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746" w:rsidRPr="00723EE1" w:rsidRDefault="00DA7746" w:rsidP="00DA7746">
      <w:pPr>
        <w:spacing w:after="40"/>
        <w:jc w:val="center"/>
      </w:pPr>
      <w:r w:rsidRPr="00723EE1">
        <w:rPr>
          <w:b/>
          <w:bCs/>
          <w:color w:val="111111"/>
          <w:sz w:val="44"/>
          <w:szCs w:val="44"/>
        </w:rPr>
        <w:t>W</w:t>
      </w:r>
      <w:r w:rsidR="00C135CF" w:rsidRPr="00723EE1">
        <w:rPr>
          <w:b/>
          <w:bCs/>
          <w:color w:val="111111"/>
          <w:sz w:val="44"/>
          <w:szCs w:val="44"/>
        </w:rPr>
        <w:t>illiam</w:t>
      </w:r>
      <w:r w:rsidRPr="00723EE1">
        <w:rPr>
          <w:b/>
          <w:bCs/>
          <w:color w:val="B91C1C"/>
          <w:sz w:val="44"/>
          <w:szCs w:val="44"/>
        </w:rPr>
        <w:t xml:space="preserve"> J</w:t>
      </w:r>
      <w:r w:rsidR="00C135CF" w:rsidRPr="00723EE1">
        <w:rPr>
          <w:b/>
          <w:bCs/>
          <w:color w:val="B91C1C"/>
          <w:sz w:val="44"/>
          <w:szCs w:val="44"/>
        </w:rPr>
        <w:t>ackson</w:t>
      </w:r>
    </w:p>
    <w:p w:rsidR="00DA7746" w:rsidRDefault="00DA7746" w:rsidP="00DA7746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CB4C4D">
        <w:rPr>
          <w:rFonts w:ascii="Arial" w:eastAsia="Arial" w:hAnsi="Arial" w:cs="Arial"/>
          <w:color w:val="555555"/>
          <w:sz w:val="19"/>
          <w:szCs w:val="19"/>
        </w:rPr>
        <w:t xml:space="preserve"> – Java (Spring Boot) AWS/Azure/GCP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DA7746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7746" w:rsidRDefault="007D0826" w:rsidP="00AD43AA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Wellington, Nevada, United States | </w:t>
            </w:r>
            <w:r w:rsidRPr="000C1D13">
              <w:rPr>
                <w:rFonts w:ascii="Arial" w:eastAsia="Arial" w:hAnsi="Arial" w:cs="Arial"/>
                <w:color w:val="FFFFFF"/>
                <w:sz w:val="17"/>
                <w:szCs w:val="17"/>
              </w:rPr>
              <w:t>+1 (786) 949-7561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Pr="00EB2AF2">
              <w:rPr>
                <w:rFonts w:ascii="Arial" w:eastAsia="Arial" w:hAnsi="Arial" w:cs="Arial"/>
                <w:color w:val="FFFFFF"/>
                <w:sz w:val="17"/>
                <w:szCs w:val="17"/>
              </w:rPr>
              <w:t>williamjackson.pro@outlook.com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 | </w:t>
            </w:r>
            <w:r w:rsidRPr="006C6096">
              <w:rPr>
                <w:rFonts w:ascii="Arial" w:eastAsia="Arial" w:hAnsi="Arial" w:cs="Arial"/>
                <w:color w:val="FFFFFF"/>
                <w:sz w:val="17"/>
                <w:szCs w:val="17"/>
              </w:rPr>
              <w:t>linkedin.com/in/william-jackson-</w:t>
            </w:r>
            <w:r w:rsidRPr="007D44A9">
              <w:rPr>
                <w:rFonts w:ascii="Arial" w:eastAsia="Arial" w:hAnsi="Arial" w:cs="Arial"/>
                <w:color w:val="FFFFFF"/>
                <w:sz w:val="17"/>
                <w:szCs w:val="17"/>
              </w:rPr>
              <w:t>75b9343b6</w:t>
            </w:r>
            <w:bookmarkStart w:id="0" w:name="_GoBack"/>
            <w:bookmarkEnd w:id="0"/>
          </w:p>
        </w:tc>
      </w:tr>
    </w:tbl>
    <w:p w:rsidR="00D82F6A" w:rsidRPr="00723EE1" w:rsidRDefault="00340896">
      <w:pPr>
        <w:pBdr>
          <w:bottom w:val="single" w:sz="6" w:space="0" w:color="B91C1C"/>
        </w:pBdr>
        <w:spacing w:before="120" w:after="80"/>
        <w:rPr>
          <w:sz w:val="24"/>
        </w:rPr>
      </w:pPr>
      <w:r w:rsidRPr="00723EE1">
        <w:rPr>
          <w:b/>
          <w:bCs/>
          <w:color w:val="111111"/>
          <w:sz w:val="24"/>
          <w:szCs w:val="21"/>
        </w:rPr>
        <w:t>PROFESSIONAL SUMMARY</w:t>
      </w:r>
    </w:p>
    <w:p w:rsidR="00D82F6A" w:rsidRPr="00723EE1" w:rsidRDefault="000A72DA">
      <w:pPr>
        <w:spacing w:after="80"/>
        <w:jc w:val="both"/>
        <w:rPr>
          <w:rFonts w:ascii="Arial" w:hAnsi="Arial" w:cs="Arial"/>
          <w:sz w:val="22"/>
        </w:rPr>
      </w:pPr>
      <w:r w:rsidRPr="00723EE1">
        <w:rPr>
          <w:sz w:val="22"/>
        </w:rPr>
        <w:t xml:space="preserve">Senior </w:t>
      </w:r>
      <w:r w:rsidRPr="00723EE1">
        <w:rPr>
          <w:rStyle w:val="Strong"/>
          <w:sz w:val="22"/>
        </w:rPr>
        <w:t>Java Backend Engineer</w:t>
      </w:r>
      <w:r w:rsidRPr="00723EE1">
        <w:rPr>
          <w:sz w:val="22"/>
        </w:rPr>
        <w:t xml:space="preserve"> with 9+ years of experience designing resilient API platforms, transaction-heavy services, and cloud-native backend systems for </w:t>
      </w:r>
      <w:proofErr w:type="spellStart"/>
      <w:r w:rsidRPr="00723EE1">
        <w:rPr>
          <w:rStyle w:val="Strong"/>
          <w:sz w:val="22"/>
        </w:rPr>
        <w:t>SaaS</w:t>
      </w:r>
      <w:proofErr w:type="spellEnd"/>
      <w:r w:rsidRPr="00723EE1">
        <w:rPr>
          <w:rStyle w:val="Strong"/>
          <w:sz w:val="22"/>
        </w:rPr>
        <w:t>, enterprise workflow, logistics, and data-driven product</w:t>
      </w:r>
      <w:r w:rsidRPr="00723EE1">
        <w:rPr>
          <w:sz w:val="22"/>
        </w:rPr>
        <w:t xml:space="preserve"> environments. Strong hands-on depth in </w:t>
      </w:r>
      <w:r w:rsidRPr="00723EE1">
        <w:rPr>
          <w:rStyle w:val="Strong"/>
          <w:sz w:val="22"/>
        </w:rPr>
        <w:t>Java 8–21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Spring Boot 2.3–3.2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Spring Cloud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Hibernate</w:t>
      </w:r>
      <w:r w:rsidRPr="00723EE1">
        <w:rPr>
          <w:sz w:val="22"/>
        </w:rPr>
        <w:t xml:space="preserve">, and distributed service design, with consistent ownership of architecture, debugging, modernization, and delivery quality. </w:t>
      </w:r>
      <w:proofErr w:type="gramStart"/>
      <w:r w:rsidRPr="00723EE1">
        <w:rPr>
          <w:sz w:val="22"/>
        </w:rPr>
        <w:t xml:space="preserve">Proven record improving throughput, reducing failure rates, and stabilizing critical integrations through careful refactoring, </w:t>
      </w:r>
      <w:proofErr w:type="spellStart"/>
      <w:r w:rsidRPr="00723EE1">
        <w:rPr>
          <w:sz w:val="22"/>
        </w:rPr>
        <w:t>observability</w:t>
      </w:r>
      <w:proofErr w:type="spellEnd"/>
      <w:r w:rsidRPr="00723EE1">
        <w:rPr>
          <w:sz w:val="22"/>
        </w:rPr>
        <w:t>, and secure API design.</w:t>
      </w:r>
      <w:proofErr w:type="gramEnd"/>
      <w:r w:rsidRPr="00723EE1">
        <w:rPr>
          <w:sz w:val="22"/>
        </w:rPr>
        <w:t xml:space="preserve"> </w:t>
      </w:r>
      <w:proofErr w:type="gramStart"/>
      <w:r w:rsidRPr="00723EE1">
        <w:rPr>
          <w:sz w:val="22"/>
        </w:rPr>
        <w:t>Known for solving complex production issues, leading legacy migration efforts, and implementing backend features that scale cleanly under real business load.</w:t>
      </w:r>
      <w:proofErr w:type="gramEnd"/>
    </w:p>
    <w:p w:rsidR="00466839" w:rsidRPr="00723EE1" w:rsidRDefault="00340896" w:rsidP="00141760">
      <w:pPr>
        <w:pBdr>
          <w:bottom w:val="single" w:sz="6" w:space="0" w:color="B91C1C"/>
        </w:pBdr>
        <w:spacing w:before="120" w:after="80"/>
        <w:rPr>
          <w:sz w:val="24"/>
        </w:rPr>
      </w:pPr>
      <w:r w:rsidRPr="00723EE1">
        <w:rPr>
          <w:b/>
          <w:bCs/>
          <w:color w:val="111111"/>
          <w:sz w:val="24"/>
          <w:szCs w:val="21"/>
        </w:rPr>
        <w:t>SKILLS</w:t>
      </w:r>
    </w:p>
    <w:p w:rsidR="000A72DA" w:rsidRPr="00723EE1" w:rsidRDefault="000A72DA" w:rsidP="00CF6DC3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b/>
          <w:sz w:val="22"/>
        </w:rPr>
      </w:pPr>
      <w:r w:rsidRPr="00723EE1">
        <w:rPr>
          <w:rStyle w:val="Strong"/>
          <w:sz w:val="22"/>
        </w:rPr>
        <w:t>Backend:</w:t>
      </w:r>
      <w:r w:rsidRPr="00723EE1">
        <w:rPr>
          <w:sz w:val="22"/>
        </w:rPr>
        <w:t xml:space="preserve"> </w:t>
      </w:r>
      <w:r w:rsidRPr="00723EE1">
        <w:rPr>
          <w:rStyle w:val="Strong"/>
          <w:sz w:val="22"/>
        </w:rPr>
        <w:t>Java 8–21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Spring Boot 2.3–3.2</w:t>
      </w:r>
      <w:r w:rsidRPr="00723EE1">
        <w:rPr>
          <w:sz w:val="22"/>
        </w:rPr>
        <w:t xml:space="preserve">, </w:t>
      </w:r>
      <w:r w:rsidRPr="00723EE1">
        <w:rPr>
          <w:rStyle w:val="Strong"/>
          <w:b w:val="0"/>
          <w:sz w:val="22"/>
        </w:rPr>
        <w:t>Spring MVC</w:t>
      </w:r>
      <w:r w:rsidRPr="00723EE1">
        <w:rPr>
          <w:b/>
          <w:sz w:val="22"/>
        </w:rPr>
        <w:t xml:space="preserve">, </w:t>
      </w:r>
      <w:r w:rsidRPr="00723EE1">
        <w:rPr>
          <w:rStyle w:val="Strong"/>
          <w:b w:val="0"/>
          <w:sz w:val="22"/>
        </w:rPr>
        <w:t>Spring Data JPA</w:t>
      </w:r>
      <w:r w:rsidRPr="00723EE1">
        <w:rPr>
          <w:b/>
          <w:sz w:val="22"/>
        </w:rPr>
        <w:t xml:space="preserve">, </w:t>
      </w:r>
      <w:r w:rsidRPr="00723EE1">
        <w:rPr>
          <w:rStyle w:val="Strong"/>
          <w:b w:val="0"/>
          <w:sz w:val="22"/>
        </w:rPr>
        <w:t>Spring Security</w:t>
      </w:r>
      <w:r w:rsidRPr="00723EE1">
        <w:rPr>
          <w:b/>
          <w:sz w:val="22"/>
        </w:rPr>
        <w:t xml:space="preserve">, </w:t>
      </w:r>
      <w:r w:rsidRPr="00723EE1">
        <w:rPr>
          <w:rStyle w:val="Strong"/>
          <w:b w:val="0"/>
          <w:sz w:val="22"/>
        </w:rPr>
        <w:t>Spring Cloud</w:t>
      </w:r>
      <w:r w:rsidRPr="00723EE1">
        <w:rPr>
          <w:b/>
          <w:sz w:val="22"/>
        </w:rPr>
        <w:t xml:space="preserve">, </w:t>
      </w:r>
      <w:r w:rsidRPr="00723EE1">
        <w:rPr>
          <w:rStyle w:val="Strong"/>
          <w:b w:val="0"/>
          <w:sz w:val="22"/>
        </w:rPr>
        <w:t>Hibernate</w:t>
      </w:r>
      <w:r w:rsidRPr="00723EE1">
        <w:rPr>
          <w:b/>
          <w:sz w:val="22"/>
        </w:rPr>
        <w:t xml:space="preserve">, </w:t>
      </w:r>
      <w:proofErr w:type="spellStart"/>
      <w:r w:rsidRPr="00723EE1">
        <w:rPr>
          <w:rStyle w:val="Strong"/>
          <w:b w:val="0"/>
          <w:sz w:val="22"/>
        </w:rPr>
        <w:t>JUnit</w:t>
      </w:r>
      <w:proofErr w:type="spellEnd"/>
      <w:r w:rsidRPr="00723EE1">
        <w:rPr>
          <w:rStyle w:val="Strong"/>
          <w:b w:val="0"/>
          <w:sz w:val="22"/>
        </w:rPr>
        <w:t xml:space="preserve"> 5</w:t>
      </w:r>
      <w:r w:rsidRPr="00723EE1">
        <w:rPr>
          <w:b/>
          <w:sz w:val="22"/>
        </w:rPr>
        <w:t xml:space="preserve">, </w:t>
      </w:r>
      <w:r w:rsidRPr="00723EE1">
        <w:rPr>
          <w:rStyle w:val="Strong"/>
          <w:b w:val="0"/>
          <w:sz w:val="22"/>
        </w:rPr>
        <w:t>Maven</w:t>
      </w:r>
      <w:r w:rsidRPr="00723EE1">
        <w:rPr>
          <w:b/>
          <w:sz w:val="22"/>
        </w:rPr>
        <w:t xml:space="preserve">, </w:t>
      </w:r>
      <w:proofErr w:type="spellStart"/>
      <w:r w:rsidRPr="00723EE1">
        <w:rPr>
          <w:rStyle w:val="Strong"/>
          <w:b w:val="0"/>
          <w:sz w:val="22"/>
        </w:rPr>
        <w:t>Gradle</w:t>
      </w:r>
      <w:proofErr w:type="spellEnd"/>
    </w:p>
    <w:p w:rsidR="000A72DA" w:rsidRPr="00723EE1" w:rsidRDefault="000A72DA" w:rsidP="00CF6DC3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sz w:val="22"/>
        </w:rPr>
      </w:pPr>
      <w:r w:rsidRPr="00723EE1">
        <w:rPr>
          <w:rStyle w:val="Strong"/>
          <w:sz w:val="22"/>
        </w:rPr>
        <w:t>API &amp; Integration:</w:t>
      </w:r>
      <w:r w:rsidRPr="00723EE1">
        <w:rPr>
          <w:sz w:val="22"/>
        </w:rPr>
        <w:t xml:space="preserve"> </w:t>
      </w:r>
      <w:r w:rsidRPr="00723EE1">
        <w:rPr>
          <w:rStyle w:val="Strong"/>
          <w:sz w:val="22"/>
        </w:rPr>
        <w:t>REST API</w:t>
      </w:r>
      <w:r w:rsidRPr="00723EE1">
        <w:rPr>
          <w:sz w:val="22"/>
        </w:rPr>
        <w:t xml:space="preserve">, </w:t>
      </w:r>
      <w:proofErr w:type="spellStart"/>
      <w:r w:rsidRPr="00723EE1">
        <w:rPr>
          <w:rStyle w:val="Strong"/>
          <w:sz w:val="22"/>
        </w:rPr>
        <w:t>Microservices</w:t>
      </w:r>
      <w:proofErr w:type="spellEnd"/>
      <w:r w:rsidRPr="00723EE1">
        <w:rPr>
          <w:sz w:val="22"/>
        </w:rPr>
        <w:t xml:space="preserve">, </w:t>
      </w:r>
      <w:proofErr w:type="spellStart"/>
      <w:r w:rsidRPr="00723EE1">
        <w:rPr>
          <w:rStyle w:val="Strong"/>
          <w:sz w:val="22"/>
        </w:rPr>
        <w:t>OpenAPI</w:t>
      </w:r>
      <w:proofErr w:type="spellEnd"/>
      <w:r w:rsidRPr="00723EE1">
        <w:rPr>
          <w:rStyle w:val="Strong"/>
          <w:sz w:val="22"/>
        </w:rPr>
        <w:t>/Swagger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JWT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OAuth2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RBAC</w:t>
      </w:r>
      <w:r w:rsidRPr="00723EE1">
        <w:rPr>
          <w:sz w:val="22"/>
        </w:rPr>
        <w:t xml:space="preserve">, </w:t>
      </w:r>
      <w:proofErr w:type="spellStart"/>
      <w:r w:rsidRPr="00723EE1">
        <w:rPr>
          <w:sz w:val="22"/>
        </w:rPr>
        <w:t>webhook</w:t>
      </w:r>
      <w:proofErr w:type="spellEnd"/>
      <w:r w:rsidRPr="00723EE1">
        <w:rPr>
          <w:sz w:val="22"/>
        </w:rPr>
        <w:t xml:space="preserve"> integration, third-party service integration, </w:t>
      </w:r>
      <w:proofErr w:type="spellStart"/>
      <w:r w:rsidRPr="00723EE1">
        <w:rPr>
          <w:sz w:val="22"/>
        </w:rPr>
        <w:t>async</w:t>
      </w:r>
      <w:proofErr w:type="spellEnd"/>
      <w:r w:rsidRPr="00723EE1">
        <w:rPr>
          <w:sz w:val="22"/>
        </w:rPr>
        <w:t xml:space="preserve"> processing</w:t>
      </w:r>
    </w:p>
    <w:p w:rsidR="000A72DA" w:rsidRPr="00723EE1" w:rsidRDefault="000A72DA" w:rsidP="00CF6DC3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b/>
          <w:sz w:val="22"/>
        </w:rPr>
      </w:pPr>
      <w:r w:rsidRPr="00723EE1">
        <w:rPr>
          <w:rStyle w:val="Strong"/>
          <w:sz w:val="22"/>
        </w:rPr>
        <w:t>Data &amp; Messaging:</w:t>
      </w:r>
      <w:r w:rsidRPr="00723EE1">
        <w:rPr>
          <w:sz w:val="22"/>
        </w:rPr>
        <w:t xml:space="preserve"> </w:t>
      </w:r>
      <w:proofErr w:type="spellStart"/>
      <w:r w:rsidRPr="00723EE1">
        <w:rPr>
          <w:rStyle w:val="Strong"/>
          <w:sz w:val="22"/>
        </w:rPr>
        <w:t>PostgreSQL</w:t>
      </w:r>
      <w:proofErr w:type="spellEnd"/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MySQL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SQL Server</w:t>
      </w:r>
      <w:r w:rsidRPr="00723EE1">
        <w:rPr>
          <w:sz w:val="22"/>
        </w:rPr>
        <w:t xml:space="preserve">, </w:t>
      </w:r>
      <w:proofErr w:type="spellStart"/>
      <w:r w:rsidRPr="00723EE1">
        <w:rPr>
          <w:rStyle w:val="Strong"/>
          <w:sz w:val="22"/>
        </w:rPr>
        <w:t>Redis</w:t>
      </w:r>
      <w:proofErr w:type="spellEnd"/>
      <w:r w:rsidRPr="00723EE1">
        <w:rPr>
          <w:sz w:val="22"/>
        </w:rPr>
        <w:t xml:space="preserve">, </w:t>
      </w:r>
      <w:proofErr w:type="spellStart"/>
      <w:r w:rsidRPr="00723EE1">
        <w:rPr>
          <w:rStyle w:val="Strong"/>
          <w:sz w:val="22"/>
        </w:rPr>
        <w:t>MongoDB</w:t>
      </w:r>
      <w:proofErr w:type="spellEnd"/>
      <w:r w:rsidRPr="00723EE1">
        <w:rPr>
          <w:sz w:val="22"/>
        </w:rPr>
        <w:t xml:space="preserve">, </w:t>
      </w:r>
      <w:proofErr w:type="spellStart"/>
      <w:r w:rsidRPr="00723EE1">
        <w:rPr>
          <w:rStyle w:val="Strong"/>
          <w:sz w:val="22"/>
        </w:rPr>
        <w:t>DynamoDB</w:t>
      </w:r>
      <w:proofErr w:type="spellEnd"/>
      <w:r w:rsidRPr="00723EE1">
        <w:rPr>
          <w:sz w:val="22"/>
        </w:rPr>
        <w:t xml:space="preserve">, </w:t>
      </w:r>
      <w:r w:rsidRPr="00723EE1">
        <w:rPr>
          <w:rStyle w:val="Strong"/>
          <w:b w:val="0"/>
          <w:sz w:val="22"/>
        </w:rPr>
        <w:t>Kafka</w:t>
      </w:r>
      <w:r w:rsidRPr="00723EE1">
        <w:rPr>
          <w:b/>
          <w:sz w:val="22"/>
        </w:rPr>
        <w:t xml:space="preserve">, </w:t>
      </w:r>
      <w:proofErr w:type="spellStart"/>
      <w:r w:rsidRPr="00723EE1">
        <w:rPr>
          <w:rStyle w:val="Strong"/>
          <w:b w:val="0"/>
          <w:sz w:val="22"/>
        </w:rPr>
        <w:t>RabbitMQ</w:t>
      </w:r>
      <w:proofErr w:type="spellEnd"/>
      <w:r w:rsidRPr="00723EE1">
        <w:rPr>
          <w:b/>
          <w:sz w:val="22"/>
        </w:rPr>
        <w:t xml:space="preserve">, </w:t>
      </w:r>
      <w:r w:rsidRPr="00723EE1">
        <w:rPr>
          <w:rStyle w:val="Strong"/>
          <w:b w:val="0"/>
          <w:sz w:val="22"/>
        </w:rPr>
        <w:t>AWS SQS/SNS</w:t>
      </w:r>
      <w:r w:rsidRPr="00723EE1">
        <w:rPr>
          <w:b/>
          <w:sz w:val="22"/>
        </w:rPr>
        <w:t xml:space="preserve">, </w:t>
      </w:r>
      <w:proofErr w:type="spellStart"/>
      <w:r w:rsidRPr="00723EE1">
        <w:rPr>
          <w:rStyle w:val="Strong"/>
          <w:b w:val="0"/>
          <w:sz w:val="22"/>
        </w:rPr>
        <w:t>Elasticsearch</w:t>
      </w:r>
      <w:proofErr w:type="spellEnd"/>
      <w:r w:rsidRPr="00723EE1">
        <w:rPr>
          <w:b/>
          <w:sz w:val="22"/>
        </w:rPr>
        <w:t xml:space="preserve">, </w:t>
      </w:r>
      <w:r w:rsidRPr="00723EE1">
        <w:rPr>
          <w:rStyle w:val="Strong"/>
          <w:b w:val="0"/>
          <w:sz w:val="22"/>
        </w:rPr>
        <w:t>OpenSearch</w:t>
      </w:r>
    </w:p>
    <w:p w:rsidR="000A72DA" w:rsidRPr="00723EE1" w:rsidRDefault="000A72DA" w:rsidP="00CF6DC3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sz w:val="22"/>
        </w:rPr>
      </w:pPr>
      <w:r w:rsidRPr="00723EE1">
        <w:rPr>
          <w:rStyle w:val="Strong"/>
          <w:sz w:val="22"/>
        </w:rPr>
        <w:t xml:space="preserve">Cloud &amp; </w:t>
      </w:r>
      <w:proofErr w:type="spellStart"/>
      <w:r w:rsidRPr="00723EE1">
        <w:rPr>
          <w:rStyle w:val="Strong"/>
          <w:sz w:val="22"/>
        </w:rPr>
        <w:t>DevOps</w:t>
      </w:r>
      <w:proofErr w:type="spellEnd"/>
      <w:r w:rsidRPr="00723EE1">
        <w:rPr>
          <w:rStyle w:val="Strong"/>
          <w:sz w:val="22"/>
        </w:rPr>
        <w:t>:</w:t>
      </w:r>
      <w:r w:rsidRPr="00723EE1">
        <w:rPr>
          <w:sz w:val="22"/>
        </w:rPr>
        <w:t xml:space="preserve"> </w:t>
      </w:r>
      <w:r w:rsidRPr="00723EE1">
        <w:rPr>
          <w:rStyle w:val="Strong"/>
          <w:sz w:val="22"/>
        </w:rPr>
        <w:t>AWS</w:t>
      </w:r>
      <w:r w:rsidRPr="00723EE1">
        <w:rPr>
          <w:sz w:val="22"/>
        </w:rPr>
        <w:t xml:space="preserve"> (</w:t>
      </w:r>
      <w:r w:rsidRPr="00723EE1">
        <w:rPr>
          <w:rStyle w:val="Strong"/>
          <w:sz w:val="22"/>
        </w:rPr>
        <w:t>EC2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EKS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ECS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Lambda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API Gateway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S3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RDS</w:t>
      </w:r>
      <w:r w:rsidRPr="00723EE1">
        <w:rPr>
          <w:sz w:val="22"/>
        </w:rPr>
        <w:t xml:space="preserve">, </w:t>
      </w:r>
      <w:proofErr w:type="spellStart"/>
      <w:r w:rsidRPr="00723EE1">
        <w:rPr>
          <w:rStyle w:val="Strong"/>
          <w:sz w:val="22"/>
        </w:rPr>
        <w:t>CloudWatch</w:t>
      </w:r>
      <w:proofErr w:type="spellEnd"/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IAM</w:t>
      </w:r>
      <w:r w:rsidRPr="00723EE1">
        <w:rPr>
          <w:sz w:val="22"/>
        </w:rPr>
        <w:t xml:space="preserve">), </w:t>
      </w:r>
      <w:proofErr w:type="spellStart"/>
      <w:r w:rsidRPr="00723EE1">
        <w:rPr>
          <w:rStyle w:val="Strong"/>
          <w:sz w:val="22"/>
        </w:rPr>
        <w:t>Docker</w:t>
      </w:r>
      <w:proofErr w:type="spellEnd"/>
      <w:r w:rsidRPr="00723EE1">
        <w:rPr>
          <w:sz w:val="22"/>
        </w:rPr>
        <w:t xml:space="preserve">, </w:t>
      </w:r>
      <w:proofErr w:type="spellStart"/>
      <w:r w:rsidRPr="00723EE1">
        <w:rPr>
          <w:rStyle w:val="Strong"/>
          <w:b w:val="0"/>
          <w:sz w:val="22"/>
        </w:rPr>
        <w:t>Kubernetes</w:t>
      </w:r>
      <w:proofErr w:type="spellEnd"/>
      <w:r w:rsidRPr="00723EE1">
        <w:rPr>
          <w:b/>
          <w:sz w:val="22"/>
        </w:rPr>
        <w:t xml:space="preserve">, </w:t>
      </w:r>
      <w:proofErr w:type="spellStart"/>
      <w:r w:rsidRPr="00723EE1">
        <w:rPr>
          <w:rStyle w:val="Strong"/>
          <w:b w:val="0"/>
          <w:sz w:val="22"/>
        </w:rPr>
        <w:t>Terraform</w:t>
      </w:r>
      <w:proofErr w:type="spellEnd"/>
      <w:r w:rsidRPr="00723EE1">
        <w:rPr>
          <w:b/>
          <w:sz w:val="22"/>
        </w:rPr>
        <w:t xml:space="preserve">, </w:t>
      </w:r>
      <w:proofErr w:type="spellStart"/>
      <w:r w:rsidRPr="00723EE1">
        <w:rPr>
          <w:rStyle w:val="Strong"/>
          <w:b w:val="0"/>
          <w:sz w:val="22"/>
        </w:rPr>
        <w:t>GitHub</w:t>
      </w:r>
      <w:proofErr w:type="spellEnd"/>
      <w:r w:rsidRPr="00723EE1">
        <w:rPr>
          <w:rStyle w:val="Strong"/>
          <w:b w:val="0"/>
          <w:sz w:val="22"/>
        </w:rPr>
        <w:t xml:space="preserve"> Actions</w:t>
      </w:r>
      <w:r w:rsidRPr="00723EE1">
        <w:rPr>
          <w:b/>
          <w:sz w:val="22"/>
        </w:rPr>
        <w:t xml:space="preserve">, </w:t>
      </w:r>
      <w:r w:rsidRPr="00723EE1">
        <w:rPr>
          <w:rStyle w:val="Strong"/>
          <w:b w:val="0"/>
          <w:sz w:val="22"/>
        </w:rPr>
        <w:t>Jenkins</w:t>
      </w:r>
      <w:r w:rsidRPr="00723EE1">
        <w:rPr>
          <w:b/>
          <w:sz w:val="22"/>
        </w:rPr>
        <w:t xml:space="preserve">, </w:t>
      </w:r>
      <w:r w:rsidRPr="00723EE1">
        <w:rPr>
          <w:rStyle w:val="Strong"/>
          <w:b w:val="0"/>
          <w:sz w:val="22"/>
        </w:rPr>
        <w:t>CI/CD</w:t>
      </w:r>
    </w:p>
    <w:p w:rsidR="00D82F6A" w:rsidRPr="00723EE1" w:rsidRDefault="000A72DA" w:rsidP="00CF6DC3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proofErr w:type="spellStart"/>
      <w:r w:rsidRPr="00723EE1">
        <w:rPr>
          <w:rStyle w:val="Strong"/>
          <w:sz w:val="22"/>
        </w:rPr>
        <w:t>Observability</w:t>
      </w:r>
      <w:proofErr w:type="spellEnd"/>
      <w:r w:rsidRPr="00723EE1">
        <w:rPr>
          <w:rStyle w:val="Strong"/>
          <w:sz w:val="22"/>
        </w:rPr>
        <w:t xml:space="preserve"> / Quality / Security:</w:t>
      </w:r>
      <w:r w:rsidRPr="00723EE1">
        <w:rPr>
          <w:sz w:val="22"/>
        </w:rPr>
        <w:t xml:space="preserve"> </w:t>
      </w:r>
      <w:r w:rsidRPr="00723EE1">
        <w:rPr>
          <w:rStyle w:val="Strong"/>
          <w:sz w:val="22"/>
        </w:rPr>
        <w:t>Prometheus</w:t>
      </w:r>
      <w:r w:rsidRPr="00723EE1">
        <w:rPr>
          <w:sz w:val="22"/>
        </w:rPr>
        <w:t xml:space="preserve">, </w:t>
      </w:r>
      <w:proofErr w:type="spellStart"/>
      <w:r w:rsidRPr="00723EE1">
        <w:rPr>
          <w:rStyle w:val="Strong"/>
          <w:sz w:val="22"/>
        </w:rPr>
        <w:t>Grafana</w:t>
      </w:r>
      <w:proofErr w:type="spellEnd"/>
      <w:r w:rsidRPr="00723EE1">
        <w:rPr>
          <w:sz w:val="22"/>
        </w:rPr>
        <w:t xml:space="preserve">, </w:t>
      </w:r>
      <w:proofErr w:type="spellStart"/>
      <w:r w:rsidRPr="00723EE1">
        <w:rPr>
          <w:rStyle w:val="Strong"/>
          <w:sz w:val="22"/>
        </w:rPr>
        <w:t>Datadog</w:t>
      </w:r>
      <w:proofErr w:type="spellEnd"/>
      <w:r w:rsidRPr="00723EE1">
        <w:rPr>
          <w:sz w:val="22"/>
        </w:rPr>
        <w:t xml:space="preserve">, </w:t>
      </w:r>
      <w:proofErr w:type="spellStart"/>
      <w:r w:rsidRPr="00723EE1">
        <w:rPr>
          <w:rStyle w:val="Strong"/>
          <w:sz w:val="22"/>
        </w:rPr>
        <w:t>OpenTelemetry</w:t>
      </w:r>
      <w:proofErr w:type="spellEnd"/>
      <w:r w:rsidRPr="00723EE1">
        <w:rPr>
          <w:sz w:val="22"/>
        </w:rPr>
        <w:t>, structured logging, contract testing, integration testing, rate limiting, audit logging, secrets management</w:t>
      </w:r>
    </w:p>
    <w:p w:rsidR="00D82F6A" w:rsidRPr="00723EE1" w:rsidRDefault="00340896">
      <w:pPr>
        <w:pBdr>
          <w:bottom w:val="single" w:sz="6" w:space="0" w:color="B91C1C"/>
        </w:pBdr>
        <w:spacing w:before="120" w:after="80"/>
        <w:rPr>
          <w:sz w:val="24"/>
        </w:rPr>
      </w:pPr>
      <w:r w:rsidRPr="00723EE1">
        <w:rPr>
          <w:b/>
          <w:bCs/>
          <w:color w:val="111111"/>
          <w:sz w:val="24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82F6A" w:rsidRPr="00723EE1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82F6A" w:rsidRPr="00723EE1" w:rsidRDefault="00340896">
            <w:pPr>
              <w:rPr>
                <w:sz w:val="24"/>
              </w:rPr>
            </w:pPr>
            <w:r w:rsidRPr="00723EE1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82F6A" w:rsidRPr="00723EE1" w:rsidRDefault="00340896">
            <w:pPr>
              <w:jc w:val="right"/>
              <w:rPr>
                <w:sz w:val="24"/>
              </w:rPr>
            </w:pPr>
            <w:r w:rsidRPr="00723EE1">
              <w:rPr>
                <w:rFonts w:ascii="Arial" w:eastAsia="Arial" w:hAnsi="Arial" w:cs="Arial"/>
                <w:color w:val="111111"/>
                <w:szCs w:val="17"/>
              </w:rPr>
              <w:t>February 2021 to December 2025</w:t>
            </w:r>
          </w:p>
        </w:tc>
      </w:tr>
    </w:tbl>
    <w:p w:rsidR="00D82F6A" w:rsidRPr="00723EE1" w:rsidRDefault="00340896">
      <w:pPr>
        <w:rPr>
          <w:i/>
          <w:sz w:val="24"/>
        </w:rPr>
      </w:pPr>
      <w:proofErr w:type="spellStart"/>
      <w:r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>Viaro</w:t>
      </w:r>
      <w:proofErr w:type="spellEnd"/>
      <w:r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 xml:space="preserve"> Networks Inc. </w:t>
      </w:r>
      <w:r w:rsidR="001A7636"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>–</w:t>
      </w:r>
      <w:r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 xml:space="preserve"> </w:t>
      </w:r>
      <w:r w:rsidR="001A7636" w:rsidRPr="00723EE1">
        <w:rPr>
          <w:rFonts w:ascii="Arial" w:eastAsia="Arial" w:hAnsi="Arial" w:cs="Arial"/>
          <w:bCs/>
          <w:i/>
          <w:color w:val="111111"/>
          <w:sz w:val="22"/>
          <w:szCs w:val="18"/>
        </w:rPr>
        <w:t>(</w:t>
      </w:r>
      <w:r w:rsidRPr="00723EE1">
        <w:rPr>
          <w:rFonts w:ascii="Arial" w:eastAsia="Arial" w:hAnsi="Arial" w:cs="Arial"/>
          <w:bCs/>
          <w:i/>
          <w:color w:val="111111"/>
          <w:sz w:val="22"/>
          <w:szCs w:val="18"/>
        </w:rPr>
        <w:t>Delaware, United States</w:t>
      </w:r>
      <w:r w:rsidR="001A7636" w:rsidRPr="00723EE1">
        <w:rPr>
          <w:rFonts w:ascii="Arial" w:eastAsia="Arial" w:hAnsi="Arial" w:cs="Arial"/>
          <w:bCs/>
          <w:i/>
          <w:color w:val="111111"/>
          <w:sz w:val="22"/>
          <w:szCs w:val="18"/>
        </w:rPr>
        <w:t>)</w:t>
      </w:r>
    </w:p>
    <w:p w:rsidR="000A72DA" w:rsidRPr="00723EE1" w:rsidRDefault="000A72DA" w:rsidP="000A72DA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723EE1">
        <w:rPr>
          <w:sz w:val="22"/>
        </w:rPr>
        <w:t xml:space="preserve">Architected and delivered high-volume </w:t>
      </w:r>
      <w:r w:rsidRPr="00723EE1">
        <w:rPr>
          <w:rStyle w:val="Strong"/>
          <w:sz w:val="22"/>
        </w:rPr>
        <w:t>Java</w:t>
      </w:r>
      <w:r w:rsidRPr="00723EE1">
        <w:rPr>
          <w:sz w:val="22"/>
        </w:rPr>
        <w:t xml:space="preserve"> backend services using </w:t>
      </w:r>
      <w:r w:rsidRPr="00723EE1">
        <w:rPr>
          <w:rStyle w:val="Strong"/>
          <w:sz w:val="22"/>
        </w:rPr>
        <w:t>Java 17</w:t>
      </w:r>
      <w:r w:rsidR="00CF6DC3" w:rsidRPr="00723EE1">
        <w:rPr>
          <w:rStyle w:val="Strong"/>
          <w:sz w:val="22"/>
        </w:rPr>
        <w:t>-21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Spring Boot 3.x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Spring Security</w:t>
      </w:r>
      <w:r w:rsidRPr="00723EE1">
        <w:rPr>
          <w:sz w:val="22"/>
        </w:rPr>
        <w:t xml:space="preserve">, and </w:t>
      </w:r>
      <w:proofErr w:type="spellStart"/>
      <w:r w:rsidRPr="00723EE1">
        <w:rPr>
          <w:rStyle w:val="Strong"/>
          <w:sz w:val="22"/>
        </w:rPr>
        <w:t>PostgreSQL</w:t>
      </w:r>
      <w:proofErr w:type="spellEnd"/>
      <w:r w:rsidRPr="00723EE1">
        <w:rPr>
          <w:sz w:val="22"/>
        </w:rPr>
        <w:t xml:space="preserve">, supporting multi-tenant workflow orchestration and reducing average API response time by </w:t>
      </w:r>
      <w:r w:rsidRPr="00723EE1">
        <w:rPr>
          <w:rStyle w:val="Strong"/>
          <w:sz w:val="22"/>
        </w:rPr>
        <w:t>34%</w:t>
      </w:r>
      <w:r w:rsidRPr="00723EE1">
        <w:rPr>
          <w:sz w:val="22"/>
        </w:rPr>
        <w:t xml:space="preserve"> through query tuning, caching strategy updates, and request-path refactoring.</w:t>
      </w:r>
    </w:p>
    <w:p w:rsidR="000A72DA" w:rsidRPr="00723EE1" w:rsidRDefault="000A72DA" w:rsidP="000A72DA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723EE1">
        <w:rPr>
          <w:sz w:val="22"/>
        </w:rPr>
        <w:t xml:space="preserve">Designed secure </w:t>
      </w:r>
      <w:r w:rsidRPr="00723EE1">
        <w:rPr>
          <w:rStyle w:val="Strong"/>
          <w:sz w:val="22"/>
        </w:rPr>
        <w:t>REST APIs</w:t>
      </w:r>
      <w:r w:rsidRPr="00723EE1">
        <w:rPr>
          <w:sz w:val="22"/>
        </w:rPr>
        <w:t xml:space="preserve"> for account, billing, and permissions domains with </w:t>
      </w:r>
      <w:r w:rsidRPr="00723EE1">
        <w:rPr>
          <w:rStyle w:val="Strong"/>
          <w:sz w:val="22"/>
        </w:rPr>
        <w:t>JWT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OAuth2</w:t>
      </w:r>
      <w:r w:rsidRPr="00723EE1">
        <w:rPr>
          <w:sz w:val="22"/>
        </w:rPr>
        <w:t xml:space="preserve">, and </w:t>
      </w:r>
      <w:r w:rsidRPr="00723EE1">
        <w:rPr>
          <w:rStyle w:val="Strong"/>
          <w:sz w:val="22"/>
        </w:rPr>
        <w:t>RBAC</w:t>
      </w:r>
      <w:r w:rsidRPr="00723EE1">
        <w:rPr>
          <w:sz w:val="22"/>
        </w:rPr>
        <w:t xml:space="preserve">, giving product and frontend teams a cleaner contract surface while reducing authorization-related defects by </w:t>
      </w:r>
      <w:r w:rsidRPr="00723EE1">
        <w:rPr>
          <w:rStyle w:val="Strong"/>
          <w:sz w:val="22"/>
        </w:rPr>
        <w:t>28%</w:t>
      </w:r>
      <w:r w:rsidRPr="00723EE1">
        <w:rPr>
          <w:sz w:val="22"/>
        </w:rPr>
        <w:t xml:space="preserve"> across quarterly releases.</w:t>
      </w:r>
    </w:p>
    <w:p w:rsidR="000A72DA" w:rsidRPr="00723EE1" w:rsidRDefault="000A72DA" w:rsidP="000A72DA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723EE1">
        <w:rPr>
          <w:sz w:val="22"/>
        </w:rPr>
        <w:t xml:space="preserve">Led decomposition of a tightly coupled legacy service into focused </w:t>
      </w:r>
      <w:proofErr w:type="spellStart"/>
      <w:r w:rsidRPr="00723EE1">
        <w:rPr>
          <w:rStyle w:val="Strong"/>
          <w:sz w:val="22"/>
        </w:rPr>
        <w:t>microservices</w:t>
      </w:r>
      <w:proofErr w:type="spellEnd"/>
      <w:r w:rsidRPr="00723EE1">
        <w:rPr>
          <w:sz w:val="22"/>
        </w:rPr>
        <w:t>, separating user management, notification, and reporting concerns so deployments became safer, rollback scope became smaller, and production blast radius was significantly reduced.</w:t>
      </w:r>
    </w:p>
    <w:p w:rsidR="000A72DA" w:rsidRPr="00723EE1" w:rsidRDefault="000A72DA" w:rsidP="000A72DA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723EE1">
        <w:rPr>
          <w:sz w:val="22"/>
        </w:rPr>
        <w:t xml:space="preserve">Resolved a recurring deadlock and connection exhaustion issue in production by tracing slow transaction boundaries, reworking repository patterns, and tightening pool settings, which improved database stability during peak usage windows by </w:t>
      </w:r>
      <w:r w:rsidRPr="00723EE1">
        <w:rPr>
          <w:rStyle w:val="Strong"/>
          <w:sz w:val="22"/>
        </w:rPr>
        <w:t>40%</w:t>
      </w:r>
      <w:r w:rsidRPr="00723EE1">
        <w:rPr>
          <w:sz w:val="22"/>
        </w:rPr>
        <w:t>.</w:t>
      </w:r>
    </w:p>
    <w:p w:rsidR="000A72DA" w:rsidRPr="00723EE1" w:rsidRDefault="000A72DA" w:rsidP="000A72DA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723EE1">
        <w:rPr>
          <w:sz w:val="22"/>
        </w:rPr>
        <w:t xml:space="preserve">Implemented an event-driven processing flow with </w:t>
      </w:r>
      <w:r w:rsidRPr="00723EE1">
        <w:rPr>
          <w:rStyle w:val="Strong"/>
          <w:sz w:val="22"/>
        </w:rPr>
        <w:t>Kafka</w:t>
      </w:r>
      <w:r w:rsidRPr="00723EE1">
        <w:rPr>
          <w:sz w:val="22"/>
        </w:rPr>
        <w:t xml:space="preserve"> and retry-safe consumers to handle asynchronous document generation and delivery, eliminating fragile synchronous bottlenecks that previously caused request timeouts and inconsistent completion states.</w:t>
      </w:r>
    </w:p>
    <w:p w:rsidR="000A72DA" w:rsidRPr="00723EE1" w:rsidRDefault="000A72DA" w:rsidP="000A72DA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723EE1">
        <w:rPr>
          <w:sz w:val="22"/>
        </w:rPr>
        <w:t xml:space="preserve">Modernized an older </w:t>
      </w:r>
      <w:r w:rsidRPr="00723EE1">
        <w:rPr>
          <w:rStyle w:val="Strong"/>
          <w:sz w:val="22"/>
        </w:rPr>
        <w:t>Spring Boot 2.x</w:t>
      </w:r>
      <w:r w:rsidRPr="00723EE1">
        <w:rPr>
          <w:sz w:val="22"/>
        </w:rPr>
        <w:t xml:space="preserve"> service into </w:t>
      </w:r>
      <w:r w:rsidRPr="00723EE1">
        <w:rPr>
          <w:rStyle w:val="Strong"/>
          <w:sz w:val="22"/>
        </w:rPr>
        <w:t>Spring Boot 3.x</w:t>
      </w:r>
      <w:r w:rsidRPr="00723EE1">
        <w:rPr>
          <w:sz w:val="22"/>
        </w:rPr>
        <w:t xml:space="preserve"> and </w:t>
      </w:r>
      <w:r w:rsidRPr="00723EE1">
        <w:rPr>
          <w:rStyle w:val="Strong"/>
          <w:sz w:val="22"/>
        </w:rPr>
        <w:t>Java 17</w:t>
      </w:r>
      <w:r w:rsidRPr="00723EE1">
        <w:rPr>
          <w:sz w:val="22"/>
        </w:rPr>
        <w:t>, updating deprecated security configuration, validation behavior, and Jakarta namespace changes while preserving business continuity through phased rollout and parallel verification.</w:t>
      </w:r>
    </w:p>
    <w:p w:rsidR="000A72DA" w:rsidRPr="00723EE1" w:rsidRDefault="000A72DA" w:rsidP="000A72DA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723EE1">
        <w:rPr>
          <w:sz w:val="22"/>
        </w:rPr>
        <w:t xml:space="preserve">Introduced </w:t>
      </w:r>
      <w:proofErr w:type="spellStart"/>
      <w:r w:rsidRPr="00723EE1">
        <w:rPr>
          <w:rStyle w:val="Strong"/>
          <w:sz w:val="22"/>
        </w:rPr>
        <w:t>OpenTelemetry</w:t>
      </w:r>
      <w:proofErr w:type="spellEnd"/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Prometheus</w:t>
      </w:r>
      <w:r w:rsidRPr="00723EE1">
        <w:rPr>
          <w:sz w:val="22"/>
        </w:rPr>
        <w:t xml:space="preserve">, and </w:t>
      </w:r>
      <w:proofErr w:type="spellStart"/>
      <w:r w:rsidRPr="00723EE1">
        <w:rPr>
          <w:rStyle w:val="Strong"/>
          <w:sz w:val="22"/>
        </w:rPr>
        <w:t>Grafana</w:t>
      </w:r>
      <w:proofErr w:type="spellEnd"/>
      <w:r w:rsidRPr="00723EE1">
        <w:rPr>
          <w:sz w:val="22"/>
        </w:rPr>
        <w:t xml:space="preserve"> instrumentation for latency, error rate, and queue-depth visibility, giving </w:t>
      </w:r>
      <w:proofErr w:type="gramStart"/>
      <w:r w:rsidRPr="00723EE1">
        <w:rPr>
          <w:sz w:val="22"/>
        </w:rPr>
        <w:t>engineers</w:t>
      </w:r>
      <w:proofErr w:type="gramEnd"/>
      <w:r w:rsidRPr="00723EE1">
        <w:rPr>
          <w:sz w:val="22"/>
        </w:rPr>
        <w:t xml:space="preserve"> faster root-cause analysis during incidents and materially improving alert quality.</w:t>
      </w:r>
    </w:p>
    <w:p w:rsidR="000A72DA" w:rsidRPr="00723EE1" w:rsidRDefault="000A72DA" w:rsidP="000A72DA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723EE1">
        <w:rPr>
          <w:sz w:val="22"/>
        </w:rPr>
        <w:t>Built a flexible feature-toggle framework for controlled rollout of new backend capabilities, allowing product stakeholders to validate premium workflow features safely before broad release and reducing emergency rollback risk.</w:t>
      </w:r>
    </w:p>
    <w:p w:rsidR="000A72DA" w:rsidRPr="00723EE1" w:rsidRDefault="000A72DA" w:rsidP="000A72DA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723EE1">
        <w:rPr>
          <w:sz w:val="22"/>
        </w:rPr>
        <w:lastRenderedPageBreak/>
        <w:t xml:space="preserve">Fixed a subtle data consistency bug where concurrent status updates could overwrite final workflow states, </w:t>
      </w:r>
      <w:proofErr w:type="gramStart"/>
      <w:r w:rsidRPr="00723EE1">
        <w:rPr>
          <w:sz w:val="22"/>
        </w:rPr>
        <w:t>then</w:t>
      </w:r>
      <w:proofErr w:type="gramEnd"/>
      <w:r w:rsidRPr="00723EE1">
        <w:rPr>
          <w:sz w:val="22"/>
        </w:rPr>
        <w:t xml:space="preserve"> added optimistic locking and stronger state-transition validation to prevent duplicate downstream execution.</w:t>
      </w:r>
    </w:p>
    <w:p w:rsidR="000A72DA" w:rsidRPr="00723EE1" w:rsidRDefault="000A72DA" w:rsidP="000A72DA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723EE1">
        <w:rPr>
          <w:sz w:val="22"/>
        </w:rPr>
        <w:t xml:space="preserve">Collaborated with platform engineers on </w:t>
      </w:r>
      <w:proofErr w:type="spellStart"/>
      <w:r w:rsidRPr="00723EE1">
        <w:rPr>
          <w:rStyle w:val="Strong"/>
          <w:sz w:val="22"/>
        </w:rPr>
        <w:t>Docker</w:t>
      </w:r>
      <w:proofErr w:type="spellEnd"/>
      <w:r w:rsidRPr="00723EE1">
        <w:rPr>
          <w:sz w:val="22"/>
        </w:rPr>
        <w:t xml:space="preserve">, </w:t>
      </w:r>
      <w:proofErr w:type="spellStart"/>
      <w:r w:rsidRPr="00723EE1">
        <w:rPr>
          <w:rStyle w:val="Strong"/>
          <w:sz w:val="22"/>
        </w:rPr>
        <w:t>Kubernetes</w:t>
      </w:r>
      <w:proofErr w:type="spellEnd"/>
      <w:r w:rsidRPr="00723EE1">
        <w:rPr>
          <w:sz w:val="22"/>
        </w:rPr>
        <w:t xml:space="preserve">, and </w:t>
      </w:r>
      <w:r w:rsidRPr="00723EE1">
        <w:rPr>
          <w:rStyle w:val="Strong"/>
          <w:sz w:val="22"/>
        </w:rPr>
        <w:t>AWS EKS</w:t>
      </w:r>
      <w:r w:rsidRPr="00723EE1">
        <w:rPr>
          <w:sz w:val="22"/>
        </w:rPr>
        <w:t xml:space="preserve"> deployment patterns, helping standardize health probes, configuration management, and </w:t>
      </w:r>
      <w:proofErr w:type="spellStart"/>
      <w:r w:rsidRPr="00723EE1">
        <w:rPr>
          <w:sz w:val="22"/>
        </w:rPr>
        <w:t>autoscaling</w:t>
      </w:r>
      <w:proofErr w:type="spellEnd"/>
      <w:r w:rsidRPr="00723EE1">
        <w:rPr>
          <w:sz w:val="22"/>
        </w:rPr>
        <w:t xml:space="preserve"> behavior for more predictable runtime performance.</w:t>
      </w:r>
    </w:p>
    <w:p w:rsidR="000A72DA" w:rsidRPr="00723EE1" w:rsidRDefault="000A72DA" w:rsidP="000A72DA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723EE1">
        <w:rPr>
          <w:sz w:val="22"/>
        </w:rPr>
        <w:t>Created reusable exception handling, audit logging, and response-envelope components so cross-service behavior became more consistent, security reviews became easier, and client teams saw fewer ambiguous failure cases.</w:t>
      </w:r>
    </w:p>
    <w:p w:rsidR="000A72DA" w:rsidRPr="00723EE1" w:rsidRDefault="000A72DA" w:rsidP="00723EE1">
      <w:pPr>
        <w:pStyle w:val="NormalWeb"/>
        <w:numPr>
          <w:ilvl w:val="0"/>
          <w:numId w:val="19"/>
        </w:numPr>
        <w:jc w:val="both"/>
        <w:rPr>
          <w:sz w:val="28"/>
        </w:rPr>
      </w:pPr>
      <w:r w:rsidRPr="00723EE1">
        <w:rPr>
          <w:sz w:val="22"/>
        </w:rPr>
        <w:t>Mentored engineers on backend debugging, profiling, and migration planning, especially around high-risk refactors and framework upgrades, which strengthened delivery confidence and reduced regressions in shared modules.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82F6A" w:rsidRPr="00723EE1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82F6A" w:rsidRPr="00723EE1" w:rsidRDefault="00340896">
            <w:pPr>
              <w:rPr>
                <w:sz w:val="24"/>
              </w:rPr>
            </w:pPr>
            <w:r w:rsidRPr="00723EE1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82F6A" w:rsidRPr="00723EE1" w:rsidRDefault="00340896">
            <w:pPr>
              <w:jc w:val="right"/>
              <w:rPr>
                <w:sz w:val="24"/>
              </w:rPr>
            </w:pPr>
            <w:r w:rsidRPr="00723EE1">
              <w:rPr>
                <w:rFonts w:ascii="Arial" w:eastAsia="Arial" w:hAnsi="Arial" w:cs="Arial"/>
                <w:color w:val="111111"/>
                <w:szCs w:val="17"/>
              </w:rPr>
              <w:t>October 2018 to January 2021</w:t>
            </w:r>
          </w:p>
        </w:tc>
      </w:tr>
    </w:tbl>
    <w:p w:rsidR="00D82F6A" w:rsidRPr="00723EE1" w:rsidRDefault="00340896">
      <w:pPr>
        <w:rPr>
          <w:sz w:val="24"/>
        </w:rPr>
      </w:pPr>
      <w:proofErr w:type="spellStart"/>
      <w:r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>Avantia</w:t>
      </w:r>
      <w:proofErr w:type="spellEnd"/>
      <w:r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 xml:space="preserve">, Inc. </w:t>
      </w:r>
      <w:r w:rsidR="001A7636"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>–</w:t>
      </w:r>
      <w:r w:rsidRPr="00723EE1">
        <w:rPr>
          <w:rFonts w:ascii="Arial" w:eastAsia="Arial" w:hAnsi="Arial" w:cs="Arial"/>
          <w:bCs/>
          <w:i/>
          <w:color w:val="111111"/>
          <w:sz w:val="22"/>
          <w:szCs w:val="18"/>
        </w:rPr>
        <w:t xml:space="preserve"> </w:t>
      </w:r>
      <w:r w:rsidR="001A7636" w:rsidRPr="00723EE1">
        <w:rPr>
          <w:rFonts w:ascii="Arial" w:eastAsia="Arial" w:hAnsi="Arial" w:cs="Arial"/>
          <w:bCs/>
          <w:i/>
          <w:color w:val="111111"/>
          <w:sz w:val="22"/>
          <w:szCs w:val="18"/>
        </w:rPr>
        <w:t>(</w:t>
      </w:r>
      <w:r w:rsidRPr="00723EE1">
        <w:rPr>
          <w:rFonts w:ascii="Arial" w:eastAsia="Arial" w:hAnsi="Arial" w:cs="Arial"/>
          <w:bCs/>
          <w:i/>
          <w:color w:val="111111"/>
          <w:sz w:val="22"/>
          <w:szCs w:val="18"/>
        </w:rPr>
        <w:t>Ohio, United States</w:t>
      </w:r>
      <w:r w:rsidR="001A7636" w:rsidRPr="00723EE1">
        <w:rPr>
          <w:rFonts w:ascii="Arial" w:eastAsia="Arial" w:hAnsi="Arial" w:cs="Arial"/>
          <w:bCs/>
          <w:i/>
          <w:color w:val="111111"/>
          <w:sz w:val="22"/>
          <w:szCs w:val="18"/>
        </w:rPr>
        <w:t>)</w:t>
      </w:r>
    </w:p>
    <w:p w:rsidR="000A72DA" w:rsidRPr="00723EE1" w:rsidRDefault="000A72DA" w:rsidP="000A72DA">
      <w:pPr>
        <w:pStyle w:val="NormalWeb"/>
        <w:numPr>
          <w:ilvl w:val="0"/>
          <w:numId w:val="20"/>
        </w:numPr>
        <w:jc w:val="both"/>
        <w:rPr>
          <w:sz w:val="22"/>
        </w:rPr>
      </w:pPr>
      <w:r w:rsidRPr="00723EE1">
        <w:rPr>
          <w:sz w:val="22"/>
        </w:rPr>
        <w:t xml:space="preserve">Built core shipment, route, and partner-integration services with </w:t>
      </w:r>
      <w:r w:rsidRPr="00723EE1">
        <w:rPr>
          <w:rStyle w:val="Strong"/>
          <w:sz w:val="22"/>
        </w:rPr>
        <w:t>Java 11</w:t>
      </w:r>
      <w:r w:rsidR="00CF6DC3" w:rsidRPr="00723EE1">
        <w:rPr>
          <w:rStyle w:val="Strong"/>
          <w:sz w:val="22"/>
        </w:rPr>
        <w:t>-16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Spring Boot 2.x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Hibernate</w:t>
      </w:r>
      <w:r w:rsidRPr="00723EE1">
        <w:rPr>
          <w:sz w:val="22"/>
        </w:rPr>
        <w:t xml:space="preserve">, and </w:t>
      </w:r>
      <w:r w:rsidRPr="00723EE1">
        <w:rPr>
          <w:rStyle w:val="Strong"/>
          <w:sz w:val="22"/>
        </w:rPr>
        <w:t>MySQL</w:t>
      </w:r>
      <w:r w:rsidRPr="00723EE1">
        <w:rPr>
          <w:sz w:val="22"/>
        </w:rPr>
        <w:t xml:space="preserve">, supporting operational planning workflows and improving data processing throughput by </w:t>
      </w:r>
      <w:r w:rsidRPr="00723EE1">
        <w:rPr>
          <w:rStyle w:val="Strong"/>
          <w:sz w:val="22"/>
        </w:rPr>
        <w:t>31%</w:t>
      </w:r>
      <w:r w:rsidRPr="00723EE1">
        <w:rPr>
          <w:sz w:val="22"/>
        </w:rPr>
        <w:t xml:space="preserve"> after targeted indexing and batch optimization.</w:t>
      </w:r>
    </w:p>
    <w:p w:rsidR="000A72DA" w:rsidRPr="00723EE1" w:rsidRDefault="000A72DA" w:rsidP="000A72DA">
      <w:pPr>
        <w:pStyle w:val="NormalWeb"/>
        <w:numPr>
          <w:ilvl w:val="0"/>
          <w:numId w:val="20"/>
        </w:numPr>
        <w:jc w:val="both"/>
        <w:rPr>
          <w:sz w:val="22"/>
        </w:rPr>
      </w:pPr>
      <w:r w:rsidRPr="00723EE1">
        <w:rPr>
          <w:sz w:val="22"/>
        </w:rPr>
        <w:t xml:space="preserve">Developed partner-facing </w:t>
      </w:r>
      <w:r w:rsidRPr="00723EE1">
        <w:rPr>
          <w:rStyle w:val="Strong"/>
          <w:sz w:val="22"/>
        </w:rPr>
        <w:t>REST APIs</w:t>
      </w:r>
      <w:r w:rsidRPr="00723EE1">
        <w:rPr>
          <w:sz w:val="22"/>
        </w:rPr>
        <w:t xml:space="preserve"> and internal service endpoints for order intake, tracking, and status propagation, enabling cleaner system interoperability and reducing manual coordination overhead for operations teams.</w:t>
      </w:r>
    </w:p>
    <w:p w:rsidR="000A72DA" w:rsidRPr="00723EE1" w:rsidRDefault="000A72DA" w:rsidP="000A72DA">
      <w:pPr>
        <w:pStyle w:val="NormalWeb"/>
        <w:numPr>
          <w:ilvl w:val="0"/>
          <w:numId w:val="20"/>
        </w:numPr>
        <w:jc w:val="both"/>
        <w:rPr>
          <w:sz w:val="22"/>
        </w:rPr>
      </w:pPr>
      <w:r w:rsidRPr="00723EE1">
        <w:rPr>
          <w:sz w:val="22"/>
        </w:rPr>
        <w:t xml:space="preserve">Investigated a persistent issue where delayed partner callbacks produced duplicate shipment events, then introduced </w:t>
      </w:r>
      <w:proofErr w:type="spellStart"/>
      <w:r w:rsidRPr="00723EE1">
        <w:rPr>
          <w:sz w:val="22"/>
        </w:rPr>
        <w:t>idempotency</w:t>
      </w:r>
      <w:proofErr w:type="spellEnd"/>
      <w:r w:rsidRPr="00723EE1">
        <w:rPr>
          <w:sz w:val="22"/>
        </w:rPr>
        <w:t xml:space="preserve"> validation and message de-duplication logic that cut duplicate processing incidents by </w:t>
      </w:r>
      <w:r w:rsidRPr="00723EE1">
        <w:rPr>
          <w:rStyle w:val="Strong"/>
          <w:sz w:val="22"/>
        </w:rPr>
        <w:t>45%</w:t>
      </w:r>
      <w:r w:rsidRPr="00723EE1">
        <w:rPr>
          <w:sz w:val="22"/>
        </w:rPr>
        <w:t>.</w:t>
      </w:r>
    </w:p>
    <w:p w:rsidR="000A72DA" w:rsidRPr="00723EE1" w:rsidRDefault="000A72DA" w:rsidP="000A72DA">
      <w:pPr>
        <w:pStyle w:val="NormalWeb"/>
        <w:numPr>
          <w:ilvl w:val="0"/>
          <w:numId w:val="20"/>
        </w:numPr>
        <w:jc w:val="both"/>
        <w:rPr>
          <w:sz w:val="22"/>
        </w:rPr>
      </w:pPr>
      <w:r w:rsidRPr="00723EE1">
        <w:rPr>
          <w:sz w:val="22"/>
        </w:rPr>
        <w:t xml:space="preserve">Implemented </w:t>
      </w:r>
      <w:proofErr w:type="spellStart"/>
      <w:r w:rsidRPr="00723EE1">
        <w:rPr>
          <w:sz w:val="22"/>
        </w:rPr>
        <w:t>async</w:t>
      </w:r>
      <w:proofErr w:type="spellEnd"/>
      <w:r w:rsidRPr="00723EE1">
        <w:rPr>
          <w:sz w:val="22"/>
        </w:rPr>
        <w:t xml:space="preserve"> job execution with </w:t>
      </w:r>
      <w:proofErr w:type="spellStart"/>
      <w:r w:rsidRPr="00723EE1">
        <w:rPr>
          <w:rStyle w:val="Strong"/>
          <w:sz w:val="22"/>
        </w:rPr>
        <w:t>RabbitMQ</w:t>
      </w:r>
      <w:proofErr w:type="spellEnd"/>
      <w:r w:rsidRPr="00723EE1">
        <w:rPr>
          <w:sz w:val="22"/>
        </w:rPr>
        <w:t xml:space="preserve"> for label generation, dispatch notifications, and nightly reconciliation, replacing fragile </w:t>
      </w:r>
      <w:proofErr w:type="spellStart"/>
      <w:r w:rsidRPr="00723EE1">
        <w:rPr>
          <w:sz w:val="22"/>
        </w:rPr>
        <w:t>cron</w:t>
      </w:r>
      <w:proofErr w:type="spellEnd"/>
      <w:r w:rsidRPr="00723EE1">
        <w:rPr>
          <w:sz w:val="22"/>
        </w:rPr>
        <w:t>-heavy patterns with more observable and fault-tolerant processing behavior.</w:t>
      </w:r>
    </w:p>
    <w:p w:rsidR="000A72DA" w:rsidRPr="00723EE1" w:rsidRDefault="000A72DA" w:rsidP="000A72DA">
      <w:pPr>
        <w:pStyle w:val="NormalWeb"/>
        <w:numPr>
          <w:ilvl w:val="0"/>
          <w:numId w:val="20"/>
        </w:numPr>
        <w:jc w:val="both"/>
        <w:rPr>
          <w:sz w:val="22"/>
        </w:rPr>
      </w:pPr>
      <w:r w:rsidRPr="00723EE1">
        <w:rPr>
          <w:sz w:val="22"/>
        </w:rPr>
        <w:t>Added a configurable exception-handling and retry framework so backend services could respond more gracefully to unstable third-party integrations without losing traceability or blocking primary transaction flows.</w:t>
      </w:r>
    </w:p>
    <w:p w:rsidR="000A72DA" w:rsidRPr="00723EE1" w:rsidRDefault="000A72DA" w:rsidP="000A72DA">
      <w:pPr>
        <w:pStyle w:val="NormalWeb"/>
        <w:numPr>
          <w:ilvl w:val="0"/>
          <w:numId w:val="20"/>
        </w:numPr>
        <w:jc w:val="both"/>
        <w:rPr>
          <w:sz w:val="22"/>
        </w:rPr>
      </w:pPr>
      <w:r w:rsidRPr="00723EE1">
        <w:rPr>
          <w:sz w:val="22"/>
        </w:rPr>
        <w:t>Refactored a legacy reporting module that mixed SQL, domain rules, and controller logic into cleaner service and repository layers, making enhancements faster and significantly reducing regression risk during release cycles.</w:t>
      </w:r>
    </w:p>
    <w:p w:rsidR="000A72DA" w:rsidRPr="00723EE1" w:rsidRDefault="000A72DA" w:rsidP="000A72DA">
      <w:pPr>
        <w:pStyle w:val="NormalWeb"/>
        <w:numPr>
          <w:ilvl w:val="0"/>
          <w:numId w:val="20"/>
        </w:numPr>
        <w:jc w:val="both"/>
        <w:rPr>
          <w:sz w:val="22"/>
        </w:rPr>
      </w:pPr>
      <w:r w:rsidRPr="00723EE1">
        <w:rPr>
          <w:sz w:val="22"/>
        </w:rPr>
        <w:t xml:space="preserve">Supported migration from older </w:t>
      </w:r>
      <w:r w:rsidRPr="00723EE1">
        <w:rPr>
          <w:rStyle w:val="Strong"/>
          <w:sz w:val="22"/>
        </w:rPr>
        <w:t>Java 8</w:t>
      </w:r>
      <w:r w:rsidRPr="00723EE1">
        <w:rPr>
          <w:sz w:val="22"/>
        </w:rPr>
        <w:t xml:space="preserve"> services to </w:t>
      </w:r>
      <w:r w:rsidRPr="00723EE1">
        <w:rPr>
          <w:rStyle w:val="Strong"/>
          <w:sz w:val="22"/>
        </w:rPr>
        <w:t>Java 11</w:t>
      </w:r>
      <w:r w:rsidRPr="00723EE1">
        <w:rPr>
          <w:sz w:val="22"/>
        </w:rPr>
        <w:t xml:space="preserve"> and newer </w:t>
      </w:r>
      <w:r w:rsidRPr="00723EE1">
        <w:rPr>
          <w:rStyle w:val="Strong"/>
          <w:sz w:val="22"/>
        </w:rPr>
        <w:t>Spring Boot</w:t>
      </w:r>
      <w:r w:rsidRPr="00723EE1">
        <w:rPr>
          <w:sz w:val="22"/>
        </w:rPr>
        <w:t xml:space="preserve"> baselines, resolving library compatibility issues, test instability, and deprecated API usage that surfaced during modernization work.</w:t>
      </w:r>
    </w:p>
    <w:p w:rsidR="000A72DA" w:rsidRPr="00723EE1" w:rsidRDefault="000A72DA" w:rsidP="000A72DA">
      <w:pPr>
        <w:pStyle w:val="NormalWeb"/>
        <w:numPr>
          <w:ilvl w:val="0"/>
          <w:numId w:val="20"/>
        </w:numPr>
        <w:jc w:val="both"/>
        <w:rPr>
          <w:sz w:val="22"/>
        </w:rPr>
      </w:pPr>
      <w:r w:rsidRPr="00723EE1">
        <w:rPr>
          <w:sz w:val="22"/>
        </w:rPr>
        <w:t xml:space="preserve">Introduced </w:t>
      </w:r>
      <w:proofErr w:type="spellStart"/>
      <w:r w:rsidRPr="00723EE1">
        <w:rPr>
          <w:rStyle w:val="Strong"/>
          <w:sz w:val="22"/>
        </w:rPr>
        <w:t>Redis</w:t>
      </w:r>
      <w:proofErr w:type="spellEnd"/>
      <w:r w:rsidRPr="00723EE1">
        <w:rPr>
          <w:sz w:val="22"/>
        </w:rPr>
        <w:t xml:space="preserve"> caching for high-read operational dashboards and reference data, which reduced repetitive database load and improved response times for planning screens used throughout the workday.</w:t>
      </w:r>
    </w:p>
    <w:p w:rsidR="000A72DA" w:rsidRPr="00723EE1" w:rsidRDefault="000A72DA" w:rsidP="000A72DA">
      <w:pPr>
        <w:pStyle w:val="NormalWeb"/>
        <w:numPr>
          <w:ilvl w:val="0"/>
          <w:numId w:val="20"/>
        </w:numPr>
        <w:jc w:val="both"/>
        <w:rPr>
          <w:sz w:val="22"/>
        </w:rPr>
      </w:pPr>
      <w:r w:rsidRPr="00723EE1">
        <w:rPr>
          <w:sz w:val="22"/>
        </w:rPr>
        <w:t xml:space="preserve">Fixed a hard-to-reproduce </w:t>
      </w:r>
      <w:proofErr w:type="spellStart"/>
      <w:r w:rsidRPr="00723EE1">
        <w:rPr>
          <w:sz w:val="22"/>
        </w:rPr>
        <w:t>timezone</w:t>
      </w:r>
      <w:proofErr w:type="spellEnd"/>
      <w:r w:rsidRPr="00723EE1">
        <w:rPr>
          <w:sz w:val="22"/>
        </w:rPr>
        <w:t xml:space="preserve"> bug affecting milestone timestamps across partner regions by standardizing UTC storage, tightening serialization rules, and adding regression coverage for cross-region scenarios.</w:t>
      </w:r>
    </w:p>
    <w:p w:rsidR="000A72DA" w:rsidRPr="00723EE1" w:rsidRDefault="000A72DA" w:rsidP="000A72DA">
      <w:pPr>
        <w:pStyle w:val="NormalWeb"/>
        <w:numPr>
          <w:ilvl w:val="0"/>
          <w:numId w:val="20"/>
        </w:numPr>
        <w:jc w:val="both"/>
        <w:rPr>
          <w:sz w:val="22"/>
        </w:rPr>
      </w:pPr>
      <w:r w:rsidRPr="00723EE1">
        <w:rPr>
          <w:sz w:val="22"/>
        </w:rPr>
        <w:t xml:space="preserve">Worked closely with </w:t>
      </w:r>
      <w:proofErr w:type="spellStart"/>
      <w:r w:rsidRPr="00723EE1">
        <w:rPr>
          <w:sz w:val="22"/>
        </w:rPr>
        <w:t>DevOps</w:t>
      </w:r>
      <w:proofErr w:type="spellEnd"/>
      <w:r w:rsidRPr="00723EE1">
        <w:rPr>
          <w:sz w:val="22"/>
        </w:rPr>
        <w:t xml:space="preserve"> on </w:t>
      </w:r>
      <w:r w:rsidRPr="00723EE1">
        <w:rPr>
          <w:rStyle w:val="Strong"/>
          <w:sz w:val="22"/>
        </w:rPr>
        <w:t>Jenkins</w:t>
      </w:r>
      <w:r w:rsidRPr="00723EE1">
        <w:rPr>
          <w:sz w:val="22"/>
        </w:rPr>
        <w:t xml:space="preserve">, </w:t>
      </w:r>
      <w:proofErr w:type="spellStart"/>
      <w:r w:rsidRPr="00723EE1">
        <w:rPr>
          <w:rStyle w:val="Strong"/>
          <w:sz w:val="22"/>
        </w:rPr>
        <w:t>Docker</w:t>
      </w:r>
      <w:proofErr w:type="spellEnd"/>
      <w:r w:rsidRPr="00723EE1">
        <w:rPr>
          <w:sz w:val="22"/>
        </w:rPr>
        <w:t xml:space="preserve">, and AWS-based deployment pipelines, improving build consistency and shortening backend release preparation time by </w:t>
      </w:r>
      <w:r w:rsidRPr="00723EE1">
        <w:rPr>
          <w:rStyle w:val="Strong"/>
          <w:sz w:val="22"/>
        </w:rPr>
        <w:t>22%</w:t>
      </w:r>
      <w:r w:rsidRPr="00723EE1">
        <w:rPr>
          <w:sz w:val="22"/>
        </w:rPr>
        <w:t>.</w:t>
      </w:r>
    </w:p>
    <w:p w:rsidR="000A72DA" w:rsidRPr="00723EE1" w:rsidRDefault="000A72DA" w:rsidP="000A72DA">
      <w:pPr>
        <w:pStyle w:val="NormalWeb"/>
        <w:numPr>
          <w:ilvl w:val="0"/>
          <w:numId w:val="20"/>
        </w:numPr>
        <w:jc w:val="both"/>
        <w:rPr>
          <w:sz w:val="28"/>
        </w:rPr>
      </w:pPr>
      <w:r w:rsidRPr="00723EE1">
        <w:rPr>
          <w:sz w:val="22"/>
        </w:rPr>
        <w:t>Implemented audit trails and role-aware access checks for sensitive operational actions, strengthening compliance posture and reducing risk around manual override functionality in shared admin tools.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82F6A" w:rsidRPr="00723EE1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82F6A" w:rsidRPr="00723EE1" w:rsidRDefault="00340896">
            <w:pPr>
              <w:rPr>
                <w:sz w:val="24"/>
              </w:rPr>
            </w:pPr>
            <w:r w:rsidRPr="00723EE1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82F6A" w:rsidRPr="00723EE1" w:rsidRDefault="00340896">
            <w:pPr>
              <w:jc w:val="right"/>
              <w:rPr>
                <w:sz w:val="24"/>
              </w:rPr>
            </w:pPr>
            <w:r w:rsidRPr="00723EE1">
              <w:rPr>
                <w:rFonts w:ascii="Arial" w:eastAsia="Arial" w:hAnsi="Arial" w:cs="Arial"/>
                <w:color w:val="111111"/>
                <w:szCs w:val="17"/>
              </w:rPr>
              <w:t>March 2016 to September 2018</w:t>
            </w:r>
          </w:p>
        </w:tc>
      </w:tr>
    </w:tbl>
    <w:p w:rsidR="00D82F6A" w:rsidRPr="00723EE1" w:rsidRDefault="00340896">
      <w:pPr>
        <w:rPr>
          <w:i/>
          <w:sz w:val="24"/>
        </w:rPr>
      </w:pPr>
      <w:proofErr w:type="spellStart"/>
      <w:r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>ArnAmy</w:t>
      </w:r>
      <w:proofErr w:type="spellEnd"/>
      <w:r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 xml:space="preserve">, Inc. </w:t>
      </w:r>
      <w:r w:rsidR="001A7636"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>–</w:t>
      </w:r>
      <w:r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 xml:space="preserve"> </w:t>
      </w:r>
      <w:r w:rsidR="001A7636" w:rsidRPr="00723EE1">
        <w:rPr>
          <w:rFonts w:ascii="Arial" w:eastAsia="Arial" w:hAnsi="Arial" w:cs="Arial"/>
          <w:bCs/>
          <w:i/>
          <w:color w:val="111111"/>
          <w:sz w:val="22"/>
          <w:szCs w:val="18"/>
        </w:rPr>
        <w:t>(</w:t>
      </w:r>
      <w:r w:rsidRPr="00723EE1">
        <w:rPr>
          <w:rFonts w:ascii="Arial" w:eastAsia="Arial" w:hAnsi="Arial" w:cs="Arial"/>
          <w:bCs/>
          <w:i/>
          <w:color w:val="111111"/>
          <w:sz w:val="22"/>
          <w:szCs w:val="18"/>
        </w:rPr>
        <w:t>Florida, United States</w:t>
      </w:r>
      <w:r w:rsidR="001A7636" w:rsidRPr="00723EE1">
        <w:rPr>
          <w:rFonts w:ascii="Arial" w:eastAsia="Arial" w:hAnsi="Arial" w:cs="Arial"/>
          <w:bCs/>
          <w:i/>
          <w:color w:val="111111"/>
          <w:sz w:val="22"/>
          <w:szCs w:val="18"/>
        </w:rPr>
        <w:t>)</w:t>
      </w:r>
    </w:p>
    <w:p w:rsidR="000A72DA" w:rsidRPr="00723EE1" w:rsidRDefault="000A72DA" w:rsidP="000A72DA">
      <w:pPr>
        <w:pStyle w:val="NormalWeb"/>
        <w:numPr>
          <w:ilvl w:val="0"/>
          <w:numId w:val="21"/>
        </w:numPr>
        <w:jc w:val="both"/>
        <w:rPr>
          <w:sz w:val="22"/>
        </w:rPr>
      </w:pPr>
      <w:r w:rsidRPr="00723EE1">
        <w:rPr>
          <w:sz w:val="22"/>
        </w:rPr>
        <w:t xml:space="preserve">Delivered backend modules for account workflows, transaction validation, and internal approval processes using </w:t>
      </w:r>
      <w:r w:rsidRPr="00723EE1">
        <w:rPr>
          <w:rStyle w:val="Strong"/>
          <w:sz w:val="22"/>
        </w:rPr>
        <w:t>Java 8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Spring MVC</w:t>
      </w:r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Spring Data JPA</w:t>
      </w:r>
      <w:r w:rsidRPr="00723EE1">
        <w:rPr>
          <w:sz w:val="22"/>
        </w:rPr>
        <w:t xml:space="preserve">, and </w:t>
      </w:r>
      <w:r w:rsidRPr="00723EE1">
        <w:rPr>
          <w:rStyle w:val="Strong"/>
          <w:sz w:val="22"/>
        </w:rPr>
        <w:t>SQL Server</w:t>
      </w:r>
      <w:r w:rsidRPr="00723EE1">
        <w:rPr>
          <w:sz w:val="22"/>
        </w:rPr>
        <w:t>, supporting business-critical processing with strong emphasis on correctness and traceability.</w:t>
      </w:r>
    </w:p>
    <w:p w:rsidR="000A72DA" w:rsidRPr="00723EE1" w:rsidRDefault="000A72DA" w:rsidP="000A72DA">
      <w:pPr>
        <w:pStyle w:val="NormalWeb"/>
        <w:numPr>
          <w:ilvl w:val="0"/>
          <w:numId w:val="21"/>
        </w:numPr>
        <w:jc w:val="both"/>
        <w:rPr>
          <w:sz w:val="22"/>
        </w:rPr>
      </w:pPr>
      <w:r w:rsidRPr="00723EE1">
        <w:rPr>
          <w:sz w:val="22"/>
        </w:rPr>
        <w:t>Created service-layer validation rules and reusable domain components that reduced duplicated business logic across controller flows and made regulatory change requests easier to implement safely.</w:t>
      </w:r>
    </w:p>
    <w:p w:rsidR="000A72DA" w:rsidRPr="00723EE1" w:rsidRDefault="000A72DA" w:rsidP="000A72DA">
      <w:pPr>
        <w:pStyle w:val="NormalWeb"/>
        <w:numPr>
          <w:ilvl w:val="0"/>
          <w:numId w:val="21"/>
        </w:numPr>
        <w:jc w:val="both"/>
        <w:rPr>
          <w:sz w:val="22"/>
        </w:rPr>
      </w:pPr>
      <w:r w:rsidRPr="00723EE1">
        <w:rPr>
          <w:sz w:val="22"/>
        </w:rPr>
        <w:lastRenderedPageBreak/>
        <w:t>Resolved a severe production issue where partial failures during multi-step transaction updates left inconsistent records, then introduced transactional boundary fixes and compensating logic to restore reliable processing behavior.</w:t>
      </w:r>
    </w:p>
    <w:p w:rsidR="000A72DA" w:rsidRPr="00723EE1" w:rsidRDefault="000A72DA" w:rsidP="000A72DA">
      <w:pPr>
        <w:pStyle w:val="NormalWeb"/>
        <w:numPr>
          <w:ilvl w:val="0"/>
          <w:numId w:val="21"/>
        </w:numPr>
        <w:jc w:val="both"/>
        <w:rPr>
          <w:sz w:val="22"/>
        </w:rPr>
      </w:pPr>
      <w:r w:rsidRPr="00723EE1">
        <w:rPr>
          <w:sz w:val="22"/>
        </w:rPr>
        <w:t>Implemented new notification and approval-routing features that connected backend rules with queue-based processing, helping business teams shorten turnaround time for exception handling and manual review cases.</w:t>
      </w:r>
    </w:p>
    <w:p w:rsidR="000A72DA" w:rsidRPr="00723EE1" w:rsidRDefault="000A72DA" w:rsidP="000A72DA">
      <w:pPr>
        <w:pStyle w:val="NormalWeb"/>
        <w:numPr>
          <w:ilvl w:val="0"/>
          <w:numId w:val="21"/>
        </w:numPr>
        <w:jc w:val="both"/>
        <w:rPr>
          <w:sz w:val="22"/>
        </w:rPr>
      </w:pPr>
      <w:r w:rsidRPr="00723EE1">
        <w:rPr>
          <w:sz w:val="22"/>
        </w:rPr>
        <w:t xml:space="preserve">Improved performance of several expensive reconciliation queries by analyzing execution plans, rewriting joins, and adding missing indexes, resulting in </w:t>
      </w:r>
      <w:r w:rsidRPr="00723EE1">
        <w:rPr>
          <w:rStyle w:val="Strong"/>
          <w:sz w:val="22"/>
        </w:rPr>
        <w:t>27%</w:t>
      </w:r>
      <w:r w:rsidRPr="00723EE1">
        <w:rPr>
          <w:sz w:val="22"/>
        </w:rPr>
        <w:t xml:space="preserve"> faster batch completion on peak processing days.</w:t>
      </w:r>
    </w:p>
    <w:p w:rsidR="000A72DA" w:rsidRPr="00723EE1" w:rsidRDefault="000A72DA" w:rsidP="000A72DA">
      <w:pPr>
        <w:pStyle w:val="NormalWeb"/>
        <w:numPr>
          <w:ilvl w:val="0"/>
          <w:numId w:val="21"/>
        </w:numPr>
        <w:jc w:val="both"/>
        <w:rPr>
          <w:sz w:val="22"/>
        </w:rPr>
      </w:pPr>
      <w:r w:rsidRPr="00723EE1">
        <w:rPr>
          <w:sz w:val="22"/>
        </w:rPr>
        <w:t>Strengthened API and internal admin security by tightening role checks, session handling, and audit capture, which reduced unauthorized action exposure and improved review readiness during internal assessments.</w:t>
      </w:r>
    </w:p>
    <w:p w:rsidR="000A72DA" w:rsidRPr="00723EE1" w:rsidRDefault="000A72DA" w:rsidP="000A72DA">
      <w:pPr>
        <w:pStyle w:val="NormalWeb"/>
        <w:numPr>
          <w:ilvl w:val="0"/>
          <w:numId w:val="21"/>
        </w:numPr>
        <w:jc w:val="both"/>
        <w:rPr>
          <w:sz w:val="22"/>
        </w:rPr>
      </w:pPr>
      <w:r w:rsidRPr="00723EE1">
        <w:rPr>
          <w:sz w:val="22"/>
        </w:rPr>
        <w:t xml:space="preserve">Helped </w:t>
      </w:r>
      <w:proofErr w:type="gramStart"/>
      <w:r w:rsidRPr="00723EE1">
        <w:rPr>
          <w:sz w:val="22"/>
        </w:rPr>
        <w:t>migrate</w:t>
      </w:r>
      <w:proofErr w:type="gramEnd"/>
      <w:r w:rsidRPr="00723EE1">
        <w:rPr>
          <w:sz w:val="22"/>
        </w:rPr>
        <w:t xml:space="preserve"> a monolithic code area toward modular service boundaries, extracting reusable business services and making future backend feature work more maintainable for the wider engineering team.</w:t>
      </w:r>
    </w:p>
    <w:p w:rsidR="000A72DA" w:rsidRPr="00723EE1" w:rsidRDefault="000A72DA" w:rsidP="000A72DA">
      <w:pPr>
        <w:pStyle w:val="NormalWeb"/>
        <w:numPr>
          <w:ilvl w:val="0"/>
          <w:numId w:val="21"/>
        </w:numPr>
        <w:jc w:val="both"/>
        <w:rPr>
          <w:sz w:val="22"/>
        </w:rPr>
      </w:pPr>
      <w:r w:rsidRPr="00723EE1">
        <w:rPr>
          <w:sz w:val="22"/>
        </w:rPr>
        <w:t>Diagnosed memory pressure and unstable runtime behavior caused by oversized in-memory report construction, then redesigned export generation into paged streaming flows that prevented repeated service degradation.</w:t>
      </w:r>
    </w:p>
    <w:p w:rsidR="000A72DA" w:rsidRPr="00723EE1" w:rsidRDefault="000A72DA" w:rsidP="000A72DA">
      <w:pPr>
        <w:pStyle w:val="NormalWeb"/>
        <w:numPr>
          <w:ilvl w:val="0"/>
          <w:numId w:val="21"/>
        </w:numPr>
        <w:jc w:val="both"/>
        <w:rPr>
          <w:sz w:val="22"/>
        </w:rPr>
      </w:pPr>
      <w:r w:rsidRPr="00723EE1">
        <w:rPr>
          <w:sz w:val="22"/>
        </w:rPr>
        <w:t>Built integration tests for validation-heavy service paths and database interactions, increasing release confidence and catching edge-case regressions before they reached user acceptance testing.</w:t>
      </w:r>
    </w:p>
    <w:p w:rsidR="000A72DA" w:rsidRPr="00723EE1" w:rsidRDefault="000A72DA" w:rsidP="000A72DA">
      <w:pPr>
        <w:pStyle w:val="NormalWeb"/>
        <w:numPr>
          <w:ilvl w:val="0"/>
          <w:numId w:val="21"/>
        </w:numPr>
        <w:jc w:val="both"/>
        <w:rPr>
          <w:sz w:val="28"/>
        </w:rPr>
      </w:pPr>
      <w:r w:rsidRPr="00723EE1">
        <w:rPr>
          <w:sz w:val="22"/>
        </w:rPr>
        <w:t>Partnered with QA and product analysts to reproduce intermittent defects using production-like datasets, which improved debugging accuracy and led to quicker closure of long-standing backend issues.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82F6A" w:rsidRPr="00723EE1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82F6A" w:rsidRPr="00723EE1" w:rsidRDefault="00340896">
            <w:pPr>
              <w:rPr>
                <w:sz w:val="24"/>
              </w:rPr>
            </w:pPr>
            <w:r w:rsidRPr="00723EE1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82F6A" w:rsidRPr="00723EE1" w:rsidRDefault="00340896">
            <w:pPr>
              <w:jc w:val="right"/>
              <w:rPr>
                <w:sz w:val="24"/>
              </w:rPr>
            </w:pPr>
            <w:r w:rsidRPr="00723EE1">
              <w:rPr>
                <w:rFonts w:ascii="Arial" w:eastAsia="Arial" w:hAnsi="Arial" w:cs="Arial"/>
                <w:color w:val="111111"/>
                <w:szCs w:val="17"/>
              </w:rPr>
              <w:t>October 2014 to February 2016</w:t>
            </w:r>
          </w:p>
        </w:tc>
      </w:tr>
    </w:tbl>
    <w:p w:rsidR="00D82F6A" w:rsidRPr="00723EE1" w:rsidRDefault="00340896">
      <w:pPr>
        <w:rPr>
          <w:i/>
          <w:sz w:val="24"/>
        </w:rPr>
      </w:pPr>
      <w:r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 xml:space="preserve">Centric Tech Inc. </w:t>
      </w:r>
      <w:r w:rsidR="001A7636"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>–</w:t>
      </w:r>
      <w:r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 xml:space="preserve"> </w:t>
      </w:r>
      <w:r w:rsidR="001A7636" w:rsidRPr="00723EE1">
        <w:rPr>
          <w:rFonts w:ascii="Arial" w:eastAsia="Arial" w:hAnsi="Arial" w:cs="Arial"/>
          <w:bCs/>
          <w:i/>
          <w:color w:val="111111"/>
          <w:sz w:val="22"/>
          <w:szCs w:val="18"/>
        </w:rPr>
        <w:t>(</w:t>
      </w:r>
      <w:r w:rsidRPr="00723EE1">
        <w:rPr>
          <w:rFonts w:ascii="Arial" w:eastAsia="Arial" w:hAnsi="Arial" w:cs="Arial"/>
          <w:bCs/>
          <w:i/>
          <w:color w:val="111111"/>
          <w:sz w:val="22"/>
          <w:szCs w:val="18"/>
        </w:rPr>
        <w:t>New Jersey, United States</w:t>
      </w:r>
      <w:r w:rsidR="001A7636" w:rsidRPr="00723EE1">
        <w:rPr>
          <w:rFonts w:ascii="Arial" w:eastAsia="Arial" w:hAnsi="Arial" w:cs="Arial"/>
          <w:bCs/>
          <w:i/>
          <w:color w:val="111111"/>
          <w:sz w:val="22"/>
          <w:szCs w:val="18"/>
        </w:rPr>
        <w:t>)</w:t>
      </w:r>
    </w:p>
    <w:p w:rsidR="000A72DA" w:rsidRPr="00723EE1" w:rsidRDefault="000A72DA" w:rsidP="000A72DA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723EE1">
        <w:rPr>
          <w:sz w:val="22"/>
        </w:rPr>
        <w:t xml:space="preserve">Supported backend development for internal business applications using </w:t>
      </w:r>
      <w:r w:rsidRPr="00723EE1">
        <w:rPr>
          <w:rStyle w:val="Strong"/>
          <w:sz w:val="22"/>
        </w:rPr>
        <w:t>Java 8</w:t>
      </w:r>
      <w:r w:rsidRPr="00723EE1">
        <w:rPr>
          <w:sz w:val="22"/>
        </w:rPr>
        <w:t xml:space="preserve">, </w:t>
      </w:r>
      <w:proofErr w:type="gramStart"/>
      <w:r w:rsidRPr="00723EE1">
        <w:rPr>
          <w:rStyle w:val="Strong"/>
          <w:sz w:val="22"/>
        </w:rPr>
        <w:t>Spring</w:t>
      </w:r>
      <w:proofErr w:type="gramEnd"/>
      <w:r w:rsidRPr="00723EE1">
        <w:rPr>
          <w:sz w:val="22"/>
        </w:rPr>
        <w:t xml:space="preserve">, </w:t>
      </w:r>
      <w:r w:rsidRPr="00723EE1">
        <w:rPr>
          <w:rStyle w:val="Strong"/>
          <w:sz w:val="22"/>
        </w:rPr>
        <w:t>JSP/Servlet</w:t>
      </w:r>
      <w:r w:rsidRPr="00723EE1">
        <w:rPr>
          <w:sz w:val="22"/>
        </w:rPr>
        <w:t xml:space="preserve"> patterns, and </w:t>
      </w:r>
      <w:r w:rsidRPr="00723EE1">
        <w:rPr>
          <w:rStyle w:val="Strong"/>
          <w:sz w:val="22"/>
        </w:rPr>
        <w:t>MySQL</w:t>
      </w:r>
      <w:r w:rsidRPr="00723EE1">
        <w:rPr>
          <w:sz w:val="22"/>
        </w:rPr>
        <w:t>, focusing on stable feature delivery, bug resolution, and maintainable service logic.</w:t>
      </w:r>
    </w:p>
    <w:p w:rsidR="000A72DA" w:rsidRPr="00723EE1" w:rsidRDefault="000A72DA" w:rsidP="000A72DA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723EE1">
        <w:rPr>
          <w:sz w:val="22"/>
        </w:rPr>
        <w:t>Implemented form-processing, search, and approval workflow enhancements that improved internal user efficiency while giving senior engineers a stronger foundation for later platform expansion.</w:t>
      </w:r>
    </w:p>
    <w:p w:rsidR="000A72DA" w:rsidRPr="00723EE1" w:rsidRDefault="000A72DA" w:rsidP="000A72DA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723EE1">
        <w:rPr>
          <w:sz w:val="22"/>
        </w:rPr>
        <w:t>Fixed recurring null-handling and validation issues that caused avoidable runtime errors in approval flows, then added guard clauses and clearer service validation to improve request reliability.</w:t>
      </w:r>
    </w:p>
    <w:p w:rsidR="000A72DA" w:rsidRPr="00723EE1" w:rsidRDefault="000A72DA" w:rsidP="000A72DA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723EE1">
        <w:rPr>
          <w:sz w:val="22"/>
        </w:rPr>
        <w:t>Helped troubleshoot a difficult batch-job failure caused by malformed input records and weak parsing assumptions, then improved validation and error reporting so support teams could isolate bad records quickly.</w:t>
      </w:r>
    </w:p>
    <w:p w:rsidR="000A72DA" w:rsidRPr="00723EE1" w:rsidRDefault="000A72DA" w:rsidP="000A72DA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723EE1">
        <w:rPr>
          <w:sz w:val="22"/>
        </w:rPr>
        <w:t>Contributed to early API integration work for internal services, building adapters and transformation logic that allowed older modules to exchange data more consistently with newer backend components.</w:t>
      </w:r>
    </w:p>
    <w:p w:rsidR="000A72DA" w:rsidRPr="00723EE1" w:rsidRDefault="000A72DA" w:rsidP="000A72DA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723EE1">
        <w:rPr>
          <w:sz w:val="22"/>
        </w:rPr>
        <w:t>Refactored duplicated utility and service code into shared helpers, reducing maintenance overhead and making defect fixes easier to apply across related modules without introducing divergence.</w:t>
      </w:r>
    </w:p>
    <w:p w:rsidR="000A72DA" w:rsidRPr="00723EE1" w:rsidRDefault="000A72DA" w:rsidP="000A72DA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723EE1">
        <w:rPr>
          <w:sz w:val="22"/>
        </w:rPr>
        <w:t>Assisted with release verification, log analysis, and SQL troubleshooting during deployment windows, building strong debugging discipline and helping reduce avoidable post-release issues.</w:t>
      </w:r>
    </w:p>
    <w:p w:rsidR="000A72DA" w:rsidRPr="00723EE1" w:rsidRDefault="000A72DA" w:rsidP="000A72DA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723EE1">
        <w:rPr>
          <w:sz w:val="22"/>
        </w:rPr>
        <w:t>Participated in a legacy cleanup effort that replaced tightly coupled controller-heavy logic with clearer service-layer separation, creating a better base for later modernization initiatives.</w:t>
      </w:r>
    </w:p>
    <w:p w:rsidR="000A72DA" w:rsidRPr="00723EE1" w:rsidRDefault="000A72DA" w:rsidP="000A72DA">
      <w:pPr>
        <w:pStyle w:val="NormalWeb"/>
        <w:numPr>
          <w:ilvl w:val="0"/>
          <w:numId w:val="22"/>
        </w:numPr>
        <w:jc w:val="both"/>
        <w:rPr>
          <w:sz w:val="28"/>
        </w:rPr>
      </w:pPr>
      <w:r w:rsidRPr="00723EE1">
        <w:rPr>
          <w:sz w:val="22"/>
        </w:rPr>
        <w:t>Worked with senior developers to implement new backend features in incremental steps, balancing delivery speed with safe testing practices and improving confidence in small but frequent production releases.</w:t>
      </w:r>
    </w:p>
    <w:p w:rsidR="00D82F6A" w:rsidRPr="00723EE1" w:rsidRDefault="00340896">
      <w:pPr>
        <w:pBdr>
          <w:bottom w:val="single" w:sz="6" w:space="0" w:color="B91C1C"/>
        </w:pBdr>
        <w:spacing w:before="120" w:after="80"/>
        <w:rPr>
          <w:sz w:val="24"/>
        </w:rPr>
      </w:pPr>
      <w:r w:rsidRPr="00723EE1">
        <w:rPr>
          <w:b/>
          <w:bCs/>
          <w:color w:val="111111"/>
          <w:sz w:val="24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82F6A" w:rsidRPr="00723EE1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82F6A" w:rsidRPr="00723EE1" w:rsidRDefault="00340896">
            <w:pPr>
              <w:rPr>
                <w:sz w:val="24"/>
              </w:rPr>
            </w:pPr>
            <w:r w:rsidRPr="00723EE1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82F6A" w:rsidRPr="00723EE1" w:rsidRDefault="00340896">
            <w:pPr>
              <w:jc w:val="right"/>
              <w:rPr>
                <w:sz w:val="24"/>
              </w:rPr>
            </w:pPr>
            <w:r w:rsidRPr="00723EE1">
              <w:rPr>
                <w:rFonts w:ascii="Arial" w:eastAsia="Arial" w:hAnsi="Arial" w:cs="Arial"/>
                <w:color w:val="111111"/>
                <w:szCs w:val="17"/>
              </w:rPr>
              <w:t>2010 to 2014</w:t>
            </w:r>
          </w:p>
        </w:tc>
      </w:tr>
    </w:tbl>
    <w:p w:rsidR="00D82F6A" w:rsidRPr="00723EE1" w:rsidRDefault="00340896">
      <w:pPr>
        <w:rPr>
          <w:rFonts w:ascii="Arial" w:eastAsia="Arial" w:hAnsi="Arial" w:cs="Arial"/>
          <w:b/>
          <w:bCs/>
          <w:color w:val="111111"/>
          <w:sz w:val="22"/>
          <w:szCs w:val="18"/>
        </w:rPr>
      </w:pPr>
      <w:r w:rsidRPr="00723EE1">
        <w:rPr>
          <w:rFonts w:ascii="Arial" w:eastAsia="Arial" w:hAnsi="Arial" w:cs="Arial"/>
          <w:b/>
          <w:bCs/>
          <w:color w:val="111111"/>
          <w:sz w:val="22"/>
          <w:szCs w:val="18"/>
        </w:rPr>
        <w:t>Stanford University Department of Computer Science</w:t>
      </w:r>
    </w:p>
    <w:p w:rsidR="00723EE1" w:rsidRPr="00BB6B24" w:rsidRDefault="00723EE1" w:rsidP="00723EE1">
      <w:pPr>
        <w:pStyle w:val="ListParagraph"/>
        <w:numPr>
          <w:ilvl w:val="0"/>
          <w:numId w:val="25"/>
        </w:numPr>
        <w:jc w:val="both"/>
        <w:rPr>
          <w:sz w:val="22"/>
        </w:rPr>
      </w:pPr>
      <w:r w:rsidRPr="00BB6B24">
        <w:rPr>
          <w:sz w:val="22"/>
        </w:rPr>
        <w:t xml:space="preserve">Built strong foundations in </w:t>
      </w:r>
      <w:r w:rsidRPr="00BB6B24">
        <w:rPr>
          <w:rStyle w:val="Strong"/>
          <w:sz w:val="22"/>
        </w:rPr>
        <w:t>algorithms</w:t>
      </w:r>
      <w:r w:rsidRPr="00BB6B24">
        <w:rPr>
          <w:sz w:val="22"/>
        </w:rPr>
        <w:t xml:space="preserve">, </w:t>
      </w:r>
      <w:r w:rsidRPr="00BB6B24">
        <w:rPr>
          <w:rStyle w:val="Strong"/>
          <w:sz w:val="22"/>
        </w:rPr>
        <w:t>databases</w:t>
      </w:r>
      <w:r w:rsidRPr="00BB6B24">
        <w:rPr>
          <w:sz w:val="22"/>
        </w:rPr>
        <w:t xml:space="preserve">, and </w:t>
      </w:r>
      <w:r w:rsidRPr="00BB6B24">
        <w:rPr>
          <w:rStyle w:val="Strong"/>
          <w:sz w:val="22"/>
        </w:rPr>
        <w:t>software engineering</w:t>
      </w:r>
      <w:r w:rsidRPr="00BB6B24">
        <w:rPr>
          <w:sz w:val="22"/>
        </w:rPr>
        <w:t>, applying coursework through practical team projects and production-style system design.</w:t>
      </w:r>
    </w:p>
    <w:p w:rsidR="00466839" w:rsidRPr="00723EE1" w:rsidRDefault="00CB4C4D" w:rsidP="00466839">
      <w:pPr>
        <w:pBdr>
          <w:bottom w:val="single" w:sz="6" w:space="0" w:color="B91C1C"/>
        </w:pBdr>
        <w:spacing w:before="120" w:after="80"/>
        <w:rPr>
          <w:sz w:val="24"/>
        </w:rPr>
      </w:pPr>
      <w:r w:rsidRPr="00723EE1">
        <w:rPr>
          <w:b/>
          <w:bCs/>
          <w:color w:val="111111"/>
          <w:sz w:val="24"/>
          <w:szCs w:val="21"/>
        </w:rPr>
        <w:t>CERTIFICATION</w:t>
      </w:r>
      <w:r w:rsidR="00466839" w:rsidRPr="00723EE1">
        <w:rPr>
          <w:b/>
          <w:bCs/>
          <w:color w:val="111111"/>
          <w:sz w:val="24"/>
          <w:szCs w:val="21"/>
        </w:rPr>
        <w:t>S</w:t>
      </w:r>
    </w:p>
    <w:p w:rsidR="00723EE1" w:rsidRDefault="000A72DA" w:rsidP="00723EE1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sz w:val="22"/>
        </w:rPr>
      </w:pPr>
      <w:r w:rsidRPr="00723EE1">
        <w:rPr>
          <w:rStyle w:val="Strong"/>
          <w:sz w:val="22"/>
        </w:rPr>
        <w:t>Oracle Certified Professional: Java SE Programmer</w:t>
      </w:r>
      <w:r w:rsidRPr="00723EE1">
        <w:rPr>
          <w:sz w:val="22"/>
        </w:rPr>
        <w:t xml:space="preserve"> — 2022</w:t>
      </w:r>
    </w:p>
    <w:p w:rsidR="000A72DA" w:rsidRPr="00723EE1" w:rsidRDefault="000A72DA" w:rsidP="00723EE1">
      <w:pPr>
        <w:pStyle w:val="NormalWeb"/>
        <w:spacing w:before="0" w:beforeAutospacing="0" w:after="0" w:afterAutospacing="0"/>
        <w:ind w:left="360"/>
        <w:jc w:val="both"/>
        <w:rPr>
          <w:sz w:val="22"/>
        </w:rPr>
      </w:pPr>
      <w:r w:rsidRPr="00723EE1">
        <w:rPr>
          <w:sz w:val="22"/>
        </w:rPr>
        <w:t xml:space="preserve">Validated strong knowledge of core </w:t>
      </w:r>
      <w:r w:rsidRPr="00723EE1">
        <w:rPr>
          <w:rStyle w:val="Strong"/>
          <w:sz w:val="22"/>
        </w:rPr>
        <w:t>Java</w:t>
      </w:r>
      <w:r w:rsidRPr="00723EE1">
        <w:rPr>
          <w:sz w:val="22"/>
        </w:rPr>
        <w:t xml:space="preserve"> language features, object-oriented design, collections, concurrency fundamentals, and enterprise-grade coding practices used in production backend systems.</w:t>
      </w:r>
    </w:p>
    <w:p w:rsidR="00723EE1" w:rsidRDefault="000A72DA" w:rsidP="00723EE1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sz w:val="22"/>
        </w:rPr>
      </w:pPr>
      <w:r w:rsidRPr="00723EE1">
        <w:rPr>
          <w:rStyle w:val="Strong"/>
          <w:sz w:val="22"/>
        </w:rPr>
        <w:t>AWS Certified Developer – Associate</w:t>
      </w:r>
      <w:r w:rsidRPr="00723EE1">
        <w:rPr>
          <w:sz w:val="22"/>
        </w:rPr>
        <w:t xml:space="preserve"> — 2023</w:t>
      </w:r>
    </w:p>
    <w:p w:rsidR="000A72DA" w:rsidRPr="00723EE1" w:rsidRDefault="000A72DA" w:rsidP="00723EE1">
      <w:pPr>
        <w:pStyle w:val="NormalWeb"/>
        <w:spacing w:before="0" w:beforeAutospacing="0" w:after="0" w:afterAutospacing="0"/>
        <w:ind w:left="360"/>
        <w:jc w:val="both"/>
        <w:rPr>
          <w:sz w:val="22"/>
        </w:rPr>
      </w:pPr>
      <w:proofErr w:type="gramStart"/>
      <w:r w:rsidRPr="00723EE1">
        <w:rPr>
          <w:sz w:val="22"/>
        </w:rPr>
        <w:t xml:space="preserve">Demonstrated practical skill in building, deploying, and troubleshooting cloud-native applications on </w:t>
      </w:r>
      <w:r w:rsidRPr="00723EE1">
        <w:rPr>
          <w:rStyle w:val="Strong"/>
          <w:sz w:val="22"/>
        </w:rPr>
        <w:t>AWS</w:t>
      </w:r>
      <w:r w:rsidRPr="00723EE1">
        <w:rPr>
          <w:sz w:val="22"/>
        </w:rPr>
        <w:t>, including API services, event-driven components, security controls, and operational monitoring.</w:t>
      </w:r>
      <w:proofErr w:type="gramEnd"/>
    </w:p>
    <w:p w:rsidR="00723EE1" w:rsidRDefault="000A72DA" w:rsidP="00723EE1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sz w:val="22"/>
        </w:rPr>
      </w:pPr>
      <w:r w:rsidRPr="00723EE1">
        <w:rPr>
          <w:rStyle w:val="Strong"/>
          <w:sz w:val="22"/>
        </w:rPr>
        <w:lastRenderedPageBreak/>
        <w:t>Spring Professional Certification</w:t>
      </w:r>
      <w:r w:rsidRPr="00723EE1">
        <w:rPr>
          <w:sz w:val="22"/>
        </w:rPr>
        <w:t xml:space="preserve"> — 2024</w:t>
      </w:r>
    </w:p>
    <w:p w:rsidR="00D82F6A" w:rsidRPr="00723EE1" w:rsidRDefault="000A72DA" w:rsidP="00723EE1">
      <w:pPr>
        <w:pStyle w:val="NormalWeb"/>
        <w:spacing w:before="0" w:beforeAutospacing="0" w:after="0" w:afterAutospacing="0"/>
        <w:ind w:left="360"/>
        <w:jc w:val="both"/>
        <w:rPr>
          <w:sz w:val="22"/>
        </w:rPr>
      </w:pPr>
      <w:r w:rsidRPr="00723EE1">
        <w:rPr>
          <w:sz w:val="22"/>
        </w:rPr>
        <w:t xml:space="preserve">Confirmed hands-on expertise in </w:t>
      </w:r>
      <w:r w:rsidRPr="00723EE1">
        <w:rPr>
          <w:rStyle w:val="Strong"/>
          <w:sz w:val="22"/>
        </w:rPr>
        <w:t>Spring Boot</w:t>
      </w:r>
      <w:r w:rsidRPr="00723EE1">
        <w:rPr>
          <w:sz w:val="22"/>
        </w:rPr>
        <w:t xml:space="preserve">, dependency injection, data access, security, testing, and production-ready service development patterns commonly used in modern </w:t>
      </w:r>
      <w:r w:rsidRPr="00723EE1">
        <w:rPr>
          <w:rStyle w:val="Strong"/>
          <w:sz w:val="22"/>
        </w:rPr>
        <w:t>Java</w:t>
      </w:r>
      <w:r w:rsidRPr="00723EE1">
        <w:rPr>
          <w:sz w:val="22"/>
        </w:rPr>
        <w:t xml:space="preserve"> backend environments.</w:t>
      </w:r>
    </w:p>
    <w:sectPr w:rsidR="00D82F6A" w:rsidRPr="00723EE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74687"/>
    <w:multiLevelType w:val="hybridMultilevel"/>
    <w:tmpl w:val="CAC0AA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0150F2"/>
    <w:multiLevelType w:val="hybridMultilevel"/>
    <w:tmpl w:val="71FA240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44D3E52"/>
    <w:multiLevelType w:val="hybridMultilevel"/>
    <w:tmpl w:val="5C10539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4764AAF"/>
    <w:multiLevelType w:val="hybridMultilevel"/>
    <w:tmpl w:val="E2EE497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0E7A48"/>
    <w:multiLevelType w:val="multilevel"/>
    <w:tmpl w:val="DB10AA2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0CC46CCB"/>
    <w:multiLevelType w:val="hybridMultilevel"/>
    <w:tmpl w:val="ACA81916"/>
    <w:lvl w:ilvl="0" w:tplc="CDEE97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683DF6"/>
    <w:multiLevelType w:val="hybridMultilevel"/>
    <w:tmpl w:val="90604BE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B1C3322"/>
    <w:multiLevelType w:val="hybridMultilevel"/>
    <w:tmpl w:val="05248472"/>
    <w:lvl w:ilvl="0" w:tplc="554838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BE4FB4"/>
    <w:multiLevelType w:val="multilevel"/>
    <w:tmpl w:val="EEEC615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29457B37"/>
    <w:multiLevelType w:val="hybridMultilevel"/>
    <w:tmpl w:val="7B20097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A94205D"/>
    <w:multiLevelType w:val="multilevel"/>
    <w:tmpl w:val="B5A6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C25AAC"/>
    <w:multiLevelType w:val="hybridMultilevel"/>
    <w:tmpl w:val="9DD0B28C"/>
    <w:lvl w:ilvl="0" w:tplc="6DE0AE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443F99"/>
    <w:multiLevelType w:val="hybridMultilevel"/>
    <w:tmpl w:val="0F8A8B9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EFA7440"/>
    <w:multiLevelType w:val="hybridMultilevel"/>
    <w:tmpl w:val="6814381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31C010F"/>
    <w:multiLevelType w:val="hybridMultilevel"/>
    <w:tmpl w:val="134A5D3C"/>
    <w:lvl w:ilvl="0" w:tplc="3FA284E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E84069F"/>
    <w:multiLevelType w:val="multilevel"/>
    <w:tmpl w:val="63ECDA9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4AF55C01"/>
    <w:multiLevelType w:val="hybridMultilevel"/>
    <w:tmpl w:val="9254488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DD818E4"/>
    <w:multiLevelType w:val="multilevel"/>
    <w:tmpl w:val="15BA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EB0B3F"/>
    <w:multiLevelType w:val="multilevel"/>
    <w:tmpl w:val="25488E8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5AA17B2"/>
    <w:multiLevelType w:val="hybridMultilevel"/>
    <w:tmpl w:val="95DA6F2E"/>
    <w:lvl w:ilvl="0" w:tplc="9586B0A6">
      <w:start w:val="1"/>
      <w:numFmt w:val="bullet"/>
      <w:lvlText w:val="●"/>
      <w:lvlJc w:val="left"/>
      <w:pPr>
        <w:ind w:left="720" w:hanging="360"/>
      </w:pPr>
    </w:lvl>
    <w:lvl w:ilvl="1" w:tplc="6C64AB68">
      <w:start w:val="1"/>
      <w:numFmt w:val="bullet"/>
      <w:lvlText w:val="○"/>
      <w:lvlJc w:val="left"/>
      <w:pPr>
        <w:ind w:left="1440" w:hanging="360"/>
      </w:pPr>
    </w:lvl>
    <w:lvl w:ilvl="2" w:tplc="5250380E">
      <w:start w:val="1"/>
      <w:numFmt w:val="bullet"/>
      <w:lvlText w:val="■"/>
      <w:lvlJc w:val="left"/>
      <w:pPr>
        <w:ind w:left="2160" w:hanging="360"/>
      </w:pPr>
    </w:lvl>
    <w:lvl w:ilvl="3" w:tplc="E752CA32">
      <w:start w:val="1"/>
      <w:numFmt w:val="bullet"/>
      <w:lvlText w:val="●"/>
      <w:lvlJc w:val="left"/>
      <w:pPr>
        <w:ind w:left="2880" w:hanging="360"/>
      </w:pPr>
    </w:lvl>
    <w:lvl w:ilvl="4" w:tplc="8B20C900">
      <w:start w:val="1"/>
      <w:numFmt w:val="bullet"/>
      <w:lvlText w:val="○"/>
      <w:lvlJc w:val="left"/>
      <w:pPr>
        <w:ind w:left="3600" w:hanging="360"/>
      </w:pPr>
    </w:lvl>
    <w:lvl w:ilvl="5" w:tplc="8B941C00">
      <w:start w:val="1"/>
      <w:numFmt w:val="bullet"/>
      <w:lvlText w:val="■"/>
      <w:lvlJc w:val="left"/>
      <w:pPr>
        <w:ind w:left="4320" w:hanging="360"/>
      </w:pPr>
    </w:lvl>
    <w:lvl w:ilvl="6" w:tplc="B678BA08">
      <w:start w:val="1"/>
      <w:numFmt w:val="bullet"/>
      <w:lvlText w:val="●"/>
      <w:lvlJc w:val="left"/>
      <w:pPr>
        <w:ind w:left="5040" w:hanging="360"/>
      </w:pPr>
    </w:lvl>
    <w:lvl w:ilvl="7" w:tplc="56DC9DD6">
      <w:start w:val="1"/>
      <w:numFmt w:val="bullet"/>
      <w:lvlText w:val="●"/>
      <w:lvlJc w:val="left"/>
      <w:pPr>
        <w:ind w:left="5760" w:hanging="360"/>
      </w:pPr>
    </w:lvl>
    <w:lvl w:ilvl="8" w:tplc="87B811E0">
      <w:start w:val="1"/>
      <w:numFmt w:val="bullet"/>
      <w:lvlText w:val="●"/>
      <w:lvlJc w:val="left"/>
      <w:pPr>
        <w:ind w:left="6480" w:hanging="360"/>
      </w:pPr>
    </w:lvl>
  </w:abstractNum>
  <w:abstractNum w:abstractNumId="20">
    <w:nsid w:val="561B00AC"/>
    <w:multiLevelType w:val="hybridMultilevel"/>
    <w:tmpl w:val="F46C594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658423E"/>
    <w:multiLevelType w:val="hybridMultilevel"/>
    <w:tmpl w:val="F49002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58558E9"/>
    <w:multiLevelType w:val="hybridMultilevel"/>
    <w:tmpl w:val="A20AF586"/>
    <w:lvl w:ilvl="0" w:tplc="21CA86E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9D419C"/>
    <w:multiLevelType w:val="hybridMultilevel"/>
    <w:tmpl w:val="A01AA8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D416B5F"/>
    <w:multiLevelType w:val="hybridMultilevel"/>
    <w:tmpl w:val="BCCA13C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9"/>
    <w:lvlOverride w:ilvl="0">
      <w:startOverride w:val="1"/>
    </w:lvlOverride>
  </w:num>
  <w:num w:numId="2">
    <w:abstractNumId w:val="23"/>
  </w:num>
  <w:num w:numId="3">
    <w:abstractNumId w:val="21"/>
  </w:num>
  <w:num w:numId="4">
    <w:abstractNumId w:val="5"/>
  </w:num>
  <w:num w:numId="5">
    <w:abstractNumId w:val="16"/>
  </w:num>
  <w:num w:numId="6">
    <w:abstractNumId w:val="22"/>
  </w:num>
  <w:num w:numId="7">
    <w:abstractNumId w:val="12"/>
  </w:num>
  <w:num w:numId="8">
    <w:abstractNumId w:val="11"/>
  </w:num>
  <w:num w:numId="9">
    <w:abstractNumId w:val="0"/>
  </w:num>
  <w:num w:numId="10">
    <w:abstractNumId w:val="7"/>
  </w:num>
  <w:num w:numId="11">
    <w:abstractNumId w:val="9"/>
  </w:num>
  <w:num w:numId="12">
    <w:abstractNumId w:val="10"/>
  </w:num>
  <w:num w:numId="13">
    <w:abstractNumId w:val="17"/>
  </w:num>
  <w:num w:numId="14">
    <w:abstractNumId w:val="18"/>
  </w:num>
  <w:num w:numId="15">
    <w:abstractNumId w:val="8"/>
  </w:num>
  <w:num w:numId="16">
    <w:abstractNumId w:val="15"/>
  </w:num>
  <w:num w:numId="17">
    <w:abstractNumId w:val="4"/>
  </w:num>
  <w:num w:numId="18">
    <w:abstractNumId w:val="1"/>
  </w:num>
  <w:num w:numId="19">
    <w:abstractNumId w:val="20"/>
  </w:num>
  <w:num w:numId="20">
    <w:abstractNumId w:val="14"/>
  </w:num>
  <w:num w:numId="21">
    <w:abstractNumId w:val="13"/>
  </w:num>
  <w:num w:numId="22">
    <w:abstractNumId w:val="2"/>
  </w:num>
  <w:num w:numId="23">
    <w:abstractNumId w:val="3"/>
  </w:num>
  <w:num w:numId="24">
    <w:abstractNumId w:val="6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82F6A"/>
    <w:rsid w:val="000A72DA"/>
    <w:rsid w:val="00141760"/>
    <w:rsid w:val="001A7636"/>
    <w:rsid w:val="00340896"/>
    <w:rsid w:val="00363182"/>
    <w:rsid w:val="003A4D28"/>
    <w:rsid w:val="00466839"/>
    <w:rsid w:val="00723EE1"/>
    <w:rsid w:val="007D0826"/>
    <w:rsid w:val="00C135CF"/>
    <w:rsid w:val="00CB4C4D"/>
    <w:rsid w:val="00CF6DC3"/>
    <w:rsid w:val="00D82F6A"/>
    <w:rsid w:val="00DA7746"/>
    <w:rsid w:val="00E4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466839"/>
    <w:rPr>
      <w:b/>
      <w:bCs/>
    </w:rPr>
  </w:style>
  <w:style w:type="paragraph" w:styleId="NormalWeb">
    <w:name w:val="Normal (Web)"/>
    <w:basedOn w:val="Normal"/>
    <w:uiPriority w:val="99"/>
    <w:unhideWhenUsed/>
    <w:rsid w:val="00466839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466839"/>
    <w:rPr>
      <w:b/>
      <w:bCs/>
    </w:rPr>
  </w:style>
  <w:style w:type="paragraph" w:styleId="NormalWeb">
    <w:name w:val="Normal (Web)"/>
    <w:basedOn w:val="Normal"/>
    <w:uiPriority w:val="99"/>
    <w:unhideWhenUsed/>
    <w:rsid w:val="0046683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7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32AC6-EDDB-42F1-9F2B-63A615B9A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1840</Words>
  <Characters>10492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cp:lastPrinted>2026-03-13T00:45:00Z</cp:lastPrinted>
  <dcterms:created xsi:type="dcterms:W3CDTF">2026-03-19T03:04:00Z</dcterms:created>
  <dcterms:modified xsi:type="dcterms:W3CDTF">2026-03-23T03:58:00Z</dcterms:modified>
</cp:coreProperties>
</file>