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AC68D" w14:textId="77777777"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1523F1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1523F1">
        <w:rPr>
          <w:rFonts w:ascii="HY헤드라인M" w:eastAsia="HY헤드라인M" w:hAnsi="HY헤드라인M" w:hint="eastAsia"/>
          <w:b/>
          <w:sz w:val="36"/>
          <w:szCs w:val="36"/>
        </w:rPr>
        <w:t>고급</w:t>
      </w:r>
      <w:r w:rsidR="006600A3">
        <w:rPr>
          <w:rFonts w:ascii="HY헤드라인M" w:eastAsia="HY헤드라인M" w:hAnsi="HY헤드라인M" w:hint="eastAsia"/>
          <w:b/>
          <w:sz w:val="36"/>
          <w:szCs w:val="36"/>
        </w:rPr>
        <w:t>위젯</w:t>
      </w:r>
    </w:p>
    <w:p w14:paraId="47BFD821" w14:textId="77777777" w:rsidR="004C3E9A" w:rsidRDefault="002A37F2" w:rsidP="0042100A">
      <w:pPr>
        <w:spacing w:after="0"/>
      </w:pPr>
      <w:r>
        <w:rPr>
          <w:rFonts w:hint="eastAsia"/>
        </w:rPr>
        <w:t>1</w:t>
      </w:r>
      <w:r w:rsidR="004C3E9A">
        <w:rPr>
          <w:rFonts w:hint="eastAsia"/>
        </w:rPr>
        <w:t xml:space="preserve">. 웹뷰 : </w:t>
      </w:r>
      <w:r w:rsidR="004C3E9A">
        <w:t>사용자가</w:t>
      </w:r>
      <w:r w:rsidR="004C3E9A">
        <w:rPr>
          <w:rFonts w:hint="eastAsia"/>
        </w:rPr>
        <w:t xml:space="preserve"> 웹브라우저 기능을 앱 안에 직접 포함할 수 있는 위젯</w:t>
      </w:r>
    </w:p>
    <w:p w14:paraId="25D339B7" w14:textId="599C0C4F" w:rsidR="00EF3EAF" w:rsidRDefault="00544EDC" w:rsidP="00EF3EAF">
      <w:pPr>
        <w:spacing w:after="0"/>
        <w:ind w:firstLineChars="1300" w:firstLine="2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7ACD1F" wp14:editId="3A84347C">
                <wp:simplePos x="0" y="0"/>
                <wp:positionH relativeFrom="column">
                  <wp:posOffset>1724025</wp:posOffset>
                </wp:positionH>
                <wp:positionV relativeFrom="paragraph">
                  <wp:posOffset>939165</wp:posOffset>
                </wp:positionV>
                <wp:extent cx="2695575" cy="358140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EC78" id="직사각형 11" o:spid="_x0000_s1026" style="position:absolute;left:0;text-align:left;margin-left:135.75pt;margin-top:73.95pt;width:212.25pt;height:28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3EABC5" wp14:editId="5291160E">
                <wp:simplePos x="0" y="0"/>
                <wp:positionH relativeFrom="column">
                  <wp:posOffset>1604010</wp:posOffset>
                </wp:positionH>
                <wp:positionV relativeFrom="paragraph">
                  <wp:posOffset>544830</wp:posOffset>
                </wp:positionV>
                <wp:extent cx="3009265" cy="312420"/>
                <wp:effectExtent l="0" t="0" r="19685" b="114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6568" id="직사각형 9" o:spid="_x0000_s1026" style="position:absolute;left:0;text-align:left;margin-left:126.3pt;margin-top:42.9pt;width:236.95pt;height:24.6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" filled="f" strokecolor="red" strokeweight="2pt"/>
            </w:pict>
          </mc:Fallback>
        </mc:AlternateContent>
      </w:r>
      <w:r w:rsidR="00EF3EAF">
        <w:rPr>
          <w:noProof/>
        </w:rPr>
        <w:drawing>
          <wp:inline distT="0" distB="0" distL="0" distR="0" wp14:anchorId="6816760B" wp14:editId="6F77FDEA">
            <wp:extent cx="2871470" cy="480060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026" cy="48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9DF26" w14:textId="77777777" w:rsidR="00D25C4A" w:rsidRPr="00D25C4A" w:rsidRDefault="00D25C4A" w:rsidP="00EF3EAF">
      <w:pPr>
        <w:spacing w:after="0"/>
        <w:rPr>
          <w:b/>
          <w:sz w:val="18"/>
          <w:szCs w:val="18"/>
          <w:u w:val="single"/>
        </w:rPr>
      </w:pPr>
      <w:r w:rsidRPr="00D25C4A">
        <w:rPr>
          <w:b/>
          <w:sz w:val="18"/>
          <w:szCs w:val="18"/>
          <w:u w:val="single"/>
        </w:rPr>
        <w:t>A</w:t>
      </w:r>
      <w:r w:rsidRPr="00D25C4A">
        <w:rPr>
          <w:rFonts w:hint="eastAsia"/>
          <w:b/>
          <w:sz w:val="18"/>
          <w:szCs w:val="18"/>
          <w:u w:val="single"/>
        </w:rPr>
        <w:t>ndroidmanifest.xml</w:t>
      </w:r>
    </w:p>
    <w:p w14:paraId="19D27B17" w14:textId="77777777" w:rsidR="0060773C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</w:p>
    <w:p w14:paraId="3AC8E35E" w14:textId="77777777" w:rsidR="0060773C" w:rsidRPr="0060773C" w:rsidRDefault="0060773C" w:rsidP="00607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 xml:space="preserve">&lt;!-- 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패키지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이름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--&gt;</w:t>
      </w:r>
    </w:p>
    <w:p w14:paraId="47C767F6" w14:textId="77777777" w:rsidR="0060773C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manifest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package=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"com.tj.ch05_webview"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14:paraId="47EC27E7" w14:textId="77777777" w:rsidR="0060773C" w:rsidRPr="0060773C" w:rsidRDefault="0060773C" w:rsidP="0060773C">
      <w:pPr>
        <w:widowControl/>
        <w:shd w:val="clear" w:color="auto" w:fill="FFFFFF"/>
        <w:tabs>
          <w:tab w:val="left" w:pos="30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ab/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&lt;!--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앱에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대한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>정보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--&gt;</w:t>
      </w:r>
    </w:p>
    <w:p w14:paraId="49C39319" w14:textId="77777777" w:rsidR="0060773C" w:rsidRPr="0060773C" w:rsidRDefault="0060773C" w:rsidP="0060773C">
      <w:pPr>
        <w:widowControl/>
        <w:shd w:val="clear" w:color="auto" w:fill="FFFFFF"/>
        <w:tabs>
          <w:tab w:val="left" w:pos="30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ab/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&lt;!--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이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프로젝트가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인터넷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사용을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허용한다는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808080"/>
          <w:kern w:val="0"/>
          <w:szCs w:val="20"/>
        </w:rPr>
        <w:t>의미</w:t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--&gt;</w:t>
      </w:r>
    </w:p>
    <w:p w14:paraId="6EEEF92D" w14:textId="77777777" w:rsidR="0060773C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   </w:t>
      </w:r>
      <w:r w:rsidRPr="0051502B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51502B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uses-permission </w:t>
      </w:r>
      <w:r w:rsidRPr="0051502B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51502B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:name=</w:t>
      </w:r>
      <w:r w:rsidRPr="0051502B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"android.permission.INTERNET"</w:t>
      </w:r>
      <w:r w:rsidRPr="0051502B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application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:allowBackup=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"true"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:icon=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"@mipmap/ic_launcher"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:label=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간단한 웹브라우저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:roundIcon=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"@mipmap/ic_launcher_round"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:supportsRtl=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"true"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:theme=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"@style/AppTheme"</w:t>
      </w:r>
    </w:p>
    <w:p w14:paraId="60DA1E0B" w14:textId="77777777" w:rsidR="00D25C4A" w:rsidRPr="00D25C4A" w:rsidRDefault="0060773C" w:rsidP="0060773C">
      <w:pPr>
        <w:widowControl/>
        <w:shd w:val="clear" w:color="auto" w:fill="FFFFFF"/>
        <w:tabs>
          <w:tab w:val="left" w:pos="8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ab/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&lt;!--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http 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등의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일반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텍스트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트래픽의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i/>
          <w:iCs/>
          <w:color w:val="808080"/>
          <w:kern w:val="0"/>
          <w:szCs w:val="20"/>
        </w:rPr>
        <w:t>사용</w:t>
      </w:r>
      <w:r w:rsidRPr="0060773C">
        <w:rPr>
          <w:rFonts w:ascii="Courier New" w:eastAsia="굴림체" w:hAnsi="Courier New" w:cs="Courier New"/>
          <w:i/>
          <w:iCs/>
          <w:color w:val="808080"/>
          <w:kern w:val="0"/>
          <w:szCs w:val="20"/>
        </w:rPr>
        <w:t xml:space="preserve"> </w:t>
      </w:r>
      <w:r w:rsidRPr="0060773C">
        <w:rPr>
          <w:rFonts w:ascii="Consolas" w:eastAsia="굴림체" w:hAnsi="Consolas" w:cs="굴림체"/>
          <w:i/>
          <w:iCs/>
          <w:color w:val="808080"/>
          <w:kern w:val="0"/>
          <w:szCs w:val="20"/>
        </w:rPr>
        <w:t>--&gt;</w:t>
      </w:r>
      <w:r w:rsidR="00D25C4A"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="00D25C4A" w:rsidRPr="0051502B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="00D25C4A" w:rsidRPr="0051502B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:usesCleartextTraffic=</w:t>
      </w:r>
      <w:r w:rsidR="00D25C4A" w:rsidRPr="0051502B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"true</w:t>
      </w:r>
      <w:r w:rsidR="00D25C4A"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activity </w:t>
      </w:r>
      <w:r w:rsidR="00D25C4A"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="00D25C4A"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:name=</w:t>
      </w:r>
      <w:r w:rsidR="00D25C4A"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".MainActivity"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intent-filter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&lt;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action </w:t>
      </w:r>
      <w:r w:rsidR="00D25C4A"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="00D25C4A"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:name=</w:t>
      </w:r>
      <w:r w:rsidR="00D25C4A"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"android.intent.action.MAIN" 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&lt;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category </w:t>
      </w:r>
      <w:r w:rsidR="00D25C4A"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="00D25C4A"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:name=</w:t>
      </w:r>
      <w:r w:rsidR="00D25C4A"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"android.intent.category.LAUNCHER" 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&lt;/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intent-filter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activity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application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r w:rsidR="00D25C4A"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manifest</w:t>
      </w:r>
      <w:r w:rsidR="00D25C4A"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14:paraId="2ABF7F03" w14:textId="77777777" w:rsidR="00D25C4A" w:rsidRPr="00D25C4A" w:rsidRDefault="00D25C4A" w:rsidP="00EF3EAF">
      <w:pPr>
        <w:spacing w:after="0"/>
        <w:rPr>
          <w:b/>
          <w:u w:val="single"/>
        </w:rPr>
      </w:pPr>
      <w:r w:rsidRPr="00D25C4A">
        <w:rPr>
          <w:rFonts w:hint="eastAsia"/>
          <w:b/>
          <w:u w:val="single"/>
        </w:rPr>
        <w:t>activity_main.xml</w:t>
      </w:r>
    </w:p>
    <w:p w14:paraId="0F7868F7" w14:textId="77777777" w:rsidR="00D25C4A" w:rsidRPr="00D25C4A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lastRenderedPageBreak/>
        <w:t>&lt;?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LinearLayout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"match_parent"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"match_parent"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"vertical"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"match_parent"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EditText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"@+id/editUrl"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"250dp"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"http://m.naver.com"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"@+id/btnGo"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이동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"@+id/btnBack"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"wrap_content"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이전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"@+id/webView"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"match_parent"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"match_parent"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14:paraId="7F04ACE8" w14:textId="77777777" w:rsidR="0045517D" w:rsidRPr="00D25C4A" w:rsidRDefault="00D25C4A" w:rsidP="00EF3EAF">
      <w:pPr>
        <w:spacing w:after="0"/>
        <w:rPr>
          <w:b/>
          <w:u w:val="single"/>
        </w:rPr>
      </w:pPr>
      <w:r w:rsidRPr="00D25C4A">
        <w:rPr>
          <w:rFonts w:hint="eastAsia"/>
          <w:b/>
          <w:u w:val="single"/>
        </w:rPr>
        <w:t>MainActivity.java</w:t>
      </w:r>
    </w:p>
    <w:p w14:paraId="7303C45E" w14:textId="77777777" w:rsidR="0038457C" w:rsidRPr="0038457C" w:rsidRDefault="0038457C" w:rsidP="003845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public class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MainActivity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extends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AppCompatActivity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private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EditText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editUrl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private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Button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btnGo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btnBack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private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WebView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t>@Override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protected void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onCreate(Bundle savedInstanceState)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super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.onCreate(savedInstanceState);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setContentView(R.layout.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activity_main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 xml:space="preserve">editUrl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= findViewById(R.id.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editUrl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 xml:space="preserve">btnGo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= findViewById(R.id.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btnGo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 xml:space="preserve">btnBack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= findViewById(R.id.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btnBack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 xml:space="preserve">webView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= findViewById(R.id.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.setWebViewClient(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new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WebViewClient());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.getSettings().setBuiltInZoomControls(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true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.getSettings().setJavaScriptEnabled(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true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.setWebChromeClient(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new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WebChromeClient());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.loadUrl(</w:t>
      </w:r>
      <w:r w:rsidRPr="0038457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"http://192.168.219.100:8181"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editUrl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.setOnKeyListener(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new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View.OnKeyListener()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t>@Override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br/>
        <w:t xml:space="preserve">    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public boolean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onKey(View v,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int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keyCode, KeyEvent event)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String temp =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editUrl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.getText().toString();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if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(keyCode==KeyEvent.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KEYCODE_ENTER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    System.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out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.println(</w:t>
      </w:r>
      <w:r w:rsidRPr="0038457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"</w:t>
      </w:r>
      <w:r w:rsidRPr="0038457C">
        <w:rPr>
          <w:rFonts w:ascii="Arial" w:eastAsia="굴림체" w:hAnsi="Arial" w:cs="Arial"/>
          <w:b/>
          <w:bCs/>
          <w:color w:val="008000"/>
          <w:kern w:val="0"/>
          <w:szCs w:val="20"/>
        </w:rPr>
        <w:t>엔터</w:t>
      </w:r>
      <w:r w:rsidRPr="0038457C">
        <w:rPr>
          <w:rFonts w:ascii="Arial" w:eastAsia="굴림체" w:hAnsi="Arial" w:cs="Arial"/>
          <w:b/>
          <w:bCs/>
          <w:color w:val="008000"/>
          <w:kern w:val="0"/>
          <w:szCs w:val="20"/>
        </w:rPr>
        <w:t xml:space="preserve"> </w:t>
      </w:r>
      <w:r w:rsidRPr="0038457C">
        <w:rPr>
          <w:rFonts w:ascii="Arial" w:eastAsia="굴림체" w:hAnsi="Arial" w:cs="Arial"/>
          <w:b/>
          <w:bCs/>
          <w:color w:val="008000"/>
          <w:kern w:val="0"/>
          <w:szCs w:val="20"/>
        </w:rPr>
        <w:t>눌렀네</w:t>
      </w:r>
      <w:r w:rsidRPr="0038457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"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goclickListener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.onClick(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btnGo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}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>return false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}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});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btnGo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.setOnClickListener(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goclickListener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btnBack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.setOnClickListener(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new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View.OnClickListener()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t>@Override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br/>
        <w:t xml:space="preserve">    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public void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onClick(View v)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.goBack();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}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 xml:space="preserve">        });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}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private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View.OnClickListener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 xml:space="preserve">goclickListener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 xml:space="preserve">=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new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View.OnClickListener()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t>@Override</w:t>
      </w:r>
      <w:r w:rsidRPr="0038457C">
        <w:rPr>
          <w:rFonts w:ascii="Consolas" w:eastAsia="굴림체" w:hAnsi="Consolas" w:cs="굴림체"/>
          <w:color w:val="808000"/>
          <w:kern w:val="0"/>
          <w:szCs w:val="20"/>
        </w:rPr>
        <w:br/>
        <w:t xml:space="preserve">        </w:t>
      </w:r>
      <w:r w:rsidRPr="0038457C">
        <w:rPr>
          <w:rFonts w:ascii="Consolas" w:eastAsia="굴림체" w:hAnsi="Consolas" w:cs="굴림체"/>
          <w:b/>
          <w:bCs/>
          <w:color w:val="000080"/>
          <w:kern w:val="0"/>
          <w:szCs w:val="20"/>
        </w:rPr>
        <w:t xml:space="preserve">public void 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onClick(View v) {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System.</w:t>
      </w:r>
      <w:r w:rsidRPr="0038457C">
        <w:rPr>
          <w:rFonts w:ascii="Consolas" w:eastAsia="굴림체" w:hAnsi="Consolas" w:cs="굴림체"/>
          <w:b/>
          <w:bCs/>
          <w:i/>
          <w:iCs/>
          <w:color w:val="660E7A"/>
          <w:kern w:val="0"/>
          <w:szCs w:val="20"/>
        </w:rPr>
        <w:t>out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.println(</w:t>
      </w:r>
      <w:r w:rsidRPr="0038457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"</w:t>
      </w:r>
      <w:r w:rsidRPr="0038457C">
        <w:rPr>
          <w:rFonts w:ascii="Arial" w:eastAsia="굴림체" w:hAnsi="Arial" w:cs="Arial"/>
          <w:b/>
          <w:bCs/>
          <w:color w:val="008000"/>
          <w:kern w:val="0"/>
          <w:szCs w:val="20"/>
        </w:rPr>
        <w:t>간다</w:t>
      </w:r>
      <w:r w:rsidRPr="0038457C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"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    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webView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.loadUrl(</w:t>
      </w:r>
      <w:r w:rsidRPr="0038457C">
        <w:rPr>
          <w:rFonts w:ascii="Consolas" w:eastAsia="굴림체" w:hAnsi="Consolas" w:cs="굴림체"/>
          <w:b/>
          <w:bCs/>
          <w:color w:val="660E7A"/>
          <w:kern w:val="0"/>
          <w:szCs w:val="20"/>
        </w:rPr>
        <w:t>editUrl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t>.getText().toString());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    }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 xml:space="preserve">    };</w:t>
      </w:r>
      <w:r w:rsidRPr="0038457C">
        <w:rPr>
          <w:rFonts w:ascii="Consolas" w:eastAsia="굴림체" w:hAnsi="Consolas" w:cs="굴림체"/>
          <w:color w:val="000000"/>
          <w:kern w:val="0"/>
          <w:szCs w:val="20"/>
        </w:rPr>
        <w:br/>
        <w:t>}</w:t>
      </w:r>
    </w:p>
    <w:p w14:paraId="4ADF1D4F" w14:textId="77777777" w:rsidR="0038457C" w:rsidRPr="0038457C" w:rsidRDefault="0038457C" w:rsidP="00EF3EAF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130234C4" w14:textId="2E35392C" w:rsidR="002A37F2" w:rsidRPr="00BA3DAF" w:rsidRDefault="00EF3EAF" w:rsidP="00EF3EAF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A3DAF">
        <w:rPr>
          <w:rFonts w:ascii="Consolas" w:hAnsi="Consolas" w:cs="Consolas"/>
          <w:color w:val="000000"/>
          <w:sz w:val="18"/>
          <w:szCs w:val="18"/>
        </w:rPr>
        <w:br/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class </w:t>
      </w:r>
      <w:r w:rsidRPr="00BA3DAF">
        <w:rPr>
          <w:rFonts w:ascii="Consolas" w:hAnsi="Consolas" w:cs="Consolas"/>
          <w:color w:val="000000"/>
          <w:sz w:val="18"/>
          <w:szCs w:val="18"/>
        </w:rPr>
        <w:t xml:space="preserve">CookWebViewClient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extends </w:t>
      </w:r>
      <w:r w:rsidRPr="00BA3DAF">
        <w:rPr>
          <w:rFonts w:ascii="Consolas" w:hAnsi="Consolas" w:cs="Consolas"/>
          <w:color w:val="000000"/>
          <w:sz w:val="18"/>
          <w:szCs w:val="18"/>
        </w:rPr>
        <w:t>WebViewClient{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BA3DAF">
        <w:rPr>
          <w:rFonts w:ascii="Consolas" w:hAnsi="Consolas" w:cs="Consolas"/>
          <w:color w:val="808000"/>
          <w:sz w:val="18"/>
          <w:szCs w:val="18"/>
        </w:rPr>
        <w:t>@Override</w:t>
      </w:r>
      <w:r w:rsidRPr="00BA3DAF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boolean </w:t>
      </w:r>
      <w:r w:rsidRPr="00BA3DAF">
        <w:rPr>
          <w:rFonts w:ascii="Consolas" w:hAnsi="Consolas" w:cs="Consolas"/>
          <w:color w:val="000000"/>
          <w:sz w:val="18"/>
          <w:szCs w:val="18"/>
        </w:rPr>
        <w:t>shouldOverrideUrlLoading(WebView view, String url) {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>return super</w:t>
      </w:r>
      <w:r w:rsidRPr="00BA3DAF">
        <w:rPr>
          <w:rFonts w:ascii="Consolas" w:hAnsi="Consolas" w:cs="Consolas"/>
          <w:color w:val="000000"/>
          <w:sz w:val="18"/>
          <w:szCs w:val="18"/>
        </w:rPr>
        <w:t>.shouldOverrideUrlLoading(view, url);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14994D7F" w14:textId="3D103ECA" w:rsidR="00BA3DAF" w:rsidRPr="00BA3DAF" w:rsidRDefault="00BA3DAF" w:rsidP="00544EDC">
      <w:pPr>
        <w:widowControl/>
        <w:wordWrap/>
        <w:autoSpaceDE/>
        <w:autoSpaceDN/>
        <w:rPr>
          <w:color w:val="000000"/>
          <w:sz w:val="18"/>
          <w:szCs w:val="18"/>
        </w:rPr>
      </w:pPr>
    </w:p>
    <w:sectPr w:rsidR="00BA3DAF" w:rsidRPr="00BA3DAF" w:rsidSect="000443CE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C4D7" w14:textId="77777777" w:rsidR="00846346" w:rsidRDefault="00846346" w:rsidP="000443CE">
      <w:pPr>
        <w:spacing w:after="0" w:line="240" w:lineRule="auto"/>
      </w:pPr>
      <w:r>
        <w:separator/>
      </w:r>
    </w:p>
  </w:endnote>
  <w:endnote w:type="continuationSeparator" w:id="0">
    <w:p w14:paraId="78EA9ED3" w14:textId="77777777" w:rsidR="00846346" w:rsidRDefault="00846346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873708"/>
      <w:docPartObj>
        <w:docPartGallery w:val="Page Numbers (Bottom of Page)"/>
        <w:docPartUnique/>
      </w:docPartObj>
    </w:sdtPr>
    <w:sdtEndPr/>
    <w:sdtContent>
      <w:p w14:paraId="71C557AE" w14:textId="24378AC2"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EDC" w:rsidRPr="00544EDC">
          <w:rPr>
            <w:noProof/>
            <w:lang w:val="ko-KR"/>
          </w:rPr>
          <w:t>1</w:t>
        </w:r>
        <w:r>
          <w:fldChar w:fldCharType="end"/>
        </w:r>
      </w:p>
    </w:sdtContent>
  </w:sdt>
  <w:p w14:paraId="3AC1B203" w14:textId="77777777"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46FEF" w14:textId="77777777" w:rsidR="00846346" w:rsidRDefault="00846346" w:rsidP="000443CE">
      <w:pPr>
        <w:spacing w:after="0" w:line="240" w:lineRule="auto"/>
      </w:pPr>
      <w:r>
        <w:separator/>
      </w:r>
    </w:p>
  </w:footnote>
  <w:footnote w:type="continuationSeparator" w:id="0">
    <w:p w14:paraId="4CD8F738" w14:textId="77777777" w:rsidR="00846346" w:rsidRDefault="00846346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6143E4"/>
    <w:multiLevelType w:val="hybridMultilevel"/>
    <w:tmpl w:val="54605A16"/>
    <w:lvl w:ilvl="0" w:tplc="C5E69B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D4FC44E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1673B20"/>
    <w:multiLevelType w:val="hybridMultilevel"/>
    <w:tmpl w:val="C93A2A3C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16AF0"/>
    <w:rsid w:val="00043B0B"/>
    <w:rsid w:val="000443CE"/>
    <w:rsid w:val="000631CD"/>
    <w:rsid w:val="000660F3"/>
    <w:rsid w:val="0007487D"/>
    <w:rsid w:val="00075EA6"/>
    <w:rsid w:val="000B107D"/>
    <w:rsid w:val="000C77ED"/>
    <w:rsid w:val="000E2E2B"/>
    <w:rsid w:val="001523F1"/>
    <w:rsid w:val="00195C3D"/>
    <w:rsid w:val="001A0952"/>
    <w:rsid w:val="001A13F5"/>
    <w:rsid w:val="001E6DC7"/>
    <w:rsid w:val="00207C3C"/>
    <w:rsid w:val="00240B5B"/>
    <w:rsid w:val="002545C1"/>
    <w:rsid w:val="0027397F"/>
    <w:rsid w:val="002858DB"/>
    <w:rsid w:val="00297DAC"/>
    <w:rsid w:val="002A37F2"/>
    <w:rsid w:val="002C209E"/>
    <w:rsid w:val="00301E6F"/>
    <w:rsid w:val="003036E0"/>
    <w:rsid w:val="00323940"/>
    <w:rsid w:val="0033621F"/>
    <w:rsid w:val="00342119"/>
    <w:rsid w:val="00350805"/>
    <w:rsid w:val="00375FF6"/>
    <w:rsid w:val="0038457C"/>
    <w:rsid w:val="003848E8"/>
    <w:rsid w:val="003B2575"/>
    <w:rsid w:val="003C02DF"/>
    <w:rsid w:val="003D7163"/>
    <w:rsid w:val="003E6741"/>
    <w:rsid w:val="003E6AB9"/>
    <w:rsid w:val="003F6096"/>
    <w:rsid w:val="00403B57"/>
    <w:rsid w:val="0042100A"/>
    <w:rsid w:val="004213E8"/>
    <w:rsid w:val="004311A7"/>
    <w:rsid w:val="0045517D"/>
    <w:rsid w:val="00462D7A"/>
    <w:rsid w:val="004810E8"/>
    <w:rsid w:val="004829F3"/>
    <w:rsid w:val="004A3698"/>
    <w:rsid w:val="004C11D3"/>
    <w:rsid w:val="004C3E9A"/>
    <w:rsid w:val="00500246"/>
    <w:rsid w:val="00506623"/>
    <w:rsid w:val="0051502B"/>
    <w:rsid w:val="00516083"/>
    <w:rsid w:val="00536084"/>
    <w:rsid w:val="00544EDC"/>
    <w:rsid w:val="005A768C"/>
    <w:rsid w:val="005B6524"/>
    <w:rsid w:val="005E0907"/>
    <w:rsid w:val="0060773C"/>
    <w:rsid w:val="006271CB"/>
    <w:rsid w:val="006600A3"/>
    <w:rsid w:val="00677732"/>
    <w:rsid w:val="007034DF"/>
    <w:rsid w:val="00730CE1"/>
    <w:rsid w:val="007444D5"/>
    <w:rsid w:val="007467D1"/>
    <w:rsid w:val="00755649"/>
    <w:rsid w:val="00775F40"/>
    <w:rsid w:val="00781430"/>
    <w:rsid w:val="00794894"/>
    <w:rsid w:val="007B4DBF"/>
    <w:rsid w:val="007C547B"/>
    <w:rsid w:val="007F3FFC"/>
    <w:rsid w:val="00801AF6"/>
    <w:rsid w:val="008104A0"/>
    <w:rsid w:val="00817045"/>
    <w:rsid w:val="00825705"/>
    <w:rsid w:val="0083331D"/>
    <w:rsid w:val="00833CB9"/>
    <w:rsid w:val="00846346"/>
    <w:rsid w:val="008832DF"/>
    <w:rsid w:val="008C6A2C"/>
    <w:rsid w:val="00907347"/>
    <w:rsid w:val="00920CB9"/>
    <w:rsid w:val="00944B2F"/>
    <w:rsid w:val="00980693"/>
    <w:rsid w:val="0098200F"/>
    <w:rsid w:val="009A4C1A"/>
    <w:rsid w:val="009D7565"/>
    <w:rsid w:val="00A13BA1"/>
    <w:rsid w:val="00A27288"/>
    <w:rsid w:val="00A3084A"/>
    <w:rsid w:val="00A605F7"/>
    <w:rsid w:val="00A702B2"/>
    <w:rsid w:val="00A7324E"/>
    <w:rsid w:val="00AF223D"/>
    <w:rsid w:val="00B36BCB"/>
    <w:rsid w:val="00B75968"/>
    <w:rsid w:val="00B8213E"/>
    <w:rsid w:val="00B8508B"/>
    <w:rsid w:val="00B91A80"/>
    <w:rsid w:val="00B97CCF"/>
    <w:rsid w:val="00BA3DAF"/>
    <w:rsid w:val="00BA729A"/>
    <w:rsid w:val="00BA7ADC"/>
    <w:rsid w:val="00BD0C82"/>
    <w:rsid w:val="00C13DB6"/>
    <w:rsid w:val="00C81609"/>
    <w:rsid w:val="00CC56D9"/>
    <w:rsid w:val="00CC7F16"/>
    <w:rsid w:val="00CE2C01"/>
    <w:rsid w:val="00CE6E79"/>
    <w:rsid w:val="00CF11BA"/>
    <w:rsid w:val="00D02834"/>
    <w:rsid w:val="00D07B8F"/>
    <w:rsid w:val="00D25C4A"/>
    <w:rsid w:val="00D33F95"/>
    <w:rsid w:val="00D9011B"/>
    <w:rsid w:val="00D933D2"/>
    <w:rsid w:val="00DA4E35"/>
    <w:rsid w:val="00DD57C8"/>
    <w:rsid w:val="00DF0775"/>
    <w:rsid w:val="00E14E5B"/>
    <w:rsid w:val="00E70F79"/>
    <w:rsid w:val="00E90524"/>
    <w:rsid w:val="00EC5996"/>
    <w:rsid w:val="00EF3EAF"/>
    <w:rsid w:val="00F2082A"/>
    <w:rsid w:val="00F23105"/>
    <w:rsid w:val="00F31DD2"/>
    <w:rsid w:val="00F57BD4"/>
    <w:rsid w:val="00F72466"/>
    <w:rsid w:val="00F7338A"/>
    <w:rsid w:val="00F75C01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F6456"/>
  <w15:docId w15:val="{77E0AD5A-B8AE-471A-B9CE-71011CA3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26</cp:revision>
  <cp:lastPrinted>2018-02-13T14:42:00Z</cp:lastPrinted>
  <dcterms:created xsi:type="dcterms:W3CDTF">2018-02-24T08:02:00Z</dcterms:created>
  <dcterms:modified xsi:type="dcterms:W3CDTF">2020-04-20T00:14:00Z</dcterms:modified>
</cp:coreProperties>
</file>