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Detailed Insights and Explanations Based on Dashboard Analysis</w:t>
      </w:r>
    </w:p>
    <w:p>
      <w:pPr>
        <w:pStyle w:val="Heading2"/>
      </w:pPr>
      <w:r>
        <w:t>Revenue and Timeliness</w:t>
      </w:r>
    </w:p>
    <w:p>
      <w:pPr>
        <w:pStyle w:val="Heading3"/>
      </w:pPr>
      <w:r>
        <w:t>Timeframe for the £742K Revenue (Weekly/Monthly/Annual):</w:t>
      </w:r>
    </w:p>
    <w:p>
      <w:r>
        <w:t>The dashboard does not specify the timeframe (weekly/monthly/annual). It is assumed to be quarterly or monthly based on the revenue size, but clarification from the data source is needed.</w:t>
      </w:r>
    </w:p>
    <w:p>
      <w:pPr>
        <w:pStyle w:val="Heading3"/>
      </w:pPr>
      <w:r>
        <w:t>How the 86.82% On-Time Performance is Measured:</w:t>
      </w:r>
    </w:p>
    <w:p>
      <w:r>
        <w:t>The definition of a 'delay' is not provided. Common UK standards include:</w:t>
        <w:br/>
        <w:t>- Delays ≥ 1 minute (most common).</w:t>
        <w:br/>
        <w:t>- Delays ≥ 5 minutes (used by some networks).</w:t>
        <w:br/>
        <w:t>The measurement methodology must be verified.</w:t>
      </w:r>
    </w:p>
    <w:p>
      <w:pPr>
        <w:pStyle w:val="Heading2"/>
      </w:pPr>
      <w:r>
        <w:t>Peak Hours</w:t>
      </w:r>
    </w:p>
    <w:p>
      <w:pPr>
        <w:pStyle w:val="Heading3"/>
      </w:pPr>
      <w:r>
        <w:t>Why Times Like 12:00 AM and 3:00 AM Are Labeled as 'Peak Hours':</w:t>
      </w:r>
    </w:p>
    <w:p>
      <w:r>
        <w:t>Likely a data display error (e.g., incorrect labeling).</w:t>
        <w:br/>
        <w:t>Could reflect non-traditional demand (e.g., freight trains or night services in specific areas).</w:t>
        <w:br/>
        <w:t>Raw data should be reviewed for validation.</w:t>
      </w:r>
    </w:p>
    <w:p>
      <w:pPr>
        <w:pStyle w:val="Heading3"/>
      </w:pPr>
      <w:r>
        <w:t>Actual Number of Transactions and Distribution Across Listed Times:</w:t>
      </w:r>
    </w:p>
    <w:p>
      <w:r>
        <w:t>The dashboard lacks actual transaction numbers for each time slot.</w:t>
        <w:br/>
        <w:t>The listed times may be placeholders, with data yet to be populated.</w:t>
      </w:r>
    </w:p>
    <w:p>
      <w:pPr>
        <w:pStyle w:val="Heading2"/>
      </w:pPr>
      <w:r>
        <w:t>Ticket Classes and Types</w:t>
      </w:r>
    </w:p>
    <w:p>
      <w:pPr>
        <w:pStyle w:val="Heading3"/>
      </w:pPr>
      <w:r>
        <w:t>Meaning of 'Startda...' and 'First CL...':</w:t>
      </w:r>
    </w:p>
    <w:p>
      <w:r>
        <w:t>These are incomplete terms, likely:</w:t>
        <w:br/>
        <w:t>- Startda... = Standard Class (truncated due to display limits).</w:t>
        <w:br/>
        <w:t>- First CL... = First Class (abbreviation error).</w:t>
        <w:br/>
        <w:t>This could be a formatting or technical error.</w:t>
      </w:r>
    </w:p>
    <w:p>
      <w:pPr>
        <w:pStyle w:val="Heading3"/>
      </w:pPr>
      <w:r>
        <w:t>Revenue Distribution Across Ticket Types (Advance, Off Peak, Anytime):</w:t>
      </w:r>
    </w:p>
    <w:p>
      <w:r>
        <w:t>The dashboard does not show percentages or values for each type.</w:t>
        <w:br/>
        <w:t>Hypothetically, 'Anytime' tickets generate higher revenue during peak hours, while 'Off Peak' are cheaper.</w:t>
      </w:r>
    </w:p>
    <w:p>
      <w:pPr>
        <w:pStyle w:val="Heading2"/>
      </w:pPr>
      <w:r>
        <w:t>Delay Reasons</w:t>
      </w:r>
    </w:p>
    <w:p>
      <w:pPr>
        <w:pStyle w:val="Heading3"/>
      </w:pPr>
      <w:r>
        <w:t>Percentage Breakdown of Delay Causes:</w:t>
      </w:r>
    </w:p>
    <w:p>
      <w:r>
        <w:t>The dashboard lists causes but provides no percentages. Example assumptions:</w:t>
        <w:br/>
        <w:t>- 40% technical issues</w:t>
        <w:br/>
        <w:t>- 30% weather conditions</w:t>
        <w:br/>
        <w:t>- 20% staff shortages</w:t>
        <w:br/>
        <w:t>- 10% other</w:t>
        <w:br/>
        <w:t>Actual data is required for accuracy.</w:t>
      </w:r>
    </w:p>
    <w:p>
      <w:pPr>
        <w:pStyle w:val="Heading3"/>
      </w:pPr>
      <w:r>
        <w:t>Meaning of 'Staffing Traffic':</w:t>
      </w:r>
    </w:p>
    <w:p>
      <w:r>
        <w:t>Likely a mistranslation or mislabeling. Possible corrections:</w:t>
        <w:br/>
        <w:t>- 'Staff Traffic': congestion due to staff movements.</w:t>
        <w:br/>
        <w:t>- 'Staff Shortage': already listed; this may be redundant.</w:t>
        <w:br/>
        <w:t>Requires correction in the dashboard.</w:t>
      </w:r>
    </w:p>
    <w:p>
      <w:pPr>
        <w:pStyle w:val="Heading2"/>
      </w:pPr>
      <w:r>
        <w:t>Repeated Sections</w:t>
      </w:r>
    </w:p>
    <w:p>
      <w:pPr>
        <w:pStyle w:val="Heading3"/>
      </w:pPr>
      <w:r>
        <w:t>Duplication of 'Revenue by Ticket Class' and 'Revenue by Ticket Type':</w:t>
      </w:r>
    </w:p>
    <w:p>
      <w:r>
        <w:t>Likely a design error (duplicate sections).</w:t>
        <w:br/>
        <w:t>Alternatively, they may represent different datasets (e.g., regional splits).</w:t>
        <w:br/>
        <w:t>Recommend merging or clarifying differences.</w:t>
      </w:r>
    </w:p>
    <w:p>
      <w:pPr>
        <w:pStyle w:val="Heading2"/>
      </w:pPr>
      <w:r>
        <w:t>Performance Improvements</w:t>
      </w:r>
    </w:p>
    <w:p>
      <w:pPr>
        <w:pStyle w:val="Heading3"/>
      </w:pPr>
      <w:r>
        <w:t>Actions to Improve On-Time Performance:</w:t>
      </w:r>
    </w:p>
    <w:p>
      <w:r>
        <w:t>- Enhance preventive maintenance to reduce technical failures.</w:t>
        <w:br/>
        <w:t>- Train staff to minimize human errors.</w:t>
        <w:br/>
        <w:t>- Collaborate with meteorological agencies to manage weather disruptions.</w:t>
      </w:r>
    </w:p>
    <w:p>
      <w:pPr>
        <w:pStyle w:val="Heading3"/>
      </w:pPr>
      <w:r>
        <w:t>Mitigating Common Delay Causes:</w:t>
      </w:r>
    </w:p>
    <w:p>
      <w:r>
        <w:t>- Technical Issues: Invest in infrastructure upgrades.</w:t>
        <w:br/>
        <w:t>- Staff Shortages: Improve recruitment or shift flexibility.</w:t>
        <w:br/>
        <w:t>- Signal Failures: Modernize signaling systems.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