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Newman Report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Collection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ParaBank Project Collection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Description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Collection for login and checking account overview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Thu May 08 2025 01:11:51 GMT+0300 (Eastern European Summer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Exported with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Newman v6.2.1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Total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Failed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Iterations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Requests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Prerequest Scripts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Test Scripts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22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Assertions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18</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Total run duration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5.5s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Total data received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16.79KB (approx)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Average response time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459ms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Total Failures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50" w:lineRule="auto"/>
        <w:ind w:left="225" w:right="225" w:firstLine="0"/>
        <w:rPr/>
      </w:pP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Requests</w:t>
      </w:r>
    </w:p>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5s5an4apbgxl">
        <w:r w:rsidDel="00000000" w:rsidR="00000000" w:rsidRPr="00000000">
          <w:rPr>
            <w:i w:val="0"/>
            <w:sz w:val="26"/>
            <w:szCs w:val="26"/>
            <w:rtl w:val="0"/>
          </w:rPr>
          <w:t xml:space="preserve">Login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mdrx3j3784i2">
        <w:r w:rsidDel="00000000" w:rsidR="00000000" w:rsidRPr="00000000">
          <w:rPr>
            <w:i w:val="0"/>
            <w:sz w:val="24"/>
            <w:szCs w:val="24"/>
            <w:rtl w:val="0"/>
          </w:rPr>
          <w:t xml:space="preserve">Login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POST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75" w:right="675" w:firstLine="0"/>
        <w:rPr>
          <w:color w:val="337ab7"/>
        </w:rPr>
      </w:pPr>
      <w:hyperlink r:id="rId6">
        <w:r w:rsidDel="00000000" w:rsidR="00000000" w:rsidRPr="00000000">
          <w:rPr>
            <w:color w:val="337ab7"/>
            <w:rtl w:val="0"/>
          </w:rPr>
          <w:t xml:space="preserve">https://parabank.parasoft.com/parabank/login.htm</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1591ms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5.76KB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1"/>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Account Login successful</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00"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450" w:right="450" w:firstLine="0"/>
        <w:rPr>
          <w:vertAlign w:val="baseline"/>
        </w:rPr>
      </w:pPr>
      <w:r w:rsidDel="00000000" w:rsidR="00000000" w:rsidRPr="00000000">
        <w:rPr>
          <w:rtl w:val="0"/>
        </w:rPr>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s42b22w072ol">
        <w:r w:rsidDel="00000000" w:rsidR="00000000" w:rsidRPr="00000000">
          <w:rPr>
            <w:i w:val="0"/>
            <w:sz w:val="24"/>
            <w:szCs w:val="24"/>
            <w:rtl w:val="0"/>
          </w:rPr>
          <w:t xml:space="preserve">Accounts Overview (After Login)</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675" w:right="675" w:firstLine="0"/>
        <w:rPr>
          <w:color w:val="337ab7"/>
        </w:rPr>
      </w:pPr>
      <w:hyperlink r:id="rId7">
        <w:r w:rsidDel="00000000" w:rsidR="00000000" w:rsidRPr="00000000">
          <w:rPr>
            <w:color w:val="337ab7"/>
            <w:rtl w:val="0"/>
          </w:rPr>
          <w:t xml:space="preserve">https://parabank.parasoft.com/parabank/overview.htm</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435ms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5.76KB</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2"/>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Account registration successful</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bc9l2i5yn15u">
        <w:r w:rsidDel="00000000" w:rsidR="00000000" w:rsidRPr="00000000">
          <w:rPr>
            <w:i w:val="0"/>
            <w:sz w:val="26"/>
            <w:szCs w:val="26"/>
            <w:rtl w:val="0"/>
          </w:rPr>
          <w:t xml:space="preserve">Bill Payment</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j7egzc4vohj6">
        <w:r w:rsidDel="00000000" w:rsidR="00000000" w:rsidRPr="00000000">
          <w:rPr>
            <w:i w:val="0"/>
            <w:sz w:val="24"/>
            <w:szCs w:val="24"/>
            <w:rtl w:val="0"/>
          </w:rPr>
          <w:t xml:space="preserve">Bill Payment Req</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POST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675" w:right="675" w:firstLine="0"/>
        <w:rPr>
          <w:color w:val="337ab7"/>
        </w:rPr>
      </w:pPr>
      <w:hyperlink r:id="rId8">
        <w:r w:rsidDel="00000000" w:rsidR="00000000" w:rsidRPr="00000000">
          <w:rPr>
            <w:color w:val="337ab7"/>
            <w:rtl w:val="0"/>
          </w:rPr>
          <w:t xml:space="preserve">https://parabank.parasoft.com/parabank/services_proxy/bank/billpay?accountId=13899&amp;amount=100</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356ms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61B</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3"/>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Response data matches expected values</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ti6dnqspwv5j">
        <w:r w:rsidDel="00000000" w:rsidR="00000000" w:rsidRPr="00000000">
          <w:rPr>
            <w:i w:val="0"/>
            <w:sz w:val="26"/>
            <w:szCs w:val="26"/>
            <w:rtl w:val="0"/>
          </w:rPr>
          <w:t xml:space="preserve">Register</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0B1">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7k3bgx4124i5">
        <w:r w:rsidDel="00000000" w:rsidR="00000000" w:rsidRPr="00000000">
          <w:rPr>
            <w:i w:val="0"/>
            <w:sz w:val="24"/>
            <w:szCs w:val="24"/>
            <w:rtl w:val="0"/>
          </w:rPr>
          <w:t xml:space="preserve">Register New User</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Description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This request is used to register a new user in the Parabank system by submitting personal and contact information through a form. The server processes the data and creates a new customer account if all required fields are valid and provided correctly. To simulate the user registration process via API by sending form data such as first name, last name, address, phone number, username, and password.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POST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675" w:right="675" w:firstLine="0"/>
        <w:rPr>
          <w:color w:val="337ab7"/>
        </w:rPr>
      </w:pPr>
      <w:hyperlink r:id="rId9">
        <w:r w:rsidDel="00000000" w:rsidR="00000000" w:rsidRPr="00000000">
          <w:rPr>
            <w:color w:val="337ab7"/>
            <w:rtl w:val="0"/>
          </w:rPr>
          <w:t xml:space="preserve">https://parabank.parasoft.com/parabank/register.htm</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346ms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3.22KB</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4"/>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Account registration successful</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odsjznab69p1">
        <w:r w:rsidDel="00000000" w:rsidR="00000000" w:rsidRPr="00000000">
          <w:rPr>
            <w:i w:val="0"/>
            <w:sz w:val="26"/>
            <w:szCs w:val="26"/>
            <w:rtl w:val="0"/>
          </w:rPr>
          <w:t xml:space="preserve">Transfer Funds</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0DF">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anuurr9fbv4n">
        <w:r w:rsidDel="00000000" w:rsidR="00000000" w:rsidRPr="00000000">
          <w:rPr>
            <w:i w:val="0"/>
            <w:sz w:val="24"/>
            <w:szCs w:val="24"/>
            <w:rtl w:val="0"/>
          </w:rPr>
          <w:t xml:space="preserve">Transfer Funds</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POST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675" w:right="675" w:firstLine="0"/>
        <w:rPr>
          <w:color w:val="337ab7"/>
        </w:rPr>
      </w:pPr>
      <w:hyperlink r:id="rId10">
        <w:r w:rsidDel="00000000" w:rsidR="00000000" w:rsidRPr="00000000">
          <w:rPr>
            <w:color w:val="337ab7"/>
            <w:rtl w:val="0"/>
          </w:rPr>
          <w:t xml:space="preserve">https://parabank.parasoft.com/parabank//services_proxy/bank/transfer?fromAccountId=13788&amp;toAccountId=14565&amp;amount=100</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323ms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67B</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5"/>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Transfer Complete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wnbjt5hvsupc">
        <w:r w:rsidDel="00000000" w:rsidR="00000000" w:rsidRPr="00000000">
          <w:rPr>
            <w:i w:val="0"/>
            <w:sz w:val="26"/>
            <w:szCs w:val="26"/>
            <w:rtl w:val="0"/>
          </w:rPr>
          <w:t xml:space="preserve">Accounts Overview</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10A">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vvknwzl61qdb">
        <w:r w:rsidDel="00000000" w:rsidR="00000000" w:rsidRPr="00000000">
          <w:rPr>
            <w:i w:val="0"/>
            <w:sz w:val="24"/>
            <w:szCs w:val="24"/>
            <w:rtl w:val="0"/>
          </w:rPr>
          <w:t xml:space="preserve">Accounts Overview</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75" w:right="675" w:firstLine="0"/>
        <w:rPr>
          <w:color w:val="337ab7"/>
        </w:rPr>
      </w:pPr>
      <w:hyperlink r:id="rId11">
        <w:r w:rsidDel="00000000" w:rsidR="00000000" w:rsidRPr="00000000">
          <w:rPr>
            <w:color w:val="337ab7"/>
            <w:rtl w:val="0"/>
          </w:rPr>
          <w:t xml:space="preserve">https://parabank.parasoft.com/parabank/services_proxy/bank/customers/12656/accounts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338ms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269B</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6"/>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Response has 4 accounts</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Each account has correct keys</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35">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c8l47sxu9zy9">
        <w:r w:rsidDel="00000000" w:rsidR="00000000" w:rsidRPr="00000000">
          <w:rPr>
            <w:i w:val="0"/>
            <w:sz w:val="26"/>
            <w:szCs w:val="26"/>
            <w:rtl w:val="0"/>
          </w:rPr>
          <w:t xml:space="preserve">Open new account</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13B">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k9ox6rese70e">
        <w:r w:rsidDel="00000000" w:rsidR="00000000" w:rsidRPr="00000000">
          <w:rPr>
            <w:i w:val="0"/>
            <w:sz w:val="24"/>
            <w:szCs w:val="24"/>
            <w:rtl w:val="0"/>
          </w:rPr>
          <w:t xml:space="preserve">Open New Account</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POST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675" w:right="675" w:firstLine="0"/>
        <w:rPr>
          <w:color w:val="337ab7"/>
        </w:rPr>
      </w:pPr>
      <w:hyperlink r:id="rId12">
        <w:r w:rsidDel="00000000" w:rsidR="00000000" w:rsidRPr="00000000">
          <w:rPr>
            <w:color w:val="337ab7"/>
            <w:rtl w:val="0"/>
          </w:rPr>
          <w:t xml:space="preserve">https://parabank.parasoft.com/parabank/services_proxy/bank/createAccount?customerId=12656&amp;newAccountType=0&amp;fromAccountId=13788</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336ms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61B</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7"/>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Account data is correct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300" w:before="0" w:line="342.85715103149414"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64.0000057220459" w:lineRule="auto"/>
        <w:ind w:left="225" w:right="225" w:firstLine="0"/>
        <w:rPr>
          <w:i w:val="0"/>
          <w:sz w:val="26"/>
          <w:szCs w:val="26"/>
        </w:rPr>
      </w:pPr>
      <w:hyperlink w:anchor="9r3z3plcw8s2">
        <w:r w:rsidDel="00000000" w:rsidR="00000000" w:rsidRPr="00000000">
          <w:rPr>
            <w:i w:val="0"/>
            <w:sz w:val="26"/>
            <w:szCs w:val="26"/>
            <w:rtl w:val="0"/>
          </w:rPr>
          <w:t xml:space="preserve">Find Transactions</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225" w:right="225" w:firstLine="0"/>
        <w:rPr>
          <w:i w:val="0"/>
          <w:sz w:val="26"/>
          <w:szCs w:val="26"/>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300" w:lineRule="auto"/>
        <w:ind w:left="225" w:right="225" w:firstLine="0"/>
        <w:rPr>
          <w:i w:val="0"/>
          <w:sz w:val="26"/>
          <w:szCs w:val="2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450" w:right="450" w:firstLine="0"/>
        <w:rPr>
          <w:i w:val="0"/>
          <w:sz w:val="26"/>
          <w:szCs w:val="26"/>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i w:val="0"/>
          <w:sz w:val="26"/>
          <w:szCs w:val="26"/>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k1puwgua79c7">
        <w:r w:rsidDel="00000000" w:rsidR="00000000" w:rsidRPr="00000000">
          <w:rPr>
            <w:i w:val="0"/>
            <w:sz w:val="24"/>
            <w:szCs w:val="24"/>
            <w:rtl w:val="0"/>
          </w:rPr>
          <w:t xml:space="preserve">Find Transactions With Amount</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675" w:right="675" w:firstLine="0"/>
        <w:rPr>
          <w:color w:val="337ab7"/>
        </w:rPr>
      </w:pPr>
      <w:hyperlink r:id="rId13">
        <w:r w:rsidDel="00000000" w:rsidR="00000000" w:rsidRPr="00000000">
          <w:rPr>
            <w:color w:val="337ab7"/>
            <w:rtl w:val="0"/>
          </w:rPr>
          <w:t xml:space="preserve">https://parabank.parasoft.com/parabank/services_proxy/bank/accounts/43314/transactions/amount/100?timeout=30000</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331ms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477B</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8"/>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Transaction data is correct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300"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450" w:right="450" w:firstLine="0"/>
        <w:rPr>
          <w:vertAlign w:val="baseline"/>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fvptqy9l2vyh">
        <w:r w:rsidDel="00000000" w:rsidR="00000000" w:rsidRPr="00000000">
          <w:rPr>
            <w:i w:val="0"/>
            <w:sz w:val="24"/>
            <w:szCs w:val="24"/>
            <w:rtl w:val="0"/>
          </w:rPr>
          <w:t xml:space="preserve">Find Transactions With Date</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675" w:right="675" w:firstLine="0"/>
        <w:rPr>
          <w:color w:val="337ab7"/>
        </w:rPr>
      </w:pPr>
      <w:hyperlink r:id="rId14">
        <w:r w:rsidDel="00000000" w:rsidR="00000000" w:rsidRPr="00000000">
          <w:rPr>
            <w:color w:val="337ab7"/>
            <w:rtl w:val="0"/>
          </w:rPr>
          <w:t xml:space="preserve">https://parabank.parasoft.com/parabank/services_proxy/bank/accounts/43314/transactions/onDate/05-07-2025?timeout=30000</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330ms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477B</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9"/>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Transaction data is correct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300"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450" w:right="450" w:firstLine="0"/>
        <w:rPr>
          <w:vertAlign w:val="baseline"/>
        </w:rPr>
      </w:pPr>
      <w:r w:rsidDel="00000000" w:rsidR="00000000" w:rsidRPr="00000000">
        <w:rPr>
          <w:rtl w:val="0"/>
        </w:rPr>
      </w:r>
    </w:p>
    <w:p w:rsidR="00000000" w:rsidDel="00000000" w:rsidP="00000000" w:rsidRDefault="00000000" w:rsidRPr="00000000" w14:paraId="000001BD">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pcxfjfwt3s6o">
        <w:r w:rsidDel="00000000" w:rsidR="00000000" w:rsidRPr="00000000">
          <w:rPr>
            <w:i w:val="0"/>
            <w:sz w:val="24"/>
            <w:szCs w:val="24"/>
            <w:rtl w:val="0"/>
          </w:rPr>
          <w:t xml:space="preserve">Find Transactions Between Two Dates</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675" w:right="675" w:firstLine="0"/>
        <w:rPr>
          <w:color w:val="337ab7"/>
        </w:rPr>
      </w:pPr>
      <w:hyperlink r:id="rId15">
        <w:r w:rsidDel="00000000" w:rsidR="00000000" w:rsidRPr="00000000">
          <w:rPr>
            <w:color w:val="337ab7"/>
            <w:rtl w:val="0"/>
          </w:rPr>
          <w:t xml:space="preserve">https://parabank.parasoft.com/parabank/services_proxy/bank/accounts/43314/transactions/fromDate/04-23-2025/toDate/05-07-2025?timeout=30000</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331ms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477B</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200</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10"/>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Transaction data is correct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200</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300"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450" w:right="450" w:firstLine="0"/>
        <w:rPr>
          <w:vertAlign w:val="baseline"/>
        </w:rPr>
      </w:pPr>
      <w:r w:rsidDel="00000000" w:rsidR="00000000" w:rsidRPr="00000000">
        <w:rPr>
          <w:rtl w:val="0"/>
        </w:rPr>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fx6dhf24oooq">
        <w:r w:rsidDel="00000000" w:rsidR="00000000" w:rsidRPr="00000000">
          <w:rPr>
            <w:i w:val="0"/>
            <w:sz w:val="24"/>
            <w:szCs w:val="24"/>
            <w:rtl w:val="0"/>
          </w:rPr>
          <w:t xml:space="preserve">Find Transactions With ID</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Method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GET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URL</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675" w:right="675" w:firstLine="0"/>
        <w:rPr>
          <w:color w:val="337ab7"/>
        </w:rPr>
      </w:pPr>
      <w:hyperlink r:id="rId16">
        <w:r w:rsidDel="00000000" w:rsidR="00000000" w:rsidRPr="00000000">
          <w:rPr>
            <w:color w:val="337ab7"/>
            <w:rtl w:val="0"/>
          </w:rPr>
          <w:t xml:space="preserve">https://parabank.parasoft.com/parabank/services_proxy/bank/accounts/14676/transactions/?timeout=30000</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time per request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334ms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Mean size per request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214B</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passed tests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1</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Total failed tests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0</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Status code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404</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Tests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r>
    </w:p>
    <w:tbl>
      <w:tblPr>
        <w:tblStyle w:val="Table11"/>
        <w:tblW w:w="8010.0" w:type="dxa"/>
        <w:jc w:val="left"/>
        <w:tblInd w:w="675.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670"/>
        <w:gridCol w:w="2670"/>
        <w:gridCol w:w="2670"/>
        <w:tblGridChange w:id="0">
          <w:tblGrid>
            <w:gridCol w:w="2670"/>
            <w:gridCol w:w="2670"/>
            <w:gridCol w:w="2670"/>
          </w:tblGrid>
        </w:tblGridChange>
      </w:tblGrid>
      <w:tr>
        <w:trPr>
          <w:cantSplit w:val="0"/>
          <w:tblHeader w:val="1"/>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Name</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Pass count</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Fail count</w:t>
            </w:r>
          </w:p>
        </w:tc>
      </w:tr>
      <w:tr>
        <w:trPr>
          <w:cantSplit w:val="0"/>
          <w:tblHeader w:val="0"/>
        </w:trPr>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Status code is 404</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1</w:t>
            </w:r>
          </w:p>
        </w:tc>
        <w:tc>
          <w:tcPr>
            <w:tcBorders>
              <w:top w:color="dddddd" w:space="0" w:sz="6" w:val="single"/>
            </w:tcBorders>
            <w:shd w:fill="auto" w:val="clear"/>
            <w:tcMar>
              <w:top w:w="75.0" w:type="dxa"/>
              <w:left w:w="75.0" w:type="dxa"/>
              <w:bottom w:w="75.0" w:type="dxa"/>
              <w:right w:w="7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75" w:before="75" w:lineRule="auto"/>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150" w:lineRule="auto"/>
        <w:ind w:left="225" w:right="225" w:firstLine="0"/>
        <w:rP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4"/>
        <w:pBdr>
          <w:top w:space="0" w:sz="0" w:val="nil"/>
          <w:left w:space="0" w:sz="0" w:val="nil"/>
          <w:bottom w:space="0" w:sz="0" w:val="nil"/>
          <w:right w:space="0" w:sz="0" w:val="nil"/>
          <w:between w:space="0" w:sz="0" w:val="nil"/>
        </w:pBdr>
        <w:shd w:fill="auto" w:val="clear"/>
        <w:ind w:left="225" w:right="225" w:firstLine="0"/>
        <w:rPr/>
      </w:pPr>
      <w:r w:rsidDel="00000000" w:rsidR="00000000" w:rsidRPr="00000000">
        <w:rPr>
          <w:rtl w:val="0"/>
        </w:rPr>
        <w:t xml:space="preserve">Failures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300" w:lineRule="auto"/>
        <w:ind w:left="225" w:right="225" w:firstLine="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210">
      <w:pPr>
        <w:pStyle w:val="Heading4"/>
        <w:pBdr>
          <w:top w:space="0" w:sz="0" w:val="nil"/>
          <w:left w:space="0" w:sz="0" w:val="nil"/>
          <w:bottom w:space="0" w:sz="0" w:val="nil"/>
          <w:right w:space="0" w:sz="0" w:val="nil"/>
          <w:between w:space="0" w:sz="0" w:val="nil"/>
        </w:pBdr>
        <w:shd w:fill="auto" w:val="clear"/>
        <w:spacing w:line="342.85715103149414" w:lineRule="auto"/>
        <w:ind w:left="450" w:right="450" w:firstLine="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64.0000057220459" w:lineRule="auto"/>
        <w:ind w:left="450" w:right="450" w:firstLine="0"/>
        <w:rPr>
          <w:i w:val="0"/>
          <w:sz w:val="24"/>
          <w:szCs w:val="24"/>
        </w:rPr>
      </w:pPr>
      <w:hyperlink w:anchor="omcu10ubcyn7">
        <w:r w:rsidDel="00000000" w:rsidR="00000000" w:rsidRPr="00000000">
          <w:rPr>
            <w:i w:val="0"/>
            <w:sz w:val="24"/>
            <w:szCs w:val="24"/>
            <w:rtl w:val="0"/>
          </w:rPr>
          <w:t xml:space="preserve">AssertionError: Account Login successful</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450" w:right="450" w:firstLine="0"/>
        <w:rPr>
          <w:i w:val="0"/>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25" w:before="225" w:lineRule="auto"/>
        <w:ind w:left="675" w:right="675" w:firstLine="0"/>
        <w:rPr>
          <w:i w:val="0"/>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Description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expected response to have status code 302 but got 200</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Location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assertion:0 in test-script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450" w:right="450" w:firstLine="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675" w:right="675" w:firstLine="0"/>
        <w:rPr/>
      </w:pPr>
      <w:r w:rsidDel="00000000" w:rsidR="00000000" w:rsidRPr="00000000">
        <w:rPr>
          <w:rtl w:val="0"/>
        </w:rPr>
        <w:t xml:space="preserve">Request</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675" w:right="675" w:firstLine="0"/>
        <w:rPr>
          <w:color w:val="337ab7"/>
        </w:rPr>
      </w:pPr>
      <w:hyperlink w:anchor="6mises661369">
        <w:r w:rsidDel="00000000" w:rsidR="00000000" w:rsidRPr="00000000">
          <w:rPr>
            <w:color w:val="337ab7"/>
            <w:rtl w:val="0"/>
          </w:rPr>
          <w:t xml:space="preserve">Login</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7ab7"/>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4"/>
      <w:szCs w:val="5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rabank.parasoft.com/parabank/services_proxy/bank/customers/12656/accounts" TargetMode="External"/><Relationship Id="rId10" Type="http://schemas.openxmlformats.org/officeDocument/2006/relationships/hyperlink" Target="https://parabank.parasoft.com/parabank//services_proxy/bank/transfer?fromAccountId=13788&amp;toAccountId=14565&amp;amount=100" TargetMode="External"/><Relationship Id="rId13" Type="http://schemas.openxmlformats.org/officeDocument/2006/relationships/hyperlink" Target="https://parabank.parasoft.com/parabank/services_proxy/bank/accounts/43314/transactions/amount/100?timeout=30000" TargetMode="External"/><Relationship Id="rId12" Type="http://schemas.openxmlformats.org/officeDocument/2006/relationships/hyperlink" Target="https://parabank.parasoft.com/parabank/services_proxy/bank/createAccount?customerId=12656&amp;newAccountType=0&amp;fromAccountId=137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rabank.parasoft.com/parabank/register.htm" TargetMode="External"/><Relationship Id="rId15" Type="http://schemas.openxmlformats.org/officeDocument/2006/relationships/hyperlink" Target="https://parabank.parasoft.com/parabank/services_proxy/bank/accounts/43314/transactions/fromDate/04-23-2025/toDate/05-07-2025?timeout=30000" TargetMode="External"/><Relationship Id="rId14" Type="http://schemas.openxmlformats.org/officeDocument/2006/relationships/hyperlink" Target="https://parabank.parasoft.com/parabank/services_proxy/bank/accounts/43314/transactions/onDate/05-07-2025?timeout=30000" TargetMode="External"/><Relationship Id="rId16" Type="http://schemas.openxmlformats.org/officeDocument/2006/relationships/hyperlink" Target="https://parabank.parasoft.com/parabank/services_proxy/bank/accounts/14676/transactions/?timeout=30000" TargetMode="External"/><Relationship Id="rId5" Type="http://schemas.openxmlformats.org/officeDocument/2006/relationships/styles" Target="styles.xml"/><Relationship Id="rId6" Type="http://schemas.openxmlformats.org/officeDocument/2006/relationships/hyperlink" Target="https://parabank.parasoft.com/parabank/login.htm" TargetMode="External"/><Relationship Id="rId7" Type="http://schemas.openxmlformats.org/officeDocument/2006/relationships/hyperlink" Target="https://parabank.parasoft.com/parabank/overview.htm" TargetMode="External"/><Relationship Id="rId8" Type="http://schemas.openxmlformats.org/officeDocument/2006/relationships/hyperlink" Target="https://parabank.parasoft.com/parabank/services_proxy/bank/billpay?accountId=13899&amp;amount=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