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B6F9B" w14:textId="77777777" w:rsidR="00855ED7" w:rsidRDefault="00855ED7" w:rsidP="00855ED7">
      <w:pPr>
        <w:jc w:val="center"/>
        <w:rPr>
          <w:sz w:val="24"/>
        </w:rPr>
      </w:pPr>
      <w:r>
        <w:rPr>
          <w:noProof/>
          <w:sz w:val="24"/>
        </w:rPr>
        <w:drawing>
          <wp:inline distT="0" distB="0" distL="0" distR="0" wp14:anchorId="65C28A9A" wp14:editId="734C109B">
            <wp:extent cx="3036570" cy="854075"/>
            <wp:effectExtent l="0" t="0" r="7620" b="9525"/>
            <wp:docPr id="1026" name="图片 1"/>
            <wp:cNvGraphicFramePr/>
            <a:graphic xmlns:a="http://schemas.openxmlformats.org/drawingml/2006/main">
              <a:graphicData uri="http://schemas.openxmlformats.org/drawingml/2006/picture">
                <pic:pic xmlns:pic="http://schemas.openxmlformats.org/drawingml/2006/picture">
                  <pic:nvPicPr>
                    <pic:cNvPr id="1026" name="图片 1"/>
                    <pic:cNvPicPr/>
                  </pic:nvPicPr>
                  <pic:blipFill>
                    <a:blip r:embed="rId8" cstate="print"/>
                    <a:srcRect/>
                    <a:stretch>
                      <a:fillRect/>
                    </a:stretch>
                  </pic:blipFill>
                  <pic:spPr>
                    <a:xfrm>
                      <a:off x="0" y="0"/>
                      <a:ext cx="3036570" cy="854075"/>
                    </a:xfrm>
                    <a:prstGeom prst="rect">
                      <a:avLst/>
                    </a:prstGeom>
                    <a:ln>
                      <a:noFill/>
                    </a:ln>
                  </pic:spPr>
                </pic:pic>
              </a:graphicData>
            </a:graphic>
          </wp:inline>
        </w:drawing>
      </w:r>
    </w:p>
    <w:p w14:paraId="46E55996" w14:textId="77777777" w:rsidR="00855ED7" w:rsidRDefault="00855ED7" w:rsidP="00855ED7">
      <w:pPr>
        <w:jc w:val="center"/>
        <w:rPr>
          <w:rFonts w:ascii="黑体" w:eastAsia="黑体" w:hAnsi="黑体"/>
          <w:sz w:val="72"/>
          <w:szCs w:val="72"/>
        </w:rPr>
      </w:pPr>
    </w:p>
    <w:p w14:paraId="67AAA5E2" w14:textId="77777777" w:rsidR="00855ED7" w:rsidRDefault="00855ED7" w:rsidP="00855ED7">
      <w:pPr>
        <w:jc w:val="center"/>
        <w:rPr>
          <w:rFonts w:ascii="黑体" w:eastAsia="黑体" w:hAnsi="黑体"/>
          <w:sz w:val="72"/>
          <w:szCs w:val="72"/>
        </w:rPr>
      </w:pPr>
      <w:r>
        <w:rPr>
          <w:rFonts w:ascii="黑体" w:eastAsia="黑体" w:hAnsi="黑体" w:hint="eastAsia"/>
          <w:sz w:val="72"/>
          <w:szCs w:val="72"/>
        </w:rPr>
        <w:t>习思想概论课</w:t>
      </w:r>
    </w:p>
    <w:p w14:paraId="18AAB981" w14:textId="7E2695AB" w:rsidR="00855ED7" w:rsidRDefault="00855ED7" w:rsidP="00855ED7">
      <w:pPr>
        <w:jc w:val="center"/>
        <w:rPr>
          <w:rFonts w:ascii="黑体" w:eastAsia="黑体" w:hAnsi="黑体"/>
          <w:sz w:val="72"/>
          <w:szCs w:val="72"/>
        </w:rPr>
      </w:pPr>
      <w:r>
        <w:rPr>
          <w:rFonts w:ascii="黑体" w:eastAsia="黑体" w:hAnsi="黑体" w:hint="eastAsia"/>
          <w:sz w:val="72"/>
          <w:szCs w:val="72"/>
        </w:rPr>
        <w:t>12班课程论文</w:t>
      </w:r>
    </w:p>
    <w:p w14:paraId="689B3AA4" w14:textId="77777777" w:rsidR="00855ED7" w:rsidRDefault="00855ED7" w:rsidP="00855ED7">
      <w:pPr>
        <w:spacing w:line="300" w:lineRule="auto"/>
        <w:rPr>
          <w:sz w:val="24"/>
        </w:rPr>
      </w:pPr>
    </w:p>
    <w:p w14:paraId="262588EF" w14:textId="77777777" w:rsidR="00855ED7" w:rsidRDefault="00855ED7" w:rsidP="00855ED7">
      <w:pPr>
        <w:spacing w:line="300" w:lineRule="auto"/>
        <w:rPr>
          <w:sz w:val="24"/>
        </w:rPr>
      </w:pPr>
    </w:p>
    <w:tbl>
      <w:tblPr>
        <w:tblW w:w="8046" w:type="dxa"/>
        <w:tblInd w:w="709" w:type="dxa"/>
        <w:tblLayout w:type="fixed"/>
        <w:tblLook w:val="04A0" w:firstRow="1" w:lastRow="0" w:firstColumn="1" w:lastColumn="0" w:noHBand="0" w:noVBand="1"/>
      </w:tblPr>
      <w:tblGrid>
        <w:gridCol w:w="1559"/>
        <w:gridCol w:w="6487"/>
      </w:tblGrid>
      <w:tr w:rsidR="00855ED7" w14:paraId="0C811A72" w14:textId="77777777" w:rsidTr="0046132E">
        <w:trPr>
          <w:trHeight w:val="840"/>
        </w:trPr>
        <w:tc>
          <w:tcPr>
            <w:tcW w:w="1559" w:type="dxa"/>
            <w:vAlign w:val="bottom"/>
          </w:tcPr>
          <w:p w14:paraId="09030D1F" w14:textId="77777777" w:rsidR="00855ED7" w:rsidRDefault="00855ED7" w:rsidP="0046132E">
            <w:pPr>
              <w:spacing w:line="300" w:lineRule="auto"/>
              <w:jc w:val="center"/>
              <w:rPr>
                <w:sz w:val="24"/>
              </w:rPr>
            </w:pPr>
            <w:r>
              <w:rPr>
                <w:rFonts w:hint="eastAsia"/>
                <w:sz w:val="44"/>
              </w:rPr>
              <w:t>题目：</w:t>
            </w:r>
          </w:p>
        </w:tc>
        <w:tc>
          <w:tcPr>
            <w:tcW w:w="6487" w:type="dxa"/>
            <w:tcBorders>
              <w:bottom w:val="single" w:sz="6" w:space="0" w:color="auto"/>
            </w:tcBorders>
            <w:vAlign w:val="bottom"/>
          </w:tcPr>
          <w:p w14:paraId="44738373" w14:textId="76938C02" w:rsidR="00565367" w:rsidRPr="00565367" w:rsidRDefault="00565367" w:rsidP="00565367">
            <w:pPr>
              <w:spacing w:line="300" w:lineRule="auto"/>
              <w:jc w:val="center"/>
              <w:rPr>
                <w:rFonts w:ascii="黑体" w:eastAsia="黑体" w:hAnsi="黑体" w:cs="黑体"/>
                <w:sz w:val="32"/>
                <w:szCs w:val="32"/>
              </w:rPr>
            </w:pPr>
            <w:r w:rsidRPr="00565367">
              <w:rPr>
                <w:rFonts w:ascii="黑体" w:eastAsia="黑体" w:hAnsi="黑体" w:cs="黑体" w:hint="eastAsia"/>
                <w:sz w:val="32"/>
                <w:szCs w:val="32"/>
              </w:rPr>
              <w:t>纳百川</w:t>
            </w:r>
            <w:r>
              <w:rPr>
                <w:rFonts w:ascii="黑体" w:eastAsia="黑体" w:hAnsi="黑体" w:cs="黑体" w:hint="eastAsia"/>
                <w:sz w:val="32"/>
                <w:szCs w:val="32"/>
              </w:rPr>
              <w:t>以</w:t>
            </w:r>
            <w:r w:rsidRPr="00565367">
              <w:rPr>
                <w:rFonts w:ascii="黑体" w:eastAsia="黑体" w:hAnsi="黑体" w:cs="黑体" w:hint="eastAsia"/>
                <w:sz w:val="32"/>
                <w:szCs w:val="32"/>
              </w:rPr>
              <w:t>成汪洋</w:t>
            </w:r>
          </w:p>
          <w:p w14:paraId="49E7012E" w14:textId="093F81B6" w:rsidR="00AD29FC" w:rsidRPr="00AD29FC" w:rsidRDefault="00AD29FC" w:rsidP="00AD29FC">
            <w:pPr>
              <w:spacing w:line="300" w:lineRule="auto"/>
              <w:jc w:val="center"/>
              <w:rPr>
                <w:rFonts w:ascii="黑体" w:eastAsia="黑体" w:hAnsi="黑体" w:cs="黑体"/>
                <w:sz w:val="32"/>
                <w:szCs w:val="32"/>
              </w:rPr>
            </w:pPr>
            <w:r w:rsidRPr="00AD29FC">
              <w:rPr>
                <w:rFonts w:ascii="黑体" w:eastAsia="黑体" w:hAnsi="黑体" w:cs="黑体"/>
                <w:sz w:val="32"/>
                <w:szCs w:val="32"/>
              </w:rPr>
              <w:t>——</w:t>
            </w:r>
            <w:r w:rsidRPr="00AD29FC">
              <w:rPr>
                <w:rFonts w:ascii="黑体" w:eastAsia="黑体" w:hAnsi="黑体" w:cs="黑体" w:hint="eastAsia"/>
                <w:sz w:val="32"/>
                <w:szCs w:val="32"/>
              </w:rPr>
              <w:t>对“第二个结合”的考察</w:t>
            </w:r>
            <w:r w:rsidR="00565367">
              <w:rPr>
                <w:rFonts w:ascii="黑体" w:eastAsia="黑体" w:hAnsi="黑体" w:cs="黑体" w:hint="eastAsia"/>
                <w:sz w:val="32"/>
                <w:szCs w:val="32"/>
              </w:rPr>
              <w:t>和思考</w:t>
            </w:r>
          </w:p>
          <w:p w14:paraId="551B1F00" w14:textId="3E25175B" w:rsidR="00855ED7" w:rsidRPr="00AD29FC" w:rsidRDefault="00855ED7" w:rsidP="0046132E">
            <w:pPr>
              <w:spacing w:line="300" w:lineRule="auto"/>
              <w:jc w:val="center"/>
              <w:rPr>
                <w:rFonts w:ascii="黑体" w:eastAsia="黑体" w:hAnsi="黑体"/>
                <w:sz w:val="24"/>
              </w:rPr>
            </w:pPr>
          </w:p>
        </w:tc>
      </w:tr>
    </w:tbl>
    <w:p w14:paraId="62E5BD4F" w14:textId="77777777" w:rsidR="00855ED7" w:rsidRDefault="00855ED7" w:rsidP="00855ED7">
      <w:pPr>
        <w:spacing w:line="300" w:lineRule="auto"/>
        <w:rPr>
          <w:sz w:val="24"/>
        </w:rPr>
      </w:pPr>
    </w:p>
    <w:p w14:paraId="229C6F6B" w14:textId="77777777" w:rsidR="00855ED7" w:rsidRDefault="00855ED7" w:rsidP="00855ED7">
      <w:pPr>
        <w:spacing w:line="300" w:lineRule="auto"/>
        <w:rPr>
          <w:sz w:val="24"/>
        </w:rPr>
      </w:pPr>
    </w:p>
    <w:tbl>
      <w:tblPr>
        <w:tblStyle w:val="a5"/>
        <w:tblW w:w="7196"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5103"/>
      </w:tblGrid>
      <w:tr w:rsidR="00855ED7" w14:paraId="30F84681" w14:textId="77777777" w:rsidTr="0046132E">
        <w:tc>
          <w:tcPr>
            <w:tcW w:w="2093" w:type="dxa"/>
            <w:vAlign w:val="center"/>
          </w:tcPr>
          <w:p w14:paraId="666B2F0A" w14:textId="77777777" w:rsidR="00855ED7" w:rsidRDefault="00855ED7" w:rsidP="0046132E">
            <w:pPr>
              <w:pStyle w:val="a3"/>
              <w:spacing w:line="300" w:lineRule="auto"/>
              <w:jc w:val="center"/>
              <w:rPr>
                <w:rFonts w:ascii="黑体" w:eastAsia="黑体" w:hAnsi="黑体"/>
                <w:sz w:val="30"/>
                <w:szCs w:val="30"/>
              </w:rPr>
            </w:pPr>
            <w:r>
              <w:rPr>
                <w:rFonts w:ascii="黑体" w:eastAsia="黑体" w:hAnsi="黑体" w:hint="eastAsia"/>
                <w:sz w:val="30"/>
                <w:szCs w:val="30"/>
              </w:rPr>
              <w:t>花名册序号：</w:t>
            </w:r>
          </w:p>
        </w:tc>
        <w:tc>
          <w:tcPr>
            <w:tcW w:w="5103" w:type="dxa"/>
            <w:tcBorders>
              <w:bottom w:val="single" w:sz="6" w:space="0" w:color="auto"/>
            </w:tcBorders>
            <w:vAlign w:val="center"/>
          </w:tcPr>
          <w:p w14:paraId="38F8844D" w14:textId="01BE99AE" w:rsidR="00855ED7" w:rsidRDefault="00CE0ECE" w:rsidP="0046132E">
            <w:pPr>
              <w:pStyle w:val="a3"/>
              <w:spacing w:line="300" w:lineRule="auto"/>
              <w:jc w:val="center"/>
              <w:rPr>
                <w:rFonts w:ascii="仿宋" w:eastAsia="仿宋" w:hAnsi="仿宋"/>
                <w:sz w:val="32"/>
                <w:szCs w:val="32"/>
              </w:rPr>
            </w:pPr>
            <w:r>
              <w:rPr>
                <w:rFonts w:ascii="仿宋" w:eastAsia="仿宋" w:hAnsi="仿宋" w:hint="eastAsia"/>
                <w:sz w:val="32"/>
                <w:szCs w:val="32"/>
              </w:rPr>
              <w:t>54</w:t>
            </w:r>
          </w:p>
        </w:tc>
      </w:tr>
      <w:tr w:rsidR="00855ED7" w14:paraId="763513D2" w14:textId="77777777" w:rsidTr="0046132E">
        <w:tc>
          <w:tcPr>
            <w:tcW w:w="2093" w:type="dxa"/>
            <w:vAlign w:val="center"/>
          </w:tcPr>
          <w:p w14:paraId="3FB5961C" w14:textId="77777777" w:rsidR="00855ED7" w:rsidRDefault="00855ED7" w:rsidP="0046132E">
            <w:pPr>
              <w:pStyle w:val="a3"/>
              <w:spacing w:line="300" w:lineRule="auto"/>
              <w:jc w:val="center"/>
              <w:rPr>
                <w:rFonts w:ascii="黑体" w:eastAsia="黑体" w:hAnsi="黑体"/>
                <w:sz w:val="30"/>
                <w:szCs w:val="30"/>
              </w:rPr>
            </w:pPr>
            <w:r>
              <w:rPr>
                <w:rFonts w:ascii="黑体" w:eastAsia="黑体" w:hAnsi="黑体" w:hint="eastAsia"/>
                <w:sz w:val="30"/>
                <w:szCs w:val="30"/>
              </w:rPr>
              <w:t>姓    名：</w:t>
            </w:r>
          </w:p>
        </w:tc>
        <w:tc>
          <w:tcPr>
            <w:tcW w:w="5103" w:type="dxa"/>
            <w:tcBorders>
              <w:bottom w:val="single" w:sz="6" w:space="0" w:color="auto"/>
            </w:tcBorders>
            <w:vAlign w:val="center"/>
          </w:tcPr>
          <w:p w14:paraId="344C8272" w14:textId="5331B3ED" w:rsidR="00855ED7" w:rsidRDefault="00855ED7" w:rsidP="0046132E">
            <w:pPr>
              <w:pStyle w:val="a3"/>
              <w:spacing w:line="300" w:lineRule="auto"/>
              <w:jc w:val="center"/>
              <w:rPr>
                <w:rFonts w:ascii="仿宋" w:eastAsia="仿宋" w:hAnsi="仿宋"/>
                <w:sz w:val="32"/>
                <w:szCs w:val="32"/>
              </w:rPr>
            </w:pPr>
            <w:r>
              <w:rPr>
                <w:rFonts w:ascii="仿宋" w:eastAsia="仿宋" w:hAnsi="仿宋" w:hint="eastAsia"/>
                <w:sz w:val="32"/>
                <w:szCs w:val="32"/>
              </w:rPr>
              <w:t>周添</w:t>
            </w:r>
          </w:p>
        </w:tc>
      </w:tr>
      <w:tr w:rsidR="00855ED7" w14:paraId="0AC337F5" w14:textId="77777777" w:rsidTr="0046132E">
        <w:tc>
          <w:tcPr>
            <w:tcW w:w="2093" w:type="dxa"/>
            <w:vAlign w:val="center"/>
          </w:tcPr>
          <w:p w14:paraId="6D465945" w14:textId="77777777" w:rsidR="00855ED7" w:rsidRDefault="00855ED7" w:rsidP="0046132E">
            <w:pPr>
              <w:pStyle w:val="a3"/>
              <w:spacing w:line="300" w:lineRule="auto"/>
              <w:jc w:val="center"/>
              <w:rPr>
                <w:rFonts w:ascii="黑体" w:eastAsia="黑体" w:hAnsi="黑体"/>
                <w:sz w:val="30"/>
                <w:szCs w:val="30"/>
              </w:rPr>
            </w:pPr>
            <w:r>
              <w:rPr>
                <w:rFonts w:ascii="黑体" w:eastAsia="黑体" w:hAnsi="黑体" w:hint="eastAsia"/>
                <w:sz w:val="30"/>
                <w:szCs w:val="30"/>
              </w:rPr>
              <w:t>学    号：</w:t>
            </w:r>
          </w:p>
        </w:tc>
        <w:tc>
          <w:tcPr>
            <w:tcW w:w="5103" w:type="dxa"/>
            <w:tcBorders>
              <w:top w:val="single" w:sz="6" w:space="0" w:color="auto"/>
              <w:bottom w:val="single" w:sz="6" w:space="0" w:color="auto"/>
            </w:tcBorders>
            <w:vAlign w:val="center"/>
          </w:tcPr>
          <w:p w14:paraId="3EDBA12E" w14:textId="63BBF3AA" w:rsidR="00855ED7" w:rsidRDefault="00855ED7" w:rsidP="0046132E">
            <w:pPr>
              <w:jc w:val="center"/>
              <w:rPr>
                <w:rFonts w:ascii="仿宋" w:eastAsia="仿宋" w:hAnsi="仿宋"/>
                <w:sz w:val="32"/>
                <w:szCs w:val="32"/>
              </w:rPr>
            </w:pPr>
            <w:r>
              <w:rPr>
                <w:rFonts w:ascii="仿宋" w:eastAsia="仿宋" w:hAnsi="仿宋" w:hint="eastAsia"/>
                <w:sz w:val="32"/>
                <w:szCs w:val="32"/>
              </w:rPr>
              <w:t>2300011538</w:t>
            </w:r>
          </w:p>
        </w:tc>
      </w:tr>
      <w:tr w:rsidR="00855ED7" w14:paraId="256B83B3" w14:textId="77777777" w:rsidTr="0046132E">
        <w:tc>
          <w:tcPr>
            <w:tcW w:w="2093" w:type="dxa"/>
            <w:vAlign w:val="center"/>
          </w:tcPr>
          <w:p w14:paraId="7E466819" w14:textId="77777777" w:rsidR="00855ED7" w:rsidRDefault="00855ED7" w:rsidP="0046132E">
            <w:pPr>
              <w:pStyle w:val="a3"/>
              <w:spacing w:line="300" w:lineRule="auto"/>
              <w:jc w:val="center"/>
              <w:rPr>
                <w:rFonts w:ascii="黑体" w:eastAsia="黑体" w:hAnsi="黑体"/>
                <w:sz w:val="30"/>
                <w:szCs w:val="30"/>
              </w:rPr>
            </w:pPr>
            <w:r>
              <w:rPr>
                <w:rFonts w:ascii="黑体" w:eastAsia="黑体" w:hAnsi="黑体" w:hint="eastAsia"/>
                <w:sz w:val="30"/>
                <w:szCs w:val="30"/>
              </w:rPr>
              <w:t>院    系：</w:t>
            </w:r>
          </w:p>
        </w:tc>
        <w:tc>
          <w:tcPr>
            <w:tcW w:w="5103" w:type="dxa"/>
            <w:tcBorders>
              <w:top w:val="single" w:sz="6" w:space="0" w:color="auto"/>
              <w:bottom w:val="single" w:sz="6" w:space="0" w:color="auto"/>
            </w:tcBorders>
            <w:vAlign w:val="center"/>
          </w:tcPr>
          <w:p w14:paraId="6E148CD4" w14:textId="7AFCED80" w:rsidR="00855ED7" w:rsidRDefault="00855ED7" w:rsidP="0046132E">
            <w:pPr>
              <w:pStyle w:val="a3"/>
              <w:spacing w:line="300" w:lineRule="auto"/>
              <w:jc w:val="center"/>
              <w:rPr>
                <w:rFonts w:ascii="仿宋" w:eastAsia="仿宋" w:hAnsi="仿宋"/>
                <w:sz w:val="32"/>
                <w:szCs w:val="32"/>
              </w:rPr>
            </w:pPr>
            <w:r>
              <w:rPr>
                <w:rFonts w:ascii="仿宋" w:eastAsia="仿宋" w:hAnsi="仿宋" w:hint="eastAsia"/>
                <w:sz w:val="32"/>
                <w:szCs w:val="32"/>
              </w:rPr>
              <w:t>物理学院</w:t>
            </w:r>
          </w:p>
        </w:tc>
      </w:tr>
      <w:tr w:rsidR="00855ED7" w14:paraId="03361BB3" w14:textId="77777777" w:rsidTr="0046132E">
        <w:tc>
          <w:tcPr>
            <w:tcW w:w="2093" w:type="dxa"/>
            <w:vAlign w:val="center"/>
          </w:tcPr>
          <w:p w14:paraId="28A8260C" w14:textId="77777777" w:rsidR="00855ED7" w:rsidRDefault="00855ED7" w:rsidP="0046132E">
            <w:pPr>
              <w:pStyle w:val="a3"/>
              <w:spacing w:line="300" w:lineRule="auto"/>
              <w:jc w:val="center"/>
              <w:rPr>
                <w:rFonts w:ascii="黑体" w:eastAsia="黑体" w:hAnsi="黑体"/>
                <w:sz w:val="30"/>
                <w:szCs w:val="30"/>
              </w:rPr>
            </w:pPr>
            <w:r>
              <w:rPr>
                <w:rFonts w:ascii="黑体" w:eastAsia="黑体" w:hAnsi="黑体" w:hint="eastAsia"/>
                <w:sz w:val="30"/>
                <w:szCs w:val="30"/>
              </w:rPr>
              <w:t>主管</w:t>
            </w:r>
            <w:r>
              <w:rPr>
                <w:rFonts w:ascii="黑体" w:eastAsia="黑体" w:hAnsi="黑体"/>
                <w:sz w:val="30"/>
                <w:szCs w:val="30"/>
              </w:rPr>
              <w:t>老师</w:t>
            </w:r>
            <w:r>
              <w:rPr>
                <w:rFonts w:ascii="黑体" w:eastAsia="黑体" w:hAnsi="黑体" w:hint="eastAsia"/>
                <w:sz w:val="30"/>
                <w:szCs w:val="30"/>
              </w:rPr>
              <w:t>：</w:t>
            </w:r>
          </w:p>
        </w:tc>
        <w:tc>
          <w:tcPr>
            <w:tcW w:w="5103" w:type="dxa"/>
            <w:tcBorders>
              <w:top w:val="single" w:sz="6" w:space="0" w:color="auto"/>
              <w:bottom w:val="single" w:sz="6" w:space="0" w:color="auto"/>
            </w:tcBorders>
            <w:vAlign w:val="center"/>
          </w:tcPr>
          <w:p w14:paraId="55C860CA" w14:textId="2B88DDA6" w:rsidR="00855ED7" w:rsidRDefault="00855ED7" w:rsidP="0046132E">
            <w:pPr>
              <w:pStyle w:val="a3"/>
              <w:spacing w:line="300" w:lineRule="auto"/>
              <w:jc w:val="center"/>
              <w:rPr>
                <w:rFonts w:ascii="仿宋" w:eastAsia="仿宋" w:hAnsi="仿宋"/>
                <w:sz w:val="32"/>
                <w:szCs w:val="32"/>
              </w:rPr>
            </w:pPr>
            <w:r>
              <w:rPr>
                <w:rFonts w:ascii="仿宋" w:eastAsia="仿宋" w:hAnsi="仿宋" w:hint="eastAsia"/>
                <w:sz w:val="32"/>
                <w:szCs w:val="32"/>
              </w:rPr>
              <w:t>陈文旭</w:t>
            </w:r>
          </w:p>
        </w:tc>
      </w:tr>
      <w:tr w:rsidR="00855ED7" w14:paraId="02E1E3C6" w14:textId="77777777" w:rsidTr="0046132E">
        <w:tc>
          <w:tcPr>
            <w:tcW w:w="2093" w:type="dxa"/>
            <w:vAlign w:val="center"/>
          </w:tcPr>
          <w:p w14:paraId="4DD14E3C" w14:textId="77777777" w:rsidR="00855ED7" w:rsidRDefault="00855ED7" w:rsidP="0046132E">
            <w:pPr>
              <w:pStyle w:val="a3"/>
              <w:spacing w:line="300" w:lineRule="auto"/>
              <w:jc w:val="center"/>
              <w:rPr>
                <w:rFonts w:ascii="黑体" w:eastAsia="黑体" w:hAnsi="黑体"/>
                <w:sz w:val="30"/>
                <w:szCs w:val="30"/>
              </w:rPr>
            </w:pPr>
            <w:r>
              <w:rPr>
                <w:rFonts w:ascii="黑体" w:eastAsia="黑体" w:hAnsi="黑体" w:hint="eastAsia"/>
                <w:sz w:val="30"/>
                <w:szCs w:val="30"/>
              </w:rPr>
              <w:t xml:space="preserve">助   </w:t>
            </w:r>
            <w:r>
              <w:rPr>
                <w:rFonts w:ascii="黑体" w:eastAsia="黑体" w:hAnsi="黑体"/>
                <w:sz w:val="30"/>
                <w:szCs w:val="30"/>
              </w:rPr>
              <w:t xml:space="preserve"> </w:t>
            </w:r>
            <w:r>
              <w:rPr>
                <w:rFonts w:ascii="黑体" w:eastAsia="黑体" w:hAnsi="黑体" w:hint="eastAsia"/>
                <w:sz w:val="30"/>
                <w:szCs w:val="30"/>
              </w:rPr>
              <w:t>教：</w:t>
            </w:r>
          </w:p>
        </w:tc>
        <w:tc>
          <w:tcPr>
            <w:tcW w:w="5103" w:type="dxa"/>
            <w:tcBorders>
              <w:top w:val="single" w:sz="6" w:space="0" w:color="auto"/>
              <w:bottom w:val="single" w:sz="6" w:space="0" w:color="auto"/>
            </w:tcBorders>
            <w:vAlign w:val="center"/>
          </w:tcPr>
          <w:p w14:paraId="71B33414" w14:textId="53B856C7" w:rsidR="00855ED7" w:rsidRDefault="00CE0ECE" w:rsidP="0046132E">
            <w:pPr>
              <w:pStyle w:val="a3"/>
              <w:spacing w:line="300" w:lineRule="auto"/>
              <w:jc w:val="center"/>
              <w:rPr>
                <w:rFonts w:ascii="仿宋" w:eastAsia="仿宋" w:hAnsi="仿宋" w:hint="eastAsia"/>
                <w:sz w:val="32"/>
                <w:szCs w:val="32"/>
              </w:rPr>
            </w:pPr>
            <w:r>
              <w:rPr>
                <w:rFonts w:ascii="仿宋" w:eastAsia="仿宋" w:hAnsi="仿宋" w:hint="eastAsia"/>
                <w:sz w:val="32"/>
                <w:szCs w:val="32"/>
              </w:rPr>
              <w:t>聂嘉琪</w:t>
            </w:r>
            <w:r w:rsidR="00D5310C">
              <w:rPr>
                <w:rFonts w:ascii="仿宋" w:eastAsia="仿宋" w:hAnsi="仿宋" w:hint="eastAsia"/>
                <w:sz w:val="32"/>
                <w:szCs w:val="32"/>
              </w:rPr>
              <w:t>，喻伟</w:t>
            </w:r>
          </w:p>
        </w:tc>
      </w:tr>
    </w:tbl>
    <w:p w14:paraId="2EEBC3D3" w14:textId="77777777" w:rsidR="00855ED7" w:rsidRDefault="00855ED7" w:rsidP="00855ED7">
      <w:pPr>
        <w:spacing w:line="300" w:lineRule="auto"/>
        <w:rPr>
          <w:rFonts w:ascii="宋体" w:hAnsi="宋体"/>
          <w:sz w:val="24"/>
        </w:rPr>
      </w:pPr>
    </w:p>
    <w:p w14:paraId="75AC2EA5" w14:textId="77777777" w:rsidR="00855ED7" w:rsidRDefault="00855ED7" w:rsidP="00AD29FC">
      <w:pPr>
        <w:spacing w:line="300" w:lineRule="auto"/>
        <w:rPr>
          <w:rFonts w:ascii="宋体" w:hAnsi="宋体"/>
          <w:sz w:val="24"/>
        </w:rPr>
      </w:pPr>
    </w:p>
    <w:p w14:paraId="698671A4" w14:textId="6FBCAC09" w:rsidR="00855ED7" w:rsidRDefault="00855ED7" w:rsidP="00855ED7">
      <w:pPr>
        <w:spacing w:line="300" w:lineRule="auto"/>
        <w:jc w:val="center"/>
        <w:rPr>
          <w:b/>
          <w:sz w:val="24"/>
        </w:rPr>
      </w:pPr>
      <w:r>
        <w:rPr>
          <w:rFonts w:ascii="宋体" w:hAnsi="宋体" w:hint="eastAsia"/>
          <w:sz w:val="32"/>
          <w:szCs w:val="32"/>
        </w:rPr>
        <w:t>二〇二三</w:t>
      </w:r>
      <w:r>
        <w:rPr>
          <w:rFonts w:ascii="黑体" w:eastAsia="黑体" w:hAnsi="黑体" w:hint="eastAsia"/>
          <w:sz w:val="32"/>
          <w:szCs w:val="32"/>
        </w:rPr>
        <w:t>年</w:t>
      </w:r>
      <w:r>
        <w:rPr>
          <w:rFonts w:ascii="宋体" w:hAnsi="宋体" w:hint="eastAsia"/>
          <w:sz w:val="32"/>
          <w:szCs w:val="32"/>
        </w:rPr>
        <w:t>十二</w:t>
      </w:r>
      <w:r>
        <w:rPr>
          <w:rFonts w:ascii="黑体" w:eastAsia="黑体" w:hAnsi="黑体" w:hint="eastAsia"/>
          <w:sz w:val="32"/>
          <w:szCs w:val="32"/>
        </w:rPr>
        <w:t>月</w:t>
      </w:r>
    </w:p>
    <w:p w14:paraId="69D15512" w14:textId="1826A761" w:rsidR="000B3F8E" w:rsidRPr="00B77633" w:rsidRDefault="00565367" w:rsidP="00B77633">
      <w:pPr>
        <w:spacing w:beforeLines="50" w:before="156" w:afterLines="50" w:after="156"/>
        <w:jc w:val="center"/>
        <w:rPr>
          <w:rFonts w:ascii="黑体" w:eastAsia="黑体" w:hAnsi="黑体"/>
          <w:sz w:val="32"/>
          <w:szCs w:val="32"/>
        </w:rPr>
      </w:pPr>
      <w:r w:rsidRPr="00B77633">
        <w:rPr>
          <w:rFonts w:ascii="黑体" w:eastAsia="黑体" w:hAnsi="黑体" w:hint="eastAsia"/>
          <w:sz w:val="32"/>
          <w:szCs w:val="32"/>
        </w:rPr>
        <w:lastRenderedPageBreak/>
        <w:t>纳百川以成汪洋</w:t>
      </w:r>
    </w:p>
    <w:p w14:paraId="5574F4DC" w14:textId="2E800C09" w:rsidR="00AD29FC" w:rsidRPr="00B77633" w:rsidRDefault="00AD29FC" w:rsidP="00B77633">
      <w:pPr>
        <w:spacing w:beforeLines="50" w:before="156" w:afterLines="50" w:after="156"/>
        <w:jc w:val="center"/>
        <w:rPr>
          <w:rFonts w:ascii="黑体" w:eastAsia="黑体" w:hAnsi="黑体"/>
          <w:sz w:val="32"/>
          <w:szCs w:val="32"/>
        </w:rPr>
      </w:pPr>
      <w:r w:rsidRPr="00B77633">
        <w:rPr>
          <w:rFonts w:ascii="黑体" w:eastAsia="黑体" w:hAnsi="黑体" w:hint="eastAsia"/>
          <w:sz w:val="32"/>
          <w:szCs w:val="32"/>
        </w:rPr>
        <w:t>——对“第二个结合”的考察</w:t>
      </w:r>
      <w:r w:rsidR="00565367" w:rsidRPr="00B77633">
        <w:rPr>
          <w:rFonts w:ascii="黑体" w:eastAsia="黑体" w:hAnsi="黑体" w:hint="eastAsia"/>
          <w:sz w:val="32"/>
          <w:szCs w:val="32"/>
        </w:rPr>
        <w:t>和思考</w:t>
      </w:r>
    </w:p>
    <w:p w14:paraId="37033294" w14:textId="77777777" w:rsidR="00B77633" w:rsidRPr="00B77633" w:rsidRDefault="00B77633" w:rsidP="00B77633">
      <w:pPr>
        <w:spacing w:beforeLines="150" w:before="468" w:afterLines="150" w:after="468"/>
        <w:rPr>
          <w:rFonts w:ascii="楷体" w:eastAsia="楷体" w:hAnsi="楷体"/>
          <w:sz w:val="24"/>
        </w:rPr>
      </w:pPr>
      <w:r w:rsidRPr="00B77633">
        <w:rPr>
          <w:rFonts w:ascii="楷体" w:eastAsia="楷体" w:hAnsi="楷体" w:hint="eastAsia"/>
          <w:b/>
          <w:bCs/>
          <w:sz w:val="24"/>
        </w:rPr>
        <w:t>摘要：</w:t>
      </w:r>
      <w:r w:rsidRPr="00B77633">
        <w:rPr>
          <w:rFonts w:ascii="楷体" w:eastAsia="楷体" w:hAnsi="楷体" w:hint="eastAsia"/>
          <w:sz w:val="24"/>
        </w:rPr>
        <w:t>习近平总书记在庆祝中国共产党成立</w:t>
      </w:r>
      <w:r w:rsidRPr="00B77633">
        <w:rPr>
          <w:rFonts w:ascii="楷体" w:eastAsia="楷体" w:hAnsi="楷体"/>
          <w:sz w:val="24"/>
        </w:rPr>
        <w:t>100周年大会上首次提出了“把马克思主义基本原理同中国具体实际相结合、同中华优秀传统文化相结合”的重大理论观点，其中“第二个结合”为我们指明了当前文化建设的方向与途径。而在《在文化传承发展座谈会上的讲话》中习近平总书记又就“第二个结合”进行了明确、深刻的阐释，突出了“第二个结合”在文化工作中的指导地位。而要将“第二个结合”正确且彻底地运用到实际工作中，我们要对“结合”双方的契合性、“结合”的历史必然性和必要性以及如何实现“结合”有更深刻的理解和把握。</w:t>
      </w:r>
    </w:p>
    <w:p w14:paraId="1236AEBE" w14:textId="10B82D0A" w:rsidR="00B77633" w:rsidRPr="00B77633" w:rsidRDefault="00B77633" w:rsidP="00B77633">
      <w:pPr>
        <w:spacing w:beforeLines="150" w:before="468" w:afterLines="150" w:after="468"/>
        <w:rPr>
          <w:rFonts w:ascii="楷体" w:eastAsia="楷体" w:hAnsi="楷体"/>
          <w:sz w:val="24"/>
        </w:rPr>
      </w:pPr>
      <w:r w:rsidRPr="00B77633">
        <w:rPr>
          <w:rFonts w:ascii="楷体" w:eastAsia="楷体" w:hAnsi="楷体" w:hint="eastAsia"/>
          <w:b/>
          <w:bCs/>
          <w:sz w:val="24"/>
        </w:rPr>
        <w:t>关键词：</w:t>
      </w:r>
      <w:r w:rsidRPr="00B77633">
        <w:rPr>
          <w:rFonts w:ascii="楷体" w:eastAsia="楷体" w:hAnsi="楷体" w:hint="eastAsia"/>
          <w:sz w:val="24"/>
        </w:rPr>
        <w:t>第二个结合；马克思主义中国化、时代化；中华优秀传统文化；习近平文化思想。</w:t>
      </w:r>
    </w:p>
    <w:p w14:paraId="6F211EBE" w14:textId="32AF82B9" w:rsidR="00ED0BB5" w:rsidRPr="00B77633" w:rsidRDefault="002F6E25" w:rsidP="00903426">
      <w:pPr>
        <w:spacing w:beforeLines="150" w:before="468" w:afterLines="150" w:after="468" w:line="360" w:lineRule="auto"/>
        <w:ind w:firstLine="420"/>
        <w:rPr>
          <w:rFonts w:ascii="宋体" w:eastAsia="宋体" w:hAnsi="宋体"/>
          <w:sz w:val="24"/>
          <w:szCs w:val="32"/>
        </w:rPr>
      </w:pPr>
      <w:r w:rsidRPr="00B77633">
        <w:rPr>
          <w:rFonts w:ascii="宋体" w:eastAsia="宋体" w:hAnsi="宋体" w:hint="eastAsia"/>
          <w:sz w:val="24"/>
          <w:szCs w:val="32"/>
        </w:rPr>
        <w:t>虽然近代以来由于对于传统文化的质疑声音不断，但是质疑者实际上并未看出中国文化界近代的落后的根源在于近代地主阶级的历史局限性所导致的其对于文化传统的不正确、不正当运用。</w:t>
      </w:r>
      <w:r w:rsidR="007123A2" w:rsidRPr="00B77633">
        <w:rPr>
          <w:rFonts w:ascii="宋体" w:eastAsia="宋体" w:hAnsi="宋体" w:hint="eastAsia"/>
          <w:sz w:val="24"/>
          <w:szCs w:val="32"/>
        </w:rPr>
        <w:t>习近平总书记指出，“</w:t>
      </w:r>
      <w:r w:rsidR="007123A2" w:rsidRPr="00B77633">
        <w:rPr>
          <w:rFonts w:ascii="宋体" w:eastAsia="宋体" w:hAnsi="宋体"/>
          <w:sz w:val="24"/>
          <w:szCs w:val="32"/>
        </w:rPr>
        <w:t>在历史进程中凝聚下来的优秀文化传统</w:t>
      </w:r>
      <w:r w:rsidR="007123A2" w:rsidRPr="00B77633">
        <w:rPr>
          <w:rFonts w:ascii="宋体" w:eastAsia="宋体" w:hAnsi="宋体" w:hint="eastAsia"/>
          <w:sz w:val="24"/>
          <w:szCs w:val="32"/>
        </w:rPr>
        <w:t>”是</w:t>
      </w:r>
      <w:r w:rsidR="007123A2" w:rsidRPr="00B77633">
        <w:rPr>
          <w:rFonts w:ascii="宋体" w:eastAsia="宋体" w:hAnsi="宋体"/>
          <w:sz w:val="24"/>
          <w:szCs w:val="32"/>
        </w:rPr>
        <w:t>我们民族的</w:t>
      </w:r>
      <w:r w:rsidR="007123A2" w:rsidRPr="00B77633">
        <w:rPr>
          <w:rFonts w:ascii="宋体" w:eastAsia="宋体" w:hAnsi="宋体" w:hint="eastAsia"/>
          <w:sz w:val="24"/>
          <w:szCs w:val="32"/>
        </w:rPr>
        <w:t>“根”和“魂”</w:t>
      </w:r>
      <w:r w:rsidR="007123A2" w:rsidRPr="00B77633">
        <w:rPr>
          <w:rStyle w:val="a8"/>
          <w:rFonts w:ascii="宋体" w:eastAsia="宋体" w:hAnsi="宋体"/>
          <w:sz w:val="24"/>
          <w:szCs w:val="32"/>
        </w:rPr>
        <w:footnoteReference w:id="1"/>
      </w:r>
      <w:r w:rsidR="005B13EA" w:rsidRPr="00B77633">
        <w:rPr>
          <w:rFonts w:ascii="宋体" w:eastAsia="宋体" w:hAnsi="宋体" w:hint="eastAsia"/>
          <w:sz w:val="24"/>
          <w:szCs w:val="32"/>
        </w:rPr>
        <w:t>，而马克思主义是当代中国制度体系的理论基石；</w:t>
      </w:r>
      <w:r w:rsidR="004C1A5A" w:rsidRPr="00B77633">
        <w:rPr>
          <w:rFonts w:ascii="宋体" w:eastAsia="宋体" w:hAnsi="宋体" w:hint="eastAsia"/>
          <w:sz w:val="24"/>
          <w:szCs w:val="32"/>
        </w:rPr>
        <w:t>新时代中，</w:t>
      </w:r>
      <w:r w:rsidR="005B13EA" w:rsidRPr="00B77633">
        <w:rPr>
          <w:rFonts w:ascii="宋体" w:eastAsia="宋体" w:hAnsi="宋体" w:hint="eastAsia"/>
          <w:sz w:val="24"/>
          <w:szCs w:val="32"/>
        </w:rPr>
        <w:t>只有将中华优秀传统文化和马克思主义牢牢地、有机地结合在一起，我们才能够</w:t>
      </w:r>
      <w:r w:rsidR="004C1A5A" w:rsidRPr="00B77633">
        <w:rPr>
          <w:rFonts w:ascii="宋体" w:eastAsia="宋体" w:hAnsi="宋体" w:hint="eastAsia"/>
          <w:sz w:val="24"/>
          <w:szCs w:val="32"/>
        </w:rPr>
        <w:t>于文化领域取得新的成就和进展，并更好地实现马克思主义的中国化、时代化。而在着手于二者的结合之前，我们必须发掘二者的契合性、关联性，否则</w:t>
      </w:r>
      <w:r w:rsidR="00F301BD" w:rsidRPr="00B77633">
        <w:rPr>
          <w:rFonts w:ascii="宋体" w:eastAsia="宋体" w:hAnsi="宋体" w:hint="eastAsia"/>
          <w:sz w:val="24"/>
          <w:szCs w:val="32"/>
        </w:rPr>
        <w:t>会有“圆凿而方枘兮，吾固知其龃龉而难入”</w:t>
      </w:r>
      <w:r w:rsidR="00F301BD" w:rsidRPr="00B77633">
        <w:rPr>
          <w:rStyle w:val="a8"/>
          <w:rFonts w:ascii="宋体" w:eastAsia="宋体" w:hAnsi="宋体"/>
          <w:sz w:val="24"/>
          <w:szCs w:val="32"/>
        </w:rPr>
        <w:footnoteReference w:id="2"/>
      </w:r>
      <w:r w:rsidR="00F301BD" w:rsidRPr="00B77633">
        <w:rPr>
          <w:rFonts w:ascii="宋体" w:eastAsia="宋体" w:hAnsi="宋体" w:hint="eastAsia"/>
          <w:sz w:val="24"/>
          <w:szCs w:val="32"/>
        </w:rPr>
        <w:t>的情况，所谓“结合”也将浮于表面、流于形式。</w:t>
      </w:r>
    </w:p>
    <w:p w14:paraId="678269CC" w14:textId="01707E60" w:rsidR="00B2440E" w:rsidRPr="00903426" w:rsidRDefault="00B2440E" w:rsidP="00B2440E">
      <w:pPr>
        <w:pStyle w:val="a9"/>
        <w:numPr>
          <w:ilvl w:val="0"/>
          <w:numId w:val="1"/>
        </w:numPr>
        <w:ind w:firstLineChars="0"/>
        <w:rPr>
          <w:rFonts w:ascii="黑体" w:eastAsia="黑体" w:hAnsi="黑体"/>
          <w:b/>
          <w:bCs/>
        </w:rPr>
      </w:pPr>
      <w:r w:rsidRPr="00903426">
        <w:rPr>
          <w:rFonts w:ascii="黑体" w:eastAsia="黑体" w:hAnsi="黑体" w:hint="eastAsia"/>
          <w:b/>
          <w:bCs/>
          <w:sz w:val="28"/>
          <w:szCs w:val="36"/>
        </w:rPr>
        <w:t>马克思主义和中华优秀传统文化的契合性</w:t>
      </w:r>
    </w:p>
    <w:p w14:paraId="472D0C35" w14:textId="7850F642" w:rsidR="00B2440E" w:rsidRPr="00903426" w:rsidRDefault="002A6CE8" w:rsidP="00B2440E">
      <w:pPr>
        <w:pStyle w:val="a9"/>
        <w:numPr>
          <w:ilvl w:val="0"/>
          <w:numId w:val="2"/>
        </w:numPr>
        <w:ind w:firstLineChars="0"/>
        <w:rPr>
          <w:rFonts w:ascii="黑体" w:eastAsia="黑体" w:hAnsi="黑体"/>
          <w:sz w:val="28"/>
          <w:szCs w:val="36"/>
        </w:rPr>
      </w:pPr>
      <w:r w:rsidRPr="00903426">
        <w:rPr>
          <w:rFonts w:ascii="黑体" w:eastAsia="黑体" w:hAnsi="黑体" w:hint="eastAsia"/>
          <w:sz w:val="28"/>
          <w:szCs w:val="36"/>
        </w:rPr>
        <w:t>唯物主义观</w:t>
      </w:r>
    </w:p>
    <w:p w14:paraId="2A435239" w14:textId="143F9385" w:rsidR="00B2440E" w:rsidRPr="00903426" w:rsidRDefault="00B2440E" w:rsidP="00903426">
      <w:pPr>
        <w:spacing w:line="360" w:lineRule="auto"/>
        <w:ind w:firstLine="420"/>
        <w:rPr>
          <w:rFonts w:ascii="宋体" w:eastAsia="宋体" w:hAnsi="宋体"/>
          <w:sz w:val="24"/>
        </w:rPr>
      </w:pPr>
      <w:r w:rsidRPr="00903426">
        <w:rPr>
          <w:rFonts w:ascii="宋体" w:eastAsia="宋体" w:hAnsi="宋体" w:hint="eastAsia"/>
          <w:sz w:val="24"/>
        </w:rPr>
        <w:t>中华</w:t>
      </w:r>
      <w:r w:rsidR="002A6CE8" w:rsidRPr="00903426">
        <w:rPr>
          <w:rFonts w:ascii="宋体" w:eastAsia="宋体" w:hAnsi="宋体" w:hint="eastAsia"/>
          <w:sz w:val="24"/>
        </w:rPr>
        <w:t>文明</w:t>
      </w:r>
      <w:r w:rsidR="008A6188" w:rsidRPr="00903426">
        <w:rPr>
          <w:rFonts w:ascii="宋体" w:eastAsia="宋体" w:hAnsi="宋体" w:hint="eastAsia"/>
          <w:sz w:val="24"/>
        </w:rPr>
        <w:t>素来坚持朴素的唯物主义思想，</w:t>
      </w:r>
      <w:r w:rsidR="002A6CE8" w:rsidRPr="00903426">
        <w:rPr>
          <w:rFonts w:ascii="宋体" w:eastAsia="宋体" w:hAnsi="宋体" w:hint="eastAsia"/>
          <w:sz w:val="24"/>
        </w:rPr>
        <w:t>虽然存在一定的宗教信仰，但是在生产实践中更重视人与自然的互动和人本身的主观能动性，</w:t>
      </w:r>
      <w:r w:rsidR="008A6188" w:rsidRPr="00903426">
        <w:rPr>
          <w:rFonts w:ascii="宋体" w:eastAsia="宋体" w:hAnsi="宋体" w:hint="eastAsia"/>
          <w:sz w:val="24"/>
        </w:rPr>
        <w:t>并对于历史发展进程</w:t>
      </w:r>
      <w:r w:rsidR="008A6188" w:rsidRPr="00903426">
        <w:rPr>
          <w:rFonts w:ascii="宋体" w:eastAsia="宋体" w:hAnsi="宋体" w:hint="eastAsia"/>
          <w:sz w:val="24"/>
        </w:rPr>
        <w:lastRenderedPageBreak/>
        <w:t>中的规律、因果有着系统性、专业化的研究</w:t>
      </w:r>
      <w:r w:rsidR="002A6CE8" w:rsidRPr="00903426">
        <w:rPr>
          <w:rFonts w:ascii="宋体" w:eastAsia="宋体" w:hAnsi="宋体" w:hint="eastAsia"/>
          <w:sz w:val="24"/>
        </w:rPr>
        <w:t>，产生了《齐民要术》、《天工开物》等农业、手工业著作和《资治通鉴》等历史研究专著。这与马克思主义的注重实践检验真理，强调历史发展规律的唯物主义观点不谋而合，</w:t>
      </w:r>
      <w:r w:rsidR="00F169C9" w:rsidRPr="00903426">
        <w:rPr>
          <w:rFonts w:ascii="宋体" w:eastAsia="宋体" w:hAnsi="宋体" w:hint="eastAsia"/>
          <w:sz w:val="24"/>
        </w:rPr>
        <w:t>使得我们在融合二者时可以基于同样的底层逻辑和叙事模式。</w:t>
      </w:r>
    </w:p>
    <w:p w14:paraId="4710FB61" w14:textId="39AFF807" w:rsidR="00B2440E" w:rsidRPr="00903426" w:rsidRDefault="00B2440E" w:rsidP="00B2440E">
      <w:pPr>
        <w:pStyle w:val="a9"/>
        <w:numPr>
          <w:ilvl w:val="0"/>
          <w:numId w:val="2"/>
        </w:numPr>
        <w:ind w:firstLineChars="0"/>
        <w:rPr>
          <w:rFonts w:ascii="黑体" w:eastAsia="黑体" w:hAnsi="黑体"/>
          <w:sz w:val="28"/>
          <w:szCs w:val="36"/>
        </w:rPr>
      </w:pPr>
      <w:r w:rsidRPr="00903426">
        <w:rPr>
          <w:rFonts w:ascii="黑体" w:eastAsia="黑体" w:hAnsi="黑体" w:hint="eastAsia"/>
          <w:sz w:val="28"/>
          <w:szCs w:val="36"/>
        </w:rPr>
        <w:t>包容性、创新性</w:t>
      </w:r>
    </w:p>
    <w:p w14:paraId="33C4A10F" w14:textId="77777777" w:rsidR="00D940FC" w:rsidRPr="00903426" w:rsidRDefault="002F6E25" w:rsidP="00903426">
      <w:pPr>
        <w:spacing w:line="360" w:lineRule="auto"/>
        <w:ind w:firstLine="420"/>
        <w:rPr>
          <w:rFonts w:ascii="宋体" w:eastAsia="宋体" w:hAnsi="宋体"/>
          <w:sz w:val="24"/>
        </w:rPr>
      </w:pPr>
      <w:r w:rsidRPr="00903426">
        <w:rPr>
          <w:rFonts w:ascii="宋体" w:eastAsia="宋体" w:hAnsi="宋体" w:hint="eastAsia"/>
          <w:sz w:val="24"/>
        </w:rPr>
        <w:t>习近平总书记在</w:t>
      </w:r>
      <w:r w:rsidRPr="00903426">
        <w:rPr>
          <w:rFonts w:ascii="宋体" w:eastAsia="宋体" w:hAnsi="宋体"/>
          <w:sz w:val="24"/>
        </w:rPr>
        <w:t>《在文化传承发展座谈会上的讲话》</w:t>
      </w:r>
      <w:r w:rsidRPr="00903426">
        <w:rPr>
          <w:rFonts w:ascii="宋体" w:eastAsia="宋体" w:hAnsi="宋体" w:hint="eastAsia"/>
          <w:sz w:val="24"/>
        </w:rPr>
        <w:t>中指出了中华文明的“五大特性”</w:t>
      </w:r>
      <w:r w:rsidRPr="00903426">
        <w:rPr>
          <w:rStyle w:val="a8"/>
          <w:rFonts w:ascii="宋体" w:eastAsia="宋体" w:hAnsi="宋体"/>
          <w:sz w:val="24"/>
        </w:rPr>
        <w:footnoteReference w:id="3"/>
      </w:r>
      <w:r w:rsidRPr="00903426">
        <w:rPr>
          <w:rFonts w:ascii="宋体" w:eastAsia="宋体" w:hAnsi="宋体" w:hint="eastAsia"/>
          <w:sz w:val="24"/>
        </w:rPr>
        <w:t>，其二便是</w:t>
      </w:r>
      <w:r w:rsidR="00C148D8" w:rsidRPr="00903426">
        <w:rPr>
          <w:rFonts w:ascii="宋体" w:eastAsia="宋体" w:hAnsi="宋体" w:hint="eastAsia"/>
          <w:sz w:val="24"/>
        </w:rPr>
        <w:t>包容性和创新性。中华文明本就是多元文化汇聚成的共同文化，在多元文化的碰撞中寻求共识、吸收优点而为己所用，在历史进程中不断更新自我以求进步，“</w:t>
      </w:r>
      <w:r w:rsidR="00D940FC" w:rsidRPr="00903426">
        <w:rPr>
          <w:rFonts w:ascii="宋体" w:eastAsia="宋体" w:hAnsi="宋体" w:hint="eastAsia"/>
          <w:sz w:val="24"/>
        </w:rPr>
        <w:t>周虽旧邦，其命维新</w:t>
      </w:r>
      <w:r w:rsidR="00C148D8" w:rsidRPr="00903426">
        <w:rPr>
          <w:rFonts w:ascii="宋体" w:eastAsia="宋体" w:hAnsi="宋体" w:hint="eastAsia"/>
          <w:sz w:val="24"/>
        </w:rPr>
        <w:t>”</w:t>
      </w:r>
      <w:r w:rsidR="00D940FC" w:rsidRPr="00903426">
        <w:rPr>
          <w:rStyle w:val="a8"/>
          <w:rFonts w:ascii="宋体" w:eastAsia="宋体" w:hAnsi="宋体"/>
          <w:sz w:val="24"/>
        </w:rPr>
        <w:footnoteReference w:id="4"/>
      </w:r>
      <w:r w:rsidR="00D940FC" w:rsidRPr="00903426">
        <w:rPr>
          <w:rFonts w:ascii="宋体" w:eastAsia="宋体" w:hAnsi="宋体" w:hint="eastAsia"/>
          <w:sz w:val="24"/>
        </w:rPr>
        <w:t>就是这种容旧迎新的包容性和创新性的体现。</w:t>
      </w:r>
    </w:p>
    <w:p w14:paraId="6F318EDB" w14:textId="77777777" w:rsidR="00303F23" w:rsidRPr="00903426" w:rsidRDefault="00D940FC" w:rsidP="00903426">
      <w:pPr>
        <w:spacing w:line="360" w:lineRule="auto"/>
        <w:ind w:firstLine="420"/>
        <w:rPr>
          <w:rFonts w:ascii="宋体" w:eastAsia="宋体" w:hAnsi="宋体" w:cs="Helvetica"/>
          <w:color w:val="333333"/>
          <w:sz w:val="24"/>
          <w:shd w:val="clear" w:color="auto" w:fill="FFFFFF"/>
        </w:rPr>
      </w:pPr>
      <w:r w:rsidRPr="00903426">
        <w:rPr>
          <w:rFonts w:ascii="宋体" w:eastAsia="宋体" w:hAnsi="宋体" w:hint="eastAsia"/>
          <w:sz w:val="24"/>
        </w:rPr>
        <w:t>马克思主义也是一个开放的理论体系，在历史实践中不断发展。</w:t>
      </w:r>
      <w:r w:rsidR="002A6CE8" w:rsidRPr="00903426">
        <w:rPr>
          <w:rFonts w:ascii="宋体" w:eastAsia="宋体" w:hAnsi="宋体" w:cs="Helvetica"/>
          <w:color w:val="333333"/>
          <w:sz w:val="24"/>
          <w:shd w:val="clear" w:color="auto" w:fill="FFFFFF"/>
        </w:rPr>
        <w:t>马克思和恩格斯根据新实践的不断检验，包括新的历史事实的发现，曾对《宣言》的个别论点作了修改</w:t>
      </w:r>
      <w:r w:rsidR="002A6CE8" w:rsidRPr="00903426">
        <w:rPr>
          <w:rStyle w:val="a8"/>
          <w:rFonts w:ascii="宋体" w:eastAsia="宋体" w:hAnsi="宋体" w:cs="Helvetica"/>
          <w:color w:val="333333"/>
          <w:sz w:val="24"/>
          <w:shd w:val="clear" w:color="auto" w:fill="FFFFFF"/>
        </w:rPr>
        <w:footnoteReference w:id="5"/>
      </w:r>
      <w:r w:rsidR="002A6CE8" w:rsidRPr="00903426">
        <w:rPr>
          <w:rFonts w:ascii="宋体" w:eastAsia="宋体" w:hAnsi="宋体" w:cs="Helvetica" w:hint="eastAsia"/>
          <w:color w:val="333333"/>
          <w:sz w:val="24"/>
          <w:shd w:val="clear" w:color="auto" w:fill="FFFFFF"/>
        </w:rPr>
        <w:t>；</w:t>
      </w:r>
      <w:r w:rsidR="00F169C9" w:rsidRPr="00903426">
        <w:rPr>
          <w:rFonts w:ascii="宋体" w:eastAsia="宋体" w:hAnsi="宋体" w:cs="Helvetica" w:hint="eastAsia"/>
          <w:color w:val="333333"/>
          <w:sz w:val="24"/>
          <w:shd w:val="clear" w:color="auto" w:fill="FFFFFF"/>
        </w:rPr>
        <w:t>马克思主义的中国化也已取得了毛泽东思想等重大理论成果。这都表明马克思主义在不同时代、不同社会能有相应的完善和创新</w:t>
      </w:r>
    </w:p>
    <w:p w14:paraId="5100EE28" w14:textId="2D29E6F8" w:rsidR="002F6E25" w:rsidRPr="00903426" w:rsidRDefault="00303F23" w:rsidP="00903426">
      <w:pPr>
        <w:spacing w:line="360" w:lineRule="auto"/>
        <w:ind w:firstLine="420"/>
        <w:rPr>
          <w:rFonts w:ascii="宋体" w:eastAsia="宋体" w:hAnsi="宋体"/>
          <w:sz w:val="24"/>
        </w:rPr>
      </w:pPr>
      <w:r w:rsidRPr="00903426">
        <w:rPr>
          <w:rFonts w:ascii="宋体" w:eastAsia="宋体" w:hAnsi="宋体" w:hint="eastAsia"/>
          <w:sz w:val="24"/>
        </w:rPr>
        <w:t>我们不得不承认生长在不同历史时期、社会环境的两个思想体系有“同”的同时也必然有“异”。然而二者有着</w:t>
      </w:r>
      <w:r w:rsidR="00F169C9" w:rsidRPr="00903426">
        <w:rPr>
          <w:rFonts w:ascii="宋体" w:eastAsia="宋体" w:hAnsi="宋体" w:cs="Helvetica" w:hint="eastAsia"/>
          <w:color w:val="333333"/>
          <w:sz w:val="24"/>
          <w:shd w:val="clear" w:color="auto" w:fill="FFFFFF"/>
        </w:rPr>
        <w:t>强大</w:t>
      </w:r>
      <w:r w:rsidRPr="00903426">
        <w:rPr>
          <w:rFonts w:ascii="宋体" w:eastAsia="宋体" w:hAnsi="宋体" w:cs="Helvetica" w:hint="eastAsia"/>
          <w:color w:val="333333"/>
          <w:sz w:val="24"/>
          <w:shd w:val="clear" w:color="auto" w:fill="FFFFFF"/>
        </w:rPr>
        <w:t>的</w:t>
      </w:r>
      <w:r w:rsidR="00F169C9" w:rsidRPr="00903426">
        <w:rPr>
          <w:rFonts w:ascii="宋体" w:eastAsia="宋体" w:hAnsi="宋体" w:cs="Helvetica" w:hint="eastAsia"/>
          <w:color w:val="333333"/>
          <w:sz w:val="24"/>
          <w:shd w:val="clear" w:color="auto" w:fill="FFFFFF"/>
        </w:rPr>
        <w:t>包容性和创新性</w:t>
      </w:r>
      <w:r w:rsidRPr="00903426">
        <w:rPr>
          <w:rFonts w:ascii="宋体" w:eastAsia="宋体" w:hAnsi="宋体" w:cs="Helvetica" w:hint="eastAsia"/>
          <w:color w:val="333333"/>
          <w:sz w:val="24"/>
          <w:shd w:val="clear" w:color="auto" w:fill="FFFFFF"/>
        </w:rPr>
        <w:t>，使得二者能在“存异”的前提下求得最大的公约数，实现相容、相融</w:t>
      </w:r>
      <w:r w:rsidR="00F169C9" w:rsidRPr="00903426">
        <w:rPr>
          <w:rFonts w:ascii="宋体" w:eastAsia="宋体" w:hAnsi="宋体" w:cs="Helvetica" w:hint="eastAsia"/>
          <w:color w:val="333333"/>
          <w:sz w:val="24"/>
          <w:shd w:val="clear" w:color="auto" w:fill="FFFFFF"/>
        </w:rPr>
        <w:t>。</w:t>
      </w:r>
    </w:p>
    <w:p w14:paraId="3E831418" w14:textId="0BBCF133" w:rsidR="00B2440E" w:rsidRPr="00903426" w:rsidRDefault="00B2440E" w:rsidP="00B2440E">
      <w:pPr>
        <w:pStyle w:val="a9"/>
        <w:numPr>
          <w:ilvl w:val="0"/>
          <w:numId w:val="2"/>
        </w:numPr>
        <w:ind w:firstLineChars="0"/>
        <w:rPr>
          <w:rFonts w:ascii="黑体" w:eastAsia="黑体" w:hAnsi="黑体"/>
          <w:sz w:val="28"/>
          <w:szCs w:val="36"/>
        </w:rPr>
      </w:pPr>
      <w:r w:rsidRPr="00903426">
        <w:rPr>
          <w:rFonts w:ascii="黑体" w:eastAsia="黑体" w:hAnsi="黑体" w:hint="eastAsia"/>
          <w:sz w:val="28"/>
          <w:szCs w:val="36"/>
        </w:rPr>
        <w:t>人民性</w:t>
      </w:r>
    </w:p>
    <w:p w14:paraId="0C3FBB79" w14:textId="221A65A3" w:rsidR="00F169C9" w:rsidRPr="00903426" w:rsidRDefault="0045321F" w:rsidP="00903426">
      <w:pPr>
        <w:spacing w:line="360" w:lineRule="auto"/>
        <w:ind w:firstLine="420"/>
        <w:rPr>
          <w:rFonts w:ascii="宋体" w:eastAsia="宋体" w:hAnsi="宋体"/>
          <w:sz w:val="24"/>
        </w:rPr>
      </w:pPr>
      <w:r w:rsidRPr="00903426">
        <w:rPr>
          <w:rFonts w:ascii="宋体" w:eastAsia="宋体" w:hAnsi="宋体" w:hint="eastAsia"/>
          <w:sz w:val="24"/>
        </w:rPr>
        <w:t>“水能载舟，亦能覆舟”，《荀子·哀公》中这句话形象地写出了中华文化中人民的历史主体地位，</w:t>
      </w:r>
      <w:r w:rsidR="009C1CAB" w:rsidRPr="00903426">
        <w:rPr>
          <w:rFonts w:ascii="宋体" w:eastAsia="宋体" w:hAnsi="宋体" w:hint="eastAsia"/>
          <w:sz w:val="24"/>
        </w:rPr>
        <w:t>其代表的民本思想也贯穿中华文明的发展史</w:t>
      </w:r>
      <w:r w:rsidRPr="00903426">
        <w:rPr>
          <w:rFonts w:ascii="宋体" w:eastAsia="宋体" w:hAnsi="宋体" w:hint="eastAsia"/>
          <w:sz w:val="24"/>
        </w:rPr>
        <w:t>。</w:t>
      </w:r>
      <w:r w:rsidR="00B426F6" w:rsidRPr="00903426">
        <w:rPr>
          <w:rFonts w:ascii="宋体" w:eastAsia="宋体" w:hAnsi="宋体" w:hint="eastAsia"/>
          <w:sz w:val="24"/>
        </w:rPr>
        <w:t>马克思、恩格斯在《共产党宣言》中指出：“无产阶级的运动是绝大多数人的，为绝大多数人谋利益的独立的运动”，他们设想，在未来社会中“生产将以所有的人富裕为目的”“所有人共同享受大家创造出来的福利”</w:t>
      </w:r>
      <w:r w:rsidR="00B426F6" w:rsidRPr="00903426">
        <w:rPr>
          <w:rStyle w:val="a8"/>
          <w:rFonts w:ascii="宋体" w:eastAsia="宋体" w:hAnsi="宋体"/>
          <w:sz w:val="24"/>
        </w:rPr>
        <w:footnoteReference w:id="6"/>
      </w:r>
      <w:r w:rsidR="00B426F6" w:rsidRPr="00903426">
        <w:rPr>
          <w:rFonts w:ascii="宋体" w:eastAsia="宋体" w:hAnsi="宋体" w:hint="eastAsia"/>
          <w:sz w:val="24"/>
        </w:rPr>
        <w:t>，</w:t>
      </w:r>
      <w:r w:rsidR="009C6591" w:rsidRPr="00903426">
        <w:rPr>
          <w:rFonts w:ascii="宋体" w:eastAsia="宋体" w:hAnsi="宋体" w:hint="eastAsia"/>
          <w:sz w:val="24"/>
        </w:rPr>
        <w:t>对于人民的中心地位进行了系统的论述</w:t>
      </w:r>
      <w:r w:rsidR="00B426F6" w:rsidRPr="00903426">
        <w:rPr>
          <w:rFonts w:ascii="宋体" w:eastAsia="宋体" w:hAnsi="宋体" w:hint="eastAsia"/>
          <w:sz w:val="24"/>
        </w:rPr>
        <w:t>。</w:t>
      </w:r>
      <w:r w:rsidR="009C1CAB" w:rsidRPr="00903426">
        <w:rPr>
          <w:rFonts w:ascii="宋体" w:eastAsia="宋体" w:hAnsi="宋体" w:hint="eastAsia"/>
          <w:sz w:val="24"/>
        </w:rPr>
        <w:t>“江山就是人民，人民就是江山，打江山、守江山，守的是人民的心。”习近平总书记的重要论述以一种</w:t>
      </w:r>
      <w:r w:rsidR="0034247B" w:rsidRPr="00903426">
        <w:rPr>
          <w:rFonts w:ascii="宋体" w:eastAsia="宋体" w:hAnsi="宋体" w:hint="eastAsia"/>
          <w:sz w:val="24"/>
        </w:rPr>
        <w:t>“</w:t>
      </w:r>
      <w:r w:rsidR="009C1CAB" w:rsidRPr="00903426">
        <w:rPr>
          <w:rFonts w:ascii="宋体" w:eastAsia="宋体" w:hAnsi="宋体" w:hint="eastAsia"/>
          <w:sz w:val="24"/>
        </w:rPr>
        <w:t>中国风</w:t>
      </w:r>
      <w:r w:rsidR="0034247B" w:rsidRPr="00903426">
        <w:rPr>
          <w:rFonts w:ascii="宋体" w:eastAsia="宋体" w:hAnsi="宋体" w:hint="eastAsia"/>
          <w:sz w:val="24"/>
        </w:rPr>
        <w:t>”</w:t>
      </w:r>
      <w:r w:rsidR="009C1CAB" w:rsidRPr="00903426">
        <w:rPr>
          <w:rFonts w:ascii="宋体" w:eastAsia="宋体" w:hAnsi="宋体" w:hint="eastAsia"/>
          <w:sz w:val="24"/>
        </w:rPr>
        <w:t>的方式表达出当代马克思主义者对于</w:t>
      </w:r>
      <w:r w:rsidR="0058081B" w:rsidRPr="00903426">
        <w:rPr>
          <w:rFonts w:ascii="宋体" w:eastAsia="宋体" w:hAnsi="宋体" w:hint="eastAsia"/>
          <w:sz w:val="24"/>
        </w:rPr>
        <w:lastRenderedPageBreak/>
        <w:t>“人民”和“江山”关系</w:t>
      </w:r>
      <w:r w:rsidR="001A5F55" w:rsidRPr="00903426">
        <w:rPr>
          <w:rFonts w:ascii="宋体" w:eastAsia="宋体" w:hAnsi="宋体" w:hint="eastAsia"/>
          <w:sz w:val="24"/>
        </w:rPr>
        <w:t>的把握</w:t>
      </w:r>
      <w:r w:rsidR="0058081B" w:rsidRPr="00903426">
        <w:rPr>
          <w:rFonts w:ascii="宋体" w:eastAsia="宋体" w:hAnsi="宋体" w:hint="eastAsia"/>
          <w:sz w:val="24"/>
        </w:rPr>
        <w:t>，</w:t>
      </w:r>
      <w:r w:rsidR="004A0D08" w:rsidRPr="00903426">
        <w:rPr>
          <w:rFonts w:ascii="宋体" w:eastAsia="宋体" w:hAnsi="宋体" w:hint="eastAsia"/>
          <w:sz w:val="24"/>
        </w:rPr>
        <w:t>是</w:t>
      </w:r>
      <w:r w:rsidR="0058081B" w:rsidRPr="00903426">
        <w:rPr>
          <w:rFonts w:ascii="宋体" w:eastAsia="宋体" w:hAnsi="宋体" w:hint="eastAsia"/>
          <w:sz w:val="24"/>
        </w:rPr>
        <w:t>“民为邦本、本固邦宁”</w:t>
      </w:r>
      <w:r w:rsidR="004A0D08" w:rsidRPr="00903426">
        <w:rPr>
          <w:rFonts w:ascii="宋体" w:eastAsia="宋体" w:hAnsi="宋体" w:hint="eastAsia"/>
          <w:sz w:val="24"/>
        </w:rPr>
        <w:t>传统民本话语体系的时代表述</w:t>
      </w:r>
      <w:r w:rsidR="001A5F55" w:rsidRPr="00903426">
        <w:rPr>
          <w:rFonts w:ascii="宋体" w:eastAsia="宋体" w:hAnsi="宋体" w:hint="eastAsia"/>
          <w:sz w:val="24"/>
        </w:rPr>
        <w:t>。</w:t>
      </w:r>
    </w:p>
    <w:p w14:paraId="393AED8E" w14:textId="5CD91FBC" w:rsidR="00B2440E" w:rsidRPr="00903426" w:rsidRDefault="00B2440E" w:rsidP="00B2440E">
      <w:pPr>
        <w:pStyle w:val="a9"/>
        <w:numPr>
          <w:ilvl w:val="0"/>
          <w:numId w:val="2"/>
        </w:numPr>
        <w:ind w:firstLineChars="0"/>
        <w:rPr>
          <w:rFonts w:ascii="黑体" w:eastAsia="黑体" w:hAnsi="黑体"/>
          <w:sz w:val="28"/>
          <w:szCs w:val="36"/>
        </w:rPr>
      </w:pPr>
      <w:r w:rsidRPr="00903426">
        <w:rPr>
          <w:rFonts w:ascii="黑体" w:eastAsia="黑体" w:hAnsi="黑体" w:hint="eastAsia"/>
          <w:sz w:val="28"/>
          <w:szCs w:val="36"/>
        </w:rPr>
        <w:t>中国共产党的领导</w:t>
      </w:r>
    </w:p>
    <w:p w14:paraId="182D2150" w14:textId="5BF2D562" w:rsidR="00303F23" w:rsidRPr="00903426" w:rsidRDefault="009C6591" w:rsidP="00903426">
      <w:pPr>
        <w:spacing w:line="360" w:lineRule="auto"/>
        <w:ind w:firstLine="420"/>
        <w:rPr>
          <w:rFonts w:ascii="宋体" w:eastAsia="宋体" w:hAnsi="宋体"/>
          <w:sz w:val="24"/>
        </w:rPr>
      </w:pPr>
      <w:r w:rsidRPr="00903426">
        <w:rPr>
          <w:rFonts w:ascii="宋体" w:eastAsia="宋体" w:hAnsi="宋体" w:hint="eastAsia"/>
          <w:sz w:val="24"/>
        </w:rPr>
        <w:t>作为中国</w:t>
      </w:r>
      <w:r w:rsidR="001020AC" w:rsidRPr="00903426">
        <w:rPr>
          <w:rFonts w:ascii="宋体" w:eastAsia="宋体" w:hAnsi="宋体" w:hint="eastAsia"/>
          <w:sz w:val="24"/>
        </w:rPr>
        <w:t>特色</w:t>
      </w:r>
      <w:r w:rsidRPr="00903426">
        <w:rPr>
          <w:rFonts w:ascii="宋体" w:eastAsia="宋体" w:hAnsi="宋体" w:hint="eastAsia"/>
          <w:sz w:val="24"/>
        </w:rPr>
        <w:t>社会主义事业的绝对领导核心，中国共产党在马克思主义和中</w:t>
      </w:r>
      <w:r w:rsidR="001020AC" w:rsidRPr="00903426">
        <w:rPr>
          <w:rFonts w:ascii="宋体" w:eastAsia="宋体" w:hAnsi="宋体" w:hint="eastAsia"/>
          <w:sz w:val="24"/>
        </w:rPr>
        <w:t>华</w:t>
      </w:r>
      <w:r w:rsidRPr="00903426">
        <w:rPr>
          <w:rFonts w:ascii="宋体" w:eastAsia="宋体" w:hAnsi="宋体" w:hint="eastAsia"/>
          <w:sz w:val="24"/>
        </w:rPr>
        <w:t>优秀传统文化的结合过程中起着决定性作用。中国共产党是</w:t>
      </w:r>
      <w:r w:rsidR="001020AC" w:rsidRPr="00903426">
        <w:rPr>
          <w:rFonts w:ascii="宋体" w:eastAsia="宋体" w:hAnsi="宋体" w:hint="eastAsia"/>
          <w:sz w:val="24"/>
        </w:rPr>
        <w:t>真正的工人阶级的政党，坚决拥护马克思主义是基本的要求；中国共产党人也已经将马克思主义彻底地内化，同中国的具体实际相结合，发展出许多重大理论成果。而作为中国人，中华优秀传统文化是刻在骨子里的文化基因，已经深入了中国人的群体思想，是我们的思想、观点的基石。有这样的领导集体，马克思主义一定能与中华优秀传统文化有机结合，相得益彰。</w:t>
      </w:r>
    </w:p>
    <w:p w14:paraId="4680792E" w14:textId="40D3E0D7" w:rsidR="001020AC" w:rsidRPr="00903426" w:rsidRDefault="001020AC" w:rsidP="001020AC">
      <w:pPr>
        <w:pStyle w:val="a9"/>
        <w:numPr>
          <w:ilvl w:val="0"/>
          <w:numId w:val="1"/>
        </w:numPr>
        <w:ind w:firstLineChars="0"/>
        <w:rPr>
          <w:rFonts w:ascii="黑体" w:eastAsia="黑体" w:hAnsi="黑体"/>
          <w:b/>
          <w:bCs/>
          <w:sz w:val="28"/>
          <w:szCs w:val="36"/>
        </w:rPr>
      </w:pPr>
      <w:r w:rsidRPr="00903426">
        <w:rPr>
          <w:rFonts w:ascii="黑体" w:eastAsia="黑体" w:hAnsi="黑体" w:hint="eastAsia"/>
          <w:b/>
          <w:bCs/>
          <w:sz w:val="28"/>
          <w:szCs w:val="36"/>
        </w:rPr>
        <w:t>马克思主义同中华优秀传统文化相结合的必然性和必要性</w:t>
      </w:r>
    </w:p>
    <w:p w14:paraId="7EE7D912" w14:textId="1410D7A5" w:rsidR="001020AC" w:rsidRPr="00903426" w:rsidRDefault="0063221B" w:rsidP="0063221B">
      <w:pPr>
        <w:pStyle w:val="a9"/>
        <w:numPr>
          <w:ilvl w:val="0"/>
          <w:numId w:val="3"/>
        </w:numPr>
        <w:ind w:firstLineChars="0"/>
        <w:rPr>
          <w:rFonts w:ascii="黑体" w:eastAsia="黑体" w:hAnsi="黑体"/>
          <w:sz w:val="28"/>
          <w:szCs w:val="36"/>
        </w:rPr>
      </w:pPr>
      <w:r w:rsidRPr="00903426">
        <w:rPr>
          <w:rFonts w:ascii="黑体" w:eastAsia="黑体" w:hAnsi="黑体" w:hint="eastAsia"/>
          <w:sz w:val="28"/>
          <w:szCs w:val="36"/>
        </w:rPr>
        <w:t>必然性</w:t>
      </w:r>
    </w:p>
    <w:p w14:paraId="305FC390" w14:textId="165900D4" w:rsidR="0063221B" w:rsidRPr="00903426" w:rsidRDefault="00CA3891" w:rsidP="00903426">
      <w:pPr>
        <w:spacing w:line="360" w:lineRule="auto"/>
        <w:ind w:firstLine="420"/>
        <w:rPr>
          <w:rFonts w:ascii="宋体" w:eastAsia="宋体" w:hAnsi="宋体"/>
          <w:sz w:val="24"/>
        </w:rPr>
      </w:pPr>
      <w:r w:rsidRPr="00903426">
        <w:rPr>
          <w:rFonts w:ascii="宋体" w:eastAsia="宋体" w:hAnsi="宋体" w:hint="eastAsia"/>
          <w:sz w:val="24"/>
        </w:rPr>
        <w:t>其一，</w:t>
      </w:r>
      <w:r w:rsidR="00ED682B" w:rsidRPr="00903426">
        <w:rPr>
          <w:rFonts w:ascii="宋体" w:eastAsia="宋体" w:hAnsi="宋体" w:hint="eastAsia"/>
          <w:sz w:val="24"/>
        </w:rPr>
        <w:t>文明的演进几乎均伴随着对于外来文化的吸收和对于其中优秀部分的内化，很少有文明可以做到“闭门造车，出门合辙”。而中华优秀传统文化的五大突出特性从根本上决定了</w:t>
      </w:r>
      <w:r w:rsidR="00724C59" w:rsidRPr="00903426">
        <w:rPr>
          <w:rFonts w:ascii="宋体" w:eastAsia="宋体" w:hAnsi="宋体" w:hint="eastAsia"/>
          <w:sz w:val="24"/>
        </w:rPr>
        <w:t>我们的文化是不断进步的，也是不断吸收外来先进文化的。</w:t>
      </w:r>
      <w:r w:rsidR="004518A7" w:rsidRPr="00903426">
        <w:rPr>
          <w:rFonts w:ascii="宋体" w:eastAsia="宋体" w:hAnsi="宋体" w:hint="eastAsia"/>
          <w:sz w:val="24"/>
        </w:rPr>
        <w:t>中国由以儒家思想为核心的农耕文明向中华民族现代化文明转变，而</w:t>
      </w:r>
      <w:r w:rsidR="00C512F7" w:rsidRPr="00903426">
        <w:rPr>
          <w:rFonts w:ascii="宋体" w:eastAsia="宋体" w:hAnsi="宋体" w:hint="eastAsia"/>
          <w:sz w:val="24"/>
        </w:rPr>
        <w:t>马克思主义作为</w:t>
      </w:r>
      <w:r w:rsidR="004518A7" w:rsidRPr="00903426">
        <w:rPr>
          <w:rFonts w:ascii="宋体" w:eastAsia="宋体" w:hAnsi="宋体" w:hint="eastAsia"/>
          <w:sz w:val="24"/>
        </w:rPr>
        <w:t>吸收了中西方文明精髓的集大成者出现在中国大地上，中华文明理所当然吸收其先进的思想作为自身成长的养料。</w:t>
      </w:r>
    </w:p>
    <w:p w14:paraId="1C900651" w14:textId="3543FD33" w:rsidR="00381505" w:rsidRPr="00903426" w:rsidRDefault="004518A7" w:rsidP="00903426">
      <w:pPr>
        <w:spacing w:line="360" w:lineRule="auto"/>
        <w:ind w:firstLine="420"/>
        <w:rPr>
          <w:rFonts w:ascii="宋体" w:eastAsia="宋体" w:hAnsi="宋体"/>
          <w:sz w:val="24"/>
        </w:rPr>
      </w:pPr>
      <w:r w:rsidRPr="00903426">
        <w:rPr>
          <w:rFonts w:ascii="宋体" w:eastAsia="宋体" w:hAnsi="宋体" w:hint="eastAsia"/>
          <w:sz w:val="24"/>
        </w:rPr>
        <w:t>其二，</w:t>
      </w:r>
      <w:r w:rsidR="007E32E7" w:rsidRPr="00903426">
        <w:rPr>
          <w:rFonts w:ascii="宋体" w:eastAsia="宋体" w:hAnsi="宋体" w:hint="eastAsia"/>
          <w:sz w:val="24"/>
        </w:rPr>
        <w:t>从马克思主义的中国化角度上讲，马克思主义要在一个有着悠久历史的文明古国的土地上生根发芽，必然会与其上的主体文化体系</w:t>
      </w:r>
      <w:r w:rsidR="00070B10" w:rsidRPr="00903426">
        <w:rPr>
          <w:rFonts w:ascii="宋体" w:eastAsia="宋体" w:hAnsi="宋体" w:hint="eastAsia"/>
          <w:sz w:val="24"/>
        </w:rPr>
        <w:t>相遇、相交</w:t>
      </w:r>
      <w:r w:rsidR="00DD41ED" w:rsidRPr="00903426">
        <w:rPr>
          <w:rFonts w:ascii="宋体" w:eastAsia="宋体" w:hAnsi="宋体" w:hint="eastAsia"/>
          <w:sz w:val="24"/>
        </w:rPr>
        <w:t>。中华优秀传统文化是中华文明几千年来</w:t>
      </w:r>
      <w:r w:rsidR="005072BC" w:rsidRPr="00903426">
        <w:rPr>
          <w:rFonts w:ascii="宋体" w:eastAsia="宋体" w:hAnsi="宋体" w:hint="eastAsia"/>
          <w:sz w:val="24"/>
        </w:rPr>
        <w:t>的优秀思想的积淀；马克思主义</w:t>
      </w:r>
      <w:r w:rsidR="008D572C" w:rsidRPr="00903426">
        <w:rPr>
          <w:rFonts w:ascii="宋体" w:eastAsia="宋体" w:hAnsi="宋体" w:hint="eastAsia"/>
          <w:sz w:val="24"/>
        </w:rPr>
        <w:t>在碰撞中</w:t>
      </w:r>
      <w:r w:rsidR="005072BC" w:rsidRPr="00903426">
        <w:rPr>
          <w:rFonts w:ascii="宋体" w:eastAsia="宋体" w:hAnsi="宋体" w:hint="eastAsia"/>
          <w:sz w:val="24"/>
        </w:rPr>
        <w:t>吸收</w:t>
      </w:r>
      <w:r w:rsidR="008D572C" w:rsidRPr="00903426">
        <w:rPr>
          <w:rFonts w:ascii="宋体" w:eastAsia="宋体" w:hAnsi="宋体" w:hint="eastAsia"/>
          <w:sz w:val="24"/>
        </w:rPr>
        <w:t>中华文化</w:t>
      </w:r>
      <w:r w:rsidR="005072BC" w:rsidRPr="00903426">
        <w:rPr>
          <w:rFonts w:ascii="宋体" w:eastAsia="宋体" w:hAnsi="宋体" w:hint="eastAsia"/>
          <w:sz w:val="24"/>
        </w:rPr>
        <w:t>中的优秀部分，并采取中国化的表达模式，</w:t>
      </w:r>
      <w:r w:rsidR="008D572C" w:rsidRPr="00903426">
        <w:rPr>
          <w:rFonts w:ascii="宋体" w:eastAsia="宋体" w:hAnsi="宋体" w:hint="eastAsia"/>
          <w:sz w:val="24"/>
        </w:rPr>
        <w:t>从而求同存异、更好发挥作用是作为一个开放包容、不断进步的理论体系的必然模式</w:t>
      </w:r>
      <w:r w:rsidR="005072BC" w:rsidRPr="00903426">
        <w:rPr>
          <w:rFonts w:ascii="宋体" w:eastAsia="宋体" w:hAnsi="宋体" w:hint="eastAsia"/>
          <w:sz w:val="24"/>
        </w:rPr>
        <w:t>。习近平总书记经常在演讲、文章中引用中国传统诗文，如</w:t>
      </w:r>
      <w:r w:rsidR="00381505" w:rsidRPr="00903426">
        <w:rPr>
          <w:rFonts w:ascii="宋体" w:eastAsia="宋体" w:hAnsi="宋体" w:hint="eastAsia"/>
          <w:sz w:val="24"/>
        </w:rPr>
        <w:t>在庆祝中国共产主义青年团成立100周年大会上的讲话中引用了“人生万事须自为，跬步江山即寥廓”来鼓励我们青年为社会主义事业砥砺奋斗</w:t>
      </w:r>
      <w:r w:rsidR="00381505" w:rsidRPr="00903426">
        <w:rPr>
          <w:rStyle w:val="a8"/>
          <w:rFonts w:ascii="宋体" w:eastAsia="宋体" w:hAnsi="宋体"/>
          <w:sz w:val="24"/>
        </w:rPr>
        <w:footnoteReference w:id="7"/>
      </w:r>
      <w:r w:rsidR="00381505" w:rsidRPr="00903426">
        <w:rPr>
          <w:rFonts w:ascii="宋体" w:eastAsia="宋体" w:hAnsi="宋体" w:hint="eastAsia"/>
          <w:sz w:val="24"/>
        </w:rPr>
        <w:t>——这就是马克思主义</w:t>
      </w:r>
      <w:r w:rsidR="008D572C" w:rsidRPr="00903426">
        <w:rPr>
          <w:rFonts w:ascii="宋体" w:eastAsia="宋体" w:hAnsi="宋体" w:hint="eastAsia"/>
          <w:sz w:val="24"/>
        </w:rPr>
        <w:t>吸收传统文化并</w:t>
      </w:r>
      <w:r w:rsidR="00381505" w:rsidRPr="00903426">
        <w:rPr>
          <w:rFonts w:ascii="宋体" w:eastAsia="宋体" w:hAnsi="宋体" w:hint="eastAsia"/>
          <w:sz w:val="24"/>
        </w:rPr>
        <w:t>在中国语言体系下表达的生动实例。</w:t>
      </w:r>
    </w:p>
    <w:p w14:paraId="3CD009B2" w14:textId="3108CED0" w:rsidR="0063221B" w:rsidRPr="00903426" w:rsidRDefault="0063221B" w:rsidP="0063221B">
      <w:pPr>
        <w:pStyle w:val="a9"/>
        <w:numPr>
          <w:ilvl w:val="0"/>
          <w:numId w:val="3"/>
        </w:numPr>
        <w:ind w:firstLineChars="0"/>
        <w:rPr>
          <w:rFonts w:ascii="黑体" w:eastAsia="黑体" w:hAnsi="黑体"/>
          <w:sz w:val="28"/>
          <w:szCs w:val="28"/>
        </w:rPr>
      </w:pPr>
      <w:r w:rsidRPr="00903426">
        <w:rPr>
          <w:rFonts w:ascii="黑体" w:eastAsia="黑体" w:hAnsi="黑体" w:hint="eastAsia"/>
          <w:sz w:val="28"/>
          <w:szCs w:val="28"/>
        </w:rPr>
        <w:lastRenderedPageBreak/>
        <w:t>必要性</w:t>
      </w:r>
    </w:p>
    <w:p w14:paraId="55EDB8C1" w14:textId="39CC3797" w:rsidR="0063221B" w:rsidRPr="00903426" w:rsidRDefault="0071001C" w:rsidP="00903426">
      <w:pPr>
        <w:spacing w:line="360" w:lineRule="auto"/>
        <w:ind w:firstLine="420"/>
        <w:rPr>
          <w:rFonts w:ascii="宋体" w:eastAsia="宋体" w:hAnsi="宋体"/>
          <w:sz w:val="24"/>
        </w:rPr>
      </w:pPr>
      <w:r w:rsidRPr="00903426">
        <w:rPr>
          <w:rFonts w:ascii="宋体" w:eastAsia="宋体" w:hAnsi="宋体" w:hint="eastAsia"/>
          <w:sz w:val="24"/>
        </w:rPr>
        <w:t>第一</w:t>
      </w:r>
      <w:r w:rsidR="00177874" w:rsidRPr="00903426">
        <w:rPr>
          <w:rFonts w:ascii="宋体" w:eastAsia="宋体" w:hAnsi="宋体" w:hint="eastAsia"/>
          <w:sz w:val="24"/>
        </w:rPr>
        <w:t>，要让中华民族独立于世界民族之林，实现中华民族的伟大复兴，就一定要加强文化自信</w:t>
      </w:r>
      <w:r w:rsidR="00552C7A" w:rsidRPr="00903426">
        <w:rPr>
          <w:rFonts w:ascii="宋体" w:eastAsia="宋体" w:hAnsi="宋体" w:hint="eastAsia"/>
          <w:sz w:val="24"/>
        </w:rPr>
        <w:t>。文化自信来源于一个民族的文化主体性，而</w:t>
      </w:r>
      <w:r w:rsidR="00552C7A" w:rsidRPr="00903426">
        <w:rPr>
          <w:rFonts w:ascii="宋体" w:eastAsia="宋体" w:hAnsi="宋体"/>
          <w:sz w:val="24"/>
        </w:rPr>
        <w:t>稳固的文化主体性,要有引领力、凝聚力、塑造力和辐射力</w:t>
      </w:r>
      <w:r w:rsidR="00552C7A" w:rsidRPr="00903426">
        <w:rPr>
          <w:rFonts w:ascii="宋体" w:eastAsia="宋体" w:hAnsi="宋体" w:hint="eastAsia"/>
          <w:sz w:val="24"/>
        </w:rPr>
        <w:t>。</w:t>
      </w:r>
      <w:r w:rsidR="00552C7A" w:rsidRPr="00903426">
        <w:rPr>
          <w:rStyle w:val="a8"/>
          <w:rFonts w:ascii="宋体" w:eastAsia="宋体" w:hAnsi="宋体"/>
          <w:sz w:val="24"/>
        </w:rPr>
        <w:footnoteReference w:id="8"/>
      </w:r>
      <w:r w:rsidR="00552C7A" w:rsidRPr="00903426">
        <w:rPr>
          <w:rFonts w:ascii="宋体" w:eastAsia="宋体" w:hAnsi="宋体" w:hint="eastAsia"/>
          <w:sz w:val="24"/>
        </w:rPr>
        <w:t>马克思主义与中华优秀传统文化相结合的过程并不是自然而然的，更不是一蹴而就的，是要中国人民在中国共产党的带领下于过去、现在和未来不断努力、不断锤炼才能达成的，也只有在这样的过程</w:t>
      </w:r>
      <w:r w:rsidR="00070B10" w:rsidRPr="00903426">
        <w:rPr>
          <w:rFonts w:ascii="宋体" w:eastAsia="宋体" w:hAnsi="宋体" w:hint="eastAsia"/>
          <w:sz w:val="24"/>
        </w:rPr>
        <w:t>中我们的文化主体性才能得以诞生并巩固。</w:t>
      </w:r>
    </w:p>
    <w:p w14:paraId="3130FA7E" w14:textId="54C863D2" w:rsidR="00177874" w:rsidRPr="00903426" w:rsidRDefault="00177874" w:rsidP="00903426">
      <w:pPr>
        <w:spacing w:line="360" w:lineRule="auto"/>
        <w:ind w:firstLine="420"/>
        <w:rPr>
          <w:rFonts w:ascii="宋体" w:eastAsia="宋体" w:hAnsi="宋体"/>
          <w:sz w:val="24"/>
        </w:rPr>
      </w:pPr>
      <w:r w:rsidRPr="00903426">
        <w:rPr>
          <w:rFonts w:ascii="宋体" w:eastAsia="宋体" w:hAnsi="宋体" w:hint="eastAsia"/>
          <w:sz w:val="24"/>
        </w:rPr>
        <w:t>第二</w:t>
      </w:r>
      <w:r w:rsidR="00070B10" w:rsidRPr="00903426">
        <w:rPr>
          <w:rFonts w:ascii="宋体" w:eastAsia="宋体" w:hAnsi="宋体" w:hint="eastAsia"/>
          <w:sz w:val="24"/>
        </w:rPr>
        <w:t>，中华优秀传统文化已经融入每个中国人的血脉，外来文化要想做到同样深入人心，</w:t>
      </w:r>
      <w:r w:rsidR="00F952B8" w:rsidRPr="00903426">
        <w:rPr>
          <w:rFonts w:ascii="宋体" w:eastAsia="宋体" w:hAnsi="宋体" w:hint="eastAsia"/>
          <w:sz w:val="24"/>
        </w:rPr>
        <w:t>碰撞是不可避免的。显然，马克思主义和中华优秀传统文化都是优秀的思想体系，丢弃任意一方都是对于人类优秀思想成果的极大浪费，</w:t>
      </w:r>
      <w:r w:rsidR="00405BF4" w:rsidRPr="00903426">
        <w:rPr>
          <w:rFonts w:ascii="宋体" w:eastAsia="宋体" w:hAnsi="宋体" w:hint="eastAsia"/>
          <w:sz w:val="24"/>
        </w:rPr>
        <w:t>同时</w:t>
      </w:r>
      <w:r w:rsidR="005C6A66" w:rsidRPr="00903426">
        <w:rPr>
          <w:rFonts w:ascii="宋体" w:eastAsia="宋体" w:hAnsi="宋体" w:hint="eastAsia"/>
          <w:sz w:val="24"/>
        </w:rPr>
        <w:t xml:space="preserve"> </w:t>
      </w:r>
      <w:r w:rsidR="00405BF4" w:rsidRPr="00903426">
        <w:rPr>
          <w:rFonts w:ascii="宋体" w:eastAsia="宋体" w:hAnsi="宋体" w:hint="eastAsia"/>
          <w:sz w:val="24"/>
        </w:rPr>
        <w:t>“替换”而非“融合”</w:t>
      </w:r>
      <w:r w:rsidR="005C6A66" w:rsidRPr="00903426">
        <w:rPr>
          <w:rFonts w:ascii="宋体" w:eastAsia="宋体" w:hAnsi="宋体" w:hint="eastAsia"/>
          <w:sz w:val="24"/>
        </w:rPr>
        <w:t>也违反了文明发展的继承性，</w:t>
      </w:r>
      <w:r w:rsidR="00405BF4" w:rsidRPr="00903426">
        <w:rPr>
          <w:rFonts w:ascii="宋体" w:eastAsia="宋体" w:hAnsi="宋体" w:hint="eastAsia"/>
          <w:sz w:val="24"/>
        </w:rPr>
        <w:t>会造成文明的断裂，与中国式现代化</w:t>
      </w:r>
      <w:r w:rsidR="005C6A66" w:rsidRPr="00903426">
        <w:rPr>
          <w:rFonts w:ascii="宋体" w:eastAsia="宋体" w:hAnsi="宋体" w:hint="eastAsia"/>
          <w:sz w:val="24"/>
        </w:rPr>
        <w:t>作为赓续传统的现代化的要求相悖</w:t>
      </w:r>
      <w:r w:rsidR="00405BF4" w:rsidRPr="00903426">
        <w:rPr>
          <w:rStyle w:val="a8"/>
          <w:rFonts w:ascii="宋体" w:eastAsia="宋体" w:hAnsi="宋体"/>
          <w:sz w:val="24"/>
        </w:rPr>
        <w:footnoteReference w:id="9"/>
      </w:r>
      <w:r w:rsidR="005C6A66" w:rsidRPr="00903426">
        <w:rPr>
          <w:rFonts w:ascii="宋体" w:eastAsia="宋体" w:hAnsi="宋体" w:hint="eastAsia"/>
          <w:sz w:val="24"/>
        </w:rPr>
        <w:t>——</w:t>
      </w:r>
      <w:r w:rsidR="00F952B8" w:rsidRPr="00903426">
        <w:rPr>
          <w:rFonts w:ascii="宋体" w:eastAsia="宋体" w:hAnsi="宋体" w:hint="eastAsia"/>
          <w:sz w:val="24"/>
        </w:rPr>
        <w:t>那么二者的</w:t>
      </w:r>
      <w:r w:rsidR="005C6A66" w:rsidRPr="00903426">
        <w:rPr>
          <w:rFonts w:ascii="宋体" w:eastAsia="宋体" w:hAnsi="宋体" w:hint="eastAsia"/>
          <w:sz w:val="24"/>
        </w:rPr>
        <w:t>有机</w:t>
      </w:r>
      <w:r w:rsidR="00F952B8" w:rsidRPr="00903426">
        <w:rPr>
          <w:rFonts w:ascii="宋体" w:eastAsia="宋体" w:hAnsi="宋体" w:hint="eastAsia"/>
          <w:sz w:val="24"/>
        </w:rPr>
        <w:t>结合便成为了必然的要求。</w:t>
      </w:r>
      <w:r w:rsidR="00565367" w:rsidRPr="00903426">
        <w:rPr>
          <w:rFonts w:ascii="宋体" w:eastAsia="宋体" w:hAnsi="宋体" w:hint="eastAsia"/>
          <w:sz w:val="24"/>
        </w:rPr>
        <w:t>“第二个结合”</w:t>
      </w:r>
      <w:r w:rsidR="00F952B8" w:rsidRPr="00903426">
        <w:rPr>
          <w:rFonts w:ascii="宋体" w:eastAsia="宋体" w:hAnsi="宋体"/>
          <w:sz w:val="24"/>
        </w:rPr>
        <w:t>顺应了向内凝聚、多元一体的中华民族发展大趋势</w:t>
      </w:r>
      <w:r w:rsidR="00F952B8" w:rsidRPr="00903426">
        <w:rPr>
          <w:rStyle w:val="a8"/>
          <w:rFonts w:ascii="宋体" w:eastAsia="宋体" w:hAnsi="宋体"/>
          <w:sz w:val="24"/>
        </w:rPr>
        <w:footnoteReference w:id="10"/>
      </w:r>
      <w:r w:rsidR="00565367" w:rsidRPr="00903426">
        <w:rPr>
          <w:rFonts w:ascii="宋体" w:eastAsia="宋体" w:hAnsi="宋体" w:hint="eastAsia"/>
          <w:sz w:val="24"/>
        </w:rPr>
        <w:t>，又吸收马克思主义进入中华文明的精神内核，使马克思主义</w:t>
      </w:r>
      <w:r w:rsidR="00405BF4" w:rsidRPr="00903426">
        <w:rPr>
          <w:rFonts w:ascii="宋体" w:eastAsia="宋体" w:hAnsi="宋体" w:hint="eastAsia"/>
          <w:sz w:val="24"/>
        </w:rPr>
        <w:t>和中优秀传统文化互相成就，</w:t>
      </w:r>
      <w:r w:rsidR="00565367" w:rsidRPr="00903426">
        <w:rPr>
          <w:rFonts w:ascii="宋体" w:eastAsia="宋体" w:hAnsi="宋体" w:hint="eastAsia"/>
          <w:sz w:val="24"/>
        </w:rPr>
        <w:t>更好地在中华大地上发光发热。</w:t>
      </w:r>
    </w:p>
    <w:p w14:paraId="5783576F" w14:textId="7AF10104" w:rsidR="00177874" w:rsidRPr="00903426" w:rsidRDefault="00177874" w:rsidP="00903426">
      <w:pPr>
        <w:spacing w:line="360" w:lineRule="auto"/>
        <w:ind w:firstLine="420"/>
        <w:rPr>
          <w:rFonts w:ascii="宋体" w:eastAsia="宋体" w:hAnsi="宋体"/>
          <w:sz w:val="24"/>
        </w:rPr>
      </w:pPr>
      <w:r w:rsidRPr="00903426">
        <w:rPr>
          <w:rFonts w:ascii="宋体" w:eastAsia="宋体" w:hAnsi="宋体" w:hint="eastAsia"/>
          <w:sz w:val="24"/>
        </w:rPr>
        <w:t>第三</w:t>
      </w:r>
      <w:r w:rsidR="00F952B8" w:rsidRPr="00903426">
        <w:rPr>
          <w:rFonts w:ascii="宋体" w:eastAsia="宋体" w:hAnsi="宋体" w:hint="eastAsia"/>
          <w:sz w:val="24"/>
        </w:rPr>
        <w:t>，</w:t>
      </w:r>
      <w:r w:rsidR="004F756A" w:rsidRPr="00903426">
        <w:rPr>
          <w:rFonts w:ascii="宋体" w:eastAsia="宋体" w:hAnsi="宋体" w:hint="eastAsia"/>
          <w:sz w:val="24"/>
        </w:rPr>
        <w:t>我们深知想要谋求发展，必须不断反省自身，以求得思想的</w:t>
      </w:r>
      <w:r w:rsidR="00405BF4" w:rsidRPr="00903426">
        <w:rPr>
          <w:rFonts w:ascii="宋体" w:eastAsia="宋体" w:hAnsi="宋体" w:hint="eastAsia"/>
          <w:sz w:val="24"/>
        </w:rPr>
        <w:t>创新和</w:t>
      </w:r>
      <w:r w:rsidR="004F756A" w:rsidRPr="00903426">
        <w:rPr>
          <w:rFonts w:ascii="宋体" w:eastAsia="宋体" w:hAnsi="宋体" w:hint="eastAsia"/>
          <w:sz w:val="24"/>
        </w:rPr>
        <w:t>先行。“农村包围城市、武装夺取政权”的井冈山路线是在对苏联革命方式是否适用于中国的反思下提出的；改革开放这“关键一招”是以打破“两个凡是”的论调，提出实践是检验真理的唯一标准的思想纲领为依托的；而“第二个结合”是新时代的又一次思想解放</w:t>
      </w:r>
      <w:r w:rsidR="003D0E66" w:rsidRPr="00903426">
        <w:rPr>
          <w:rFonts w:ascii="宋体" w:eastAsia="宋体" w:hAnsi="宋体" w:hint="eastAsia"/>
          <w:sz w:val="24"/>
        </w:rPr>
        <w:t>和理论创新</w:t>
      </w:r>
      <w:r w:rsidR="004F756A" w:rsidRPr="00903426">
        <w:rPr>
          <w:rFonts w:ascii="宋体" w:eastAsia="宋体" w:hAnsi="宋体" w:hint="eastAsia"/>
          <w:sz w:val="24"/>
        </w:rPr>
        <w:t>，反思了过去发展对于中华优秀传统文化的忽视，是为实现第二个“百年目标”</w:t>
      </w:r>
      <w:r w:rsidR="003D0E66" w:rsidRPr="00903426">
        <w:rPr>
          <w:rFonts w:ascii="宋体" w:eastAsia="宋体" w:hAnsi="宋体" w:hint="eastAsia"/>
          <w:sz w:val="24"/>
        </w:rPr>
        <w:t>、建设一个富强、民主、文明、和谐、美丽的中国</w:t>
      </w:r>
      <w:r w:rsidR="004F756A" w:rsidRPr="00903426">
        <w:rPr>
          <w:rFonts w:ascii="宋体" w:eastAsia="宋体" w:hAnsi="宋体" w:hint="eastAsia"/>
          <w:sz w:val="24"/>
        </w:rPr>
        <w:t>打下的思想文化基础</w:t>
      </w:r>
      <w:r w:rsidR="003D0E66" w:rsidRPr="00903426">
        <w:rPr>
          <w:rFonts w:ascii="宋体" w:eastAsia="宋体" w:hAnsi="宋体" w:hint="eastAsia"/>
          <w:sz w:val="24"/>
        </w:rPr>
        <w:t>。</w:t>
      </w:r>
    </w:p>
    <w:p w14:paraId="4A5CD304" w14:textId="2C0A0352" w:rsidR="001020AC" w:rsidRPr="00903426" w:rsidRDefault="001020AC" w:rsidP="001020AC">
      <w:pPr>
        <w:pStyle w:val="a9"/>
        <w:numPr>
          <w:ilvl w:val="0"/>
          <w:numId w:val="1"/>
        </w:numPr>
        <w:ind w:firstLineChars="0"/>
        <w:rPr>
          <w:rFonts w:ascii="黑体" w:eastAsia="黑体" w:hAnsi="黑体"/>
          <w:b/>
          <w:bCs/>
          <w:sz w:val="28"/>
          <w:szCs w:val="36"/>
        </w:rPr>
      </w:pPr>
      <w:r w:rsidRPr="00903426">
        <w:rPr>
          <w:rFonts w:ascii="黑体" w:eastAsia="黑体" w:hAnsi="黑体" w:hint="eastAsia"/>
          <w:b/>
          <w:bCs/>
          <w:sz w:val="28"/>
          <w:szCs w:val="36"/>
        </w:rPr>
        <w:t>新时代实现“第二个结合”的方法论</w:t>
      </w:r>
    </w:p>
    <w:p w14:paraId="6B63233D" w14:textId="42DAE05D" w:rsidR="0024413B" w:rsidRPr="00903426" w:rsidRDefault="005C6A66" w:rsidP="00903426">
      <w:pPr>
        <w:spacing w:line="360" w:lineRule="auto"/>
        <w:ind w:firstLine="420"/>
        <w:rPr>
          <w:rFonts w:ascii="宋体" w:eastAsia="宋体" w:hAnsi="宋体"/>
          <w:sz w:val="24"/>
        </w:rPr>
      </w:pPr>
      <w:r w:rsidRPr="00903426">
        <w:rPr>
          <w:rFonts w:ascii="宋体" w:eastAsia="宋体" w:hAnsi="宋体" w:hint="eastAsia"/>
          <w:sz w:val="24"/>
        </w:rPr>
        <w:t>2023年10月7日至8日在京召开的全国宣传思想文化工作会议首次提出了习近平文化思想，</w:t>
      </w:r>
      <w:r w:rsidR="0024413B" w:rsidRPr="00903426">
        <w:rPr>
          <w:rFonts w:ascii="宋体" w:eastAsia="宋体" w:hAnsi="宋体" w:hint="eastAsia"/>
          <w:sz w:val="24"/>
        </w:rPr>
        <w:t>是</w:t>
      </w:r>
      <w:r w:rsidRPr="00903426">
        <w:rPr>
          <w:rFonts w:ascii="宋体" w:eastAsia="宋体" w:hAnsi="宋体" w:hint="eastAsia"/>
          <w:sz w:val="24"/>
        </w:rPr>
        <w:t>文化建设理论</w:t>
      </w:r>
      <w:r w:rsidR="0024413B" w:rsidRPr="00903426">
        <w:rPr>
          <w:rFonts w:ascii="宋体" w:eastAsia="宋体" w:hAnsi="宋体" w:hint="eastAsia"/>
          <w:sz w:val="24"/>
        </w:rPr>
        <w:t>日益体系化、学理化的反映，其中明确了首要</w:t>
      </w:r>
      <w:r w:rsidR="0024413B" w:rsidRPr="00903426">
        <w:rPr>
          <w:rFonts w:ascii="宋体" w:eastAsia="宋体" w:hAnsi="宋体" w:hint="eastAsia"/>
          <w:sz w:val="24"/>
        </w:rPr>
        <w:lastRenderedPageBreak/>
        <w:t>政治任务，聚焦新的文化使命，指明基本遵循原则，明确提出“七个着力”的要求</w:t>
      </w:r>
      <w:r w:rsidR="0024413B" w:rsidRPr="00903426">
        <w:rPr>
          <w:rStyle w:val="a8"/>
          <w:rFonts w:ascii="宋体" w:eastAsia="宋体" w:hAnsi="宋体"/>
          <w:sz w:val="24"/>
        </w:rPr>
        <w:footnoteReference w:id="11"/>
      </w:r>
      <w:r w:rsidR="00F57903" w:rsidRPr="00903426">
        <w:rPr>
          <w:rFonts w:ascii="宋体" w:eastAsia="宋体" w:hAnsi="宋体" w:hint="eastAsia"/>
          <w:sz w:val="24"/>
        </w:rPr>
        <w:t>，</w:t>
      </w:r>
      <w:r w:rsidR="0024413B" w:rsidRPr="00903426">
        <w:rPr>
          <w:rFonts w:ascii="宋体" w:eastAsia="宋体" w:hAnsi="宋体" w:hint="eastAsia"/>
          <w:sz w:val="24"/>
        </w:rPr>
        <w:t>为文化建设谋大局、明方向。</w:t>
      </w:r>
    </w:p>
    <w:p w14:paraId="6C8CFBB5" w14:textId="678BEA4B" w:rsidR="0024413B" w:rsidRPr="00903426" w:rsidRDefault="0024413B" w:rsidP="0024413B">
      <w:pPr>
        <w:ind w:firstLine="420"/>
        <w:rPr>
          <w:rFonts w:ascii="黑体" w:eastAsia="黑体" w:hAnsi="黑体"/>
          <w:sz w:val="28"/>
          <w:szCs w:val="36"/>
        </w:rPr>
      </w:pPr>
      <w:r w:rsidRPr="00903426">
        <w:rPr>
          <w:rFonts w:ascii="黑体" w:eastAsia="黑体" w:hAnsi="黑体" w:hint="eastAsia"/>
          <w:sz w:val="28"/>
          <w:szCs w:val="36"/>
        </w:rPr>
        <w:t>（一）</w:t>
      </w:r>
      <w:r w:rsidR="00873E6F" w:rsidRPr="00903426">
        <w:rPr>
          <w:rFonts w:ascii="黑体" w:eastAsia="黑体" w:hAnsi="黑体" w:hint="eastAsia"/>
          <w:sz w:val="28"/>
          <w:szCs w:val="36"/>
        </w:rPr>
        <w:t>对马、恩的文化</w:t>
      </w:r>
      <w:r w:rsidR="005F5511" w:rsidRPr="00903426">
        <w:rPr>
          <w:rFonts w:ascii="黑体" w:eastAsia="黑体" w:hAnsi="黑体" w:hint="eastAsia"/>
          <w:sz w:val="28"/>
          <w:szCs w:val="36"/>
        </w:rPr>
        <w:t>问题论述</w:t>
      </w:r>
      <w:r w:rsidR="00873E6F" w:rsidRPr="00903426">
        <w:rPr>
          <w:rFonts w:ascii="黑体" w:eastAsia="黑体" w:hAnsi="黑体" w:hint="eastAsia"/>
          <w:sz w:val="28"/>
          <w:szCs w:val="36"/>
        </w:rPr>
        <w:t>的</w:t>
      </w:r>
      <w:r w:rsidR="00491FA6" w:rsidRPr="00903426">
        <w:rPr>
          <w:rFonts w:ascii="黑体" w:eastAsia="黑体" w:hAnsi="黑体" w:hint="eastAsia"/>
          <w:sz w:val="28"/>
          <w:szCs w:val="36"/>
        </w:rPr>
        <w:t>重构</w:t>
      </w:r>
      <w:r w:rsidR="00F57903" w:rsidRPr="00903426">
        <w:rPr>
          <w:rStyle w:val="a8"/>
          <w:rFonts w:ascii="黑体" w:eastAsia="黑体" w:hAnsi="黑体"/>
          <w:sz w:val="28"/>
          <w:szCs w:val="36"/>
        </w:rPr>
        <w:footnoteReference w:id="12"/>
      </w:r>
    </w:p>
    <w:p w14:paraId="01E4BDE3" w14:textId="77777777" w:rsidR="00874CC4" w:rsidRPr="00903426" w:rsidRDefault="00EA43F9" w:rsidP="00903426">
      <w:pPr>
        <w:spacing w:line="360" w:lineRule="auto"/>
        <w:ind w:firstLine="420"/>
        <w:rPr>
          <w:rFonts w:ascii="宋体" w:eastAsia="宋体" w:hAnsi="宋体"/>
          <w:sz w:val="24"/>
        </w:rPr>
      </w:pPr>
      <w:r w:rsidRPr="00903426">
        <w:rPr>
          <w:rFonts w:ascii="宋体" w:eastAsia="宋体" w:hAnsi="宋体" w:hint="eastAsia"/>
          <w:sz w:val="24"/>
        </w:rPr>
        <w:t>马克思恩格斯的论断中原有“一般的文化全球化”和“西方文化的全球化”两个要素，但是经过新文化运动等具体实践，我们了解到全盘西化不适用于中华文明</w:t>
      </w:r>
      <w:r w:rsidR="005F5511" w:rsidRPr="00903426">
        <w:rPr>
          <w:rFonts w:ascii="宋体" w:eastAsia="宋体" w:hAnsi="宋体" w:hint="eastAsia"/>
          <w:sz w:val="24"/>
        </w:rPr>
        <w:t>；</w:t>
      </w:r>
      <w:r w:rsidRPr="00903426">
        <w:rPr>
          <w:rFonts w:ascii="宋体" w:eastAsia="宋体" w:hAnsi="宋体" w:hint="eastAsia"/>
          <w:sz w:val="24"/>
        </w:rPr>
        <w:t>在这方面，习近平</w:t>
      </w:r>
      <w:r w:rsidR="005F5511" w:rsidRPr="00903426">
        <w:rPr>
          <w:rFonts w:ascii="宋体" w:eastAsia="宋体" w:hAnsi="宋体" w:hint="eastAsia"/>
          <w:sz w:val="24"/>
        </w:rPr>
        <w:t>文化思想</w:t>
      </w:r>
      <w:r w:rsidRPr="00903426">
        <w:rPr>
          <w:rFonts w:ascii="宋体" w:eastAsia="宋体" w:hAnsi="宋体" w:hint="eastAsia"/>
          <w:sz w:val="24"/>
        </w:rPr>
        <w:t>对于马恩对文化问题的相关论述进行了重构，</w:t>
      </w:r>
      <w:r w:rsidR="005F5511" w:rsidRPr="00903426">
        <w:rPr>
          <w:rFonts w:ascii="宋体" w:eastAsia="宋体" w:hAnsi="宋体" w:hint="eastAsia"/>
          <w:sz w:val="24"/>
        </w:rPr>
        <w:t>在“同传统决裂”和中国文化的自主性中求得了新的平衡。</w:t>
      </w:r>
    </w:p>
    <w:p w14:paraId="0871EE0B" w14:textId="428CBC0A" w:rsidR="0024413B" w:rsidRPr="00903426" w:rsidRDefault="00873E6F" w:rsidP="00903426">
      <w:pPr>
        <w:spacing w:line="360" w:lineRule="auto"/>
        <w:ind w:firstLine="420"/>
        <w:rPr>
          <w:rFonts w:ascii="宋体" w:eastAsia="宋体" w:hAnsi="宋体"/>
          <w:sz w:val="24"/>
        </w:rPr>
      </w:pPr>
      <w:r w:rsidRPr="00903426">
        <w:rPr>
          <w:rFonts w:ascii="宋体" w:eastAsia="宋体" w:hAnsi="宋体" w:hint="eastAsia"/>
          <w:sz w:val="24"/>
        </w:rPr>
        <w:t>“在五千多年中华文明深厚基础上开辟和发展中国特色社会主义，把马克思主义基本原理同中国具体实际、同中华优秀传统文化相结合是必由之路。这是我们在探索中国特色社会主义道路中得出的规律性的认识，是我们取得成功的最大法宝。”</w:t>
      </w:r>
      <w:r w:rsidRPr="00903426">
        <w:rPr>
          <w:rStyle w:val="a8"/>
          <w:rFonts w:ascii="宋体" w:eastAsia="宋体" w:hAnsi="宋体"/>
          <w:sz w:val="24"/>
        </w:rPr>
        <w:footnoteReference w:id="13"/>
      </w:r>
      <w:r w:rsidR="00874CC4" w:rsidRPr="00903426">
        <w:rPr>
          <w:rFonts w:ascii="宋体" w:eastAsia="宋体" w:hAnsi="宋体" w:hint="eastAsia"/>
          <w:sz w:val="24"/>
        </w:rPr>
        <w:t>习近平总书记的论断</w:t>
      </w:r>
      <w:r w:rsidR="005F5511" w:rsidRPr="00903426">
        <w:rPr>
          <w:rFonts w:ascii="宋体" w:eastAsia="宋体" w:hAnsi="宋体" w:hint="eastAsia"/>
          <w:sz w:val="24"/>
        </w:rPr>
        <w:t>是对马恩思想存在的一定的视角局限性的突破，也启发我们在</w:t>
      </w:r>
      <w:r w:rsidR="00874CC4" w:rsidRPr="00903426">
        <w:rPr>
          <w:rFonts w:ascii="宋体" w:eastAsia="宋体" w:hAnsi="宋体" w:hint="eastAsia"/>
          <w:sz w:val="24"/>
        </w:rPr>
        <w:t>实际的文化建设活动中</w:t>
      </w:r>
      <w:r w:rsidR="005F5511" w:rsidRPr="00903426">
        <w:rPr>
          <w:rFonts w:ascii="宋体" w:eastAsia="宋体" w:hAnsi="宋体" w:hint="eastAsia"/>
          <w:sz w:val="24"/>
        </w:rPr>
        <w:t>考虑问题时要</w:t>
      </w:r>
      <w:r w:rsidR="00874CC4" w:rsidRPr="00903426">
        <w:rPr>
          <w:rFonts w:ascii="宋体" w:eastAsia="宋体" w:hAnsi="宋体" w:hint="eastAsia"/>
          <w:sz w:val="24"/>
        </w:rPr>
        <w:t>敢于并善于</w:t>
      </w:r>
      <w:r w:rsidR="005F5511" w:rsidRPr="00903426">
        <w:rPr>
          <w:rFonts w:ascii="宋体" w:eastAsia="宋体" w:hAnsi="宋体" w:hint="eastAsia"/>
          <w:sz w:val="24"/>
        </w:rPr>
        <w:t>采取基于现实、</w:t>
      </w:r>
      <w:r w:rsidR="00874CC4" w:rsidRPr="00903426">
        <w:rPr>
          <w:rFonts w:ascii="宋体" w:eastAsia="宋体" w:hAnsi="宋体" w:hint="eastAsia"/>
          <w:sz w:val="24"/>
        </w:rPr>
        <w:t>源于</w:t>
      </w:r>
      <w:r w:rsidR="005F5511" w:rsidRPr="00903426">
        <w:rPr>
          <w:rFonts w:ascii="宋体" w:eastAsia="宋体" w:hAnsi="宋体" w:hint="eastAsia"/>
          <w:sz w:val="24"/>
        </w:rPr>
        <w:t>实践的视角。</w:t>
      </w:r>
    </w:p>
    <w:p w14:paraId="7338B2AE" w14:textId="4CF3A483" w:rsidR="00874CC4" w:rsidRPr="00903426" w:rsidRDefault="00874CC4" w:rsidP="003D0E9E">
      <w:pPr>
        <w:ind w:firstLine="420"/>
        <w:rPr>
          <w:rFonts w:ascii="黑体" w:eastAsia="黑体" w:hAnsi="黑体"/>
          <w:sz w:val="28"/>
          <w:szCs w:val="28"/>
        </w:rPr>
      </w:pPr>
      <w:r w:rsidRPr="00903426">
        <w:rPr>
          <w:rFonts w:ascii="黑体" w:eastAsia="黑体" w:hAnsi="黑体" w:hint="eastAsia"/>
          <w:sz w:val="28"/>
          <w:szCs w:val="28"/>
        </w:rPr>
        <w:t>（二）</w:t>
      </w:r>
      <w:r w:rsidR="00873E6F" w:rsidRPr="00903426">
        <w:rPr>
          <w:rFonts w:ascii="黑体" w:eastAsia="黑体" w:hAnsi="黑体" w:hint="eastAsia"/>
          <w:sz w:val="28"/>
          <w:szCs w:val="28"/>
        </w:rPr>
        <w:t>创造性转化与创新性发展</w:t>
      </w:r>
    </w:p>
    <w:p w14:paraId="278231BE" w14:textId="2966C198" w:rsidR="002D3D76" w:rsidRPr="00903426" w:rsidRDefault="003D0E9E" w:rsidP="00903426">
      <w:pPr>
        <w:spacing w:line="360" w:lineRule="auto"/>
        <w:ind w:firstLine="420"/>
        <w:rPr>
          <w:rFonts w:ascii="宋体" w:eastAsia="宋体" w:hAnsi="宋体"/>
          <w:sz w:val="24"/>
        </w:rPr>
      </w:pPr>
      <w:r w:rsidRPr="00903426">
        <w:rPr>
          <w:rFonts w:ascii="宋体" w:eastAsia="宋体" w:hAnsi="宋体" w:hint="eastAsia"/>
          <w:sz w:val="24"/>
        </w:rPr>
        <w:t>“两创”思想要求我们对于我国的传统文化的内容和形式进行革新</w:t>
      </w:r>
      <w:r w:rsidR="002D3D76" w:rsidRPr="00903426">
        <w:rPr>
          <w:rFonts w:ascii="宋体" w:eastAsia="宋体" w:hAnsi="宋体" w:hint="eastAsia"/>
          <w:sz w:val="24"/>
        </w:rPr>
        <w:t>，</w:t>
      </w:r>
      <w:r w:rsidR="003F357E" w:rsidRPr="00903426">
        <w:rPr>
          <w:rFonts w:ascii="宋体" w:eastAsia="宋体" w:hAnsi="宋体" w:hint="eastAsia"/>
          <w:sz w:val="24"/>
        </w:rPr>
        <w:t>保留中华传统文化中本就“优秀”的部分，对余下一部分进行重新解读、重新构造而使之</w:t>
      </w:r>
      <w:r w:rsidR="002D3D76" w:rsidRPr="00903426">
        <w:rPr>
          <w:rFonts w:ascii="宋体" w:eastAsia="宋体" w:hAnsi="宋体" w:hint="eastAsia"/>
          <w:sz w:val="24"/>
        </w:rPr>
        <w:t>适应当前社会环境和发展趋势，而对于不可转化者果断丢弃，是一个“辨别-分类-分治”的过程。中华优秀传统文化在这个过程中与地主阶级主导的传统文化发生了必要的决裂</w:t>
      </w:r>
      <w:r w:rsidR="002D3D76" w:rsidRPr="00903426">
        <w:rPr>
          <w:rStyle w:val="a8"/>
          <w:rFonts w:ascii="宋体" w:eastAsia="宋体" w:hAnsi="宋体"/>
          <w:sz w:val="24"/>
        </w:rPr>
        <w:footnoteReference w:id="14"/>
      </w:r>
      <w:r w:rsidR="002D3D76" w:rsidRPr="00903426">
        <w:rPr>
          <w:rFonts w:ascii="宋体" w:eastAsia="宋体" w:hAnsi="宋体" w:hint="eastAsia"/>
          <w:sz w:val="24"/>
        </w:rPr>
        <w:t>，同时在一个新的文化生命体中维持了文化的延续性。</w:t>
      </w:r>
    </w:p>
    <w:p w14:paraId="14DE8A7F" w14:textId="563562CD" w:rsidR="0024413B" w:rsidRPr="00903426" w:rsidRDefault="0024413B" w:rsidP="002D3D76">
      <w:pPr>
        <w:ind w:firstLine="420"/>
        <w:rPr>
          <w:rFonts w:ascii="黑体" w:eastAsia="黑体" w:hAnsi="黑体"/>
          <w:sz w:val="28"/>
          <w:szCs w:val="28"/>
        </w:rPr>
      </w:pPr>
      <w:r w:rsidRPr="00903426">
        <w:rPr>
          <w:rFonts w:ascii="黑体" w:eastAsia="黑体" w:hAnsi="黑体" w:hint="eastAsia"/>
          <w:sz w:val="28"/>
          <w:szCs w:val="28"/>
        </w:rPr>
        <w:t>（三）</w:t>
      </w:r>
      <w:r w:rsidR="00874CC4" w:rsidRPr="00903426">
        <w:rPr>
          <w:rFonts w:ascii="黑体" w:eastAsia="黑体" w:hAnsi="黑体" w:hint="eastAsia"/>
          <w:sz w:val="28"/>
          <w:szCs w:val="28"/>
        </w:rPr>
        <w:t>一些</w:t>
      </w:r>
      <w:r w:rsidR="002D3D76" w:rsidRPr="00903426">
        <w:rPr>
          <w:rFonts w:ascii="黑体" w:eastAsia="黑体" w:hAnsi="黑体" w:hint="eastAsia"/>
          <w:sz w:val="28"/>
          <w:szCs w:val="28"/>
        </w:rPr>
        <w:t>较为突出的</w:t>
      </w:r>
      <w:r w:rsidR="00874CC4" w:rsidRPr="00903426">
        <w:rPr>
          <w:rFonts w:ascii="黑体" w:eastAsia="黑体" w:hAnsi="黑体" w:hint="eastAsia"/>
          <w:sz w:val="28"/>
          <w:szCs w:val="28"/>
        </w:rPr>
        <w:t>问题</w:t>
      </w:r>
      <w:r w:rsidR="009C4D6E" w:rsidRPr="00903426">
        <w:rPr>
          <w:rFonts w:ascii="黑体" w:eastAsia="黑体" w:hAnsi="黑体" w:hint="eastAsia"/>
          <w:sz w:val="28"/>
          <w:szCs w:val="28"/>
        </w:rPr>
        <w:t>和个人见解</w:t>
      </w:r>
    </w:p>
    <w:p w14:paraId="3293D9B0" w14:textId="2BD0B69F" w:rsidR="008E4D6E" w:rsidRPr="00903426" w:rsidRDefault="008E4D6E" w:rsidP="00903426">
      <w:pPr>
        <w:spacing w:line="360" w:lineRule="auto"/>
        <w:ind w:firstLine="420"/>
        <w:rPr>
          <w:rFonts w:ascii="宋体" w:eastAsia="宋体" w:hAnsi="宋体"/>
          <w:sz w:val="24"/>
        </w:rPr>
      </w:pPr>
      <w:r w:rsidRPr="00903426">
        <w:rPr>
          <w:rFonts w:ascii="宋体" w:eastAsia="宋体" w:hAnsi="宋体" w:hint="eastAsia"/>
          <w:sz w:val="24"/>
        </w:rPr>
        <w:t>第一，过度商业化。中华优秀传统文化的传承主体必然也应该是人，人在传承的过程中必须有一定的经济收入作为生活的支持。但是对经济利益的追求之无止境让我们看到了一些古村落、古城镇的人文生态被大量的商铺、酒吧及过量的游客彻底破坏，一些古老技艺被互联网文化“带偏”而完全丧失了</w:t>
      </w:r>
      <w:r w:rsidR="009C4D6E" w:rsidRPr="00903426">
        <w:rPr>
          <w:rFonts w:ascii="宋体" w:eastAsia="宋体" w:hAnsi="宋体" w:hint="eastAsia"/>
          <w:sz w:val="24"/>
        </w:rPr>
        <w:t>原有样貌。这</w:t>
      </w:r>
      <w:r w:rsidR="009C4D6E" w:rsidRPr="00903426">
        <w:rPr>
          <w:rFonts w:ascii="宋体" w:eastAsia="宋体" w:hAnsi="宋体" w:hint="eastAsia"/>
          <w:sz w:val="24"/>
        </w:rPr>
        <w:lastRenderedPageBreak/>
        <w:t>类问题的解决需要上层力量的介入，对传统文化的发展进行合理的引导和政策的扶持，降低主体对于经济利益的考量而更注重对原有文化样貌的传承和弘扬。</w:t>
      </w:r>
    </w:p>
    <w:p w14:paraId="2CEC4C73" w14:textId="45EE68AC" w:rsidR="009C4D6E" w:rsidRPr="00903426" w:rsidRDefault="009C4D6E" w:rsidP="00903426">
      <w:pPr>
        <w:spacing w:line="360" w:lineRule="auto"/>
        <w:ind w:firstLine="420"/>
        <w:rPr>
          <w:rFonts w:ascii="宋体" w:eastAsia="宋体" w:hAnsi="宋体"/>
          <w:sz w:val="24"/>
        </w:rPr>
      </w:pPr>
      <w:r w:rsidRPr="00903426">
        <w:rPr>
          <w:rFonts w:ascii="宋体" w:eastAsia="宋体" w:hAnsi="宋体" w:hint="eastAsia"/>
          <w:sz w:val="24"/>
        </w:rPr>
        <w:t>第二，过度符号化。符号化在一定程度上有利于文化的传播，但是由传播需求较大以及传播途径的局限等引发的过度符号化则使得部分传统文化丢失了符号背后应有的文化内涵和底蕴。这个问题是普遍的，</w:t>
      </w:r>
      <w:r w:rsidR="00DF7F2A" w:rsidRPr="00903426">
        <w:rPr>
          <w:rFonts w:ascii="宋体" w:eastAsia="宋体" w:hAnsi="宋体" w:hint="eastAsia"/>
          <w:sz w:val="24"/>
        </w:rPr>
        <w:t>不仅限于传统文化方面，</w:t>
      </w:r>
      <w:r w:rsidRPr="00903426">
        <w:rPr>
          <w:rFonts w:ascii="宋体" w:eastAsia="宋体" w:hAnsi="宋体" w:hint="eastAsia"/>
          <w:sz w:val="24"/>
        </w:rPr>
        <w:t>且与当下社会的快节奏</w:t>
      </w:r>
      <w:r w:rsidR="00DF7F2A" w:rsidRPr="00903426">
        <w:rPr>
          <w:rFonts w:ascii="宋体" w:eastAsia="宋体" w:hAnsi="宋体" w:hint="eastAsia"/>
          <w:sz w:val="24"/>
        </w:rPr>
        <w:t>、个人时间的碎片化有着密不可分的联系，需要传播者、接收者、学界和政界等多方面的努力，于此由于笔者认知有限而对于具体解决途径不作过多论述。</w:t>
      </w:r>
    </w:p>
    <w:p w14:paraId="31496453" w14:textId="5977004B" w:rsidR="00DF7F2A" w:rsidRPr="00903426" w:rsidRDefault="00DF7F2A" w:rsidP="00903426">
      <w:pPr>
        <w:spacing w:line="360" w:lineRule="auto"/>
        <w:ind w:firstLine="420"/>
        <w:rPr>
          <w:rFonts w:ascii="宋体" w:eastAsia="宋体" w:hAnsi="宋体"/>
          <w:sz w:val="24"/>
        </w:rPr>
      </w:pPr>
      <w:r w:rsidRPr="00903426">
        <w:rPr>
          <w:rFonts w:ascii="宋体" w:eastAsia="宋体" w:hAnsi="宋体" w:hint="eastAsia"/>
          <w:sz w:val="24"/>
        </w:rPr>
        <w:t>第三，传承难，转化难。传统民俗中的一部分由于主体观念、生活方式的改变或其实际生活生产意义的消失而失去了经济基础，难以转化和传承，因此也很少得到关注，形成了恶性循环</w:t>
      </w:r>
      <w:r w:rsidR="009B19AD" w:rsidRPr="00903426">
        <w:rPr>
          <w:rFonts w:ascii="宋体" w:eastAsia="宋体" w:hAnsi="宋体" w:hint="eastAsia"/>
          <w:sz w:val="24"/>
        </w:rPr>
        <w:t>，然而</w:t>
      </w:r>
      <w:r w:rsidRPr="00903426">
        <w:rPr>
          <w:rFonts w:ascii="宋体" w:eastAsia="宋体" w:hAnsi="宋体" w:hint="eastAsia"/>
          <w:sz w:val="24"/>
        </w:rPr>
        <w:t>其作为</w:t>
      </w:r>
      <w:r w:rsidR="009B19AD" w:rsidRPr="00903426">
        <w:rPr>
          <w:rFonts w:ascii="宋体" w:eastAsia="宋体" w:hAnsi="宋体" w:hint="eastAsia"/>
          <w:sz w:val="24"/>
        </w:rPr>
        <w:t>传统技艺等又有一定的保留价值，寻求其中传承和改变的平衡成为了棘手的难题，需要全社会集思广益。</w:t>
      </w:r>
    </w:p>
    <w:p w14:paraId="46688C99" w14:textId="66EC86B8" w:rsidR="001020AC" w:rsidRPr="00903426" w:rsidRDefault="001020AC" w:rsidP="001020AC">
      <w:pPr>
        <w:pStyle w:val="a9"/>
        <w:numPr>
          <w:ilvl w:val="0"/>
          <w:numId w:val="1"/>
        </w:numPr>
        <w:ind w:firstLineChars="0"/>
        <w:rPr>
          <w:rFonts w:ascii="黑体" w:eastAsia="黑体" w:hAnsi="黑体"/>
          <w:b/>
          <w:bCs/>
          <w:sz w:val="28"/>
          <w:szCs w:val="36"/>
        </w:rPr>
      </w:pPr>
      <w:r w:rsidRPr="00903426">
        <w:rPr>
          <w:rFonts w:ascii="黑体" w:eastAsia="黑体" w:hAnsi="黑体" w:hint="eastAsia"/>
          <w:b/>
          <w:bCs/>
          <w:sz w:val="28"/>
          <w:szCs w:val="36"/>
        </w:rPr>
        <w:t>结语</w:t>
      </w:r>
      <w:r w:rsidR="00E838A1" w:rsidRPr="00903426">
        <w:rPr>
          <w:rFonts w:ascii="黑体" w:eastAsia="黑体" w:hAnsi="黑体" w:hint="eastAsia"/>
          <w:b/>
          <w:bCs/>
          <w:sz w:val="28"/>
          <w:szCs w:val="36"/>
        </w:rPr>
        <w:t>及一些想法</w:t>
      </w:r>
    </w:p>
    <w:p w14:paraId="399C3212" w14:textId="4520AA5B" w:rsidR="00E838A1" w:rsidRPr="00903426" w:rsidRDefault="00405BF4" w:rsidP="00903426">
      <w:pPr>
        <w:spacing w:line="360" w:lineRule="auto"/>
        <w:ind w:firstLine="420"/>
        <w:rPr>
          <w:rFonts w:ascii="宋体" w:eastAsia="宋体" w:hAnsi="宋体"/>
          <w:sz w:val="24"/>
        </w:rPr>
      </w:pPr>
      <w:r w:rsidRPr="00903426">
        <w:rPr>
          <w:rFonts w:ascii="宋体" w:eastAsia="宋体" w:hAnsi="宋体" w:hint="eastAsia"/>
          <w:sz w:val="24"/>
        </w:rPr>
        <w:t>唯有纳百川之流，汪洋才得以拥有浩瀚与澎湃</w:t>
      </w:r>
      <w:r w:rsidR="00873E6F" w:rsidRPr="00903426">
        <w:rPr>
          <w:rFonts w:ascii="宋体" w:eastAsia="宋体" w:hAnsi="宋体" w:hint="eastAsia"/>
          <w:sz w:val="24"/>
        </w:rPr>
        <w:t>。中华文明作为人类文明史中的一大汪洋，必须不断地吸纳马克思主义在内的来自不同时代、不同地区的各种优秀思想成果才能不被时代淘汰，引领时代潮流；马克思主义也必须在生产生活实践中不断更新、不断完善才能保持其先进性和适用性。</w:t>
      </w:r>
      <w:r w:rsidR="00E838A1" w:rsidRPr="00903426">
        <w:rPr>
          <w:rFonts w:ascii="宋体" w:eastAsia="宋体" w:hAnsi="宋体" w:hint="eastAsia"/>
          <w:sz w:val="24"/>
        </w:rPr>
        <w:t>二者的结合是历史的必然，也是时代的要求。</w:t>
      </w:r>
    </w:p>
    <w:p w14:paraId="0B73F62A" w14:textId="09988411" w:rsidR="00670E27" w:rsidRDefault="002061B3" w:rsidP="00903426">
      <w:pPr>
        <w:spacing w:line="360" w:lineRule="auto"/>
        <w:ind w:firstLine="420"/>
        <w:rPr>
          <w:rFonts w:ascii="宋体" w:eastAsia="宋体" w:hAnsi="宋体"/>
          <w:sz w:val="24"/>
        </w:rPr>
      </w:pPr>
      <w:r w:rsidRPr="00903426">
        <w:rPr>
          <w:rFonts w:ascii="宋体" w:eastAsia="宋体" w:hAnsi="宋体" w:hint="eastAsia"/>
          <w:sz w:val="24"/>
        </w:rPr>
        <w:t>历史上的文化交流互鉴都是在很长的一段历史跨度内潜移默化地进行的，而</w:t>
      </w:r>
      <w:r w:rsidR="00F57903" w:rsidRPr="00903426">
        <w:rPr>
          <w:rFonts w:ascii="宋体" w:eastAsia="宋体" w:hAnsi="宋体" w:hint="eastAsia"/>
          <w:sz w:val="24"/>
        </w:rPr>
        <w:t>当前</w:t>
      </w:r>
      <w:r w:rsidRPr="00903426">
        <w:rPr>
          <w:rFonts w:ascii="宋体" w:eastAsia="宋体" w:hAnsi="宋体" w:hint="eastAsia"/>
          <w:sz w:val="24"/>
        </w:rPr>
        <w:t>我们</w:t>
      </w:r>
      <w:r w:rsidR="00F57903" w:rsidRPr="00903426">
        <w:rPr>
          <w:rFonts w:ascii="宋体" w:eastAsia="宋体" w:hAnsi="宋体" w:hint="eastAsia"/>
          <w:sz w:val="24"/>
        </w:rPr>
        <w:t>启用国家级的宣传体系来强化社会对于思想文化建设的重视程度，</w:t>
      </w:r>
      <w:r w:rsidRPr="00903426">
        <w:rPr>
          <w:rFonts w:ascii="宋体" w:eastAsia="宋体" w:hAnsi="宋体" w:hint="eastAsia"/>
          <w:sz w:val="24"/>
        </w:rPr>
        <w:t>举国家之力以推动马克思主义同中华优秀传统文化</w:t>
      </w:r>
      <w:r w:rsidR="00F57903" w:rsidRPr="00903426">
        <w:rPr>
          <w:rFonts w:ascii="宋体" w:eastAsia="宋体" w:hAnsi="宋体" w:hint="eastAsia"/>
          <w:sz w:val="24"/>
        </w:rPr>
        <w:t>相</w:t>
      </w:r>
      <w:r w:rsidRPr="00903426">
        <w:rPr>
          <w:rFonts w:ascii="宋体" w:eastAsia="宋体" w:hAnsi="宋体" w:hint="eastAsia"/>
          <w:sz w:val="24"/>
        </w:rPr>
        <w:t>结合</w:t>
      </w:r>
      <w:r w:rsidR="00F57903" w:rsidRPr="00903426">
        <w:rPr>
          <w:rFonts w:ascii="宋体" w:eastAsia="宋体" w:hAnsi="宋体" w:hint="eastAsia"/>
          <w:sz w:val="24"/>
        </w:rPr>
        <w:t>等思想文化体系的进步</w:t>
      </w:r>
      <w:r w:rsidRPr="00903426">
        <w:rPr>
          <w:rFonts w:ascii="宋体" w:eastAsia="宋体" w:hAnsi="宋体" w:hint="eastAsia"/>
          <w:sz w:val="24"/>
        </w:rPr>
        <w:t>，</w:t>
      </w:r>
      <w:r w:rsidR="00F57903" w:rsidRPr="00903426">
        <w:rPr>
          <w:rFonts w:ascii="宋体" w:eastAsia="宋体" w:hAnsi="宋体" w:hint="eastAsia"/>
          <w:sz w:val="24"/>
        </w:rPr>
        <w:t>一方面肯定能</w:t>
      </w:r>
      <w:r w:rsidRPr="00903426">
        <w:rPr>
          <w:rFonts w:ascii="宋体" w:eastAsia="宋体" w:hAnsi="宋体" w:hint="eastAsia"/>
          <w:sz w:val="24"/>
        </w:rPr>
        <w:t>体现出中国共产党人的战略眼光和领导能力</w:t>
      </w:r>
      <w:r w:rsidR="00F57903" w:rsidRPr="00903426">
        <w:rPr>
          <w:rFonts w:ascii="宋体" w:eastAsia="宋体" w:hAnsi="宋体" w:hint="eastAsia"/>
          <w:sz w:val="24"/>
        </w:rPr>
        <w:t>，</w:t>
      </w:r>
      <w:r w:rsidRPr="00903426">
        <w:rPr>
          <w:rFonts w:ascii="宋体" w:eastAsia="宋体" w:hAnsi="宋体" w:hint="eastAsia"/>
          <w:sz w:val="24"/>
        </w:rPr>
        <w:t>但</w:t>
      </w:r>
      <w:r w:rsidR="00F57903" w:rsidRPr="00903426">
        <w:rPr>
          <w:rFonts w:ascii="宋体" w:eastAsia="宋体" w:hAnsi="宋体" w:hint="eastAsia"/>
          <w:sz w:val="24"/>
        </w:rPr>
        <w:t>在另一方面，使命任务的导向也是问题存在的方向，中央强调思想文化方面的建设</w:t>
      </w:r>
      <w:r w:rsidRPr="00903426">
        <w:rPr>
          <w:rFonts w:ascii="宋体" w:eastAsia="宋体" w:hAnsi="宋体" w:hint="eastAsia"/>
          <w:sz w:val="24"/>
        </w:rPr>
        <w:t>在一定程度上反映出当下的思想文化体系具有一定的缺陷</w:t>
      </w:r>
      <w:r w:rsidR="00F57903" w:rsidRPr="00903426">
        <w:rPr>
          <w:rFonts w:ascii="宋体" w:eastAsia="宋体" w:hAnsi="宋体" w:hint="eastAsia"/>
          <w:sz w:val="24"/>
        </w:rPr>
        <w:t>，</w:t>
      </w:r>
      <w:r w:rsidRPr="00903426">
        <w:rPr>
          <w:rFonts w:ascii="宋体" w:eastAsia="宋体" w:hAnsi="宋体" w:hint="eastAsia"/>
          <w:sz w:val="24"/>
        </w:rPr>
        <w:t>无法</w:t>
      </w:r>
      <w:r w:rsidR="00F57903" w:rsidRPr="00903426">
        <w:rPr>
          <w:rFonts w:ascii="宋体" w:eastAsia="宋体" w:hAnsi="宋体" w:hint="eastAsia"/>
          <w:sz w:val="24"/>
        </w:rPr>
        <w:t>适应新的国内国际态势，无法完善</w:t>
      </w:r>
      <w:r w:rsidRPr="00903426">
        <w:rPr>
          <w:rFonts w:ascii="宋体" w:eastAsia="宋体" w:hAnsi="宋体" w:hint="eastAsia"/>
          <w:sz w:val="24"/>
        </w:rPr>
        <w:t>地支持我国未来一段时间内的发展</w:t>
      </w:r>
      <w:r w:rsidR="00F57903" w:rsidRPr="00903426">
        <w:rPr>
          <w:rFonts w:ascii="宋体" w:eastAsia="宋体" w:hAnsi="宋体" w:hint="eastAsia"/>
          <w:sz w:val="24"/>
        </w:rPr>
        <w:t>，故</w:t>
      </w:r>
      <w:r w:rsidRPr="00903426">
        <w:rPr>
          <w:rFonts w:ascii="宋体" w:eastAsia="宋体" w:hAnsi="宋体" w:hint="eastAsia"/>
          <w:sz w:val="24"/>
        </w:rPr>
        <w:t>亟需进行改良和重塑。中央的决策</w:t>
      </w:r>
      <w:r w:rsidR="00E838A1" w:rsidRPr="00903426">
        <w:rPr>
          <w:rFonts w:ascii="宋体" w:eastAsia="宋体" w:hAnsi="宋体" w:hint="eastAsia"/>
          <w:sz w:val="24"/>
        </w:rPr>
        <w:t>为国家发展指明方向，同时也对看似与之毫不相干的我们有极大的启示作用，引导我们去反思自身认知的缺陷，从而找到思想进步的前路。</w:t>
      </w:r>
    </w:p>
    <w:p w14:paraId="689FFFE5" w14:textId="0FBCD2C6" w:rsidR="00903426" w:rsidRDefault="00903426" w:rsidP="00903426">
      <w:pPr>
        <w:spacing w:line="360" w:lineRule="auto"/>
        <w:ind w:firstLine="420"/>
        <w:jc w:val="center"/>
        <w:rPr>
          <w:rFonts w:ascii="黑体" w:eastAsia="黑体" w:hAnsi="黑体" w:cs="黑体"/>
          <w:b/>
          <w:bCs/>
          <w:sz w:val="32"/>
          <w:szCs w:val="32"/>
        </w:rPr>
      </w:pPr>
      <w:r w:rsidRPr="00903426">
        <w:rPr>
          <w:rFonts w:ascii="黑体" w:eastAsia="黑体" w:hAnsi="黑体" w:cs="黑体" w:hint="eastAsia"/>
          <w:b/>
          <w:bCs/>
          <w:sz w:val="32"/>
          <w:szCs w:val="32"/>
        </w:rPr>
        <w:t>参考文献</w:t>
      </w:r>
    </w:p>
    <w:p w14:paraId="174B8452" w14:textId="01345940" w:rsidR="002F3CA5" w:rsidRDefault="002F3CA5" w:rsidP="002F3CA5">
      <w:pPr>
        <w:spacing w:line="360" w:lineRule="auto"/>
        <w:rPr>
          <w:rFonts w:ascii="宋体" w:eastAsia="宋体" w:hAnsi="宋体" w:cs="黑体"/>
          <w:szCs w:val="21"/>
        </w:rPr>
      </w:pPr>
      <w:r>
        <w:rPr>
          <w:rFonts w:ascii="宋体" w:eastAsia="宋体" w:hAnsi="宋体" w:cs="黑体"/>
          <w:szCs w:val="21"/>
        </w:rPr>
        <w:t>[1]</w:t>
      </w:r>
      <w:r w:rsidRPr="002F3CA5">
        <w:rPr>
          <w:rFonts w:hint="eastAsia"/>
        </w:rPr>
        <w:t xml:space="preserve"> </w:t>
      </w:r>
      <w:r w:rsidRPr="002F3CA5">
        <w:rPr>
          <w:rFonts w:ascii="宋体" w:eastAsia="宋体" w:hAnsi="宋体" w:cs="黑体" w:hint="eastAsia"/>
          <w:szCs w:val="21"/>
        </w:rPr>
        <w:t>《</w:t>
      </w:r>
      <w:r w:rsidRPr="002F3CA5">
        <w:rPr>
          <w:rFonts w:ascii="宋体" w:eastAsia="宋体" w:hAnsi="宋体" w:cs="黑体"/>
          <w:szCs w:val="21"/>
        </w:rPr>
        <w:t>习近平关于社会主义精神文明建设论述摘编》,中央文献出版社 2022 年版</w:t>
      </w:r>
      <w:r>
        <w:rPr>
          <w:rFonts w:ascii="宋体" w:eastAsia="宋体" w:hAnsi="宋体" w:cs="黑体" w:hint="eastAsia"/>
          <w:szCs w:val="21"/>
        </w:rPr>
        <w:t>。</w:t>
      </w:r>
    </w:p>
    <w:p w14:paraId="0CC8F56F" w14:textId="0A385701" w:rsidR="002F3CA5" w:rsidRDefault="002F3CA5" w:rsidP="002F3CA5">
      <w:pPr>
        <w:spacing w:line="360" w:lineRule="auto"/>
        <w:rPr>
          <w:rFonts w:ascii="宋体" w:eastAsia="宋体" w:hAnsi="宋体" w:cs="黑体"/>
          <w:szCs w:val="21"/>
        </w:rPr>
      </w:pPr>
      <w:r>
        <w:rPr>
          <w:rFonts w:ascii="宋体" w:eastAsia="宋体" w:hAnsi="宋体" w:cs="黑体" w:hint="eastAsia"/>
          <w:szCs w:val="21"/>
        </w:rPr>
        <w:lastRenderedPageBreak/>
        <w:t>[</w:t>
      </w:r>
      <w:r>
        <w:rPr>
          <w:rFonts w:ascii="宋体" w:eastAsia="宋体" w:hAnsi="宋体" w:cs="黑体"/>
          <w:szCs w:val="21"/>
        </w:rPr>
        <w:t>2]</w:t>
      </w:r>
      <w:r w:rsidRPr="002F3CA5">
        <w:rPr>
          <w:rFonts w:hint="eastAsia"/>
        </w:rPr>
        <w:t xml:space="preserve"> </w:t>
      </w:r>
      <w:r w:rsidRPr="002F3CA5">
        <w:rPr>
          <w:rFonts w:ascii="宋体" w:eastAsia="宋体" w:hAnsi="宋体" w:hint="eastAsia"/>
        </w:rPr>
        <w:t>《楚辞》，中华书局2015年版。</w:t>
      </w:r>
    </w:p>
    <w:p w14:paraId="3BF921B6" w14:textId="15984A99" w:rsidR="002F3CA5" w:rsidRDefault="002F3CA5" w:rsidP="002F3CA5">
      <w:pPr>
        <w:spacing w:line="360" w:lineRule="auto"/>
        <w:rPr>
          <w:rFonts w:ascii="宋体" w:eastAsia="宋体" w:hAnsi="宋体" w:cs="黑体"/>
          <w:szCs w:val="21"/>
        </w:rPr>
      </w:pPr>
      <w:r>
        <w:rPr>
          <w:rFonts w:ascii="宋体" w:eastAsia="宋体" w:hAnsi="宋体" w:cs="黑体" w:hint="eastAsia"/>
          <w:szCs w:val="21"/>
        </w:rPr>
        <w:t>[</w:t>
      </w:r>
      <w:r>
        <w:rPr>
          <w:rFonts w:ascii="宋体" w:eastAsia="宋体" w:hAnsi="宋体" w:cs="黑体"/>
          <w:szCs w:val="21"/>
        </w:rPr>
        <w:t>3]</w:t>
      </w:r>
      <w:r w:rsidRPr="002F3CA5">
        <w:rPr>
          <w:rFonts w:hint="eastAsia"/>
        </w:rPr>
        <w:t xml:space="preserve"> </w:t>
      </w:r>
      <w:r w:rsidRPr="002F3CA5">
        <w:rPr>
          <w:rFonts w:ascii="宋体" w:eastAsia="宋体" w:hAnsi="宋体" w:hint="eastAsia"/>
        </w:rPr>
        <w:t>习</w:t>
      </w:r>
      <w:r w:rsidRPr="002F3CA5">
        <w:rPr>
          <w:rFonts w:ascii="宋体" w:eastAsia="宋体" w:hAnsi="宋体"/>
        </w:rPr>
        <w:t>近平:《在文化传承发展座谈会上的讲话》,《求是》</w:t>
      </w:r>
      <w:r w:rsidRPr="002F3CA5">
        <w:rPr>
          <w:rFonts w:ascii="宋体" w:eastAsia="宋体" w:hAnsi="宋体" w:hint="eastAsia"/>
        </w:rPr>
        <w:t>，</w:t>
      </w:r>
      <w:r w:rsidRPr="002F3CA5">
        <w:rPr>
          <w:rFonts w:ascii="宋体" w:eastAsia="宋体" w:hAnsi="宋体"/>
        </w:rPr>
        <w:t>2023年第17期</w:t>
      </w:r>
      <w:r>
        <w:t>。</w:t>
      </w:r>
    </w:p>
    <w:p w14:paraId="18293BAD" w14:textId="526107E7" w:rsidR="002F3CA5" w:rsidRPr="002F3CA5" w:rsidRDefault="002F3CA5" w:rsidP="002F3CA5">
      <w:pPr>
        <w:spacing w:line="360" w:lineRule="auto"/>
        <w:rPr>
          <w:rFonts w:ascii="宋体" w:eastAsia="宋体" w:hAnsi="宋体" w:cs="黑体"/>
          <w:szCs w:val="21"/>
        </w:rPr>
      </w:pPr>
      <w:r>
        <w:rPr>
          <w:rFonts w:ascii="宋体" w:eastAsia="宋体" w:hAnsi="宋体" w:cs="黑体" w:hint="eastAsia"/>
          <w:szCs w:val="21"/>
        </w:rPr>
        <w:t>[</w:t>
      </w:r>
      <w:r>
        <w:rPr>
          <w:rFonts w:ascii="宋体" w:eastAsia="宋体" w:hAnsi="宋体" w:cs="黑体"/>
          <w:szCs w:val="21"/>
        </w:rPr>
        <w:t>4]</w:t>
      </w:r>
      <w:r w:rsidRPr="002F3CA5">
        <w:rPr>
          <w:rFonts w:hint="eastAsia"/>
        </w:rPr>
        <w:t xml:space="preserve"> </w:t>
      </w:r>
      <w:r w:rsidRPr="002F3CA5">
        <w:rPr>
          <w:rFonts w:ascii="宋体" w:eastAsia="宋体" w:hAnsi="宋体" w:hint="eastAsia"/>
        </w:rPr>
        <w:t>《诗经》，王秀梅译注，中华书局2015版。</w:t>
      </w:r>
    </w:p>
    <w:p w14:paraId="56CFE053" w14:textId="3EB572DC" w:rsidR="002F3CA5" w:rsidRPr="002F3CA5" w:rsidRDefault="002F3CA5" w:rsidP="002F3CA5">
      <w:pPr>
        <w:spacing w:line="360" w:lineRule="auto"/>
        <w:rPr>
          <w:rFonts w:ascii="宋体" w:eastAsia="宋体" w:hAnsi="宋体" w:cs="黑体"/>
          <w:szCs w:val="21"/>
        </w:rPr>
      </w:pPr>
      <w:r w:rsidRPr="002F3CA5">
        <w:rPr>
          <w:rFonts w:ascii="宋体" w:eastAsia="宋体" w:hAnsi="宋体" w:cs="黑体" w:hint="eastAsia"/>
          <w:szCs w:val="21"/>
        </w:rPr>
        <w:t>[</w:t>
      </w:r>
      <w:r w:rsidRPr="002F3CA5">
        <w:rPr>
          <w:rFonts w:ascii="宋体" w:eastAsia="宋体" w:hAnsi="宋体" w:cs="黑体"/>
          <w:szCs w:val="21"/>
        </w:rPr>
        <w:t>5]</w:t>
      </w:r>
      <w:r w:rsidRPr="002F3CA5">
        <w:rPr>
          <w:rFonts w:ascii="宋体" w:eastAsia="宋体" w:hAnsi="宋体" w:hint="eastAsia"/>
        </w:rPr>
        <w:t xml:space="preserve"> 胡福明，孙长江：《实践是检验真理的唯一标准》，光明日报</w:t>
      </w:r>
      <w:r w:rsidRPr="002F3CA5">
        <w:rPr>
          <w:rFonts w:ascii="宋体" w:eastAsia="宋体" w:hAnsi="宋体"/>
        </w:rPr>
        <w:t>1978年5月11日</w:t>
      </w:r>
      <w:r w:rsidRPr="002F3CA5">
        <w:rPr>
          <w:rFonts w:ascii="宋体" w:eastAsia="宋体" w:hAnsi="宋体" w:hint="eastAsia"/>
        </w:rPr>
        <w:t>版。</w:t>
      </w:r>
    </w:p>
    <w:p w14:paraId="43EDD81F" w14:textId="3F69E573" w:rsidR="002F3CA5" w:rsidRDefault="002F3CA5" w:rsidP="002F3CA5">
      <w:pPr>
        <w:spacing w:line="360" w:lineRule="auto"/>
        <w:rPr>
          <w:rFonts w:ascii="宋体" w:eastAsia="宋体" w:hAnsi="宋体" w:cs="黑体"/>
          <w:szCs w:val="21"/>
        </w:rPr>
      </w:pPr>
      <w:r>
        <w:rPr>
          <w:rFonts w:ascii="宋体" w:eastAsia="宋体" w:hAnsi="宋体" w:cs="黑体" w:hint="eastAsia"/>
          <w:szCs w:val="21"/>
        </w:rPr>
        <w:t>[</w:t>
      </w:r>
      <w:r>
        <w:rPr>
          <w:rFonts w:ascii="宋体" w:eastAsia="宋体" w:hAnsi="宋体" w:cs="黑体"/>
          <w:szCs w:val="21"/>
        </w:rPr>
        <w:t>6]</w:t>
      </w:r>
      <w:r w:rsidRPr="002F3CA5">
        <w:rPr>
          <w:rFonts w:ascii="微软雅黑" w:eastAsia="微软雅黑" w:hAnsi="微软雅黑" w:hint="eastAsia"/>
          <w:color w:val="000000"/>
        </w:rPr>
        <w:t xml:space="preserve"> </w:t>
      </w:r>
      <w:r w:rsidRPr="002F3CA5">
        <w:rPr>
          <w:rFonts w:ascii="宋体" w:eastAsia="宋体" w:hAnsi="宋体" w:cs="黑体" w:hint="eastAsia"/>
          <w:szCs w:val="21"/>
        </w:rPr>
        <w:t>娄勤俭：《始终牢记江山就是人民、人民就是江山（深入学习贯彻党的十九届六中全会精神）》，人民网</w:t>
      </w:r>
      <w:r>
        <w:rPr>
          <w:rFonts w:ascii="宋体" w:eastAsia="宋体" w:hAnsi="宋体" w:cs="黑体" w:hint="eastAsia"/>
          <w:szCs w:val="21"/>
        </w:rPr>
        <w:t>。</w:t>
      </w:r>
    </w:p>
    <w:p w14:paraId="5B5ED6EA" w14:textId="29D6AD5F" w:rsidR="002F3CA5" w:rsidRDefault="002F3CA5" w:rsidP="002F3CA5">
      <w:pPr>
        <w:spacing w:line="360" w:lineRule="auto"/>
        <w:rPr>
          <w:rFonts w:ascii="宋体" w:eastAsia="宋体" w:hAnsi="宋体" w:cs="黑体"/>
          <w:szCs w:val="21"/>
        </w:rPr>
      </w:pPr>
      <w:r>
        <w:rPr>
          <w:rFonts w:ascii="宋体" w:eastAsia="宋体" w:hAnsi="宋体" w:cs="黑体" w:hint="eastAsia"/>
          <w:szCs w:val="21"/>
        </w:rPr>
        <w:t>[</w:t>
      </w:r>
      <w:r>
        <w:rPr>
          <w:rFonts w:ascii="宋体" w:eastAsia="宋体" w:hAnsi="宋体" w:cs="黑体"/>
          <w:szCs w:val="21"/>
        </w:rPr>
        <w:t>7]</w:t>
      </w:r>
      <w:r w:rsidRPr="002F3CA5">
        <w:rPr>
          <w:rFonts w:hint="eastAsia"/>
        </w:rPr>
        <w:t xml:space="preserve"> </w:t>
      </w:r>
      <w:r w:rsidRPr="002F3CA5">
        <w:rPr>
          <w:rFonts w:ascii="宋体" w:eastAsia="宋体" w:hAnsi="宋体" w:cs="黑体" w:hint="eastAsia"/>
          <w:szCs w:val="21"/>
        </w:rPr>
        <w:t>刘微，韦衍行：《“人生万事须自为，跬步江山即寥廓”，总书记用古诗文寄望青年》，人民网</w:t>
      </w:r>
      <w:r>
        <w:rPr>
          <w:rFonts w:ascii="宋体" w:eastAsia="宋体" w:hAnsi="宋体" w:cs="黑体" w:hint="eastAsia"/>
          <w:szCs w:val="21"/>
        </w:rPr>
        <w:t>。</w:t>
      </w:r>
    </w:p>
    <w:p w14:paraId="612BFC02" w14:textId="04D41EEB" w:rsidR="002F3CA5" w:rsidRDefault="002F3CA5" w:rsidP="002F3CA5">
      <w:pPr>
        <w:spacing w:line="360" w:lineRule="auto"/>
        <w:rPr>
          <w:rFonts w:ascii="宋体" w:eastAsia="宋体" w:hAnsi="宋体" w:cs="黑体"/>
          <w:szCs w:val="21"/>
        </w:rPr>
      </w:pPr>
      <w:r>
        <w:rPr>
          <w:rFonts w:ascii="宋体" w:eastAsia="宋体" w:hAnsi="宋体" w:cs="黑体" w:hint="eastAsia"/>
          <w:szCs w:val="21"/>
        </w:rPr>
        <w:t>[</w:t>
      </w:r>
      <w:r>
        <w:rPr>
          <w:rFonts w:ascii="宋体" w:eastAsia="宋体" w:hAnsi="宋体" w:cs="黑体"/>
          <w:szCs w:val="21"/>
        </w:rPr>
        <w:t>8]</w:t>
      </w:r>
      <w:r w:rsidRPr="002F3CA5">
        <w:rPr>
          <w:rFonts w:hint="eastAsia"/>
        </w:rPr>
        <w:t xml:space="preserve"> </w:t>
      </w:r>
      <w:r w:rsidRPr="002F3CA5">
        <w:rPr>
          <w:rFonts w:ascii="宋体" w:eastAsia="宋体" w:hAnsi="宋体" w:cs="黑体" w:hint="eastAsia"/>
          <w:szCs w:val="21"/>
        </w:rPr>
        <w:t>王学斌：《“第二个结合”的涵育历程、核心要义</w:t>
      </w:r>
      <w:r w:rsidRPr="002F3CA5">
        <w:rPr>
          <w:rFonts w:ascii="宋体" w:eastAsia="宋体" w:hAnsi="宋体" w:cs="黑体"/>
          <w:szCs w:val="21"/>
        </w:rPr>
        <w:t xml:space="preserve"> 与内在逻辑 ———以《在文化传承发展座谈会上的讲话》为中心的考察》，《求索》，2023（06）。</w:t>
      </w:r>
    </w:p>
    <w:p w14:paraId="494CE3D9" w14:textId="424F6F41" w:rsidR="002F3CA5" w:rsidRDefault="002F3CA5" w:rsidP="002F3CA5">
      <w:pPr>
        <w:spacing w:line="360" w:lineRule="auto"/>
        <w:rPr>
          <w:rFonts w:ascii="宋体" w:eastAsia="宋体" w:hAnsi="宋体" w:cs="黑体"/>
          <w:szCs w:val="21"/>
        </w:rPr>
      </w:pPr>
      <w:r>
        <w:rPr>
          <w:rFonts w:ascii="宋体" w:eastAsia="宋体" w:hAnsi="宋体" w:cs="黑体" w:hint="eastAsia"/>
          <w:szCs w:val="21"/>
        </w:rPr>
        <w:t>[</w:t>
      </w:r>
      <w:r>
        <w:rPr>
          <w:rFonts w:ascii="宋体" w:eastAsia="宋体" w:hAnsi="宋体" w:cs="黑体"/>
          <w:szCs w:val="21"/>
        </w:rPr>
        <w:t>9]</w:t>
      </w:r>
      <w:r w:rsidRPr="002F3CA5">
        <w:rPr>
          <w:rFonts w:hint="eastAsia"/>
        </w:rPr>
        <w:t xml:space="preserve"> </w:t>
      </w:r>
      <w:r w:rsidRPr="002F3CA5">
        <w:rPr>
          <w:rFonts w:ascii="宋体" w:eastAsia="宋体" w:hAnsi="宋体" w:cs="黑体" w:hint="eastAsia"/>
          <w:szCs w:val="21"/>
        </w:rPr>
        <w:t>黄立之：《习近平文化思想对马克思恩格斯文化思想的重构》，载《理论与改革》</w:t>
      </w:r>
      <w:r w:rsidRPr="002F3CA5">
        <w:rPr>
          <w:rFonts w:ascii="宋体" w:eastAsia="宋体" w:hAnsi="宋体" w:cs="黑体"/>
          <w:szCs w:val="21"/>
        </w:rPr>
        <w:t>2023年12月1日哲学与人文科学</w:t>
      </w:r>
      <w:r w:rsidR="00234498">
        <w:rPr>
          <w:rFonts w:ascii="宋体" w:eastAsia="宋体" w:hAnsi="宋体" w:cs="黑体" w:hint="eastAsia"/>
          <w:szCs w:val="21"/>
        </w:rPr>
        <w:t>专辑</w:t>
      </w:r>
      <w:r w:rsidRPr="002F3CA5">
        <w:rPr>
          <w:rFonts w:ascii="宋体" w:eastAsia="宋体" w:hAnsi="宋体" w:cs="黑体"/>
          <w:szCs w:val="21"/>
        </w:rPr>
        <w:t>，社会科学Ⅰ辑。</w:t>
      </w:r>
    </w:p>
    <w:p w14:paraId="4BEAD8D2" w14:textId="2D4F4A32" w:rsidR="002F3CA5" w:rsidRPr="002F3CA5" w:rsidRDefault="002F3CA5" w:rsidP="002F3CA5">
      <w:pPr>
        <w:spacing w:line="360" w:lineRule="auto"/>
        <w:rPr>
          <w:rFonts w:ascii="宋体" w:eastAsia="宋体" w:hAnsi="宋体" w:cs="黑体"/>
          <w:szCs w:val="21"/>
        </w:rPr>
      </w:pPr>
      <w:r>
        <w:rPr>
          <w:rFonts w:ascii="宋体" w:eastAsia="宋体" w:hAnsi="宋体" w:cs="黑体" w:hint="eastAsia"/>
          <w:szCs w:val="21"/>
        </w:rPr>
        <w:t>[</w:t>
      </w:r>
      <w:r>
        <w:rPr>
          <w:rFonts w:ascii="宋体" w:eastAsia="宋体" w:hAnsi="宋体" w:cs="黑体"/>
          <w:szCs w:val="21"/>
        </w:rPr>
        <w:t>10]</w:t>
      </w:r>
      <w:r w:rsidRPr="002F3CA5">
        <w:rPr>
          <w:rFonts w:hint="eastAsia"/>
        </w:rPr>
        <w:t xml:space="preserve"> </w:t>
      </w:r>
      <w:r w:rsidRPr="002F3CA5">
        <w:rPr>
          <w:rFonts w:ascii="宋体" w:eastAsia="宋体" w:hAnsi="宋体" w:cs="黑体" w:hint="eastAsia"/>
          <w:szCs w:val="21"/>
        </w:rPr>
        <w:t>季乃礼</w:t>
      </w:r>
      <w:r>
        <w:rPr>
          <w:rFonts w:ascii="宋体" w:eastAsia="宋体" w:hAnsi="宋体" w:cs="黑体"/>
          <w:szCs w:val="21"/>
        </w:rPr>
        <w:t>,</w:t>
      </w:r>
      <w:r w:rsidRPr="002F3CA5">
        <w:rPr>
          <w:rFonts w:ascii="宋体" w:eastAsia="宋体" w:hAnsi="宋体" w:cs="黑体"/>
          <w:szCs w:val="21"/>
        </w:rPr>
        <w:t>茹</w:t>
      </w:r>
      <w:r>
        <w:rPr>
          <w:rFonts w:ascii="宋体" w:eastAsia="宋体" w:hAnsi="宋体" w:cs="黑体" w:hint="eastAsia"/>
          <w:szCs w:val="21"/>
        </w:rPr>
        <w:t>素岩：《</w:t>
      </w:r>
      <w:r>
        <w:t>全过程视角下优秀传统文化的转化与发展</w:t>
      </w:r>
      <w:r>
        <w:rPr>
          <w:rFonts w:ascii="宋体" w:eastAsia="宋体" w:hAnsi="宋体" w:cs="黑体" w:hint="eastAsia"/>
          <w:szCs w:val="21"/>
        </w:rPr>
        <w:t>》，</w:t>
      </w:r>
      <w:r w:rsidR="00234498">
        <w:rPr>
          <w:rFonts w:ascii="宋体" w:eastAsia="宋体" w:hAnsi="宋体" w:cs="黑体" w:hint="eastAsia"/>
          <w:szCs w:val="21"/>
        </w:rPr>
        <w:t>载《理论与改革》2023年12月1日</w:t>
      </w:r>
      <w:r w:rsidR="00234498" w:rsidRPr="002F3CA5">
        <w:rPr>
          <w:rFonts w:ascii="宋体" w:eastAsia="宋体" w:hAnsi="宋体" w:cs="黑体"/>
          <w:szCs w:val="21"/>
        </w:rPr>
        <w:t>哲学与人文科学</w:t>
      </w:r>
      <w:r w:rsidR="00234498">
        <w:rPr>
          <w:rFonts w:ascii="宋体" w:eastAsia="宋体" w:hAnsi="宋体" w:cs="黑体" w:hint="eastAsia"/>
          <w:szCs w:val="21"/>
        </w:rPr>
        <w:t>专辑，文化专题。</w:t>
      </w:r>
    </w:p>
    <w:sectPr w:rsidR="002F3CA5" w:rsidRPr="002F3CA5">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15982" w14:textId="77777777" w:rsidR="00010CF3" w:rsidRDefault="00010CF3" w:rsidP="007123A2">
      <w:r>
        <w:separator/>
      </w:r>
    </w:p>
  </w:endnote>
  <w:endnote w:type="continuationSeparator" w:id="0">
    <w:p w14:paraId="307718AA" w14:textId="77777777" w:rsidR="00010CF3" w:rsidRDefault="00010CF3" w:rsidP="00712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2783C" w14:textId="77777777" w:rsidR="00010CF3" w:rsidRDefault="00010CF3" w:rsidP="007123A2">
      <w:r>
        <w:separator/>
      </w:r>
    </w:p>
  </w:footnote>
  <w:footnote w:type="continuationSeparator" w:id="0">
    <w:p w14:paraId="6BED443B" w14:textId="77777777" w:rsidR="00010CF3" w:rsidRDefault="00010CF3" w:rsidP="007123A2">
      <w:r>
        <w:continuationSeparator/>
      </w:r>
    </w:p>
  </w:footnote>
  <w:footnote w:id="1">
    <w:p w14:paraId="4E5E38DC" w14:textId="6C5E991E" w:rsidR="007123A2" w:rsidRPr="00234498" w:rsidRDefault="007123A2">
      <w:pPr>
        <w:pStyle w:val="a6"/>
        <w:rPr>
          <w:rFonts w:ascii="宋体" w:eastAsia="宋体" w:hAnsi="宋体"/>
          <w:sz w:val="21"/>
          <w:szCs w:val="21"/>
        </w:rPr>
      </w:pPr>
      <w:r w:rsidRPr="00234498">
        <w:rPr>
          <w:rStyle w:val="a8"/>
          <w:rFonts w:ascii="宋体" w:eastAsia="宋体" w:hAnsi="宋体"/>
          <w:sz w:val="21"/>
          <w:szCs w:val="21"/>
        </w:rPr>
        <w:footnoteRef/>
      </w:r>
      <w:r w:rsidRPr="00234498">
        <w:rPr>
          <w:rFonts w:ascii="宋体" w:eastAsia="宋体" w:hAnsi="宋体"/>
          <w:sz w:val="21"/>
          <w:szCs w:val="21"/>
        </w:rPr>
        <w:t xml:space="preserve"> </w:t>
      </w:r>
      <w:bookmarkStart w:id="0" w:name="_Hlk152629441"/>
      <w:r w:rsidR="005B13EA" w:rsidRPr="00234498">
        <w:rPr>
          <w:rFonts w:ascii="宋体" w:eastAsia="宋体" w:hAnsi="宋体" w:hint="eastAsia"/>
          <w:sz w:val="21"/>
          <w:szCs w:val="21"/>
        </w:rPr>
        <w:t>《</w:t>
      </w:r>
      <w:r w:rsidR="005B13EA" w:rsidRPr="00234498">
        <w:rPr>
          <w:rFonts w:ascii="宋体" w:eastAsia="宋体" w:hAnsi="宋体"/>
          <w:sz w:val="21"/>
          <w:szCs w:val="21"/>
        </w:rPr>
        <w:t>习近平关于社会主义精神文明建设论述摘编》,中央文献出版社 2022 年版</w:t>
      </w:r>
      <w:bookmarkEnd w:id="0"/>
      <w:r w:rsidR="005B13EA" w:rsidRPr="00234498">
        <w:rPr>
          <w:rFonts w:ascii="宋体" w:eastAsia="宋体" w:hAnsi="宋体"/>
          <w:sz w:val="21"/>
          <w:szCs w:val="21"/>
        </w:rPr>
        <w:t>,第 209 页。</w:t>
      </w:r>
    </w:p>
  </w:footnote>
  <w:footnote w:id="2">
    <w:p w14:paraId="461DAE14" w14:textId="0290B61C" w:rsidR="00F301BD" w:rsidRDefault="00F301BD">
      <w:pPr>
        <w:pStyle w:val="a6"/>
      </w:pPr>
      <w:r w:rsidRPr="00234498">
        <w:rPr>
          <w:rStyle w:val="a8"/>
          <w:rFonts w:ascii="宋体" w:eastAsia="宋体" w:hAnsi="宋体"/>
          <w:sz w:val="21"/>
          <w:szCs w:val="21"/>
        </w:rPr>
        <w:footnoteRef/>
      </w:r>
      <w:r w:rsidRPr="00234498">
        <w:rPr>
          <w:rFonts w:ascii="宋体" w:eastAsia="宋体" w:hAnsi="宋体"/>
          <w:sz w:val="21"/>
          <w:szCs w:val="21"/>
        </w:rPr>
        <w:t xml:space="preserve"> </w:t>
      </w:r>
      <w:r w:rsidRPr="00234498">
        <w:rPr>
          <w:rFonts w:ascii="宋体" w:eastAsia="宋体" w:hAnsi="宋体" w:hint="eastAsia"/>
          <w:sz w:val="21"/>
          <w:szCs w:val="21"/>
        </w:rPr>
        <w:t>宋玉：《九辨》，</w:t>
      </w:r>
      <w:r w:rsidR="00B2440E" w:rsidRPr="00234498">
        <w:rPr>
          <w:rFonts w:ascii="宋体" w:eastAsia="宋体" w:hAnsi="宋体" w:hint="eastAsia"/>
          <w:sz w:val="21"/>
          <w:szCs w:val="21"/>
        </w:rPr>
        <w:t>摘自《楚辞》，</w:t>
      </w:r>
      <w:r w:rsidRPr="00234498">
        <w:rPr>
          <w:rFonts w:ascii="宋体" w:eastAsia="宋体" w:hAnsi="宋体" w:hint="eastAsia"/>
          <w:sz w:val="21"/>
          <w:szCs w:val="21"/>
        </w:rPr>
        <w:t>中华书局2015年版</w:t>
      </w:r>
      <w:r w:rsidR="00552C7A" w:rsidRPr="00234498">
        <w:rPr>
          <w:rFonts w:ascii="宋体" w:eastAsia="宋体" w:hAnsi="宋体" w:hint="eastAsia"/>
          <w:sz w:val="21"/>
          <w:szCs w:val="21"/>
        </w:rPr>
        <w:t>。</w:t>
      </w:r>
    </w:p>
  </w:footnote>
  <w:footnote w:id="3">
    <w:p w14:paraId="26A9F80D" w14:textId="5AD29FD8" w:rsidR="002F6E25" w:rsidRPr="00234498" w:rsidRDefault="002F6E25">
      <w:pPr>
        <w:pStyle w:val="a6"/>
        <w:rPr>
          <w:rFonts w:ascii="宋体" w:eastAsia="宋体" w:hAnsi="宋体"/>
          <w:sz w:val="21"/>
          <w:szCs w:val="21"/>
        </w:rPr>
      </w:pPr>
      <w:r w:rsidRPr="00234498">
        <w:rPr>
          <w:rStyle w:val="a8"/>
          <w:rFonts w:ascii="宋体" w:eastAsia="宋体" w:hAnsi="宋体"/>
          <w:sz w:val="21"/>
          <w:szCs w:val="21"/>
        </w:rPr>
        <w:footnoteRef/>
      </w:r>
      <w:r w:rsidRPr="00234498">
        <w:rPr>
          <w:rFonts w:ascii="宋体" w:eastAsia="宋体" w:hAnsi="宋体"/>
          <w:sz w:val="21"/>
          <w:szCs w:val="21"/>
        </w:rPr>
        <w:t xml:space="preserve"> </w:t>
      </w:r>
      <w:r w:rsidRPr="00234498">
        <w:rPr>
          <w:rFonts w:ascii="宋体" w:eastAsia="宋体" w:hAnsi="宋体" w:hint="eastAsia"/>
          <w:sz w:val="21"/>
          <w:szCs w:val="21"/>
        </w:rPr>
        <w:t>习</w:t>
      </w:r>
      <w:r w:rsidRPr="00234498">
        <w:rPr>
          <w:rFonts w:ascii="宋体" w:eastAsia="宋体" w:hAnsi="宋体"/>
          <w:sz w:val="21"/>
          <w:szCs w:val="21"/>
        </w:rPr>
        <w:t>近平:《在文化传承发展座谈会上的讲话》,《求是》</w:t>
      </w:r>
      <w:r w:rsidR="002F3CA5" w:rsidRPr="00234498">
        <w:rPr>
          <w:rFonts w:ascii="宋体" w:eastAsia="宋体" w:hAnsi="宋体" w:hint="eastAsia"/>
          <w:sz w:val="21"/>
          <w:szCs w:val="21"/>
        </w:rPr>
        <w:t>，</w:t>
      </w:r>
      <w:r w:rsidRPr="00234498">
        <w:rPr>
          <w:rFonts w:ascii="宋体" w:eastAsia="宋体" w:hAnsi="宋体"/>
          <w:sz w:val="21"/>
          <w:szCs w:val="21"/>
        </w:rPr>
        <w:t>2023 年第17期。</w:t>
      </w:r>
    </w:p>
  </w:footnote>
  <w:footnote w:id="4">
    <w:p w14:paraId="53E3D8B3" w14:textId="60ABDE4D" w:rsidR="00D940FC" w:rsidRPr="00234498" w:rsidRDefault="00D940FC">
      <w:pPr>
        <w:pStyle w:val="a6"/>
        <w:rPr>
          <w:rFonts w:ascii="宋体" w:eastAsia="宋体" w:hAnsi="宋体"/>
          <w:sz w:val="21"/>
          <w:szCs w:val="21"/>
        </w:rPr>
      </w:pPr>
      <w:r w:rsidRPr="00234498">
        <w:rPr>
          <w:rStyle w:val="a8"/>
          <w:rFonts w:ascii="宋体" w:eastAsia="宋体" w:hAnsi="宋体"/>
          <w:sz w:val="21"/>
          <w:szCs w:val="21"/>
        </w:rPr>
        <w:footnoteRef/>
      </w:r>
      <w:r w:rsidRPr="00234498">
        <w:rPr>
          <w:rFonts w:ascii="宋体" w:eastAsia="宋体" w:hAnsi="宋体"/>
          <w:sz w:val="21"/>
          <w:szCs w:val="21"/>
        </w:rPr>
        <w:t xml:space="preserve"> </w:t>
      </w:r>
      <w:r w:rsidRPr="00234498">
        <w:rPr>
          <w:rFonts w:ascii="宋体" w:eastAsia="宋体" w:hAnsi="宋体" w:hint="eastAsia"/>
          <w:sz w:val="21"/>
          <w:szCs w:val="21"/>
        </w:rPr>
        <w:t>出自《诗经·大雅·文王》，《诗经》，王秀梅译注，中华书局2015版。</w:t>
      </w:r>
    </w:p>
  </w:footnote>
  <w:footnote w:id="5">
    <w:p w14:paraId="41476291" w14:textId="6BB5F4D8" w:rsidR="002A6CE8" w:rsidRPr="00234498" w:rsidRDefault="002A6CE8">
      <w:pPr>
        <w:pStyle w:val="a6"/>
        <w:rPr>
          <w:rFonts w:ascii="宋体" w:eastAsia="宋体" w:hAnsi="宋体"/>
          <w:sz w:val="21"/>
          <w:szCs w:val="21"/>
        </w:rPr>
      </w:pPr>
      <w:r w:rsidRPr="00234498">
        <w:rPr>
          <w:rStyle w:val="a8"/>
          <w:rFonts w:ascii="宋体" w:eastAsia="宋体" w:hAnsi="宋体"/>
          <w:sz w:val="21"/>
          <w:szCs w:val="21"/>
        </w:rPr>
        <w:footnoteRef/>
      </w:r>
      <w:r w:rsidRPr="00234498">
        <w:rPr>
          <w:rFonts w:ascii="宋体" w:eastAsia="宋体" w:hAnsi="宋体"/>
          <w:sz w:val="21"/>
          <w:szCs w:val="21"/>
        </w:rPr>
        <w:t xml:space="preserve"> </w:t>
      </w:r>
      <w:r w:rsidR="00F169C9" w:rsidRPr="00234498">
        <w:rPr>
          <w:rFonts w:ascii="宋体" w:eastAsia="宋体" w:hAnsi="宋体" w:hint="eastAsia"/>
          <w:sz w:val="21"/>
          <w:szCs w:val="21"/>
        </w:rPr>
        <w:t>胡福明，孙长江：《实践是检验真理的唯一标准》，光明日报</w:t>
      </w:r>
      <w:r w:rsidR="00F169C9" w:rsidRPr="00234498">
        <w:rPr>
          <w:rFonts w:ascii="宋体" w:eastAsia="宋体" w:hAnsi="宋体"/>
          <w:sz w:val="21"/>
          <w:szCs w:val="21"/>
        </w:rPr>
        <w:t>1978年5月11日</w:t>
      </w:r>
      <w:r w:rsidR="00F169C9" w:rsidRPr="00234498">
        <w:rPr>
          <w:rFonts w:ascii="宋体" w:eastAsia="宋体" w:hAnsi="宋体" w:hint="eastAsia"/>
          <w:sz w:val="21"/>
          <w:szCs w:val="21"/>
        </w:rPr>
        <w:t>版。</w:t>
      </w:r>
    </w:p>
  </w:footnote>
  <w:footnote w:id="6">
    <w:p w14:paraId="5B489445" w14:textId="791DAD5D" w:rsidR="00B426F6" w:rsidRDefault="00B426F6" w:rsidP="00B426F6">
      <w:pPr>
        <w:pStyle w:val="a6"/>
      </w:pPr>
      <w:r w:rsidRPr="00234498">
        <w:rPr>
          <w:rStyle w:val="a8"/>
          <w:rFonts w:ascii="宋体" w:eastAsia="宋体" w:hAnsi="宋体"/>
          <w:sz w:val="21"/>
          <w:szCs w:val="21"/>
        </w:rPr>
        <w:footnoteRef/>
      </w:r>
      <w:bookmarkStart w:id="1" w:name="_Hlk152629618"/>
      <w:r w:rsidRPr="00234498">
        <w:rPr>
          <w:rFonts w:ascii="宋体" w:eastAsia="宋体" w:hAnsi="宋体" w:hint="eastAsia"/>
          <w:color w:val="000000"/>
          <w:sz w:val="21"/>
          <w:szCs w:val="21"/>
        </w:rPr>
        <w:t>娄勤俭：《始终牢记江山就是人民、人民就是江山（深入学习贯彻党的十九届六中全会精神）》，人民网</w:t>
      </w:r>
      <w:bookmarkEnd w:id="1"/>
      <w:r w:rsidRPr="00234498">
        <w:rPr>
          <w:rFonts w:ascii="宋体" w:eastAsia="宋体" w:hAnsi="宋体" w:hint="eastAsia"/>
          <w:color w:val="000000"/>
          <w:sz w:val="21"/>
          <w:szCs w:val="21"/>
        </w:rPr>
        <w:t>，</w:t>
      </w:r>
      <w:r w:rsidRPr="00234498">
        <w:rPr>
          <w:rFonts w:ascii="宋体" w:eastAsia="宋体" w:hAnsi="宋体"/>
          <w:sz w:val="21"/>
          <w:szCs w:val="21"/>
        </w:rPr>
        <w:t xml:space="preserve"> </w:t>
      </w:r>
      <w:hyperlink r:id="rId1" w:history="1">
        <w:r w:rsidR="00552C7A" w:rsidRPr="00234498">
          <w:rPr>
            <w:rStyle w:val="aa"/>
            <w:rFonts w:ascii="宋体" w:eastAsia="宋体" w:hAnsi="宋体"/>
            <w:sz w:val="21"/>
            <w:szCs w:val="21"/>
          </w:rPr>
          <w:t>http://opinion.people.com.cn/n1/2021/1217/c1003-32310207.html</w:t>
        </w:r>
      </w:hyperlink>
      <w:r w:rsidR="00552C7A" w:rsidRPr="00234498">
        <w:rPr>
          <w:rFonts w:ascii="宋体" w:eastAsia="宋体" w:hAnsi="宋体" w:hint="eastAsia"/>
          <w:sz w:val="21"/>
          <w:szCs w:val="21"/>
        </w:rPr>
        <w:t>。</w:t>
      </w:r>
    </w:p>
  </w:footnote>
  <w:footnote w:id="7">
    <w:p w14:paraId="152FCA12" w14:textId="3ED1401D" w:rsidR="00381505" w:rsidRPr="00234498" w:rsidRDefault="00381505">
      <w:pPr>
        <w:pStyle w:val="a6"/>
        <w:rPr>
          <w:rFonts w:ascii="宋体" w:eastAsia="宋体" w:hAnsi="宋体"/>
        </w:rPr>
      </w:pPr>
      <w:r w:rsidRPr="00234498">
        <w:rPr>
          <w:rStyle w:val="a8"/>
          <w:rFonts w:ascii="宋体" w:eastAsia="宋体" w:hAnsi="宋体"/>
          <w:sz w:val="21"/>
          <w:szCs w:val="21"/>
        </w:rPr>
        <w:footnoteRef/>
      </w:r>
      <w:bookmarkStart w:id="2" w:name="_Hlk152629685"/>
      <w:r w:rsidRPr="00234498">
        <w:rPr>
          <w:rFonts w:ascii="宋体" w:eastAsia="宋体" w:hAnsi="宋体" w:hint="eastAsia"/>
          <w:sz w:val="21"/>
          <w:szCs w:val="21"/>
        </w:rPr>
        <w:t>刘微，</w:t>
      </w:r>
      <w:r w:rsidRPr="00234498">
        <w:rPr>
          <w:rFonts w:ascii="宋体" w:eastAsia="宋体" w:hAnsi="宋体"/>
          <w:sz w:val="21"/>
          <w:szCs w:val="21"/>
        </w:rPr>
        <w:t>韦衍行</w:t>
      </w:r>
      <w:r w:rsidRPr="00234498">
        <w:rPr>
          <w:rFonts w:ascii="宋体" w:eastAsia="宋体" w:hAnsi="宋体" w:hint="eastAsia"/>
          <w:sz w:val="21"/>
          <w:szCs w:val="21"/>
        </w:rPr>
        <w:t>：《“人生万事须自为，跬步江山即寥廓”，总书记用古诗文寄望青年》，人民网</w:t>
      </w:r>
      <w:bookmarkEnd w:id="2"/>
      <w:r w:rsidRPr="00234498">
        <w:rPr>
          <w:rFonts w:ascii="宋体" w:eastAsia="宋体" w:hAnsi="宋体" w:hint="eastAsia"/>
          <w:sz w:val="21"/>
          <w:szCs w:val="21"/>
        </w:rPr>
        <w:t>，</w:t>
      </w:r>
      <w:hyperlink r:id="rId2" w:history="1">
        <w:r w:rsidR="00552C7A" w:rsidRPr="00234498">
          <w:rPr>
            <w:rStyle w:val="aa"/>
            <w:rFonts w:ascii="宋体" w:eastAsia="宋体" w:hAnsi="宋体"/>
            <w:sz w:val="21"/>
            <w:szCs w:val="21"/>
          </w:rPr>
          <w:t>http://ent.people.com.cn/n1/2022/0513/c1012-32420907.html</w:t>
        </w:r>
      </w:hyperlink>
      <w:r w:rsidR="00552C7A" w:rsidRPr="00234498">
        <w:rPr>
          <w:rFonts w:ascii="宋体" w:eastAsia="宋体" w:hAnsi="宋体" w:hint="eastAsia"/>
          <w:sz w:val="21"/>
          <w:szCs w:val="21"/>
        </w:rPr>
        <w:t>。</w:t>
      </w:r>
    </w:p>
  </w:footnote>
  <w:footnote w:id="8">
    <w:p w14:paraId="772B0508" w14:textId="4FF09BC9" w:rsidR="00552C7A" w:rsidRPr="00234498" w:rsidRDefault="00552C7A">
      <w:pPr>
        <w:pStyle w:val="a6"/>
        <w:rPr>
          <w:rFonts w:ascii="宋体" w:eastAsia="宋体" w:hAnsi="宋体"/>
          <w:sz w:val="21"/>
          <w:szCs w:val="21"/>
        </w:rPr>
      </w:pPr>
      <w:r w:rsidRPr="00234498">
        <w:rPr>
          <w:rStyle w:val="a8"/>
          <w:rFonts w:ascii="宋体" w:eastAsia="宋体" w:hAnsi="宋体"/>
          <w:sz w:val="21"/>
          <w:szCs w:val="21"/>
        </w:rPr>
        <w:footnoteRef/>
      </w:r>
      <w:r w:rsidRPr="00234498">
        <w:rPr>
          <w:rFonts w:ascii="宋体" w:eastAsia="宋体" w:hAnsi="宋体"/>
          <w:sz w:val="21"/>
          <w:szCs w:val="21"/>
        </w:rPr>
        <w:t xml:space="preserve"> 王学斌</w:t>
      </w:r>
      <w:r w:rsidRPr="00234498">
        <w:rPr>
          <w:rFonts w:ascii="宋体" w:eastAsia="宋体" w:hAnsi="宋体" w:hint="eastAsia"/>
          <w:sz w:val="21"/>
          <w:szCs w:val="21"/>
        </w:rPr>
        <w:t>：《</w:t>
      </w:r>
      <w:r w:rsidRPr="00234498">
        <w:rPr>
          <w:rFonts w:ascii="宋体" w:eastAsia="宋体" w:hAnsi="宋体"/>
          <w:sz w:val="21"/>
          <w:szCs w:val="21"/>
        </w:rPr>
        <w:t>“第二个结合”的涵育历程、核心要义 与内在逻辑 ———以</w:t>
      </w:r>
      <w:r w:rsidRPr="00234498">
        <w:rPr>
          <w:rFonts w:ascii="宋体" w:eastAsia="宋体" w:hAnsi="宋体" w:hint="eastAsia"/>
          <w:sz w:val="21"/>
          <w:szCs w:val="21"/>
        </w:rPr>
        <w:t>《</w:t>
      </w:r>
      <w:r w:rsidRPr="00234498">
        <w:rPr>
          <w:rFonts w:ascii="宋体" w:eastAsia="宋体" w:hAnsi="宋体"/>
          <w:sz w:val="21"/>
          <w:szCs w:val="21"/>
        </w:rPr>
        <w:t>在文化传承发展座谈会上的讲话》为中心的考察</w:t>
      </w:r>
      <w:r w:rsidRPr="00234498">
        <w:rPr>
          <w:rFonts w:ascii="宋体" w:eastAsia="宋体" w:hAnsi="宋体" w:hint="eastAsia"/>
          <w:sz w:val="21"/>
          <w:szCs w:val="21"/>
        </w:rPr>
        <w:t>》，《求索》，2023（06）。</w:t>
      </w:r>
    </w:p>
  </w:footnote>
  <w:footnote w:id="9">
    <w:p w14:paraId="5241893E" w14:textId="5DB47FC1" w:rsidR="00405BF4" w:rsidRPr="00234498" w:rsidRDefault="00405BF4">
      <w:pPr>
        <w:pStyle w:val="a6"/>
        <w:rPr>
          <w:rFonts w:ascii="宋体" w:eastAsia="宋体" w:hAnsi="宋体"/>
          <w:sz w:val="21"/>
          <w:szCs w:val="21"/>
        </w:rPr>
      </w:pPr>
      <w:r w:rsidRPr="00234498">
        <w:rPr>
          <w:rStyle w:val="a8"/>
          <w:rFonts w:ascii="宋体" w:eastAsia="宋体" w:hAnsi="宋体"/>
          <w:sz w:val="21"/>
          <w:szCs w:val="21"/>
        </w:rPr>
        <w:footnoteRef/>
      </w:r>
      <w:r w:rsidRPr="00234498">
        <w:rPr>
          <w:rFonts w:ascii="宋体" w:eastAsia="宋体" w:hAnsi="宋体"/>
          <w:sz w:val="21"/>
          <w:szCs w:val="21"/>
        </w:rPr>
        <w:t xml:space="preserve"> </w:t>
      </w:r>
      <w:r w:rsidRPr="00234498">
        <w:rPr>
          <w:rFonts w:ascii="宋体" w:eastAsia="宋体" w:hAnsi="宋体" w:hint="eastAsia"/>
          <w:sz w:val="21"/>
          <w:szCs w:val="21"/>
        </w:rPr>
        <w:t>《深刻理解和不断推进“第二个结合”（深入学习贯彻习近平新时代中国特色社会主义思想）》，人民网，</w:t>
      </w:r>
      <w:r w:rsidRPr="00234498">
        <w:rPr>
          <w:rFonts w:ascii="宋体" w:eastAsia="宋体" w:hAnsi="宋体"/>
          <w:sz w:val="21"/>
          <w:szCs w:val="21"/>
        </w:rPr>
        <w:t>http://opinion.people.com.cn/n1/2023/0620/c1003-40017416.html</w:t>
      </w:r>
    </w:p>
  </w:footnote>
  <w:footnote w:id="10">
    <w:p w14:paraId="28C22599" w14:textId="0832B4DF" w:rsidR="00F952B8" w:rsidRDefault="00F952B8">
      <w:pPr>
        <w:pStyle w:val="a6"/>
      </w:pPr>
      <w:r w:rsidRPr="00234498">
        <w:rPr>
          <w:rStyle w:val="a8"/>
          <w:rFonts w:ascii="宋体" w:eastAsia="宋体" w:hAnsi="宋体"/>
          <w:sz w:val="21"/>
          <w:szCs w:val="21"/>
        </w:rPr>
        <w:footnoteRef/>
      </w:r>
      <w:r w:rsidRPr="00234498">
        <w:rPr>
          <w:rFonts w:ascii="宋体" w:eastAsia="宋体" w:hAnsi="宋体"/>
          <w:sz w:val="21"/>
          <w:szCs w:val="21"/>
        </w:rPr>
        <w:t xml:space="preserve"> </w:t>
      </w:r>
      <w:r w:rsidRPr="00234498">
        <w:rPr>
          <w:rFonts w:ascii="宋体" w:eastAsia="宋体" w:hAnsi="宋体" w:hint="eastAsia"/>
          <w:sz w:val="21"/>
          <w:szCs w:val="21"/>
        </w:rPr>
        <w:t>习</w:t>
      </w:r>
      <w:r w:rsidRPr="00234498">
        <w:rPr>
          <w:rFonts w:ascii="宋体" w:eastAsia="宋体" w:hAnsi="宋体"/>
          <w:sz w:val="21"/>
          <w:szCs w:val="21"/>
        </w:rPr>
        <w:t>近平:《在文化传承发展座谈会上的讲话》,《求是》2023 年第 17 期。</w:t>
      </w:r>
    </w:p>
  </w:footnote>
  <w:footnote w:id="11">
    <w:p w14:paraId="47593848" w14:textId="06D1B7FA" w:rsidR="0024413B" w:rsidRPr="00234498" w:rsidRDefault="0024413B">
      <w:pPr>
        <w:pStyle w:val="a6"/>
        <w:rPr>
          <w:rFonts w:ascii="宋体" w:eastAsia="宋体" w:hAnsi="宋体"/>
          <w:sz w:val="21"/>
          <w:szCs w:val="21"/>
        </w:rPr>
      </w:pPr>
      <w:r w:rsidRPr="00234498">
        <w:rPr>
          <w:rStyle w:val="a8"/>
          <w:rFonts w:ascii="宋体" w:eastAsia="宋体" w:hAnsi="宋体"/>
          <w:sz w:val="21"/>
          <w:szCs w:val="21"/>
        </w:rPr>
        <w:footnoteRef/>
      </w:r>
      <w:r w:rsidRPr="00234498">
        <w:rPr>
          <w:rFonts w:ascii="宋体" w:eastAsia="宋体" w:hAnsi="宋体"/>
          <w:sz w:val="21"/>
          <w:szCs w:val="21"/>
        </w:rPr>
        <w:t xml:space="preserve"> </w:t>
      </w:r>
      <w:r w:rsidRPr="00234498">
        <w:rPr>
          <w:rFonts w:ascii="宋体" w:eastAsia="宋体" w:hAnsi="宋体" w:hint="eastAsia"/>
          <w:sz w:val="21"/>
          <w:szCs w:val="21"/>
        </w:rPr>
        <w:t>《习近平文化思想首次提出》，新华社2023年10月09日电。</w:t>
      </w:r>
    </w:p>
  </w:footnote>
  <w:footnote w:id="12">
    <w:p w14:paraId="2859D35C" w14:textId="14D69AD1" w:rsidR="00F57903" w:rsidRPr="00234498" w:rsidRDefault="00F57903">
      <w:pPr>
        <w:pStyle w:val="a6"/>
        <w:rPr>
          <w:rFonts w:ascii="宋体" w:eastAsia="宋体" w:hAnsi="宋体"/>
          <w:sz w:val="21"/>
          <w:szCs w:val="21"/>
        </w:rPr>
      </w:pPr>
      <w:r w:rsidRPr="00234498">
        <w:rPr>
          <w:rStyle w:val="a8"/>
          <w:rFonts w:ascii="宋体" w:eastAsia="宋体" w:hAnsi="宋体"/>
          <w:sz w:val="21"/>
          <w:szCs w:val="21"/>
        </w:rPr>
        <w:footnoteRef/>
      </w:r>
      <w:r w:rsidRPr="00234498">
        <w:rPr>
          <w:rFonts w:ascii="宋体" w:eastAsia="宋体" w:hAnsi="宋体"/>
          <w:sz w:val="21"/>
          <w:szCs w:val="21"/>
        </w:rPr>
        <w:t xml:space="preserve"> </w:t>
      </w:r>
      <w:r w:rsidRPr="00234498">
        <w:rPr>
          <w:rFonts w:ascii="宋体" w:eastAsia="宋体" w:hAnsi="宋体" w:hint="eastAsia"/>
          <w:sz w:val="21"/>
          <w:szCs w:val="21"/>
        </w:rPr>
        <w:t>黄立之：《</w:t>
      </w:r>
      <w:r w:rsidRPr="00234498">
        <w:rPr>
          <w:rFonts w:ascii="宋体" w:eastAsia="宋体" w:hAnsi="宋体"/>
          <w:sz w:val="21"/>
          <w:szCs w:val="21"/>
        </w:rPr>
        <w:t>习近平文化思想对马克思恩格斯文化思想的重</w:t>
      </w:r>
      <w:r w:rsidRPr="00234498">
        <w:rPr>
          <w:rFonts w:ascii="宋体" w:eastAsia="宋体" w:hAnsi="宋体" w:hint="eastAsia"/>
          <w:sz w:val="21"/>
          <w:szCs w:val="21"/>
        </w:rPr>
        <w:t>构》</w:t>
      </w:r>
      <w:r w:rsidR="00EA43F9" w:rsidRPr="00234498">
        <w:rPr>
          <w:rFonts w:ascii="宋体" w:eastAsia="宋体" w:hAnsi="宋体" w:hint="eastAsia"/>
          <w:sz w:val="21"/>
          <w:szCs w:val="21"/>
        </w:rPr>
        <w:t>，载《理论与改革》2023年12月1日哲学与人文科学</w:t>
      </w:r>
      <w:r w:rsidR="00234498">
        <w:rPr>
          <w:rFonts w:ascii="宋体" w:eastAsia="宋体" w:hAnsi="宋体" w:hint="eastAsia"/>
          <w:sz w:val="21"/>
          <w:szCs w:val="21"/>
        </w:rPr>
        <w:t>专辑</w:t>
      </w:r>
      <w:r w:rsidR="00EA43F9" w:rsidRPr="00234498">
        <w:rPr>
          <w:rFonts w:ascii="宋体" w:eastAsia="宋体" w:hAnsi="宋体" w:hint="eastAsia"/>
          <w:sz w:val="21"/>
          <w:szCs w:val="21"/>
        </w:rPr>
        <w:t>，</w:t>
      </w:r>
      <w:r w:rsidR="00EA43F9" w:rsidRPr="00234498">
        <w:rPr>
          <w:rFonts w:ascii="宋体" w:eastAsia="宋体" w:hAnsi="宋体"/>
          <w:sz w:val="21"/>
          <w:szCs w:val="21"/>
        </w:rPr>
        <w:t>社会科学Ⅰ辑</w:t>
      </w:r>
      <w:r w:rsidR="00EA43F9" w:rsidRPr="00234498">
        <w:rPr>
          <w:rFonts w:ascii="宋体" w:eastAsia="宋体" w:hAnsi="宋体" w:hint="eastAsia"/>
          <w:sz w:val="21"/>
          <w:szCs w:val="21"/>
        </w:rPr>
        <w:t>。</w:t>
      </w:r>
    </w:p>
  </w:footnote>
  <w:footnote w:id="13">
    <w:p w14:paraId="642A7FE4" w14:textId="77777777" w:rsidR="00873E6F" w:rsidRPr="00234498" w:rsidRDefault="00873E6F" w:rsidP="00873E6F">
      <w:pPr>
        <w:pStyle w:val="a6"/>
        <w:rPr>
          <w:rFonts w:ascii="宋体" w:eastAsia="宋体" w:hAnsi="宋体"/>
          <w:sz w:val="21"/>
          <w:szCs w:val="21"/>
        </w:rPr>
      </w:pPr>
      <w:r w:rsidRPr="00234498">
        <w:rPr>
          <w:rStyle w:val="a8"/>
          <w:rFonts w:ascii="宋体" w:eastAsia="宋体" w:hAnsi="宋体"/>
          <w:sz w:val="21"/>
          <w:szCs w:val="21"/>
        </w:rPr>
        <w:footnoteRef/>
      </w:r>
      <w:r w:rsidRPr="00234498">
        <w:rPr>
          <w:rFonts w:ascii="宋体" w:eastAsia="宋体" w:hAnsi="宋体"/>
          <w:sz w:val="21"/>
          <w:szCs w:val="21"/>
        </w:rPr>
        <w:t xml:space="preserve"> </w:t>
      </w:r>
      <w:r w:rsidRPr="00234498">
        <w:rPr>
          <w:rFonts w:ascii="宋体" w:eastAsia="宋体" w:hAnsi="宋体" w:hint="eastAsia"/>
          <w:sz w:val="21"/>
          <w:szCs w:val="21"/>
        </w:rPr>
        <w:t>习</w:t>
      </w:r>
      <w:r w:rsidRPr="00234498">
        <w:rPr>
          <w:rFonts w:ascii="宋体" w:eastAsia="宋体" w:hAnsi="宋体"/>
          <w:sz w:val="21"/>
          <w:szCs w:val="21"/>
        </w:rPr>
        <w:t>近平:《在文化传承发展座谈会上的讲话》,《求是》2023 年第 17 期。</w:t>
      </w:r>
    </w:p>
  </w:footnote>
  <w:footnote w:id="14">
    <w:p w14:paraId="4FE73C86" w14:textId="574E9205" w:rsidR="002D3D76" w:rsidRDefault="002D3D76">
      <w:pPr>
        <w:pStyle w:val="a6"/>
      </w:pPr>
      <w:r w:rsidRPr="00234498">
        <w:rPr>
          <w:rStyle w:val="a8"/>
          <w:rFonts w:ascii="宋体" w:eastAsia="宋体" w:hAnsi="宋体"/>
          <w:sz w:val="21"/>
          <w:szCs w:val="21"/>
        </w:rPr>
        <w:footnoteRef/>
      </w:r>
      <w:r w:rsidRPr="00234498">
        <w:rPr>
          <w:rFonts w:ascii="宋体" w:eastAsia="宋体" w:hAnsi="宋体"/>
          <w:sz w:val="21"/>
          <w:szCs w:val="21"/>
        </w:rPr>
        <w:t xml:space="preserve"> </w:t>
      </w:r>
      <w:r w:rsidRPr="00234498">
        <w:rPr>
          <w:rFonts w:ascii="宋体" w:eastAsia="宋体" w:hAnsi="宋体" w:hint="eastAsia"/>
          <w:sz w:val="21"/>
          <w:szCs w:val="21"/>
        </w:rPr>
        <w:t>黄立之：《</w:t>
      </w:r>
      <w:r w:rsidRPr="00234498">
        <w:rPr>
          <w:rFonts w:ascii="宋体" w:eastAsia="宋体" w:hAnsi="宋体"/>
          <w:sz w:val="21"/>
          <w:szCs w:val="21"/>
        </w:rPr>
        <w:t>习近平文化思想对马克思恩格斯文化思想的重</w:t>
      </w:r>
      <w:r w:rsidRPr="00234498">
        <w:rPr>
          <w:rFonts w:ascii="宋体" w:eastAsia="宋体" w:hAnsi="宋体" w:hint="eastAsia"/>
          <w:sz w:val="21"/>
          <w:szCs w:val="21"/>
        </w:rPr>
        <w:t>构》，载《理论与改革》2023年12月1日哲学与人文科学</w:t>
      </w:r>
      <w:r w:rsidR="00234498">
        <w:rPr>
          <w:rFonts w:ascii="宋体" w:eastAsia="宋体" w:hAnsi="宋体" w:hint="eastAsia"/>
          <w:sz w:val="21"/>
          <w:szCs w:val="21"/>
        </w:rPr>
        <w:t>专辑</w:t>
      </w:r>
      <w:r w:rsidRPr="00234498">
        <w:rPr>
          <w:rFonts w:ascii="宋体" w:eastAsia="宋体" w:hAnsi="宋体" w:hint="eastAsia"/>
          <w:sz w:val="21"/>
          <w:szCs w:val="21"/>
        </w:rPr>
        <w:t>，</w:t>
      </w:r>
      <w:r w:rsidRPr="00234498">
        <w:rPr>
          <w:rFonts w:ascii="宋体" w:eastAsia="宋体" w:hAnsi="宋体"/>
          <w:sz w:val="21"/>
          <w:szCs w:val="21"/>
        </w:rPr>
        <w:t>社会科学Ⅰ辑</w:t>
      </w:r>
      <w:r w:rsidRPr="00234498">
        <w:rPr>
          <w:rFonts w:ascii="宋体" w:eastAsia="宋体" w:hAnsi="宋体" w:hint="eastAsia"/>
          <w:sz w:val="21"/>
          <w:szCs w:val="21"/>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10AA7"/>
    <w:multiLevelType w:val="hybridMultilevel"/>
    <w:tmpl w:val="ABE4F6C0"/>
    <w:lvl w:ilvl="0" w:tplc="35D21420">
      <w:start w:val="2"/>
      <w:numFmt w:val="decimal"/>
      <w:lvlText w:val="（%1）"/>
      <w:lvlJc w:val="left"/>
      <w:pPr>
        <w:ind w:left="114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2BF35AD"/>
    <w:multiLevelType w:val="hybridMultilevel"/>
    <w:tmpl w:val="A1060BAE"/>
    <w:lvl w:ilvl="0" w:tplc="62DE591A">
      <w:start w:val="1"/>
      <w:numFmt w:val="japaneseCounting"/>
      <w:lvlText w:val="%1、"/>
      <w:lvlJc w:val="left"/>
      <w:pPr>
        <w:ind w:left="840" w:hanging="420"/>
      </w:pPr>
      <w:rPr>
        <w:rFonts w:hint="default"/>
        <w:lang w:val="en-US"/>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29BF2FF5"/>
    <w:multiLevelType w:val="hybridMultilevel"/>
    <w:tmpl w:val="97BA4E1E"/>
    <w:lvl w:ilvl="0" w:tplc="846463AE">
      <w:start w:val="1"/>
      <w:numFmt w:val="japaneseCounting"/>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637F47F5"/>
    <w:multiLevelType w:val="hybridMultilevel"/>
    <w:tmpl w:val="8BFCADD6"/>
    <w:lvl w:ilvl="0" w:tplc="BD8AD7BA">
      <w:start w:val="1"/>
      <w:numFmt w:val="japaneseCounting"/>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462238980">
    <w:abstractNumId w:val="1"/>
  </w:num>
  <w:num w:numId="2" w16cid:durableId="580793606">
    <w:abstractNumId w:val="3"/>
  </w:num>
  <w:num w:numId="3" w16cid:durableId="1015571143">
    <w:abstractNumId w:val="2"/>
  </w:num>
  <w:num w:numId="4" w16cid:durableId="1192694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D3A"/>
    <w:rsid w:val="00010CF3"/>
    <w:rsid w:val="00070B10"/>
    <w:rsid w:val="000B3F8E"/>
    <w:rsid w:val="000D4352"/>
    <w:rsid w:val="001020AC"/>
    <w:rsid w:val="00177874"/>
    <w:rsid w:val="001845DF"/>
    <w:rsid w:val="001A5F55"/>
    <w:rsid w:val="002061B3"/>
    <w:rsid w:val="00234498"/>
    <w:rsid w:val="0024413B"/>
    <w:rsid w:val="002A6CE8"/>
    <w:rsid w:val="002D3D76"/>
    <w:rsid w:val="002F3CA5"/>
    <w:rsid w:val="002F6E25"/>
    <w:rsid w:val="00303F23"/>
    <w:rsid w:val="0034247B"/>
    <w:rsid w:val="0035445E"/>
    <w:rsid w:val="00381505"/>
    <w:rsid w:val="003D0E66"/>
    <w:rsid w:val="003D0E9E"/>
    <w:rsid w:val="003F357E"/>
    <w:rsid w:val="00405BF4"/>
    <w:rsid w:val="004518A7"/>
    <w:rsid w:val="0045321F"/>
    <w:rsid w:val="00491FA6"/>
    <w:rsid w:val="004A0D08"/>
    <w:rsid w:val="004C1A5A"/>
    <w:rsid w:val="004F756A"/>
    <w:rsid w:val="005072BC"/>
    <w:rsid w:val="00552C7A"/>
    <w:rsid w:val="00565367"/>
    <w:rsid w:val="0058081B"/>
    <w:rsid w:val="005B13EA"/>
    <w:rsid w:val="005C6A66"/>
    <w:rsid w:val="005F5511"/>
    <w:rsid w:val="0063221B"/>
    <w:rsid w:val="00640315"/>
    <w:rsid w:val="00670E27"/>
    <w:rsid w:val="006C77D4"/>
    <w:rsid w:val="0071001C"/>
    <w:rsid w:val="007123A2"/>
    <w:rsid w:val="00724C59"/>
    <w:rsid w:val="007E32E7"/>
    <w:rsid w:val="00855ED7"/>
    <w:rsid w:val="00873E6F"/>
    <w:rsid w:val="00874CC4"/>
    <w:rsid w:val="008A6188"/>
    <w:rsid w:val="008D572C"/>
    <w:rsid w:val="008E4D6E"/>
    <w:rsid w:val="00903426"/>
    <w:rsid w:val="009B19AD"/>
    <w:rsid w:val="009C1CAB"/>
    <w:rsid w:val="009C4D6E"/>
    <w:rsid w:val="009C6591"/>
    <w:rsid w:val="00AC1720"/>
    <w:rsid w:val="00AD29FC"/>
    <w:rsid w:val="00B2440E"/>
    <w:rsid w:val="00B426F6"/>
    <w:rsid w:val="00B77633"/>
    <w:rsid w:val="00B94D3A"/>
    <w:rsid w:val="00BC497B"/>
    <w:rsid w:val="00C05171"/>
    <w:rsid w:val="00C148D8"/>
    <w:rsid w:val="00C512F7"/>
    <w:rsid w:val="00CA3891"/>
    <w:rsid w:val="00CE0ECE"/>
    <w:rsid w:val="00D42D11"/>
    <w:rsid w:val="00D5310C"/>
    <w:rsid w:val="00D7155B"/>
    <w:rsid w:val="00D940FC"/>
    <w:rsid w:val="00DD41ED"/>
    <w:rsid w:val="00DF7F2A"/>
    <w:rsid w:val="00E838A1"/>
    <w:rsid w:val="00EA43F9"/>
    <w:rsid w:val="00ED0BB5"/>
    <w:rsid w:val="00ED682B"/>
    <w:rsid w:val="00F169C9"/>
    <w:rsid w:val="00F301BD"/>
    <w:rsid w:val="00F57903"/>
    <w:rsid w:val="00F952B8"/>
    <w:rsid w:val="00FD4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3E4A1"/>
  <w15:chartTrackingRefBased/>
  <w15:docId w15:val="{1D5B9FAC-BE9A-4166-956B-777381DED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5367"/>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sid w:val="00855ED7"/>
    <w:rPr>
      <w:rFonts w:ascii="宋体" w:hAnsi="Courier New" w:cs="幼圆"/>
      <w:szCs w:val="21"/>
    </w:rPr>
  </w:style>
  <w:style w:type="character" w:customStyle="1" w:styleId="a4">
    <w:name w:val="纯文本 字符"/>
    <w:basedOn w:val="a0"/>
    <w:link w:val="a3"/>
    <w:rsid w:val="00855ED7"/>
    <w:rPr>
      <w:rFonts w:ascii="宋体" w:hAnsi="Courier New" w:cs="幼圆"/>
      <w:szCs w:val="21"/>
    </w:rPr>
  </w:style>
  <w:style w:type="table" w:styleId="a5">
    <w:name w:val="Table Grid"/>
    <w:basedOn w:val="a1"/>
    <w:uiPriority w:val="59"/>
    <w:qFormat/>
    <w:rsid w:val="00855ED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note text"/>
    <w:basedOn w:val="a"/>
    <w:link w:val="a7"/>
    <w:uiPriority w:val="99"/>
    <w:semiHidden/>
    <w:unhideWhenUsed/>
    <w:rsid w:val="007123A2"/>
    <w:pPr>
      <w:snapToGrid w:val="0"/>
      <w:jc w:val="left"/>
    </w:pPr>
    <w:rPr>
      <w:sz w:val="18"/>
      <w:szCs w:val="18"/>
    </w:rPr>
  </w:style>
  <w:style w:type="character" w:customStyle="1" w:styleId="a7">
    <w:name w:val="脚注文本 字符"/>
    <w:basedOn w:val="a0"/>
    <w:link w:val="a6"/>
    <w:uiPriority w:val="99"/>
    <w:semiHidden/>
    <w:rsid w:val="007123A2"/>
    <w:rPr>
      <w:sz w:val="18"/>
      <w:szCs w:val="18"/>
    </w:rPr>
  </w:style>
  <w:style w:type="character" w:styleId="a8">
    <w:name w:val="footnote reference"/>
    <w:basedOn w:val="a0"/>
    <w:uiPriority w:val="99"/>
    <w:semiHidden/>
    <w:unhideWhenUsed/>
    <w:rsid w:val="007123A2"/>
    <w:rPr>
      <w:vertAlign w:val="superscript"/>
    </w:rPr>
  </w:style>
  <w:style w:type="paragraph" w:styleId="a9">
    <w:name w:val="List Paragraph"/>
    <w:basedOn w:val="a"/>
    <w:uiPriority w:val="34"/>
    <w:qFormat/>
    <w:rsid w:val="00B2440E"/>
    <w:pPr>
      <w:ind w:firstLineChars="200" w:firstLine="420"/>
    </w:pPr>
  </w:style>
  <w:style w:type="character" w:styleId="aa">
    <w:name w:val="Hyperlink"/>
    <w:basedOn w:val="a0"/>
    <w:uiPriority w:val="99"/>
    <w:unhideWhenUsed/>
    <w:rsid w:val="00552C7A"/>
    <w:rPr>
      <w:color w:val="0563C1" w:themeColor="hyperlink"/>
      <w:u w:val="single"/>
    </w:rPr>
  </w:style>
  <w:style w:type="character" w:styleId="ab">
    <w:name w:val="Unresolved Mention"/>
    <w:basedOn w:val="a0"/>
    <w:uiPriority w:val="99"/>
    <w:semiHidden/>
    <w:unhideWhenUsed/>
    <w:rsid w:val="00552C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94796">
      <w:bodyDiv w:val="1"/>
      <w:marLeft w:val="0"/>
      <w:marRight w:val="0"/>
      <w:marTop w:val="0"/>
      <w:marBottom w:val="0"/>
      <w:divBdr>
        <w:top w:val="none" w:sz="0" w:space="0" w:color="auto"/>
        <w:left w:val="none" w:sz="0" w:space="0" w:color="auto"/>
        <w:bottom w:val="none" w:sz="0" w:space="0" w:color="auto"/>
        <w:right w:val="none" w:sz="0" w:space="0" w:color="auto"/>
      </w:divBdr>
    </w:div>
    <w:div w:id="1559047329">
      <w:bodyDiv w:val="1"/>
      <w:marLeft w:val="0"/>
      <w:marRight w:val="0"/>
      <w:marTop w:val="0"/>
      <w:marBottom w:val="0"/>
      <w:divBdr>
        <w:top w:val="none" w:sz="0" w:space="0" w:color="auto"/>
        <w:left w:val="none" w:sz="0" w:space="0" w:color="auto"/>
        <w:bottom w:val="none" w:sz="0" w:space="0" w:color="auto"/>
        <w:right w:val="none" w:sz="0" w:space="0" w:color="auto"/>
      </w:divBdr>
    </w:div>
    <w:div w:id="1995331721">
      <w:bodyDiv w:val="1"/>
      <w:marLeft w:val="0"/>
      <w:marRight w:val="0"/>
      <w:marTop w:val="0"/>
      <w:marBottom w:val="0"/>
      <w:divBdr>
        <w:top w:val="none" w:sz="0" w:space="0" w:color="auto"/>
        <w:left w:val="none" w:sz="0" w:space="0" w:color="auto"/>
        <w:bottom w:val="none" w:sz="0" w:space="0" w:color="auto"/>
        <w:right w:val="none" w:sz="0" w:space="0" w:color="auto"/>
      </w:divBdr>
    </w:div>
    <w:div w:id="214167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ent.people.com.cn/n1/2022/0513/c1012-32420907.html" TargetMode="External"/><Relationship Id="rId1" Type="http://schemas.openxmlformats.org/officeDocument/2006/relationships/hyperlink" Target="http://opinion.people.com.cn/n1/2021/1217/c1003-3231020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6300D7F6-CB8E-4374-9EF9-E58F00C51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8</Pages>
  <Words>779</Words>
  <Characters>4446</Characters>
  <Application>Microsoft Office Word</Application>
  <DocSecurity>0</DocSecurity>
  <Lines>37</Lines>
  <Paragraphs>10</Paragraphs>
  <ScaleCrop>false</ScaleCrop>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Zhou</dc:creator>
  <cp:keywords/>
  <dc:description/>
  <cp:lastModifiedBy>Tian Zhou</cp:lastModifiedBy>
  <cp:revision>19</cp:revision>
  <dcterms:created xsi:type="dcterms:W3CDTF">2023-12-03T05:56:00Z</dcterms:created>
  <dcterms:modified xsi:type="dcterms:W3CDTF">2023-12-08T07:40:00Z</dcterms:modified>
</cp:coreProperties>
</file>