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5F70" w14:textId="5982721B" w:rsidR="00613020" w:rsidRPr="00613020" w:rsidRDefault="00613020" w:rsidP="008743E8">
      <w:pPr>
        <w:widowControl/>
        <w:spacing w:line="300" w:lineRule="auto"/>
        <w:jc w:val="center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 w:val="28"/>
          <w:szCs w:val="48"/>
          <w:bdr w:val="none" w:sz="0" w:space="0" w:color="auto" w:frame="1"/>
        </w:rPr>
        <w:t>202</w:t>
      </w:r>
      <w:r w:rsidR="00FF27DC">
        <w:rPr>
          <w:rFonts w:ascii="华文仿宋" w:eastAsia="华文仿宋" w:hAnsi="华文仿宋" w:cs="宋体"/>
          <w:b/>
          <w:bCs/>
          <w:color w:val="000000"/>
          <w:kern w:val="0"/>
          <w:sz w:val="28"/>
          <w:szCs w:val="48"/>
          <w:bdr w:val="none" w:sz="0" w:space="0" w:color="auto" w:frame="1"/>
        </w:rPr>
        <w:t>4</w:t>
      </w: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 w:val="28"/>
          <w:szCs w:val="48"/>
          <w:bdr w:val="none" w:sz="0" w:space="0" w:color="auto" w:frame="1"/>
        </w:rPr>
        <w:t>年</w:t>
      </w:r>
      <w:r w:rsidR="00FF27DC">
        <w:rPr>
          <w:rFonts w:ascii="华文仿宋" w:eastAsia="华文仿宋" w:hAnsi="华文仿宋" w:cs="宋体" w:hint="eastAsia"/>
          <w:b/>
          <w:bCs/>
          <w:color w:val="000000"/>
          <w:kern w:val="0"/>
          <w:sz w:val="28"/>
          <w:szCs w:val="48"/>
          <w:bdr w:val="none" w:sz="0" w:space="0" w:color="auto" w:frame="1"/>
        </w:rPr>
        <w:t>春</w:t>
      </w: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 w:val="28"/>
          <w:szCs w:val="48"/>
          <w:bdr w:val="none" w:sz="0" w:space="0" w:color="auto" w:frame="1"/>
        </w:rPr>
        <w:t>季学期史纲2班课堂展示、期中论文等安排</w:t>
      </w:r>
    </w:p>
    <w:p w14:paraId="504F19BA" w14:textId="77777777" w:rsidR="008743E8" w:rsidRDefault="008743E8" w:rsidP="008743E8">
      <w:pPr>
        <w:widowControl/>
        <w:spacing w:line="300" w:lineRule="auto"/>
        <w:rPr>
          <w:rFonts w:ascii="华文仿宋" w:eastAsia="华文仿宋" w:hAnsi="华文仿宋" w:cs="宋体"/>
          <w:b/>
          <w:bCs/>
          <w:color w:val="000000"/>
          <w:kern w:val="0"/>
          <w:szCs w:val="36"/>
          <w:bdr w:val="none" w:sz="0" w:space="0" w:color="auto" w:frame="1"/>
        </w:rPr>
      </w:pPr>
    </w:p>
    <w:p w14:paraId="4754083B" w14:textId="53BB378E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一、展示讨论课</w:t>
      </w:r>
    </w:p>
    <w:p w14:paraId="7DCC9048" w14:textId="43AC97E4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202</w:t>
      </w:r>
      <w:r w:rsidR="00FF27DC">
        <w:rPr>
          <w:rFonts w:ascii="华文仿宋" w:eastAsia="华文仿宋" w:hAnsi="华文仿宋" w:cs="宋体"/>
          <w:color w:val="000000"/>
          <w:kern w:val="0"/>
          <w:szCs w:val="36"/>
          <w:bdr w:val="none" w:sz="0" w:space="0" w:color="auto" w:frame="1"/>
        </w:rPr>
        <w:t>4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年</w:t>
      </w:r>
      <w:r w:rsidR="00FF27DC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春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季学期“中国近现代史纲要”课</w:t>
      </w:r>
      <w:r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同学自愿报名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参与课堂展示和讨论，根据发言表现给予评分，</w:t>
      </w:r>
      <w:r w:rsidRPr="00613020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  <w:bdr w:val="none" w:sz="0" w:space="0" w:color="auto" w:frame="1"/>
        </w:rPr>
        <w:t>满分</w:t>
      </w:r>
      <w:r>
        <w:rPr>
          <w:rFonts w:ascii="华文仿宋" w:eastAsia="华文仿宋" w:hAnsi="华文仿宋" w:cs="宋体"/>
          <w:b/>
          <w:bCs/>
          <w:color w:val="FF0000"/>
          <w:kern w:val="0"/>
          <w:szCs w:val="36"/>
          <w:bdr w:val="none" w:sz="0" w:space="0" w:color="auto" w:frame="1"/>
        </w:rPr>
        <w:t>30</w:t>
      </w:r>
      <w:r w:rsidRPr="00613020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  <w:bdr w:val="none" w:sz="0" w:space="0" w:color="auto" w:frame="1"/>
        </w:rPr>
        <w:t>分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。本学期</w:t>
      </w:r>
      <w:r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课堂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展示</w:t>
      </w:r>
      <w:r w:rsidR="00FF27DC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暂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安排</w:t>
      </w:r>
      <w:r w:rsidR="00FF27DC">
        <w:rPr>
          <w:rFonts w:ascii="华文仿宋" w:eastAsia="华文仿宋" w:hAnsi="华文仿宋" w:cs="宋体"/>
          <w:color w:val="000000"/>
          <w:kern w:val="0"/>
          <w:szCs w:val="36"/>
          <w:bdr w:val="none" w:sz="0" w:space="0" w:color="auto" w:frame="1"/>
        </w:rPr>
        <w:t>8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次，其中集中展示课2次，分别是202</w:t>
      </w:r>
      <w:r w:rsidR="00FF27DC">
        <w:rPr>
          <w:rFonts w:ascii="华文仿宋" w:eastAsia="华文仿宋" w:hAnsi="华文仿宋" w:cs="宋体"/>
          <w:color w:val="000000"/>
          <w:kern w:val="0"/>
          <w:szCs w:val="36"/>
          <w:bdr w:val="none" w:sz="0" w:space="0" w:color="auto" w:frame="1"/>
        </w:rPr>
        <w:t>4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年</w:t>
      </w:r>
      <w:r w:rsidR="00FF27DC">
        <w:rPr>
          <w:rFonts w:ascii="华文仿宋" w:eastAsia="华文仿宋" w:hAnsi="华文仿宋" w:cs="宋体"/>
          <w:color w:val="000000"/>
          <w:kern w:val="0"/>
          <w:szCs w:val="36"/>
          <w:bdr w:val="none" w:sz="0" w:space="0" w:color="auto" w:frame="1"/>
        </w:rPr>
        <w:t>4</w:t>
      </w:r>
      <w:r w:rsidR="00FF27DC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月8日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和</w:t>
      </w:r>
      <w:r w:rsidR="00FF27DC">
        <w:rPr>
          <w:rFonts w:ascii="华文仿宋" w:eastAsia="华文仿宋" w:hAnsi="华文仿宋" w:cs="宋体"/>
          <w:color w:val="000000"/>
          <w:kern w:val="0"/>
          <w:szCs w:val="36"/>
          <w:bdr w:val="none" w:sz="0" w:space="0" w:color="auto" w:frame="1"/>
        </w:rPr>
        <w:t>5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月</w:t>
      </w:r>
      <w:r w:rsidR="00FF27DC">
        <w:rPr>
          <w:rFonts w:ascii="华文仿宋" w:eastAsia="华文仿宋" w:hAnsi="华文仿宋" w:cs="宋体"/>
          <w:color w:val="000000"/>
          <w:kern w:val="0"/>
          <w:szCs w:val="36"/>
          <w:bdr w:val="none" w:sz="0" w:space="0" w:color="auto" w:frame="1"/>
        </w:rPr>
        <w:t>27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日，其余</w:t>
      </w:r>
      <w:r w:rsidR="00FF27DC">
        <w:rPr>
          <w:rFonts w:ascii="华文仿宋" w:eastAsia="华文仿宋" w:hAnsi="华文仿宋" w:cs="宋体"/>
          <w:color w:val="000000"/>
          <w:kern w:val="0"/>
          <w:szCs w:val="36"/>
          <w:bdr w:val="none" w:sz="0" w:space="0" w:color="auto" w:frame="1"/>
        </w:rPr>
        <w:t>6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次是随堂展示。请各位同学按照</w:t>
      </w:r>
      <w:r w:rsidR="00704373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班群表格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形成的小组展示时间准备发言。</w:t>
      </w:r>
    </w:p>
    <w:p w14:paraId="2BC80AA0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（一）</w:t>
      </w: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课堂展示发言的准备要求</w:t>
      </w:r>
    </w:p>
    <w:p w14:paraId="344C6854" w14:textId="690A8856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1．请各小组</w:t>
      </w:r>
      <w:r w:rsidR="00704373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第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1位同学担任组长，并告知助教组长学号、姓名</w:t>
      </w:r>
      <w:r w:rsidR="00FF27DC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等信息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。</w:t>
      </w:r>
    </w:p>
    <w:p w14:paraId="724B2DF0" w14:textId="77777777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2．各小组可事先（不强制）</w:t>
      </w:r>
      <w:r w:rsidRPr="00613020">
        <w:rPr>
          <w:rFonts w:ascii="华文仿宋" w:eastAsia="华文仿宋" w:hAnsi="华文仿宋" w:cs="宋体" w:hint="eastAsia"/>
          <w:color w:val="FF0000"/>
          <w:kern w:val="0"/>
          <w:szCs w:val="36"/>
          <w:bdr w:val="none" w:sz="0" w:space="0" w:color="auto" w:frame="1"/>
        </w:rPr>
        <w:t>提交发言提纲电子版及展示用PPT两个文件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到本课堂公共邮箱，请主管老师和助教提出意见和建议。提交文件的格式为：展示标题（组长学号+姓名+小组号），例：大跃进时期的公共食堂探究（1400012209李某某第7小组）。</w:t>
      </w:r>
    </w:p>
    <w:p w14:paraId="492E3EB5" w14:textId="4DC467F5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3．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本学期史纲课公共邮箱：</w:t>
      </w:r>
      <w:hyperlink r:id="rId7" w:history="1">
        <w:r w:rsidR="00FF27DC" w:rsidRPr="0063619B">
          <w:rPr>
            <w:rStyle w:val="a4"/>
            <w:rFonts w:ascii="华文仿宋" w:eastAsia="华文仿宋" w:hAnsi="华文仿宋" w:cs="宋体" w:hint="eastAsia"/>
            <w:kern w:val="0"/>
            <w:szCs w:val="36"/>
            <w:bdr w:val="none" w:sz="0" w:space="0" w:color="auto" w:frame="1"/>
          </w:rPr>
          <w:t>shigang202</w:t>
        </w:r>
        <w:r w:rsidR="00FF27DC" w:rsidRPr="0063619B">
          <w:rPr>
            <w:rStyle w:val="a4"/>
            <w:rFonts w:ascii="华文仿宋" w:eastAsia="华文仿宋" w:hAnsi="华文仿宋" w:cs="宋体"/>
            <w:kern w:val="0"/>
            <w:szCs w:val="36"/>
            <w:bdr w:val="none" w:sz="0" w:space="0" w:color="auto" w:frame="1"/>
          </w:rPr>
          <w:t>4</w:t>
        </w:r>
        <w:r w:rsidR="00FF27DC" w:rsidRPr="0063619B">
          <w:rPr>
            <w:rStyle w:val="a4"/>
            <w:rFonts w:ascii="华文仿宋" w:eastAsia="华文仿宋" w:hAnsi="华文仿宋" w:cs="宋体" w:hint="eastAsia"/>
            <w:kern w:val="0"/>
            <w:szCs w:val="36"/>
            <w:bdr w:val="none" w:sz="0" w:space="0" w:color="auto" w:frame="1"/>
          </w:rPr>
          <w:t>02@163.com</w:t>
        </w:r>
      </w:hyperlink>
    </w:p>
    <w:p w14:paraId="0E287C99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（二）课堂发言及集中展示课安排</w:t>
      </w:r>
    </w:p>
    <w:p w14:paraId="4240C110" w14:textId="3604A653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1．各组上台发言同学人数不限</w:t>
      </w:r>
      <w:r w:rsidR="00CF10AC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，</w:t>
      </w:r>
      <w:r w:rsidR="00CF10AC" w:rsidRPr="00CF10AC">
        <w:rPr>
          <w:rFonts w:ascii="华文仿宋" w:eastAsia="华文仿宋" w:hAnsi="华文仿宋" w:cs="宋体" w:hint="eastAsia"/>
          <w:color w:val="FF0000"/>
          <w:kern w:val="0"/>
          <w:szCs w:val="36"/>
          <w:bdr w:val="none" w:sz="0" w:space="0" w:color="auto" w:frame="1"/>
        </w:rPr>
        <w:t>建议不超过3人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。</w:t>
      </w:r>
    </w:p>
    <w:p w14:paraId="493B6797" w14:textId="77777777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2．每组展示发言时间均为</w:t>
      </w:r>
      <w:r w:rsidRPr="00613020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  <w:bdr w:val="none" w:sz="0" w:space="0" w:color="auto" w:frame="1"/>
        </w:rPr>
        <w:t>8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分钟，在7分钟时助教会</w:t>
      </w:r>
      <w:r w:rsidR="00704373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有时间提醒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，发言时间到8分钟，即请主动停止发言，逾时将会影响展示成绩。</w:t>
      </w:r>
    </w:p>
    <w:p w14:paraId="0701F176" w14:textId="40C68553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3．发言同学发言结束后在</w:t>
      </w:r>
      <w:r w:rsidR="00CF10AC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提问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讨论环节，要准备回答课堂上同学、助教和主管教师的提问（回答问题时间</w:t>
      </w:r>
      <w:r w:rsidR="00CF10AC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约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2-3钟），并接受点评。</w:t>
      </w:r>
    </w:p>
    <w:p w14:paraId="7098FB07" w14:textId="3C04A951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4．每次课堂展示由助教安排评委，原则</w:t>
      </w:r>
      <w:r w:rsidR="00704373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上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每一位同学</w:t>
      </w:r>
      <w:r w:rsidR="00CF10AC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本学期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至少担任一次评委。每位评委评分应根据发言情况综合给分，不采点给分。</w:t>
      </w:r>
      <w:r w:rsidRPr="001D0509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  <w:bdr w:val="none" w:sz="0" w:space="0" w:color="auto" w:frame="1"/>
        </w:rPr>
        <w:t>课堂展示满分为</w:t>
      </w:r>
      <w:r w:rsidR="00704373" w:rsidRPr="001D0509">
        <w:rPr>
          <w:rFonts w:ascii="华文仿宋" w:eastAsia="华文仿宋" w:hAnsi="华文仿宋" w:cs="宋体"/>
          <w:b/>
          <w:bCs/>
          <w:color w:val="FF0000"/>
          <w:kern w:val="0"/>
          <w:szCs w:val="36"/>
          <w:bdr w:val="none" w:sz="0" w:space="0" w:color="auto" w:frame="1"/>
        </w:rPr>
        <w:t>30</w:t>
      </w:r>
      <w:r w:rsidRPr="001D0509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  <w:bdr w:val="none" w:sz="0" w:space="0" w:color="auto" w:frame="1"/>
        </w:rPr>
        <w:t>分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，</w:t>
      </w:r>
      <w:r w:rsidR="00704373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只给整数分</w:t>
      </w: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，评分依据参考如下：</w:t>
      </w:r>
    </w:p>
    <w:p w14:paraId="37E34077" w14:textId="77777777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（1）选题：是否主题突出、观点鲜明、具有研究价值</w:t>
      </w:r>
    </w:p>
    <w:p w14:paraId="242CF810" w14:textId="77777777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（2）内容：是否内容丰富、资料翔实、逻辑清晰</w:t>
      </w:r>
    </w:p>
    <w:p w14:paraId="6C3547B0" w14:textId="77777777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（3）规范：是否原创、格式是否符合要求</w:t>
      </w:r>
    </w:p>
    <w:p w14:paraId="530C2EE3" w14:textId="77777777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（4）PPT制作：是否突出主题、易于观看，制作技术如何等</w:t>
      </w:r>
    </w:p>
    <w:p w14:paraId="156F8F5D" w14:textId="77777777" w:rsidR="00613020" w:rsidRPr="00613020" w:rsidRDefault="00613020" w:rsidP="008743E8">
      <w:pPr>
        <w:widowControl/>
        <w:spacing w:line="300" w:lineRule="auto"/>
        <w:ind w:firstLine="40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（5）现场表现：时间分配是否合理、内容是否熟悉、表达准确、回答问题情况等</w:t>
      </w:r>
    </w:p>
    <w:p w14:paraId="73DB8E8A" w14:textId="77777777" w:rsidR="00613020" w:rsidRPr="00613020" w:rsidRDefault="00613020" w:rsidP="008743E8">
      <w:pPr>
        <w:widowControl/>
        <w:spacing w:line="300" w:lineRule="auto"/>
        <w:ind w:firstLine="48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 </w:t>
      </w:r>
    </w:p>
    <w:p w14:paraId="48F84755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二、期中论文</w:t>
      </w:r>
    </w:p>
    <w:p w14:paraId="77D563D0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kern w:val="0"/>
          <w:szCs w:val="36"/>
        </w:rPr>
        <w:t>（一）基本要求</w:t>
      </w:r>
    </w:p>
    <w:p w14:paraId="50631DE5" w14:textId="1AC5C399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kern w:val="0"/>
          <w:szCs w:val="36"/>
        </w:rPr>
        <w:t>请</w:t>
      </w:r>
      <w:r w:rsidR="00704373">
        <w:rPr>
          <w:rFonts w:ascii="华文仿宋" w:eastAsia="华文仿宋" w:hAnsi="华文仿宋" w:cs="宋体" w:hint="eastAsia"/>
          <w:kern w:val="0"/>
          <w:szCs w:val="36"/>
        </w:rPr>
        <w:t>报名期中小论文的</w:t>
      </w:r>
      <w:r w:rsidRPr="00613020">
        <w:rPr>
          <w:rFonts w:ascii="华文仿宋" w:eastAsia="华文仿宋" w:hAnsi="华文仿宋" w:cs="宋体" w:hint="eastAsia"/>
          <w:kern w:val="0"/>
          <w:szCs w:val="36"/>
        </w:rPr>
        <w:t>各位同学个人独立完成，</w:t>
      </w:r>
      <w:r w:rsidR="00CF10AC">
        <w:rPr>
          <w:rFonts w:ascii="华文仿宋" w:eastAsia="华文仿宋" w:hAnsi="华文仿宋" w:cs="宋体" w:hint="eastAsia"/>
          <w:kern w:val="0"/>
          <w:szCs w:val="36"/>
        </w:rPr>
        <w:t>要求</w:t>
      </w:r>
      <w:r w:rsidRPr="00613020">
        <w:rPr>
          <w:rFonts w:ascii="华文仿宋" w:eastAsia="华文仿宋" w:hAnsi="华文仿宋" w:cs="宋体" w:hint="eastAsia"/>
          <w:kern w:val="0"/>
          <w:szCs w:val="36"/>
        </w:rPr>
        <w:t>原创</w:t>
      </w:r>
      <w:r w:rsidR="00CF10AC">
        <w:rPr>
          <w:rFonts w:ascii="华文仿宋" w:eastAsia="华文仿宋" w:hAnsi="华文仿宋" w:cs="宋体" w:hint="eastAsia"/>
          <w:kern w:val="0"/>
          <w:szCs w:val="36"/>
        </w:rPr>
        <w:t>，查重率低于1</w:t>
      </w:r>
      <w:r w:rsidR="00CF10AC">
        <w:rPr>
          <w:rFonts w:ascii="华文仿宋" w:eastAsia="华文仿宋" w:hAnsi="华文仿宋" w:cs="宋体"/>
          <w:kern w:val="0"/>
          <w:szCs w:val="36"/>
        </w:rPr>
        <w:t>5%</w:t>
      </w:r>
      <w:r w:rsidRPr="00613020">
        <w:rPr>
          <w:rFonts w:ascii="华文仿宋" w:eastAsia="华文仿宋" w:hAnsi="华文仿宋" w:cs="宋体" w:hint="eastAsia"/>
          <w:kern w:val="0"/>
          <w:szCs w:val="36"/>
        </w:rPr>
        <w:t>。引用</w:t>
      </w:r>
      <w:r w:rsidR="00704373">
        <w:rPr>
          <w:rFonts w:ascii="华文仿宋" w:eastAsia="华文仿宋" w:hAnsi="华文仿宋" w:cs="宋体" w:hint="eastAsia"/>
          <w:kern w:val="0"/>
          <w:szCs w:val="36"/>
        </w:rPr>
        <w:t>他</w:t>
      </w:r>
      <w:r w:rsidRPr="00613020">
        <w:rPr>
          <w:rFonts w:ascii="华文仿宋" w:eastAsia="华文仿宋" w:hAnsi="华文仿宋" w:cs="宋体" w:hint="eastAsia"/>
          <w:kern w:val="0"/>
          <w:szCs w:val="36"/>
        </w:rPr>
        <w:t>人观点请务必注明出处，坚决反对抄袭</w:t>
      </w:r>
      <w:r w:rsidR="00704373">
        <w:rPr>
          <w:rFonts w:ascii="华文仿宋" w:eastAsia="华文仿宋" w:hAnsi="华文仿宋" w:cs="宋体" w:hint="eastAsia"/>
          <w:kern w:val="0"/>
          <w:szCs w:val="36"/>
        </w:rPr>
        <w:t>！</w:t>
      </w:r>
      <w:r w:rsidRPr="00613020">
        <w:rPr>
          <w:rFonts w:ascii="华文仿宋" w:eastAsia="华文仿宋" w:hAnsi="华文仿宋" w:cs="宋体" w:hint="eastAsia"/>
          <w:kern w:val="0"/>
          <w:szCs w:val="36"/>
        </w:rPr>
        <w:t>参考选题方向请见附录，</w:t>
      </w:r>
      <w:r w:rsidR="00704373">
        <w:rPr>
          <w:rFonts w:ascii="华文仿宋" w:eastAsia="华文仿宋" w:hAnsi="华文仿宋" w:cs="宋体" w:hint="eastAsia"/>
          <w:kern w:val="0"/>
          <w:szCs w:val="36"/>
        </w:rPr>
        <w:t>小论文</w:t>
      </w:r>
      <w:r w:rsidRPr="00613020">
        <w:rPr>
          <w:rFonts w:ascii="华文仿宋" w:eastAsia="华文仿宋" w:hAnsi="华文仿宋" w:cs="宋体" w:hint="eastAsia"/>
          <w:kern w:val="0"/>
          <w:szCs w:val="36"/>
        </w:rPr>
        <w:t>字数原则上不少于</w:t>
      </w:r>
      <w:r w:rsidRPr="00704373">
        <w:rPr>
          <w:rFonts w:ascii="华文仿宋" w:eastAsia="华文仿宋" w:hAnsi="华文仿宋" w:cs="宋体" w:hint="eastAsia"/>
          <w:color w:val="FF0000"/>
          <w:kern w:val="0"/>
          <w:szCs w:val="36"/>
        </w:rPr>
        <w:t>3000</w:t>
      </w:r>
      <w:r w:rsidRPr="00613020">
        <w:rPr>
          <w:rFonts w:ascii="华文仿宋" w:eastAsia="华文仿宋" w:hAnsi="华文仿宋" w:cs="宋体" w:hint="eastAsia"/>
          <w:kern w:val="0"/>
          <w:szCs w:val="36"/>
        </w:rPr>
        <w:t>字</w:t>
      </w:r>
      <w:r w:rsidR="001D0509">
        <w:rPr>
          <w:rFonts w:ascii="华文仿宋" w:eastAsia="华文仿宋" w:hAnsi="华文仿宋" w:cs="宋体" w:hint="eastAsia"/>
          <w:kern w:val="0"/>
          <w:szCs w:val="36"/>
        </w:rPr>
        <w:t>，</w:t>
      </w:r>
      <w:r w:rsidR="001D0509" w:rsidRPr="001D0509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</w:rPr>
        <w:t>满分3</w:t>
      </w:r>
      <w:r w:rsidR="001D0509" w:rsidRPr="001D0509">
        <w:rPr>
          <w:rFonts w:ascii="华文仿宋" w:eastAsia="华文仿宋" w:hAnsi="华文仿宋" w:cs="宋体"/>
          <w:b/>
          <w:bCs/>
          <w:color w:val="FF0000"/>
          <w:kern w:val="0"/>
          <w:szCs w:val="36"/>
        </w:rPr>
        <w:t>0</w:t>
      </w:r>
      <w:r w:rsidR="001D0509" w:rsidRPr="001D0509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</w:rPr>
        <w:t>分。</w:t>
      </w:r>
    </w:p>
    <w:p w14:paraId="057EB36F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kern w:val="0"/>
          <w:szCs w:val="36"/>
        </w:rPr>
        <w:t>（二）格式要求</w:t>
      </w:r>
    </w:p>
    <w:p w14:paraId="68B6699C" w14:textId="77777777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kern w:val="0"/>
          <w:szCs w:val="36"/>
        </w:rPr>
        <w:t>1.文章要素：</w:t>
      </w:r>
    </w:p>
    <w:p w14:paraId="38FE8008" w14:textId="77777777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kern w:val="0"/>
          <w:szCs w:val="36"/>
        </w:rPr>
        <w:lastRenderedPageBreak/>
        <w:t>须包含题目、作者信息、摘要、关键词、正文、注释、参考文献（含网站地址）等。</w:t>
      </w:r>
    </w:p>
    <w:p w14:paraId="16827E23" w14:textId="77777777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kern w:val="0"/>
          <w:szCs w:val="36"/>
        </w:rPr>
        <w:t>2.字体要求：</w:t>
      </w:r>
    </w:p>
    <w:p w14:paraId="272DC647" w14:textId="77777777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kern w:val="0"/>
          <w:szCs w:val="36"/>
        </w:rPr>
        <w:t>标题用4号宋体字加粗；作者信息（个人序号、姓名、学号、院系等）用小5号宋体字；摘要、关键词、正文、参考文献均用小4号宋体字。</w:t>
      </w:r>
    </w:p>
    <w:p w14:paraId="221C6929" w14:textId="50850134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kern w:val="0"/>
          <w:szCs w:val="36"/>
        </w:rPr>
        <w:t>3.注释格式</w:t>
      </w:r>
      <w:r w:rsidRPr="00613020">
        <w:rPr>
          <w:rFonts w:ascii="华文仿宋" w:eastAsia="华文仿宋" w:hAnsi="华文仿宋" w:cs="宋体" w:hint="eastAsia"/>
          <w:kern w:val="0"/>
          <w:szCs w:val="36"/>
        </w:rPr>
        <w:t>（也可直接参考《近代史研究》、《抗日战争研究》、《中共党史研究》等期刊文章体例、格式</w:t>
      </w:r>
      <w:r w:rsidR="0007381D">
        <w:rPr>
          <w:rFonts w:ascii="华文仿宋" w:eastAsia="华文仿宋" w:hAnsi="华文仿宋" w:cs="宋体" w:hint="eastAsia"/>
          <w:kern w:val="0"/>
          <w:szCs w:val="36"/>
        </w:rPr>
        <w:t>，要求全文格式统一</w:t>
      </w:r>
      <w:r w:rsidRPr="00613020">
        <w:rPr>
          <w:rFonts w:ascii="华文仿宋" w:eastAsia="华文仿宋" w:hAnsi="华文仿宋" w:cs="宋体" w:hint="eastAsia"/>
          <w:kern w:val="0"/>
          <w:szCs w:val="36"/>
        </w:rPr>
        <w:t>）：</w:t>
      </w:r>
    </w:p>
    <w:p w14:paraId="36FB1BCB" w14:textId="77777777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kern w:val="0"/>
          <w:szCs w:val="36"/>
        </w:rPr>
        <w:t>夹注、脚注、尾注不限（建议脚注），注释项应包含：作者名、书名或文章名、出版社或期刊名、出版时间、页码等。例如：</w:t>
      </w:r>
    </w:p>
    <w:p w14:paraId="5A6602AD" w14:textId="7E5C69D4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kern w:val="0"/>
          <w:szCs w:val="36"/>
        </w:rPr>
        <w:t>专著类注释：</w:t>
      </w:r>
      <w:r w:rsidR="0007381D">
        <w:rPr>
          <w:rFonts w:ascii="华文仿宋" w:eastAsia="华文仿宋" w:hAnsi="华文仿宋" w:cs="宋体" w:hint="eastAsia"/>
          <w:kern w:val="0"/>
          <w:szCs w:val="36"/>
        </w:rPr>
        <w:t>黄克武</w:t>
      </w:r>
      <w:r w:rsidR="0007381D">
        <w:rPr>
          <w:rFonts w:ascii="华文仿宋" w:eastAsia="华文仿宋" w:hAnsi="华文仿宋" w:cs="宋体" w:hint="eastAsia"/>
          <w:kern w:val="0"/>
          <w:szCs w:val="36"/>
        </w:rPr>
        <w:t>著</w:t>
      </w:r>
      <w:r w:rsidR="0007381D" w:rsidRPr="00613020">
        <w:rPr>
          <w:rFonts w:ascii="华文仿宋" w:eastAsia="华文仿宋" w:hAnsi="华文仿宋" w:cs="宋体" w:hint="eastAsia"/>
          <w:kern w:val="0"/>
          <w:szCs w:val="36"/>
        </w:rPr>
        <w:t>：《</w:t>
      </w:r>
      <w:r w:rsidR="0007381D">
        <w:rPr>
          <w:rFonts w:ascii="华文仿宋" w:eastAsia="华文仿宋" w:hAnsi="华文仿宋" w:cs="宋体" w:hint="eastAsia"/>
          <w:kern w:val="0"/>
          <w:szCs w:val="36"/>
        </w:rPr>
        <w:t>惟适之安：严复与近代中国的文化转型</w:t>
      </w:r>
      <w:r w:rsidR="0007381D" w:rsidRPr="00613020">
        <w:rPr>
          <w:rFonts w:ascii="华文仿宋" w:eastAsia="华文仿宋" w:hAnsi="华文仿宋" w:cs="宋体" w:hint="eastAsia"/>
          <w:kern w:val="0"/>
          <w:szCs w:val="36"/>
        </w:rPr>
        <w:t>》，</w:t>
      </w:r>
      <w:r w:rsidR="0007381D">
        <w:rPr>
          <w:rFonts w:ascii="华文仿宋" w:eastAsia="华文仿宋" w:hAnsi="华文仿宋" w:cs="宋体" w:hint="eastAsia"/>
          <w:kern w:val="0"/>
          <w:szCs w:val="36"/>
        </w:rPr>
        <w:t>社会科学文献</w:t>
      </w:r>
      <w:r w:rsidR="0007381D" w:rsidRPr="00613020">
        <w:rPr>
          <w:rFonts w:ascii="华文仿宋" w:eastAsia="华文仿宋" w:hAnsi="华文仿宋" w:cs="宋体" w:hint="eastAsia"/>
          <w:kern w:val="0"/>
          <w:szCs w:val="36"/>
        </w:rPr>
        <w:t>出版社201</w:t>
      </w:r>
      <w:r w:rsidR="0007381D">
        <w:rPr>
          <w:rFonts w:ascii="华文仿宋" w:eastAsia="华文仿宋" w:hAnsi="华文仿宋" w:cs="宋体"/>
          <w:kern w:val="0"/>
          <w:szCs w:val="36"/>
        </w:rPr>
        <w:t>2</w:t>
      </w:r>
      <w:r w:rsidR="0007381D" w:rsidRPr="00613020">
        <w:rPr>
          <w:rFonts w:ascii="华文仿宋" w:eastAsia="华文仿宋" w:hAnsi="华文仿宋" w:cs="宋体" w:hint="eastAsia"/>
          <w:kern w:val="0"/>
          <w:szCs w:val="36"/>
        </w:rPr>
        <w:t>年版，</w:t>
      </w:r>
      <w:r w:rsidR="0007381D">
        <w:rPr>
          <w:rFonts w:ascii="华文仿宋" w:eastAsia="华文仿宋" w:hAnsi="华文仿宋" w:cs="宋体" w:hint="eastAsia"/>
          <w:kern w:val="0"/>
          <w:szCs w:val="36"/>
        </w:rPr>
        <w:t>导论</w:t>
      </w:r>
      <w:r w:rsidR="0007381D" w:rsidRPr="00613020">
        <w:rPr>
          <w:rFonts w:ascii="华文仿宋" w:eastAsia="华文仿宋" w:hAnsi="华文仿宋" w:cs="宋体" w:hint="eastAsia"/>
          <w:kern w:val="0"/>
          <w:szCs w:val="36"/>
        </w:rPr>
        <w:t>第</w:t>
      </w:r>
      <w:r w:rsidR="0007381D">
        <w:rPr>
          <w:rFonts w:ascii="华文仿宋" w:eastAsia="华文仿宋" w:hAnsi="华文仿宋" w:cs="宋体"/>
          <w:kern w:val="0"/>
          <w:szCs w:val="36"/>
        </w:rPr>
        <w:t>003</w:t>
      </w:r>
      <w:r w:rsidR="0007381D" w:rsidRPr="00613020">
        <w:rPr>
          <w:rFonts w:ascii="华文仿宋" w:eastAsia="华文仿宋" w:hAnsi="华文仿宋" w:cs="宋体" w:hint="eastAsia"/>
          <w:kern w:val="0"/>
          <w:szCs w:val="36"/>
        </w:rPr>
        <w:t>页。</w:t>
      </w:r>
    </w:p>
    <w:p w14:paraId="16818F13" w14:textId="7F399CD4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kern w:val="0"/>
          <w:szCs w:val="36"/>
        </w:rPr>
        <w:t>编著类注释：</w:t>
      </w:r>
      <w:r w:rsidR="0007381D">
        <w:rPr>
          <w:rFonts w:ascii="华文仿宋" w:eastAsia="华文仿宋" w:hAnsi="华文仿宋" w:cs="宋体" w:hint="eastAsia"/>
          <w:kern w:val="0"/>
          <w:szCs w:val="36"/>
        </w:rPr>
        <w:t>谢春涛主编：《读懂中国共产党》，北京联合出版公司2</w:t>
      </w:r>
      <w:r w:rsidR="0007381D">
        <w:rPr>
          <w:rFonts w:ascii="华文仿宋" w:eastAsia="华文仿宋" w:hAnsi="华文仿宋" w:cs="宋体"/>
          <w:kern w:val="0"/>
          <w:szCs w:val="36"/>
        </w:rPr>
        <w:t>022</w:t>
      </w:r>
      <w:r w:rsidR="0007381D">
        <w:rPr>
          <w:rFonts w:ascii="华文仿宋" w:eastAsia="华文仿宋" w:hAnsi="华文仿宋" w:cs="宋体" w:hint="eastAsia"/>
          <w:kern w:val="0"/>
          <w:szCs w:val="36"/>
        </w:rPr>
        <w:t>年版，第</w:t>
      </w:r>
      <w:r w:rsidR="0007381D">
        <w:rPr>
          <w:rFonts w:ascii="华文仿宋" w:eastAsia="华文仿宋" w:hAnsi="华文仿宋" w:cs="宋体"/>
          <w:kern w:val="0"/>
          <w:szCs w:val="36"/>
        </w:rPr>
        <w:t>35</w:t>
      </w:r>
      <w:r w:rsidR="0007381D">
        <w:rPr>
          <w:rFonts w:ascii="华文仿宋" w:eastAsia="华文仿宋" w:hAnsi="华文仿宋" w:cs="宋体" w:hint="eastAsia"/>
          <w:kern w:val="0"/>
          <w:szCs w:val="36"/>
        </w:rPr>
        <w:t>页。</w:t>
      </w:r>
      <w:r w:rsidR="0007381D" w:rsidRPr="00613020">
        <w:rPr>
          <w:rFonts w:ascii="等线" w:eastAsia="等线" w:hAnsi="等线" w:cs="宋体"/>
          <w:kern w:val="0"/>
          <w:sz w:val="13"/>
          <w:szCs w:val="21"/>
        </w:rPr>
        <w:t xml:space="preserve"> </w:t>
      </w:r>
    </w:p>
    <w:p w14:paraId="035A98C8" w14:textId="77777777" w:rsidR="00613020" w:rsidRDefault="00613020" w:rsidP="008743E8">
      <w:pPr>
        <w:widowControl/>
        <w:spacing w:line="300" w:lineRule="auto"/>
        <w:ind w:firstLine="420"/>
        <w:rPr>
          <w:rFonts w:ascii="华文仿宋" w:eastAsia="华文仿宋" w:hAnsi="华文仿宋" w:cs="宋体"/>
          <w:kern w:val="0"/>
          <w:szCs w:val="36"/>
        </w:rPr>
      </w:pPr>
      <w:r w:rsidRPr="00613020">
        <w:rPr>
          <w:rFonts w:ascii="华文仿宋" w:eastAsia="华文仿宋" w:hAnsi="华文仿宋" w:cs="宋体" w:hint="eastAsia"/>
          <w:kern w:val="0"/>
          <w:szCs w:val="36"/>
        </w:rPr>
        <w:t>论文类注释：习近平：《在国家行政学院调研座谈会上的讲话》，《行政管理改革》2011年第1期。</w:t>
      </w:r>
    </w:p>
    <w:p w14:paraId="4FECAF1F" w14:textId="6E01A854" w:rsidR="0007381D" w:rsidRPr="008743E8" w:rsidRDefault="0007381D" w:rsidP="008743E8">
      <w:pPr>
        <w:widowControl/>
        <w:spacing w:line="300" w:lineRule="auto"/>
        <w:ind w:firstLine="420"/>
        <w:rPr>
          <w:rFonts w:ascii="等线" w:eastAsia="等线" w:hAnsi="等线" w:cs="宋体" w:hint="eastAsia"/>
          <w:kern w:val="0"/>
          <w:sz w:val="13"/>
          <w:szCs w:val="21"/>
        </w:rPr>
      </w:pPr>
      <w:r>
        <w:rPr>
          <w:rFonts w:ascii="华文仿宋" w:eastAsia="华文仿宋" w:hAnsi="华文仿宋" w:cs="宋体" w:hint="eastAsia"/>
          <w:kern w:val="0"/>
          <w:szCs w:val="36"/>
        </w:rPr>
        <w:t>报纸类注释：</w:t>
      </w:r>
      <w:r w:rsidR="008743E8">
        <w:rPr>
          <w:rFonts w:ascii="华文仿宋" w:eastAsia="华文仿宋" w:hAnsi="华文仿宋" w:cs="宋体" w:hint="eastAsia"/>
          <w:kern w:val="0"/>
          <w:szCs w:val="36"/>
        </w:rPr>
        <w:t>王珏：《</w:t>
      </w:r>
      <w:r w:rsidR="008743E8" w:rsidRPr="008743E8">
        <w:rPr>
          <w:rFonts w:ascii="华文仿宋" w:eastAsia="华文仿宋" w:hAnsi="华文仿宋" w:cs="宋体"/>
          <w:kern w:val="0"/>
          <w:szCs w:val="36"/>
        </w:rPr>
        <w:t>中华文明探源工程最新成果发布</w:t>
      </w:r>
      <w:r w:rsidR="008743E8">
        <w:rPr>
          <w:rFonts w:ascii="华文仿宋" w:eastAsia="华文仿宋" w:hAnsi="华文仿宋" w:cs="宋体" w:hint="eastAsia"/>
          <w:kern w:val="0"/>
          <w:szCs w:val="36"/>
        </w:rPr>
        <w:t>》，《人民日报》2</w:t>
      </w:r>
      <w:r w:rsidR="008743E8">
        <w:rPr>
          <w:rFonts w:ascii="华文仿宋" w:eastAsia="华文仿宋" w:hAnsi="华文仿宋" w:cs="宋体"/>
          <w:kern w:val="0"/>
          <w:szCs w:val="36"/>
        </w:rPr>
        <w:t>023</w:t>
      </w:r>
      <w:r w:rsidR="008743E8">
        <w:rPr>
          <w:rFonts w:ascii="华文仿宋" w:eastAsia="华文仿宋" w:hAnsi="华文仿宋" w:cs="宋体" w:hint="eastAsia"/>
          <w:kern w:val="0"/>
          <w:szCs w:val="36"/>
        </w:rPr>
        <w:t>年</w:t>
      </w:r>
      <w:r w:rsidR="008743E8">
        <w:rPr>
          <w:rFonts w:ascii="华文仿宋" w:eastAsia="华文仿宋" w:hAnsi="华文仿宋" w:cs="宋体"/>
          <w:kern w:val="0"/>
          <w:szCs w:val="36"/>
        </w:rPr>
        <w:t>12</w:t>
      </w:r>
      <w:r w:rsidR="008743E8">
        <w:rPr>
          <w:rFonts w:ascii="华文仿宋" w:eastAsia="华文仿宋" w:hAnsi="华文仿宋" w:cs="宋体" w:hint="eastAsia"/>
          <w:kern w:val="0"/>
          <w:szCs w:val="36"/>
        </w:rPr>
        <w:t>月2</w:t>
      </w:r>
      <w:r w:rsidR="008743E8">
        <w:rPr>
          <w:rFonts w:ascii="华文仿宋" w:eastAsia="华文仿宋" w:hAnsi="华文仿宋" w:cs="宋体"/>
          <w:kern w:val="0"/>
          <w:szCs w:val="36"/>
        </w:rPr>
        <w:t>1</w:t>
      </w:r>
      <w:r w:rsidR="008743E8">
        <w:rPr>
          <w:rFonts w:ascii="华文仿宋" w:eastAsia="华文仿宋" w:hAnsi="华文仿宋" w:cs="宋体" w:hint="eastAsia"/>
          <w:kern w:val="0"/>
          <w:szCs w:val="36"/>
        </w:rPr>
        <w:t>日第0</w:t>
      </w:r>
      <w:r w:rsidR="008743E8">
        <w:rPr>
          <w:rFonts w:ascii="华文仿宋" w:eastAsia="华文仿宋" w:hAnsi="华文仿宋" w:cs="宋体"/>
          <w:kern w:val="0"/>
          <w:szCs w:val="36"/>
        </w:rPr>
        <w:t>15</w:t>
      </w:r>
      <w:r w:rsidR="008743E8">
        <w:rPr>
          <w:rFonts w:ascii="华文仿宋" w:eastAsia="华文仿宋" w:hAnsi="华文仿宋" w:cs="宋体" w:hint="eastAsia"/>
          <w:kern w:val="0"/>
          <w:szCs w:val="36"/>
        </w:rPr>
        <w:t>版。</w:t>
      </w:r>
    </w:p>
    <w:p w14:paraId="45A3F212" w14:textId="697CE07F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kern w:val="0"/>
          <w:szCs w:val="36"/>
        </w:rPr>
        <w:t>网站类注释：</w:t>
      </w:r>
      <w:r w:rsidR="00CF10AC" w:rsidRPr="00CF10AC">
        <w:rPr>
          <w:rFonts w:ascii="华文仿宋" w:eastAsia="华文仿宋" w:hAnsi="华文仿宋" w:cs="宋体"/>
          <w:kern w:val="0"/>
          <w:szCs w:val="36"/>
        </w:rPr>
        <w:t>http://jhsjk.people.cn/article/40175809?isindex=1</w:t>
      </w:r>
    </w:p>
    <w:p w14:paraId="3D8A65F8" w14:textId="77777777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kern w:val="0"/>
          <w:szCs w:val="36"/>
        </w:rPr>
        <w:t>4.论文用纸：</w:t>
      </w:r>
      <w:r w:rsidRPr="00613020">
        <w:rPr>
          <w:rFonts w:ascii="华文仿宋" w:eastAsia="华文仿宋" w:hAnsi="华文仿宋" w:cs="宋体" w:hint="eastAsia"/>
          <w:kern w:val="0"/>
          <w:szCs w:val="36"/>
        </w:rPr>
        <w:t>A4打印纸</w:t>
      </w:r>
    </w:p>
    <w:p w14:paraId="0176B53D" w14:textId="71C4731F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kern w:val="0"/>
          <w:szCs w:val="36"/>
        </w:rPr>
        <w:t>（三）最终提交时间要求</w:t>
      </w:r>
    </w:p>
    <w:p w14:paraId="421385FB" w14:textId="1194D7B7" w:rsidR="00613020" w:rsidRPr="00613020" w:rsidRDefault="00613020" w:rsidP="008743E8">
      <w:pPr>
        <w:widowControl/>
        <w:spacing w:line="300" w:lineRule="auto"/>
        <w:ind w:firstLine="42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</w:rPr>
        <w:t>202</w:t>
      </w:r>
      <w:r w:rsidR="00D463DB">
        <w:rPr>
          <w:rFonts w:ascii="华文仿宋" w:eastAsia="华文仿宋" w:hAnsi="华文仿宋" w:cs="宋体"/>
          <w:b/>
          <w:bCs/>
          <w:color w:val="FF0000"/>
          <w:kern w:val="0"/>
          <w:szCs w:val="36"/>
        </w:rPr>
        <w:t>4</w:t>
      </w:r>
      <w:r w:rsidRPr="00613020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</w:rPr>
        <w:t>年</w:t>
      </w:r>
      <w:r w:rsidR="00D463DB">
        <w:rPr>
          <w:rFonts w:ascii="华文仿宋" w:eastAsia="华文仿宋" w:hAnsi="华文仿宋" w:cs="宋体"/>
          <w:b/>
          <w:bCs/>
          <w:color w:val="FF0000"/>
          <w:kern w:val="0"/>
          <w:szCs w:val="36"/>
        </w:rPr>
        <w:t>5</w:t>
      </w:r>
      <w:r w:rsidRPr="00613020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</w:rPr>
        <w:t>月</w:t>
      </w:r>
      <w:r w:rsidR="00D463DB">
        <w:rPr>
          <w:rFonts w:ascii="华文仿宋" w:eastAsia="华文仿宋" w:hAnsi="华文仿宋" w:cs="宋体"/>
          <w:b/>
          <w:bCs/>
          <w:color w:val="FF0000"/>
          <w:kern w:val="0"/>
          <w:szCs w:val="36"/>
        </w:rPr>
        <w:t>13</w:t>
      </w:r>
      <w:r w:rsidRPr="00613020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</w:rPr>
        <w:t>日</w:t>
      </w:r>
      <w:r w:rsidRPr="00613020">
        <w:rPr>
          <w:rFonts w:ascii="华文仿宋" w:eastAsia="华文仿宋" w:hAnsi="华文仿宋" w:cs="宋体" w:hint="eastAsia"/>
          <w:b/>
          <w:bCs/>
          <w:kern w:val="0"/>
          <w:szCs w:val="36"/>
        </w:rPr>
        <w:t>，在课堂上提交论文纸质版，同时提交电子版到公邮</w:t>
      </w:r>
      <w:r w:rsidR="00704373">
        <w:rPr>
          <w:rFonts w:ascii="华文仿宋" w:eastAsia="华文仿宋" w:hAnsi="华文仿宋" w:cs="宋体" w:hint="eastAsia"/>
          <w:b/>
          <w:bCs/>
          <w:kern w:val="0"/>
          <w:szCs w:val="36"/>
        </w:rPr>
        <w:t>（电子版提交时间截止到2</w:t>
      </w:r>
      <w:r w:rsidR="00704373">
        <w:rPr>
          <w:rFonts w:ascii="华文仿宋" w:eastAsia="华文仿宋" w:hAnsi="华文仿宋" w:cs="宋体"/>
          <w:b/>
          <w:bCs/>
          <w:kern w:val="0"/>
          <w:szCs w:val="36"/>
        </w:rPr>
        <w:t>02</w:t>
      </w:r>
      <w:r w:rsidR="00D463DB">
        <w:rPr>
          <w:rFonts w:ascii="华文仿宋" w:eastAsia="华文仿宋" w:hAnsi="华文仿宋" w:cs="宋体"/>
          <w:b/>
          <w:bCs/>
          <w:kern w:val="0"/>
          <w:szCs w:val="36"/>
        </w:rPr>
        <w:t>4</w:t>
      </w:r>
      <w:r w:rsidR="00704373">
        <w:rPr>
          <w:rFonts w:ascii="华文仿宋" w:eastAsia="华文仿宋" w:hAnsi="华文仿宋" w:cs="宋体" w:hint="eastAsia"/>
          <w:b/>
          <w:bCs/>
          <w:kern w:val="0"/>
          <w:szCs w:val="36"/>
        </w:rPr>
        <w:t>年</w:t>
      </w:r>
      <w:r w:rsidR="00D463DB">
        <w:rPr>
          <w:rFonts w:ascii="华文仿宋" w:eastAsia="华文仿宋" w:hAnsi="华文仿宋" w:cs="宋体"/>
          <w:b/>
          <w:bCs/>
          <w:kern w:val="0"/>
          <w:szCs w:val="36"/>
        </w:rPr>
        <w:t>5</w:t>
      </w:r>
      <w:r w:rsidR="00704373">
        <w:rPr>
          <w:rFonts w:ascii="华文仿宋" w:eastAsia="华文仿宋" w:hAnsi="华文仿宋" w:cs="宋体" w:hint="eastAsia"/>
          <w:b/>
          <w:bCs/>
          <w:kern w:val="0"/>
          <w:szCs w:val="36"/>
        </w:rPr>
        <w:t>月</w:t>
      </w:r>
      <w:r w:rsidR="00D463DB">
        <w:rPr>
          <w:rFonts w:ascii="华文仿宋" w:eastAsia="华文仿宋" w:hAnsi="华文仿宋" w:cs="宋体"/>
          <w:b/>
          <w:bCs/>
          <w:kern w:val="0"/>
          <w:szCs w:val="36"/>
        </w:rPr>
        <w:t>13</w:t>
      </w:r>
      <w:r w:rsidR="00704373">
        <w:rPr>
          <w:rFonts w:ascii="华文仿宋" w:eastAsia="华文仿宋" w:hAnsi="华文仿宋" w:cs="宋体" w:hint="eastAsia"/>
          <w:b/>
          <w:bCs/>
          <w:kern w:val="0"/>
          <w:szCs w:val="36"/>
        </w:rPr>
        <w:t>日</w:t>
      </w:r>
      <w:r w:rsidR="00704373" w:rsidRPr="00D463DB">
        <w:rPr>
          <w:rFonts w:ascii="华文仿宋" w:eastAsia="华文仿宋" w:hAnsi="华文仿宋" w:cs="宋体" w:hint="eastAsia"/>
          <w:b/>
          <w:bCs/>
          <w:color w:val="FF0000"/>
          <w:kern w:val="0"/>
          <w:szCs w:val="36"/>
        </w:rPr>
        <w:t>2</w:t>
      </w:r>
      <w:r w:rsidR="00704373" w:rsidRPr="00D463DB">
        <w:rPr>
          <w:rFonts w:ascii="华文仿宋" w:eastAsia="华文仿宋" w:hAnsi="华文仿宋" w:cs="宋体"/>
          <w:b/>
          <w:bCs/>
          <w:color w:val="FF0000"/>
          <w:kern w:val="0"/>
          <w:szCs w:val="36"/>
        </w:rPr>
        <w:t>4</w:t>
      </w:r>
      <w:r w:rsidR="00704373">
        <w:rPr>
          <w:rFonts w:ascii="华文仿宋" w:eastAsia="华文仿宋" w:hAnsi="华文仿宋" w:cs="宋体" w:hint="eastAsia"/>
          <w:b/>
          <w:bCs/>
          <w:kern w:val="0"/>
          <w:szCs w:val="36"/>
        </w:rPr>
        <w:t>点整）</w:t>
      </w:r>
      <w:r w:rsidRPr="00613020">
        <w:rPr>
          <w:rFonts w:ascii="华文仿宋" w:eastAsia="华文仿宋" w:hAnsi="华文仿宋" w:cs="宋体" w:hint="eastAsia"/>
          <w:b/>
          <w:bCs/>
          <w:kern w:val="0"/>
          <w:szCs w:val="36"/>
        </w:rPr>
        <w:t>。过时不候！</w:t>
      </w:r>
    </w:p>
    <w:p w14:paraId="0207B718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kern w:val="0"/>
          <w:szCs w:val="36"/>
        </w:rPr>
        <w:t> </w:t>
      </w:r>
    </w:p>
    <w:p w14:paraId="7D07C88A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附：期中论文和课堂发言参考选题</w:t>
      </w: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  <w:shd w:val="clear" w:color="auto" w:fill="FFFF00"/>
        </w:rPr>
        <w:t>方向</w:t>
      </w: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（请自拟题目，建议选小题目）</w:t>
      </w:r>
    </w:p>
    <w:p w14:paraId="2EA55883" w14:textId="77777777" w:rsidR="00613020" w:rsidRPr="00613020" w:rsidRDefault="00613020" w:rsidP="008743E8">
      <w:pPr>
        <w:pStyle w:val="a5"/>
        <w:widowControl/>
        <w:numPr>
          <w:ilvl w:val="0"/>
          <w:numId w:val="4"/>
        </w:numPr>
        <w:spacing w:line="300" w:lineRule="auto"/>
        <w:ind w:firstLineChars="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观点辨析</w:t>
      </w:r>
    </w:p>
    <w:p w14:paraId="1841663F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1．“落后就要挨打”“落后必然挨打”辨析</w:t>
      </w:r>
    </w:p>
    <w:p w14:paraId="1FFC2B65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2．“帝国主义侵略有功”辨析</w:t>
      </w:r>
    </w:p>
    <w:p w14:paraId="2819977C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3． “告别革命”辨析</w:t>
      </w:r>
    </w:p>
    <w:p w14:paraId="78D5490F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4．“活在民国也不错”辨析</w:t>
      </w:r>
    </w:p>
    <w:p w14:paraId="2960BC90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5．共产党“抗而不战、游而不击”辨析</w:t>
      </w:r>
    </w:p>
    <w:p w14:paraId="7F2E9A61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6． “早知今日，何必当初”辨析</w:t>
      </w:r>
    </w:p>
    <w:p w14:paraId="39E572AD" w14:textId="77777777" w:rsidR="00613020" w:rsidRPr="00613020" w:rsidRDefault="00613020" w:rsidP="008743E8">
      <w:pPr>
        <w:pStyle w:val="a5"/>
        <w:widowControl/>
        <w:numPr>
          <w:ilvl w:val="0"/>
          <w:numId w:val="3"/>
        </w:numPr>
        <w:spacing w:line="300" w:lineRule="auto"/>
        <w:ind w:firstLineChars="0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“再来一次文革彻底反腐败”辨析</w:t>
      </w:r>
    </w:p>
    <w:p w14:paraId="326D1F01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（二）</w:t>
      </w: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问题研究</w:t>
      </w:r>
    </w:p>
    <w:p w14:paraId="1F4B4022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1．近现代中国反侵略斗争与学习西方的关系探析</w:t>
      </w:r>
    </w:p>
    <w:p w14:paraId="24E818DE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2．对国家出路早期探索的功过述评</w:t>
      </w:r>
    </w:p>
    <w:p w14:paraId="770EBF2F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3．辛亥革命历史地位评析、辛亥革命与五四运动的关系研究</w:t>
      </w:r>
    </w:p>
    <w:p w14:paraId="0BC9534E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lastRenderedPageBreak/>
        <w:t>4．新文化运动再认识</w:t>
      </w:r>
    </w:p>
    <w:p w14:paraId="458D9A19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5．如何评价五四运动？怎样理解救亡压倒启蒙？</w:t>
      </w:r>
    </w:p>
    <w:p w14:paraId="645D84DA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6．20世纪初中国人选择马克思主义的原因（国民党人对马克思主义的关注与宣传）</w:t>
      </w:r>
    </w:p>
    <w:p w14:paraId="72BE7BE1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7．多角度分析中国共产党成立及其对中华民族伟大复兴的作用</w:t>
      </w:r>
    </w:p>
    <w:p w14:paraId="10A35B08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8．第一次国共合作形成与破裂对国共两党、共产国际及中国社会的影响</w:t>
      </w:r>
    </w:p>
    <w:p w14:paraId="65E7F1C9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9．农村包围城市、武装夺取政权道路和理论的形成与发展</w:t>
      </w:r>
    </w:p>
    <w:p w14:paraId="0E33887C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10．国民党及其南京政权在大陆统治作用、失败原因评析</w:t>
      </w:r>
    </w:p>
    <w:p w14:paraId="6A07B611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11．抗战正面战场与敌后战场及其关系评析、中国抗战胜利的原因及经验教训</w:t>
      </w:r>
    </w:p>
    <w:p w14:paraId="44E08CC8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12．抗战结束后各方力量“战”与“和”的博弈</w:t>
      </w:r>
    </w:p>
    <w:p w14:paraId="7585AFFE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 xml:space="preserve">13．社会主义基本制度在中国确立的历史必然性 </w:t>
      </w:r>
    </w:p>
    <w:p w14:paraId="24BD8D39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14．社会主义建设道路探索中“左”的错误发生原因及其影响评析</w:t>
      </w:r>
    </w:p>
    <w:p w14:paraId="16DF978E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15．改革开放40余年历程及经验总结（案例评析、恢复高考、经济特区设立等）</w:t>
      </w:r>
    </w:p>
    <w:p w14:paraId="1AC5DFE1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16．中国特色社会主义新时代的内涵及其意义</w:t>
      </w:r>
    </w:p>
    <w:p w14:paraId="342A848B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（三）综合研究</w:t>
      </w:r>
    </w:p>
    <w:p w14:paraId="5E2B9F1D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1．中国近现代史基本问题研究动态及研究综述</w:t>
      </w:r>
    </w:p>
    <w:p w14:paraId="4A83F47A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2．中国近现代历史人物介评与研究</w:t>
      </w:r>
    </w:p>
    <w:p w14:paraId="4346B719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3．中国近现代史经典文献与著作阅读报告</w:t>
      </w:r>
    </w:p>
    <w:p w14:paraId="0AEB1E90" w14:textId="77777777" w:rsidR="00613020" w:rsidRPr="00613020" w:rsidRDefault="00613020" w:rsidP="008743E8">
      <w:pPr>
        <w:widowControl/>
        <w:spacing w:line="300" w:lineRule="auto"/>
        <w:rPr>
          <w:rFonts w:ascii="等线" w:eastAsia="等线" w:hAnsi="等线" w:cs="宋体"/>
          <w:kern w:val="0"/>
          <w:sz w:val="13"/>
          <w:szCs w:val="2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4．中国近现代旧报刊资料查阅分享</w:t>
      </w:r>
    </w:p>
    <w:p w14:paraId="7900440A" w14:textId="77777777" w:rsidR="00613020" w:rsidRDefault="00613020" w:rsidP="008743E8">
      <w:pPr>
        <w:widowControl/>
        <w:spacing w:line="300" w:lineRule="auto"/>
        <w:rPr>
          <w:rFonts w:ascii="华文仿宋" w:eastAsia="华文仿宋" w:hAnsi="华文仿宋" w:cs="宋体"/>
          <w:color w:val="000000"/>
          <w:kern w:val="0"/>
          <w:szCs w:val="36"/>
          <w:bdr w:val="none" w:sz="0" w:space="0" w:color="auto" w:frame="1"/>
        </w:rPr>
      </w:pPr>
      <w:r w:rsidRPr="00613020">
        <w:rPr>
          <w:rFonts w:ascii="华文仿宋" w:eastAsia="华文仿宋" w:hAnsi="华文仿宋" w:cs="宋体" w:hint="eastAsia"/>
          <w:color w:val="000000"/>
          <w:kern w:val="0"/>
          <w:szCs w:val="36"/>
          <w:bdr w:val="none" w:sz="0" w:space="0" w:color="auto" w:frame="1"/>
        </w:rPr>
        <w:t>5．中国近现代史中的北京大学</w:t>
      </w:r>
    </w:p>
    <w:p w14:paraId="1A3F29A6" w14:textId="0707D9E7" w:rsidR="00613020" w:rsidRPr="00613020" w:rsidRDefault="00613020" w:rsidP="008743E8">
      <w:pPr>
        <w:widowControl/>
        <w:spacing w:line="300" w:lineRule="auto"/>
        <w:rPr>
          <w:rFonts w:ascii="宋体" w:eastAsia="宋体" w:hAnsi="宋体" w:cs="宋体"/>
          <w:kern w:val="0"/>
          <w:sz w:val="16"/>
          <w:szCs w:val="24"/>
        </w:rPr>
      </w:pP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发生在1840-202</w:t>
      </w:r>
      <w:r w:rsidR="00D463DB">
        <w:rPr>
          <w:rFonts w:ascii="华文仿宋" w:eastAsia="华文仿宋" w:hAnsi="华文仿宋" w:cs="宋体"/>
          <w:b/>
          <w:bCs/>
          <w:color w:val="000000"/>
          <w:kern w:val="0"/>
          <w:szCs w:val="36"/>
          <w:bdr w:val="none" w:sz="0" w:space="0" w:color="auto" w:frame="1"/>
        </w:rPr>
        <w:t>4</w:t>
      </w:r>
      <w:r w:rsidRPr="00613020">
        <w:rPr>
          <w:rFonts w:ascii="华文仿宋" w:eastAsia="华文仿宋" w:hAnsi="华文仿宋" w:cs="宋体" w:hint="eastAsia"/>
          <w:b/>
          <w:bCs/>
          <w:color w:val="000000"/>
          <w:kern w:val="0"/>
          <w:szCs w:val="36"/>
          <w:bdr w:val="none" w:sz="0" w:space="0" w:color="auto" w:frame="1"/>
        </w:rPr>
        <w:t>年间的事件、人物、思潮等均可作为选题</w:t>
      </w:r>
    </w:p>
    <w:p w14:paraId="042D7C15" w14:textId="77777777" w:rsidR="004A5D92" w:rsidRPr="00D463DB" w:rsidRDefault="004A5D92" w:rsidP="008743E8">
      <w:pPr>
        <w:spacing w:line="300" w:lineRule="auto"/>
        <w:rPr>
          <w:sz w:val="13"/>
        </w:rPr>
      </w:pPr>
    </w:p>
    <w:sectPr w:rsidR="004A5D92" w:rsidRPr="00D463D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FCB4" w14:textId="77777777" w:rsidR="00374B1D" w:rsidRDefault="00374B1D" w:rsidP="00613020">
      <w:r>
        <w:separator/>
      </w:r>
    </w:p>
  </w:endnote>
  <w:endnote w:type="continuationSeparator" w:id="0">
    <w:p w14:paraId="742F21F2" w14:textId="77777777" w:rsidR="00374B1D" w:rsidRDefault="00374B1D" w:rsidP="0061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901161"/>
      <w:docPartObj>
        <w:docPartGallery w:val="Page Numbers (Bottom of Page)"/>
        <w:docPartUnique/>
      </w:docPartObj>
    </w:sdtPr>
    <w:sdtContent>
      <w:p w14:paraId="77879C30" w14:textId="77777777" w:rsidR="00613020" w:rsidRDefault="0061302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2EA" w:rsidRPr="003142EA">
          <w:rPr>
            <w:noProof/>
            <w:lang w:val="zh-CN"/>
          </w:rPr>
          <w:t>2</w:t>
        </w:r>
        <w:r>
          <w:fldChar w:fldCharType="end"/>
        </w:r>
      </w:p>
    </w:sdtContent>
  </w:sdt>
  <w:p w14:paraId="287FDCE4" w14:textId="77777777" w:rsidR="00613020" w:rsidRDefault="006130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EF20" w14:textId="77777777" w:rsidR="00374B1D" w:rsidRDefault="00374B1D" w:rsidP="00613020">
      <w:r>
        <w:separator/>
      </w:r>
    </w:p>
  </w:footnote>
  <w:footnote w:type="continuationSeparator" w:id="0">
    <w:p w14:paraId="0C6A20E7" w14:textId="77777777" w:rsidR="00374B1D" w:rsidRDefault="00374B1D" w:rsidP="00613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595"/>
    <w:multiLevelType w:val="hybridMultilevel"/>
    <w:tmpl w:val="670EF29E"/>
    <w:lvl w:ilvl="0" w:tplc="07882FA0">
      <w:start w:val="1"/>
      <w:numFmt w:val="japaneseCounting"/>
      <w:lvlText w:val="（%1）"/>
      <w:lvlJc w:val="left"/>
      <w:pPr>
        <w:ind w:left="675" w:hanging="675"/>
      </w:pPr>
      <w:rPr>
        <w:rFonts w:ascii="华文仿宋" w:eastAsia="华文仿宋" w:hAnsi="华文仿宋" w:hint="default"/>
        <w:b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154A9"/>
    <w:multiLevelType w:val="multilevel"/>
    <w:tmpl w:val="2AA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3239F"/>
    <w:multiLevelType w:val="hybridMultilevel"/>
    <w:tmpl w:val="23FE28DC"/>
    <w:lvl w:ilvl="0" w:tplc="77DCA100">
      <w:start w:val="7"/>
      <w:numFmt w:val="decimal"/>
      <w:lvlText w:val="%1．"/>
      <w:lvlJc w:val="left"/>
      <w:pPr>
        <w:ind w:left="360" w:hanging="360"/>
      </w:pPr>
      <w:rPr>
        <w:rFonts w:ascii="华文仿宋" w:eastAsia="华文仿宋" w:hAnsi="华文仿宋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044A1E"/>
    <w:multiLevelType w:val="multilevel"/>
    <w:tmpl w:val="462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688853">
    <w:abstractNumId w:val="3"/>
  </w:num>
  <w:num w:numId="2" w16cid:durableId="128789974">
    <w:abstractNumId w:val="1"/>
  </w:num>
  <w:num w:numId="3" w16cid:durableId="949967247">
    <w:abstractNumId w:val="2"/>
  </w:num>
  <w:num w:numId="4" w16cid:durableId="151587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020"/>
    <w:rsid w:val="0007381D"/>
    <w:rsid w:val="001D0509"/>
    <w:rsid w:val="003142EA"/>
    <w:rsid w:val="00374B1D"/>
    <w:rsid w:val="004A5D92"/>
    <w:rsid w:val="00613020"/>
    <w:rsid w:val="00704373"/>
    <w:rsid w:val="008743E8"/>
    <w:rsid w:val="00B91E10"/>
    <w:rsid w:val="00CF10AC"/>
    <w:rsid w:val="00D463DB"/>
    <w:rsid w:val="00F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241A"/>
  <w15:chartTrackingRefBased/>
  <w15:docId w15:val="{7E1295C4-A571-4A58-9FC4-81376755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43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1302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1302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13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30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3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3020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FF27D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743E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igang202402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冯雅新</dc:creator>
  <cp:keywords/>
  <dc:description/>
  <cp:lastModifiedBy>雅新 冯</cp:lastModifiedBy>
  <cp:revision>3</cp:revision>
  <dcterms:created xsi:type="dcterms:W3CDTF">2024-02-27T02:25:00Z</dcterms:created>
  <dcterms:modified xsi:type="dcterms:W3CDTF">2024-02-27T03:02:00Z</dcterms:modified>
</cp:coreProperties>
</file>