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center"/>
      </w:pPr>
      <w:r>
        <w:br/>
      </w:r>
      <w:r>
        <w:drawing>
          <wp:inline xmlns:a="http://schemas.openxmlformats.org/drawingml/2006/main" xmlns:pic="http://schemas.openxmlformats.org/drawingml/2006/picture">
            <wp:extent cx="2688336" cy="1512189"/>
            <wp:docPr id="1" name="Picture 1"/>
            <wp:cNvGraphicFramePr>
              <a:graphicFrameLocks noChangeAspect="1"/>
            </wp:cNvGraphicFramePr>
            <a:graphic>
              <a:graphicData uri="http://schemas.openxmlformats.org/drawingml/2006/picture">
                <pic:pic>
                  <pic:nvPicPr>
                    <pic:cNvPr id="0" name="test_card.png"/>
                    <pic:cNvPicPr/>
                  </pic:nvPicPr>
                  <pic:blipFill>
                    <a:blip r:embed="rId11"/>
                    <a:stretch>
                      <a:fillRect/>
                    </a:stretch>
                  </pic:blipFill>
                  <pic:spPr>
                    <a:xfrm>
                      <a:off x="0" y="0"/>
                      <a:ext cx="2688336" cy="1512189"/>
                    </a:xfrm>
                    <a:prstGeom prst="rect"/>
                  </pic:spPr>
                </pic:pic>
              </a:graphicData>
            </a:graphic>
          </wp:inline>
        </w:drawing>
      </w:r>
      <w:r>
        <w:br/>
      </w:r>
    </w:p>
    <w:p>
      <w:pPr>
        <w:jc w:val="center"/>
      </w:pPr>
      <w:r>
        <w:br/>
      </w:r>
      <w:r>
        <w:br/>
      </w:r>
      <w:r>
        <w:br/>
      </w:r>
      <w:r>
        <w:br/>
      </w:r>
      <w:r>
        <w:br/>
      </w:r>
      <w:r>
        <w:br/>
      </w:r>
      <w:r>
        <w:br/>
      </w:r>
      <w:r>
        <w:br/>
      </w:r>
      <w:r>
        <w:br/>
      </w:r>
      <w:r>
        <w:br/>
      </w:r>
      <w:r>
        <w:br/>
      </w:r>
    </w:p>
    <w:p>
      <w:pPr>
        <w:jc w:val="center"/>
      </w:pPr>
      <w:r>
        <w:rPr>
          <w:rStyle w:val="Strong"/>
          <w:rFonts w:ascii="Calibri" w:hAnsi="Calibri"/>
          <w:b/>
          <w:sz w:val="36"/>
        </w:rPr>
        <w:t>Section Tests</w:t>
      </w:r>
    </w:p>
    <w:p>
      <w:pPr>
        <w:jc w:val="center"/>
      </w:pPr>
      <w:r>
        <w:br/>
      </w:r>
    </w:p>
    <w:p>
      <w:pPr>
        <w:jc w:val="center"/>
      </w:pPr>
      <w:r>
        <w:rPr>
          <w:rStyle w:val="Strong"/>
          <w:rFonts w:ascii="Calibri" w:hAnsi="Calibri"/>
          <w:b/>
          <w:sz w:val="28"/>
        </w:rPr>
        <w:t>Version 1.0</w:t>
      </w:r>
    </w:p>
    <w:p>
      <w:pPr>
        <w:jc w:val="center"/>
      </w:pPr>
      <w:r>
        <w:br/>
      </w:r>
      <w:r>
        <w:br/>
      </w:r>
      <w:r>
        <w:br/>
      </w:r>
    </w:p>
    <w:p>
      <w:pPr>
        <w:jc w:val="center"/>
      </w:pPr>
      <w:r>
        <w:rPr>
          <w:rStyle w:val="Strong"/>
          <w:rFonts w:ascii="Calibri" w:hAnsi="Calibri"/>
          <w:b/>
          <w:sz w:val="20"/>
        </w:rPr>
        <w:t>Proprietary Rights</w:t>
      </w:r>
    </w:p>
    <w:p>
      <w:pPr>
        <w:jc w:val="center"/>
      </w:pPr>
      <w:r>
        <w:rPr>
          <w:rFonts w:ascii="Calibri" w:hAnsi="Calibri"/>
          <w:sz w:val="18"/>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
      <w:pPr>
        <w:sectPr>
          <w:headerReference w:type="default" r:id="rId9"/>
          <w:footerReference w:type="default" r:id="rId10"/>
          <w:pgSz w:w="12240" w:h="15840"/>
          <w:pgMar w:top="720" w:right="720" w:bottom="720" w:left="720" w:header="720" w:footer="720" w:gutter="0"/>
          <w:cols w:space="720"/>
          <w:docGrid w:linePitch="360"/>
        </w:sectPr>
      </w:pPr>
    </w:p>
    <w:p/>
    <w:p>
      <w:pPr>
        <w:pStyle w:val="Heading1"/>
      </w:pPr>
      <w:r>
        <w:t>This is in landscape!</w:t>
      </w:r>
    </w:p>
    <w:tbl>
      <w:tblPr>
        <w:tblStyle w:val="MediumGrid1"/>
        <w:tblW w:type="auto" w:w="0"/>
        <w:jc w:val="center"/>
        <w:tblLayout w:type="fixed"/>
        <w:tblLook w:firstColumn="1" w:firstRow="1" w:lastColumn="0" w:lastRow="0" w:noHBand="0" w:noVBand="1" w:val="04A0"/>
      </w:tblPr>
      <w:tblGrid>
        <w:gridCol w:w="4800"/>
        <w:gridCol w:w="4800"/>
        <w:gridCol w:w="4800"/>
      </w:tblGrid>
      <w:tr>
        <w:tc>
          <w:tcPr>
            <w:tcW w:type="dxa" w:w="4320"/>
          </w:tcPr>
          <w:p>
            <w:r>
              <w:t>a</w:t>
            </w:r>
          </w:p>
        </w:tc>
        <w:tc>
          <w:tcPr>
            <w:tcW w:type="dxa" w:w="4320"/>
          </w:tcPr>
          <w:p>
            <w:r>
              <w:t>b</w:t>
            </w:r>
          </w:p>
        </w:tc>
        <w:tc>
          <w:tcPr>
            <w:tcW w:type="dxa" w:w="4320"/>
          </w:tcPr>
          <w:p>
            <w:r>
              <w:t>c</w:t>
            </w:r>
          </w:p>
        </w:tc>
      </w:tr>
      <w:tr>
        <w:tc>
          <w:tcPr>
            <w:tcW w:type="dxa" w:w="4320"/>
          </w:tcPr>
          <w:p>
            <w:r>
              <w:t>1</w:t>
            </w:r>
          </w:p>
        </w:tc>
        <w:tc>
          <w:tcPr>
            <w:tcW w:type="dxa" w:w="4320"/>
          </w:tcPr>
          <w:p>
            <w:r>
              <w:t>2</w:t>
            </w:r>
          </w:p>
        </w:tc>
        <w:tc>
          <w:tcPr>
            <w:tcW w:type="dxa" w:w="4320"/>
          </w:tcPr>
          <w:p>
            <w:r>
              <w:t>3</w:t>
            </w:r>
          </w:p>
        </w:tc>
      </w:tr>
    </w:tbl>
    <w:p/>
    <w:p>
      <w:pPr>
        <w:sectPr>
          <w:headerReference w:type="default" r:id="rId12"/>
          <w:footerReference w:type="default" r:id="rId13"/>
          <w:pgSz w:w="15840" w:h="12240" w:orient="landscape"/>
          <w:pgMar w:top="720" w:right="720" w:bottom="720" w:left="720" w:header="720" w:footer="720" w:gutter="0"/>
          <w:cols w:space="720"/>
          <w:docGrid w:linePitch="360"/>
          <w:pgNumType w:start="1"/>
        </w:sectPr>
      </w:pPr>
    </w:p>
    <w:p>
      <w:r>
        <w:br/>
      </w:r>
      <w:r>
        <w:t>The header in this section linked to the one in the previous section. You won't see the 'V1' because it follows the tabstops computed based on previous page's size, which is of landscape proportions. The header distance is set to 0.3"</w:t>
      </w:r>
    </w:p>
    <w:p>
      <w:r>
        <w:t>The footer is redefined by this page's proportion, which will appear normal. However, the footer distance has been set to 0.4".</w:t>
      </w:r>
    </w:p>
    <w:p>
      <w:pPr>
        <w:pStyle w:val="Heading1"/>
      </w:pPr>
      <w:r>
        <w:t>Back to Portrait</w:t>
      </w:r>
    </w:p>
    <w:tbl>
      <w:tblPr>
        <w:tblStyle w:val="MediumGrid1"/>
        <w:tblW w:type="auto" w:w="0"/>
        <w:jc w:val="center"/>
        <w:tblLayout w:type="fixed"/>
        <w:tblLook w:firstColumn="1" w:firstRow="1" w:lastColumn="0" w:lastRow="0" w:noHBand="0" w:noVBand="1" w:val="04A0"/>
      </w:tblPr>
      <w:tblGrid>
        <w:gridCol w:w="3120"/>
        <w:gridCol w:w="3120"/>
        <w:gridCol w:w="3120"/>
      </w:tblGrid>
      <w:tr>
        <w:tc>
          <w:tcPr>
            <w:tcW w:type="dxa" w:w="1584"/>
          </w:tcPr>
          <w:p>
            <w:r>
              <w:t>a</w:t>
            </w:r>
          </w:p>
        </w:tc>
        <w:tc>
          <w:tcPr>
            <w:tcW w:type="dxa" w:w="1584"/>
          </w:tcPr>
          <w:p>
            <w:r>
              <w:t>b</w:t>
            </w:r>
          </w:p>
        </w:tc>
        <w:tc>
          <w:tcPr>
            <w:tcW w:type="dxa" w:w="1584"/>
          </w:tcPr>
          <w:p>
            <w:r>
              <w:t>c</w:t>
            </w:r>
          </w:p>
        </w:tc>
      </w:tr>
      <w:tr>
        <w:tc>
          <w:tcPr>
            <w:tcW w:type="dxa" w:w="1584"/>
          </w:tcPr>
          <w:p>
            <w:r>
              <w:t>1</w:t>
            </w:r>
          </w:p>
        </w:tc>
        <w:tc>
          <w:tcPr>
            <w:tcW w:type="dxa" w:w="1584"/>
          </w:tcPr>
          <w:p>
            <w:r>
              <w:t>2</w:t>
            </w:r>
          </w:p>
        </w:tc>
        <w:tc>
          <w:tcPr>
            <w:tcW w:type="dxa" w:w="1584"/>
          </w:tcPr>
          <w:p>
            <w:r>
              <w:t>3</w:t>
            </w:r>
          </w:p>
        </w:tc>
      </w:tr>
    </w:tbl>
    <w:sectPr w:rsidR="00FC693F" w:rsidRPr="0006063C" w:rsidSect="00034616">
      <w:footerReference w:type="default" r:id="rId15"/>
      <w:pgSz w:w="12240" w:h="15840"/>
      <w:pgMar w:top="1440" w:right="1440" w:bottom="1440" w:left="1440" w:header="432" w:footer="576" w:gutter="0"/>
      <w:cols w:space="720"/>
      <w:docGrid w:linePitch="360"/>
      <w:pgNumType w:start="1"/>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tabs>
        <w:tab w:pos="14400" w:val="right"/>
      </w:tabs>
    </w:pPr>
    <w:r>
      <w:rPr>
        <w:rFonts w:ascii="Calibri" w:hAnsi="Calibri"/>
        <w:sz w:val="16"/>
      </w:rPr>
      <w:t>2022 Internal Use Only.</w:t>
      <w:tab/>
    </w:r>
    <w:r>
      <w:rPr>
        <w:rFonts w:ascii="Calibri" w:hAnsi="Calibri"/>
        <w:sz w:val="16"/>
      </w:rPr>
      <w:fldChar w:fldCharType="begin"/>
      <w:instrText xml:space="preserve">PAGE</w:instrText>
      <w:fldChar w:fldCharType="end"/>
      <w:t xml:space="preserve"> of </w:t>
      <w:fldChar w:fldCharType="begin"/>
      <w:instrText xml:space="preserve">NUMPAGES</w:instrText>
      <w:fldChar w:fldCharType="end"/>
    </w: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tabs>
        <w:tab w:pos="9360" w:val="right"/>
      </w:tabs>
    </w:pPr>
    <w:r>
      <w:rPr>
        <w:rFonts w:ascii="Calibri" w:hAnsi="Calibri"/>
        <w:sz w:val="16"/>
      </w:rPr>
      <w:t>2022 Internal Use Only.</w:t>
      <w:tab/>
    </w:r>
    <w:r>
      <w:rPr>
        <w:rFonts w:ascii="Calibri" w:hAnsi="Calibri"/>
        <w:sz w:val="16"/>
      </w:rPr>
      <w:fldChar w:fldCharType="begin"/>
      <w:instrText xml:space="preserve">PAGE</w:instrText>
      <w:fldChar w:fldCharType="end"/>
      <w:t xml:space="preserve"> of </w:t>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tabs>
        <w:tab w:pos="14400" w:val="right"/>
      </w:tabs>
    </w:pPr>
    <w:r>
      <w:rPr>
        <w:rFonts w:ascii="Calibri" w:hAnsi="Calibri"/>
        <w:sz w:val="16"/>
      </w:rPr>
      <w:t>Foobar</w:t>
      <w:tab/>
    </w:r>
    <w:r>
      <w:rPr>
        <w:rFonts w:ascii="Calibri" w:hAnsi="Calibri"/>
        <w:sz w:val="16"/>
      </w:rPr>
      <w:t>V1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header" Target="header2.xml"/><Relationship Id="rId13" Type="http://schemas.openxmlformats.org/officeDocument/2006/relationships/footer" Target="footer2.xml"/><Relationship Id="rId1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