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b/>
        </w:rPr>
        <w:t>Table of Contents</w:t>
      </w:r>
    </w:p>
    <w:p>
      <w:r>
        <w:fldChar w:fldCharType="begin" w:dirty="true"/>
        <w:instrText xml:space="preserve">TOC \o "1-3" \h \z \u</w:instrText>
        <w:fldChar w:fldCharType="separate">
          <w:t>Right-click to update field.</w:t>
        </w:fldChar>
        <w:fldChar w:fldCharType="end"/>
      </w:r>
    </w:p>
    <w:p>
      <w:r>
        <w:rPr>
          <w:rStyle w:val="Strong"/>
          <w:b/>
        </w:rPr>
        <w:t>List of Figures</w:t>
      </w:r>
    </w:p>
    <w:p>
      <w:r>
        <w:fldChar w:fldCharType="begin" w:dirty="true"/>
        <w:instrText xml:space="preserve">TOC \h \z \c "Figure"</w:instrText>
        <w:fldChar w:fldCharType="separate">
          <w:t>Right-click to update field.</w:t>
        </w:fldChar>
        <w:fldChar w:fldCharType="end"/>
      </w:r>
    </w:p>
    <w:p>
      <w:r>
        <w:rPr>
          <w:rStyle w:val="Strong"/>
          <w:b/>
        </w:rPr>
        <w:t>List of Tables</w:t>
      </w:r>
    </w:p>
    <w:p>
      <w:r>
        <w:fldChar w:fldCharType="begin" w:dirty="true"/>
        <w:instrText xml:space="preserve">TOC \h \z \c "Table"</w:instrText>
        <w:fldChar w:fldCharType="separate">
          <w:t>Right-click to update field.</w:t>
        </w:fldChar>
        <w:fldChar w:fldCharType="end"/>
      </w:r>
    </w:p>
    <w:p/>
    <w:p>
      <w:pPr>
        <w:sectPr>
          <w:pgSz w:w="12240" w:h="15840"/>
          <w:pgMar w:top="1440" w:right="1800" w:bottom="1440" w:left="1800" w:header="720" w:footer="720" w:gutter="0"/>
          <w:cols w:space="720"/>
          <w:docGrid w:linePitch="360"/>
        </w:sectPr>
      </w:pPr>
    </w:p>
    <w:p>
      <w:pPr>
        <w:pStyle w:val="Heading1"/>
      </w:pPr>
      <w:r>
        <w:t>chapter 1</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 xml:space="preserve">sub chapter on page </w:t>
      </w:r>
      <w:r>
        <w:fldChar w:fldCharType="begin"/>
        <w:instrText xml:space="preserve">PAGE</w:instrText>
        <w:fldChar w:fldCharType="end"/>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r>
        <w:br w:type="page"/>
      </w:r>
    </w:p>
    <w:p>
      <w:pPr>
        <w:pStyle w:val="Heading1"/>
      </w:pPr>
      <w:r>
        <w:t>chapter 2</w:t>
      </w:r>
    </w:p>
    <w:p>
      <w:r>
        <w:drawing>
          <wp:inline xmlns:a="http://schemas.openxmlformats.org/drawingml/2006/main" xmlns:pic="http://schemas.openxmlformats.org/drawingml/2006/picture">
            <wp:extent cx="1800000" cy="1012500"/>
            <wp:docPr id="1" name="Picture 1"/>
            <wp:cNvGraphicFramePr>
              <a:graphicFrameLocks noChangeAspect="1"/>
            </wp:cNvGraphicFramePr>
            <a:graphic>
              <a:graphicData uri="http://schemas.openxmlformats.org/drawingml/2006/picture">
                <pic:pic>
                  <pic:nvPicPr>
                    <pic:cNvPr id="0" name="test_card.png"/>
                    <pic:cNvPicPr/>
                  </pic:nvPicPr>
                  <pic:blipFill>
                    <a:blip r:embed="rId11"/>
                    <a:stretch>
                      <a:fillRect/>
                    </a:stretch>
                  </pic:blipFill>
                  <pic:spPr>
                    <a:xfrm>
                      <a:off x="0" y="0"/>
                      <a:ext cx="1800000" cy="1012500"/>
                    </a:xfrm>
                    <a:prstGeom prst="rect"/>
                  </pic:spPr>
                </pic:pic>
              </a:graphicData>
            </a:graphic>
          </wp:inline>
        </w:drawing>
      </w:r>
    </w:p>
    <w:p>
      <w:pPr>
        <w:pStyle w:val="Caption"/>
      </w:pPr>
      <w:r>
        <w:t xml:space="preserve">Figure </w:t>
        <w:fldChar w:fldCharType="begin"/>
        <w:instrText> SEQ Figure \* ARABIC </w:instrText>
        <w:fldChar w:fldCharType="end"/>
      </w:r>
      <w:r>
        <w:t>: test caption</w:t>
      </w:r>
    </w:p>
    <w:p>
      <w:pPr>
        <w:pStyle w:val="Heading2"/>
      </w:pPr>
      <w:r>
        <w:t xml:space="preserve">sub chapter on page </w:t>
      </w:r>
      <w:r>
        <w:fldChar w:fldCharType="begin"/>
        <w:instrText xml:space="preserve">PAGE</w:instrText>
        <w:fldChar w:fldCharType="end"/>
      </w:r>
    </w:p>
    <w:p>
      <w:pPr>
        <w:jc w:val="righ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aption"/>
      </w:pPr>
      <w:r>
        <w:t xml:space="preserve">Table </w:t>
        <w:fldChar w:fldCharType="begin"/>
        <w:instrText> SEQ Table \* ARABIC </w:instrText>
        <w:fldChar w:fldCharType="end"/>
      </w:r>
      <w:r>
        <w:t>: test</w:t>
      </w:r>
    </w:p>
    <w:tbl>
      <w:tblPr>
        <w:tblW w:type="auto" w:w="0"/>
        <w:tblLook w:firstColumn="1" w:firstRow="1" w:lastColumn="0" w:lastRow="0" w:noHBand="0" w:noVBand="1" w:val="04A0"/>
      </w:tblPr>
      <w:tblGrid>
        <w:gridCol w:w="4320"/>
        <w:gridCol w:w="4320"/>
      </w:tblGrid>
      <w:tr>
        <w:tc>
          <w:tcPr>
            <w:tcW w:type="dxa" w:w="4320"/>
          </w:tcPr>
          <w:p>
            <w:r>
              <w:t>hdr 1</w:t>
            </w:r>
          </w:p>
        </w:tc>
        <w:tc>
          <w:tcPr>
            <w:tcW w:type="dxa" w:w="4320"/>
          </w:tcPr>
          <w:p>
            <w:r>
              <w:t>hdr 2</w:t>
            </w:r>
          </w:p>
        </w:tc>
      </w:tr>
      <w:tr>
        <w:tc>
          <w:tcPr>
            <w:tcW w:type="dxa" w:w="4320"/>
          </w:tcPr>
          <w:p>
            <w:r>
              <w:t>row 1 col 1</w:t>
            </w:r>
          </w:p>
        </w:tc>
        <w:tc>
          <w:tcPr>
            <w:tcW w:type="dxa" w:w="4320"/>
          </w:tcPr>
          <w:p>
            <w:r>
              <w:t>row 1 col 2</w:t>
            </w:r>
          </w:p>
        </w:tc>
      </w:tr>
      <w:tr>
        <w:tc>
          <w:tcPr>
            <w:tcW w:type="dxa" w:w="4320"/>
          </w:tcPr>
          <w:p>
            <w:r>
              <w:t>row 2 col 1</w:t>
            </w:r>
          </w:p>
        </w:tc>
        <w:tc>
          <w:tcPr>
            <w:tcW w:type="dxa" w:w="4320"/>
            <w:shd w:fill="FFC000"/>
            <w:tcBorders/>
          </w:tcPr>
          <w:p>
            <w:r>
              <w:t xml:space="preserve"> row 2 col 2</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