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06F" w:rsidRDefault="005613CF">
      <w:r>
        <w:t>Der Eisbär ist eine Raubtierart aus der Familie der Bären. Er bewohnt die nördlichen Polarregionen und ist eng mit dem Braunbären verwandt. Er ist vor dem Kamtschatka Bären und dem Kodiakbären das größte an Land lebende Raubtier der Erde.</w:t>
      </w:r>
      <w:bookmarkStart w:id="0" w:name="_GoBack"/>
      <w:bookmarkEnd w:id="0"/>
    </w:p>
    <w:sectPr w:rsidR="008D00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CF"/>
    <w:rsid w:val="00275DED"/>
    <w:rsid w:val="005613CF"/>
    <w:rsid w:val="00EC50E0"/>
    <w:rsid w:val="00F668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E7010-387A-4762-81C2-B1A6B333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Words>
  <Characters>207</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DV-Schulen</Company>
  <LinksUpToDate>false</LinksUpToDate>
  <CharactersWithSpaces>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SchneiderTobias</dc:creator>
  <cp:keywords/>
  <dc:description/>
  <cp:lastModifiedBy>SchneiderTobias</cp:lastModifiedBy>
  <cp:revision>2</cp:revision>
  <dcterms:created xsi:type="dcterms:W3CDTF">2018-03-09T08:28:00Z</dcterms:created>
  <dcterms:modified xsi:type="dcterms:W3CDTF">2018-03-09T08:28:00Z</dcterms:modified>
</cp:coreProperties>
</file>