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ajorEastAsia" w:cstheme="majorBidi"/>
          <w:b/>
          <w:bCs/>
          <w:color w:val="73B632"/>
          <w:sz w:val="32"/>
          <w:szCs w:val="32"/>
        </w:rPr>
        <w:id w:val="-288366919"/>
        <w:docPartObj>
          <w:docPartGallery w:val="Cover Pages"/>
          <w:docPartUnique/>
        </w:docPartObj>
      </w:sdtPr>
      <w:sdtEndPr>
        <w:rPr>
          <w:rFonts w:eastAsiaTheme="minorEastAsia" w:cstheme="minorBidi"/>
          <w:b w:val="0"/>
          <w:bCs w:val="0"/>
          <w:color w:val="auto"/>
          <w:sz w:val="22"/>
          <w:szCs w:val="24"/>
        </w:rPr>
      </w:sdtEndPr>
      <w:sdtContent>
        <w:p w14:paraId="284F444B" w14:textId="77777777" w:rsidR="00363A3D" w:rsidRDefault="00316908" w:rsidP="00415735">
          <w:pPr>
            <w:rPr>
              <w:noProof/>
              <w:lang w:eastAsia="en-US"/>
            </w:rPr>
          </w:pPr>
          <w:r w:rsidRPr="00012681">
            <w:rPr>
              <w:noProof/>
              <w:lang w:eastAsia="en-US"/>
            </w:rPr>
            <w:t xml:space="preserve"> </w:t>
          </w:r>
          <w:r w:rsidR="00E626B6" w:rsidRPr="00012681">
            <w:rPr>
              <w:noProof/>
              <w:lang w:eastAsia="en-US"/>
            </w:rPr>
            <w:t xml:space="preserve"> </w:t>
          </w:r>
        </w:p>
        <w:p w14:paraId="6B9434B7" w14:textId="77777777" w:rsidR="00363A3D" w:rsidRDefault="00363A3D" w:rsidP="006E1813">
          <w:pPr>
            <w:rPr>
              <w:noProof/>
              <w:lang w:eastAsia="en-US"/>
            </w:rPr>
          </w:pPr>
        </w:p>
        <w:p w14:paraId="2FB74F7C" w14:textId="77777777" w:rsidR="00363A3D" w:rsidRDefault="00363A3D" w:rsidP="006E1813">
          <w:pPr>
            <w:rPr>
              <w:noProof/>
              <w:lang w:eastAsia="en-US"/>
            </w:rPr>
          </w:pPr>
        </w:p>
        <w:p w14:paraId="4A6AD11F" w14:textId="4ABEFA99" w:rsidR="00363A3D" w:rsidRDefault="00363A3D" w:rsidP="00415735"/>
        <w:p w14:paraId="1BA099CC" w14:textId="7B38F542" w:rsidR="00415735" w:rsidRDefault="00415735" w:rsidP="00415735"/>
        <w:p w14:paraId="5325D020" w14:textId="6CAE2BDF" w:rsidR="00415735" w:rsidRDefault="00415735" w:rsidP="00415735"/>
        <w:p w14:paraId="70D5F874" w14:textId="5BA97073" w:rsidR="00415735" w:rsidRDefault="00415735" w:rsidP="00415735"/>
        <w:p w14:paraId="0E4BE4CA" w14:textId="1094DA46" w:rsidR="00415735" w:rsidRDefault="00415735" w:rsidP="00415735"/>
        <w:p w14:paraId="39866E72" w14:textId="32BC2153" w:rsidR="00415735" w:rsidRDefault="00415735" w:rsidP="00415735"/>
        <w:p w14:paraId="76574BDC" w14:textId="0E06278B" w:rsidR="00415735" w:rsidRDefault="00415735" w:rsidP="00415735"/>
        <w:p w14:paraId="1D27B346" w14:textId="17154B9D" w:rsidR="00415735" w:rsidRDefault="00415735" w:rsidP="00415735"/>
        <w:p w14:paraId="27028EF1" w14:textId="77777777" w:rsidR="00415735" w:rsidRDefault="00415735" w:rsidP="00415735"/>
        <w:p w14:paraId="7EE57C95" w14:textId="77777777" w:rsidR="00363A3D" w:rsidRDefault="00363A3D" w:rsidP="00415735"/>
        <w:p w14:paraId="44E956AA" w14:textId="77777777" w:rsidR="00363A3D" w:rsidRDefault="00363A3D" w:rsidP="00415735"/>
        <w:p w14:paraId="46AE9F62" w14:textId="77777777" w:rsidR="00363A3D" w:rsidRDefault="00363A3D" w:rsidP="00415735"/>
        <w:p w14:paraId="34255475" w14:textId="77777777" w:rsidR="00363A3D" w:rsidRDefault="00363A3D" w:rsidP="00415735"/>
        <w:p w14:paraId="1725EEE3" w14:textId="77777777" w:rsidR="00363A3D" w:rsidRDefault="00363A3D" w:rsidP="00415735"/>
        <w:p w14:paraId="223AD7A3" w14:textId="309B8D1B" w:rsidR="00DA1369" w:rsidRDefault="00604354" w:rsidP="00604354">
          <w:pPr>
            <w:pStyle w:val="Header"/>
            <w:jc w:val="center"/>
            <w:rPr>
              <w:color w:val="92D050"/>
              <w:sz w:val="44"/>
              <w:szCs w:val="44"/>
            </w:rPr>
          </w:pPr>
          <w:r w:rsidRPr="00604354">
            <w:rPr>
              <w:color w:val="92D050"/>
              <w:sz w:val="44"/>
              <w:szCs w:val="44"/>
            </w:rPr>
            <w:fldChar w:fldCharType="begin"/>
          </w:r>
          <w:r w:rsidRPr="00604354">
            <w:rPr>
              <w:color w:val="92D050"/>
              <w:sz w:val="44"/>
              <w:szCs w:val="44"/>
            </w:rPr>
            <w:instrText xml:space="preserve"> TITLE   \* MERGEFORMAT </w:instrText>
          </w:r>
          <w:r w:rsidRPr="00604354">
            <w:rPr>
              <w:color w:val="92D050"/>
              <w:sz w:val="44"/>
              <w:szCs w:val="44"/>
            </w:rPr>
            <w:fldChar w:fldCharType="separate"/>
          </w:r>
          <w:proofErr w:type="spellStart"/>
          <w:r w:rsidR="002A1171">
            <w:rPr>
              <w:color w:val="92D050"/>
              <w:sz w:val="44"/>
              <w:szCs w:val="44"/>
            </w:rPr>
            <w:t>GomSpace</w:t>
          </w:r>
          <w:proofErr w:type="spellEnd"/>
          <w:r w:rsidR="002A1171">
            <w:rPr>
              <w:color w:val="92D050"/>
              <w:sz w:val="44"/>
              <w:szCs w:val="44"/>
            </w:rPr>
            <w:t xml:space="preserve"> </w:t>
          </w:r>
          <w:r w:rsidR="00247A17">
            <w:rPr>
              <w:color w:val="92D050"/>
              <w:sz w:val="44"/>
              <w:szCs w:val="44"/>
            </w:rPr>
            <w:t>TSP solar panel definition</w:t>
          </w:r>
          <w:r w:rsidRPr="00604354">
            <w:rPr>
              <w:color w:val="92D050"/>
              <w:sz w:val="44"/>
              <w:szCs w:val="44"/>
            </w:rPr>
            <w:fldChar w:fldCharType="end"/>
          </w:r>
          <w:r w:rsidR="00DA1369">
            <w:rPr>
              <w:color w:val="92D050"/>
              <w:sz w:val="44"/>
              <w:szCs w:val="44"/>
            </w:rPr>
            <w:t xml:space="preserve"> </w:t>
          </w:r>
        </w:p>
        <w:p w14:paraId="046190D0" w14:textId="1ED48CF0" w:rsidR="00604354" w:rsidRPr="0074470E" w:rsidRDefault="00123D5B" w:rsidP="00604354">
          <w:pPr>
            <w:pStyle w:val="Header"/>
            <w:jc w:val="center"/>
            <w:rPr>
              <w:lang w:val="nl-NL"/>
            </w:rPr>
          </w:pPr>
          <w:fldSimple w:instr=" SUBJECT   \* MERGEFORMAT ">
            <w:r w:rsidR="00DA1369">
              <w:t>Template</w:t>
            </w:r>
          </w:fldSimple>
        </w:p>
        <w:p w14:paraId="31C4811B" w14:textId="7092AC9B" w:rsidR="00096F20" w:rsidRPr="00012681" w:rsidRDefault="00096F20" w:rsidP="00415735">
          <w:r w:rsidRPr="00012681">
            <w:br w:type="page"/>
          </w:r>
        </w:p>
      </w:sdtContent>
    </w:sdt>
    <w:bookmarkStart w:id="0" w:name="_Toc37163861" w:displacedByCustomXml="next"/>
    <w:sdt>
      <w:sdtPr>
        <w:rPr>
          <w:rFonts w:eastAsiaTheme="minorEastAsia" w:cstheme="minorBidi"/>
          <w:b w:val="0"/>
          <w:bCs w:val="0"/>
          <w:i/>
          <w:color w:val="auto"/>
          <w:sz w:val="24"/>
          <w:szCs w:val="24"/>
        </w:rPr>
        <w:id w:val="-395046733"/>
        <w:docPartObj>
          <w:docPartGallery w:val="Table of Contents"/>
          <w:docPartUnique/>
        </w:docPartObj>
      </w:sdtPr>
      <w:sdtEndPr>
        <w:rPr>
          <w:noProof/>
          <w:color w:val="262625"/>
          <w:sz w:val="22"/>
          <w:szCs w:val="18"/>
        </w:rPr>
      </w:sdtEndPr>
      <w:sdtContent>
        <w:p w14:paraId="5A99B264" w14:textId="64AE0F10" w:rsidR="00665C66" w:rsidRDefault="00CC3FA3" w:rsidP="0021453E">
          <w:pPr>
            <w:pStyle w:val="Heading1"/>
          </w:pPr>
          <w:r>
            <w:t>Table of C</w:t>
          </w:r>
          <w:r w:rsidR="0064464D" w:rsidRPr="00012681">
            <w:t>ontents</w:t>
          </w:r>
          <w:bookmarkEnd w:id="0"/>
        </w:p>
        <w:p w14:paraId="0484C2D7" w14:textId="77777777" w:rsidR="00DE0FE0" w:rsidRPr="00DE0FE0" w:rsidRDefault="00DE0FE0" w:rsidP="00DE0FE0"/>
        <w:p w14:paraId="0E2CD6D6" w14:textId="3EAFB6F6" w:rsidR="00123D5B" w:rsidRDefault="00FA2400">
          <w:pPr>
            <w:pStyle w:val="TOC1"/>
            <w:tabs>
              <w:tab w:val="left" w:pos="567"/>
              <w:tab w:val="right" w:leader="dot" w:pos="9730"/>
            </w:tabs>
            <w:rPr>
              <w:rFonts w:asciiTheme="minorHAnsi" w:hAnsiTheme="minorHAnsi"/>
              <w:b w:val="0"/>
              <w:caps w:val="0"/>
              <w:noProof/>
              <w:lang w:val="da-DK"/>
            </w:rPr>
          </w:pPr>
          <w:r>
            <w:rPr>
              <w:caps w:val="0"/>
              <w:sz w:val="20"/>
              <w:szCs w:val="20"/>
            </w:rPr>
            <w:fldChar w:fldCharType="begin"/>
          </w:r>
          <w:r>
            <w:rPr>
              <w:caps w:val="0"/>
              <w:sz w:val="20"/>
              <w:szCs w:val="20"/>
            </w:rPr>
            <w:instrText xml:space="preserve"> TOC \o "1-4" </w:instrText>
          </w:r>
          <w:r>
            <w:rPr>
              <w:caps w:val="0"/>
              <w:sz w:val="20"/>
              <w:szCs w:val="20"/>
            </w:rPr>
            <w:fldChar w:fldCharType="separate"/>
          </w:r>
          <w:r w:rsidR="00123D5B">
            <w:rPr>
              <w:noProof/>
            </w:rPr>
            <w:t>1</w:t>
          </w:r>
          <w:r w:rsidR="00123D5B">
            <w:rPr>
              <w:rFonts w:asciiTheme="minorHAnsi" w:hAnsiTheme="minorHAnsi"/>
              <w:b w:val="0"/>
              <w:caps w:val="0"/>
              <w:noProof/>
              <w:lang w:val="da-DK"/>
            </w:rPr>
            <w:tab/>
          </w:r>
          <w:r w:rsidR="00123D5B">
            <w:rPr>
              <w:noProof/>
            </w:rPr>
            <w:t>Table of Contents</w:t>
          </w:r>
          <w:r w:rsidR="00123D5B">
            <w:rPr>
              <w:noProof/>
            </w:rPr>
            <w:tab/>
          </w:r>
          <w:r w:rsidR="00123D5B">
            <w:rPr>
              <w:noProof/>
            </w:rPr>
            <w:fldChar w:fldCharType="begin"/>
          </w:r>
          <w:r w:rsidR="00123D5B">
            <w:rPr>
              <w:noProof/>
            </w:rPr>
            <w:instrText xml:space="preserve"> PAGEREF _Toc37163861 \h </w:instrText>
          </w:r>
          <w:r w:rsidR="00123D5B">
            <w:rPr>
              <w:noProof/>
            </w:rPr>
          </w:r>
          <w:r w:rsidR="00123D5B">
            <w:rPr>
              <w:noProof/>
            </w:rPr>
            <w:fldChar w:fldCharType="separate"/>
          </w:r>
          <w:r w:rsidR="00923854">
            <w:rPr>
              <w:noProof/>
            </w:rPr>
            <w:t>2</w:t>
          </w:r>
          <w:r w:rsidR="00123D5B">
            <w:rPr>
              <w:noProof/>
            </w:rPr>
            <w:fldChar w:fldCharType="end"/>
          </w:r>
        </w:p>
        <w:p w14:paraId="693A8457" w14:textId="19EFA064" w:rsidR="00123D5B" w:rsidRDefault="00123D5B">
          <w:pPr>
            <w:pStyle w:val="TOC1"/>
            <w:tabs>
              <w:tab w:val="left" w:pos="567"/>
              <w:tab w:val="right" w:leader="dot" w:pos="9730"/>
            </w:tabs>
            <w:rPr>
              <w:rFonts w:asciiTheme="minorHAnsi" w:hAnsiTheme="minorHAnsi"/>
              <w:b w:val="0"/>
              <w:caps w:val="0"/>
              <w:noProof/>
              <w:lang w:val="da-DK"/>
            </w:rPr>
          </w:pPr>
          <w:r>
            <w:rPr>
              <w:noProof/>
            </w:rPr>
            <w:t>2</w:t>
          </w:r>
          <w:r>
            <w:rPr>
              <w:rFonts w:asciiTheme="minorHAnsi" w:hAnsiTheme="minorHAnsi"/>
              <w:b w:val="0"/>
              <w:caps w:val="0"/>
              <w:noProof/>
              <w:lang w:val="da-DK"/>
            </w:rPr>
            <w:tab/>
          </w:r>
          <w:r>
            <w:rPr>
              <w:noProof/>
            </w:rPr>
            <w:t>Introduction</w:t>
          </w:r>
          <w:r>
            <w:rPr>
              <w:noProof/>
            </w:rPr>
            <w:tab/>
          </w:r>
          <w:r>
            <w:rPr>
              <w:noProof/>
            </w:rPr>
            <w:fldChar w:fldCharType="begin"/>
          </w:r>
          <w:r>
            <w:rPr>
              <w:noProof/>
            </w:rPr>
            <w:instrText xml:space="preserve"> PAGEREF _Toc37163862 \h </w:instrText>
          </w:r>
          <w:r>
            <w:rPr>
              <w:noProof/>
            </w:rPr>
          </w:r>
          <w:r>
            <w:rPr>
              <w:noProof/>
            </w:rPr>
            <w:fldChar w:fldCharType="separate"/>
          </w:r>
          <w:r w:rsidR="00923854">
            <w:rPr>
              <w:noProof/>
            </w:rPr>
            <w:t>2</w:t>
          </w:r>
          <w:r>
            <w:rPr>
              <w:noProof/>
            </w:rPr>
            <w:fldChar w:fldCharType="end"/>
          </w:r>
        </w:p>
        <w:p w14:paraId="04F3EB14" w14:textId="38504E4D" w:rsidR="00123D5B" w:rsidRDefault="00123D5B">
          <w:pPr>
            <w:pStyle w:val="TOC2"/>
            <w:tabs>
              <w:tab w:val="left" w:pos="1320"/>
              <w:tab w:val="right" w:leader="dot" w:pos="9730"/>
            </w:tabs>
            <w:rPr>
              <w:rFonts w:asciiTheme="minorHAnsi" w:hAnsiTheme="minorHAnsi"/>
              <w:smallCaps w:val="0"/>
              <w:noProof/>
              <w:lang w:val="da-DK"/>
            </w:rPr>
          </w:pPr>
          <w:r>
            <w:rPr>
              <w:noProof/>
            </w:rPr>
            <w:t>2.1</w:t>
          </w:r>
          <w:r>
            <w:rPr>
              <w:rFonts w:asciiTheme="minorHAnsi" w:hAnsiTheme="minorHAnsi"/>
              <w:smallCaps w:val="0"/>
              <w:noProof/>
              <w:lang w:val="da-DK"/>
            </w:rPr>
            <w:tab/>
          </w:r>
          <w:r>
            <w:rPr>
              <w:noProof/>
            </w:rPr>
            <w:t>Configurable Solar Panel Requirement</w:t>
          </w:r>
          <w:r>
            <w:rPr>
              <w:noProof/>
            </w:rPr>
            <w:tab/>
          </w:r>
          <w:r>
            <w:rPr>
              <w:noProof/>
            </w:rPr>
            <w:fldChar w:fldCharType="begin"/>
          </w:r>
          <w:r>
            <w:rPr>
              <w:noProof/>
            </w:rPr>
            <w:instrText xml:space="preserve"> PAGEREF _Toc37163863 \h </w:instrText>
          </w:r>
          <w:r>
            <w:rPr>
              <w:noProof/>
            </w:rPr>
          </w:r>
          <w:r>
            <w:rPr>
              <w:noProof/>
            </w:rPr>
            <w:fldChar w:fldCharType="separate"/>
          </w:r>
          <w:r w:rsidR="00923854">
            <w:rPr>
              <w:noProof/>
            </w:rPr>
            <w:t>2</w:t>
          </w:r>
          <w:r>
            <w:rPr>
              <w:noProof/>
            </w:rPr>
            <w:fldChar w:fldCharType="end"/>
          </w:r>
        </w:p>
        <w:p w14:paraId="1C8E2034" w14:textId="40BF9BE1" w:rsidR="00123D5B" w:rsidRDefault="00123D5B">
          <w:pPr>
            <w:pStyle w:val="TOC2"/>
            <w:tabs>
              <w:tab w:val="left" w:pos="1320"/>
              <w:tab w:val="right" w:leader="dot" w:pos="9730"/>
            </w:tabs>
            <w:rPr>
              <w:rFonts w:asciiTheme="minorHAnsi" w:hAnsiTheme="minorHAnsi"/>
              <w:smallCaps w:val="0"/>
              <w:noProof/>
              <w:lang w:val="da-DK"/>
            </w:rPr>
          </w:pPr>
          <w:r>
            <w:rPr>
              <w:noProof/>
            </w:rPr>
            <w:t>2.2</w:t>
          </w:r>
          <w:r>
            <w:rPr>
              <w:rFonts w:asciiTheme="minorHAnsi" w:hAnsiTheme="minorHAnsi"/>
              <w:smallCaps w:val="0"/>
              <w:noProof/>
              <w:lang w:val="da-DK"/>
            </w:rPr>
            <w:tab/>
          </w:r>
          <w:r>
            <w:rPr>
              <w:noProof/>
            </w:rPr>
            <w:t>Input from Rasmus</w:t>
          </w:r>
          <w:r>
            <w:rPr>
              <w:noProof/>
            </w:rPr>
            <w:tab/>
          </w:r>
          <w:r>
            <w:rPr>
              <w:noProof/>
            </w:rPr>
            <w:fldChar w:fldCharType="begin"/>
          </w:r>
          <w:r>
            <w:rPr>
              <w:noProof/>
            </w:rPr>
            <w:instrText xml:space="preserve"> PAGEREF _Toc37163864 \h </w:instrText>
          </w:r>
          <w:r>
            <w:rPr>
              <w:noProof/>
            </w:rPr>
          </w:r>
          <w:r>
            <w:rPr>
              <w:noProof/>
            </w:rPr>
            <w:fldChar w:fldCharType="separate"/>
          </w:r>
          <w:r w:rsidR="00923854">
            <w:rPr>
              <w:noProof/>
            </w:rPr>
            <w:t>3</w:t>
          </w:r>
          <w:r>
            <w:rPr>
              <w:noProof/>
            </w:rPr>
            <w:fldChar w:fldCharType="end"/>
          </w:r>
        </w:p>
        <w:p w14:paraId="13763EBD" w14:textId="53067B5F" w:rsidR="00123D5B" w:rsidRDefault="00123D5B">
          <w:pPr>
            <w:pStyle w:val="TOC2"/>
            <w:tabs>
              <w:tab w:val="left" w:pos="1320"/>
              <w:tab w:val="right" w:leader="dot" w:pos="9730"/>
            </w:tabs>
            <w:rPr>
              <w:rFonts w:asciiTheme="minorHAnsi" w:hAnsiTheme="minorHAnsi"/>
              <w:smallCaps w:val="0"/>
              <w:noProof/>
              <w:lang w:val="da-DK"/>
            </w:rPr>
          </w:pPr>
          <w:r>
            <w:rPr>
              <w:noProof/>
            </w:rPr>
            <w:t>2.3</w:t>
          </w:r>
          <w:r>
            <w:rPr>
              <w:rFonts w:asciiTheme="minorHAnsi" w:hAnsiTheme="minorHAnsi"/>
              <w:smallCaps w:val="0"/>
              <w:noProof/>
              <w:lang w:val="da-DK"/>
            </w:rPr>
            <w:tab/>
          </w:r>
          <w:r>
            <w:rPr>
              <w:noProof/>
            </w:rPr>
            <w:t>Mechanical details</w:t>
          </w:r>
          <w:r>
            <w:rPr>
              <w:noProof/>
            </w:rPr>
            <w:tab/>
          </w:r>
          <w:r>
            <w:rPr>
              <w:noProof/>
            </w:rPr>
            <w:fldChar w:fldCharType="begin"/>
          </w:r>
          <w:r>
            <w:rPr>
              <w:noProof/>
            </w:rPr>
            <w:instrText xml:space="preserve"> PAGEREF _Toc37163865 \h </w:instrText>
          </w:r>
          <w:r>
            <w:rPr>
              <w:noProof/>
            </w:rPr>
          </w:r>
          <w:r>
            <w:rPr>
              <w:noProof/>
            </w:rPr>
            <w:fldChar w:fldCharType="separate"/>
          </w:r>
          <w:r w:rsidR="00923854">
            <w:rPr>
              <w:noProof/>
            </w:rPr>
            <w:t>3</w:t>
          </w:r>
          <w:r>
            <w:rPr>
              <w:noProof/>
            </w:rPr>
            <w:fldChar w:fldCharType="end"/>
          </w:r>
        </w:p>
        <w:p w14:paraId="3A5195F4" w14:textId="383492B2" w:rsidR="00123D5B" w:rsidRDefault="00123D5B">
          <w:pPr>
            <w:pStyle w:val="TOC2"/>
            <w:tabs>
              <w:tab w:val="left" w:pos="1320"/>
              <w:tab w:val="right" w:leader="dot" w:pos="9730"/>
            </w:tabs>
            <w:rPr>
              <w:rFonts w:asciiTheme="minorHAnsi" w:hAnsiTheme="minorHAnsi"/>
              <w:smallCaps w:val="0"/>
              <w:noProof/>
              <w:lang w:val="da-DK"/>
            </w:rPr>
          </w:pPr>
          <w:r>
            <w:rPr>
              <w:noProof/>
            </w:rPr>
            <w:t>2.4</w:t>
          </w:r>
          <w:r>
            <w:rPr>
              <w:rFonts w:asciiTheme="minorHAnsi" w:hAnsiTheme="minorHAnsi"/>
              <w:smallCaps w:val="0"/>
              <w:noProof/>
              <w:lang w:val="da-DK"/>
            </w:rPr>
            <w:tab/>
          </w:r>
          <w:r>
            <w:rPr>
              <w:noProof/>
            </w:rPr>
            <w:t>Electrical details</w:t>
          </w:r>
          <w:r>
            <w:rPr>
              <w:noProof/>
            </w:rPr>
            <w:tab/>
          </w:r>
          <w:r>
            <w:rPr>
              <w:noProof/>
            </w:rPr>
            <w:fldChar w:fldCharType="begin"/>
          </w:r>
          <w:r>
            <w:rPr>
              <w:noProof/>
            </w:rPr>
            <w:instrText xml:space="preserve"> PAGEREF _Toc37163866 \h </w:instrText>
          </w:r>
          <w:r>
            <w:rPr>
              <w:noProof/>
            </w:rPr>
          </w:r>
          <w:r>
            <w:rPr>
              <w:noProof/>
            </w:rPr>
            <w:fldChar w:fldCharType="separate"/>
          </w:r>
          <w:r w:rsidR="00923854">
            <w:rPr>
              <w:noProof/>
            </w:rPr>
            <w:t>4</w:t>
          </w:r>
          <w:r>
            <w:rPr>
              <w:noProof/>
            </w:rPr>
            <w:fldChar w:fldCharType="end"/>
          </w:r>
        </w:p>
        <w:p w14:paraId="66F27B71" w14:textId="32571A3B" w:rsidR="00123D5B" w:rsidRPr="00123D5B" w:rsidRDefault="00123D5B">
          <w:pPr>
            <w:pStyle w:val="TOC3"/>
            <w:rPr>
              <w:rFonts w:asciiTheme="minorHAnsi" w:hAnsiTheme="minorHAnsi"/>
              <w:i w:val="0"/>
              <w:noProof/>
            </w:rPr>
          </w:pPr>
          <w:r>
            <w:rPr>
              <w:noProof/>
            </w:rPr>
            <w:t>2.4.1</w:t>
          </w:r>
          <w:r w:rsidRPr="00123D5B">
            <w:rPr>
              <w:rFonts w:asciiTheme="minorHAnsi" w:hAnsiTheme="minorHAnsi"/>
              <w:i w:val="0"/>
              <w:noProof/>
            </w:rPr>
            <w:tab/>
          </w:r>
          <w:r>
            <w:rPr>
              <w:noProof/>
            </w:rPr>
            <w:t>Basis for the design &amp; Considerations for changes</w:t>
          </w:r>
          <w:r>
            <w:rPr>
              <w:noProof/>
            </w:rPr>
            <w:tab/>
          </w:r>
          <w:r>
            <w:rPr>
              <w:noProof/>
            </w:rPr>
            <w:fldChar w:fldCharType="begin"/>
          </w:r>
          <w:r>
            <w:rPr>
              <w:noProof/>
            </w:rPr>
            <w:instrText xml:space="preserve"> PAGEREF _Toc37163867 \h </w:instrText>
          </w:r>
          <w:r>
            <w:rPr>
              <w:noProof/>
            </w:rPr>
          </w:r>
          <w:r>
            <w:rPr>
              <w:noProof/>
            </w:rPr>
            <w:fldChar w:fldCharType="separate"/>
          </w:r>
          <w:r w:rsidR="00923854">
            <w:rPr>
              <w:noProof/>
            </w:rPr>
            <w:t>4</w:t>
          </w:r>
          <w:r>
            <w:rPr>
              <w:noProof/>
            </w:rPr>
            <w:fldChar w:fldCharType="end"/>
          </w:r>
        </w:p>
        <w:p w14:paraId="7F769B07" w14:textId="62BD5E28" w:rsidR="00123D5B" w:rsidRPr="00123D5B" w:rsidRDefault="00123D5B">
          <w:pPr>
            <w:pStyle w:val="TOC3"/>
            <w:rPr>
              <w:rFonts w:asciiTheme="minorHAnsi" w:hAnsiTheme="minorHAnsi"/>
              <w:i w:val="0"/>
              <w:noProof/>
            </w:rPr>
          </w:pPr>
          <w:r>
            <w:rPr>
              <w:noProof/>
            </w:rPr>
            <w:t>2.4.2</w:t>
          </w:r>
          <w:r w:rsidRPr="00123D5B">
            <w:rPr>
              <w:rFonts w:asciiTheme="minorHAnsi" w:hAnsiTheme="minorHAnsi"/>
              <w:i w:val="0"/>
              <w:noProof/>
            </w:rPr>
            <w:tab/>
          </w:r>
          <w:r>
            <w:rPr>
              <w:noProof/>
            </w:rPr>
            <w:t>Limits: Serial and parallel configuration</w:t>
          </w:r>
          <w:r>
            <w:rPr>
              <w:noProof/>
            </w:rPr>
            <w:tab/>
          </w:r>
          <w:r>
            <w:rPr>
              <w:noProof/>
            </w:rPr>
            <w:fldChar w:fldCharType="begin"/>
          </w:r>
          <w:r>
            <w:rPr>
              <w:noProof/>
            </w:rPr>
            <w:instrText xml:space="preserve"> PAGEREF _Toc37163868 \h </w:instrText>
          </w:r>
          <w:r>
            <w:rPr>
              <w:noProof/>
            </w:rPr>
          </w:r>
          <w:r>
            <w:rPr>
              <w:noProof/>
            </w:rPr>
            <w:fldChar w:fldCharType="separate"/>
          </w:r>
          <w:r w:rsidR="00923854">
            <w:rPr>
              <w:noProof/>
            </w:rPr>
            <w:t>4</w:t>
          </w:r>
          <w:r>
            <w:rPr>
              <w:noProof/>
            </w:rPr>
            <w:fldChar w:fldCharType="end"/>
          </w:r>
        </w:p>
        <w:p w14:paraId="04265ADA" w14:textId="33EA5641" w:rsidR="00123D5B" w:rsidRPr="00123D5B" w:rsidRDefault="00123D5B">
          <w:pPr>
            <w:pStyle w:val="TOC1"/>
            <w:tabs>
              <w:tab w:val="left" w:pos="567"/>
              <w:tab w:val="right" w:leader="dot" w:pos="9730"/>
            </w:tabs>
            <w:rPr>
              <w:rFonts w:asciiTheme="minorHAnsi" w:hAnsiTheme="minorHAnsi"/>
              <w:b w:val="0"/>
              <w:caps w:val="0"/>
              <w:noProof/>
            </w:rPr>
          </w:pPr>
          <w:r>
            <w:rPr>
              <w:noProof/>
            </w:rPr>
            <w:t>3</w:t>
          </w:r>
          <w:r w:rsidRPr="00123D5B">
            <w:rPr>
              <w:rFonts w:asciiTheme="minorHAnsi" w:hAnsiTheme="minorHAnsi"/>
              <w:b w:val="0"/>
              <w:caps w:val="0"/>
              <w:noProof/>
            </w:rPr>
            <w:tab/>
          </w:r>
          <w:r>
            <w:rPr>
              <w:noProof/>
            </w:rPr>
            <w:t>Appendix, Solar panels</w:t>
          </w:r>
          <w:r>
            <w:rPr>
              <w:noProof/>
            </w:rPr>
            <w:tab/>
          </w:r>
          <w:r>
            <w:rPr>
              <w:noProof/>
            </w:rPr>
            <w:fldChar w:fldCharType="begin"/>
          </w:r>
          <w:r>
            <w:rPr>
              <w:noProof/>
            </w:rPr>
            <w:instrText xml:space="preserve"> PAGEREF _Toc37163869 \h </w:instrText>
          </w:r>
          <w:r>
            <w:rPr>
              <w:noProof/>
            </w:rPr>
          </w:r>
          <w:r>
            <w:rPr>
              <w:noProof/>
            </w:rPr>
            <w:fldChar w:fldCharType="separate"/>
          </w:r>
          <w:r w:rsidR="00923854">
            <w:rPr>
              <w:noProof/>
            </w:rPr>
            <w:t>7</w:t>
          </w:r>
          <w:r>
            <w:rPr>
              <w:noProof/>
            </w:rPr>
            <w:fldChar w:fldCharType="end"/>
          </w:r>
        </w:p>
        <w:p w14:paraId="4E7801AF" w14:textId="39896836" w:rsidR="00123D5B" w:rsidRPr="00123D5B" w:rsidRDefault="00123D5B">
          <w:pPr>
            <w:pStyle w:val="TOC2"/>
            <w:tabs>
              <w:tab w:val="left" w:pos="1320"/>
              <w:tab w:val="right" w:leader="dot" w:pos="9730"/>
            </w:tabs>
            <w:rPr>
              <w:rFonts w:asciiTheme="minorHAnsi" w:hAnsiTheme="minorHAnsi"/>
              <w:smallCaps w:val="0"/>
              <w:noProof/>
            </w:rPr>
          </w:pPr>
          <w:r>
            <w:rPr>
              <w:noProof/>
            </w:rPr>
            <w:t>3.1</w:t>
          </w:r>
          <w:r w:rsidRPr="00123D5B">
            <w:rPr>
              <w:rFonts w:asciiTheme="minorHAnsi" w:hAnsiTheme="minorHAnsi"/>
              <w:smallCaps w:val="0"/>
              <w:noProof/>
            </w:rPr>
            <w:tab/>
          </w:r>
          <w:r>
            <w:rPr>
              <w:noProof/>
            </w:rPr>
            <w:t>Azur Space</w:t>
          </w:r>
          <w:r>
            <w:rPr>
              <w:noProof/>
            </w:rPr>
            <w:tab/>
          </w:r>
          <w:r>
            <w:rPr>
              <w:noProof/>
            </w:rPr>
            <w:fldChar w:fldCharType="begin"/>
          </w:r>
          <w:r>
            <w:rPr>
              <w:noProof/>
            </w:rPr>
            <w:instrText xml:space="preserve"> PAGEREF _Toc37163870 \h </w:instrText>
          </w:r>
          <w:r>
            <w:rPr>
              <w:noProof/>
            </w:rPr>
          </w:r>
          <w:r>
            <w:rPr>
              <w:noProof/>
            </w:rPr>
            <w:fldChar w:fldCharType="separate"/>
          </w:r>
          <w:r w:rsidR="00923854">
            <w:rPr>
              <w:noProof/>
            </w:rPr>
            <w:t>7</w:t>
          </w:r>
          <w:r>
            <w:rPr>
              <w:noProof/>
            </w:rPr>
            <w:fldChar w:fldCharType="end"/>
          </w:r>
        </w:p>
        <w:p w14:paraId="6CE58205" w14:textId="44C00873" w:rsidR="00123D5B" w:rsidRDefault="00123D5B">
          <w:pPr>
            <w:pStyle w:val="TOC2"/>
            <w:tabs>
              <w:tab w:val="left" w:pos="1320"/>
              <w:tab w:val="right" w:leader="dot" w:pos="9730"/>
            </w:tabs>
            <w:rPr>
              <w:rFonts w:asciiTheme="minorHAnsi" w:hAnsiTheme="minorHAnsi"/>
              <w:smallCaps w:val="0"/>
              <w:noProof/>
              <w:lang w:val="da-DK"/>
            </w:rPr>
          </w:pPr>
          <w:r>
            <w:rPr>
              <w:noProof/>
            </w:rPr>
            <w:t>3.2</w:t>
          </w:r>
          <w:r>
            <w:rPr>
              <w:rFonts w:asciiTheme="minorHAnsi" w:hAnsiTheme="minorHAnsi"/>
              <w:smallCaps w:val="0"/>
              <w:noProof/>
              <w:lang w:val="da-DK"/>
            </w:rPr>
            <w:tab/>
          </w:r>
          <w:r>
            <w:rPr>
              <w:noProof/>
            </w:rPr>
            <w:t>Cesi Solar panels</w:t>
          </w:r>
          <w:r>
            <w:rPr>
              <w:noProof/>
            </w:rPr>
            <w:tab/>
          </w:r>
          <w:r>
            <w:rPr>
              <w:noProof/>
            </w:rPr>
            <w:fldChar w:fldCharType="begin"/>
          </w:r>
          <w:r>
            <w:rPr>
              <w:noProof/>
            </w:rPr>
            <w:instrText xml:space="preserve"> PAGEREF _Toc37163871 \h </w:instrText>
          </w:r>
          <w:r>
            <w:rPr>
              <w:noProof/>
            </w:rPr>
          </w:r>
          <w:r>
            <w:rPr>
              <w:noProof/>
            </w:rPr>
            <w:fldChar w:fldCharType="separate"/>
          </w:r>
          <w:r w:rsidR="00923854">
            <w:rPr>
              <w:noProof/>
            </w:rPr>
            <w:t>7</w:t>
          </w:r>
          <w:r>
            <w:rPr>
              <w:noProof/>
            </w:rPr>
            <w:fldChar w:fldCharType="end"/>
          </w:r>
        </w:p>
        <w:p w14:paraId="24CFF18A" w14:textId="089318D8" w:rsidR="00665C66" w:rsidRPr="00012681" w:rsidRDefault="00FA2400" w:rsidP="00D434CE">
          <w:pPr>
            <w:pStyle w:val="TOC9"/>
          </w:pPr>
          <w:r>
            <w:rPr>
              <w:caps/>
              <w:sz w:val="20"/>
              <w:szCs w:val="20"/>
            </w:rPr>
            <w:fldChar w:fldCharType="end"/>
          </w:r>
        </w:p>
      </w:sdtContent>
    </w:sdt>
    <w:p w14:paraId="5871FB1F" w14:textId="77777777" w:rsidR="003208AF" w:rsidRDefault="003208AF" w:rsidP="003208AF"/>
    <w:p w14:paraId="27BBB2C0" w14:textId="77777777" w:rsidR="003208AF" w:rsidRDefault="003208AF" w:rsidP="003208AF"/>
    <w:p w14:paraId="54D1A096" w14:textId="5443FC46" w:rsidR="00B75248" w:rsidRPr="00B75248" w:rsidRDefault="00B75248" w:rsidP="002A1171">
      <w:pPr>
        <w:pStyle w:val="Heading1"/>
        <w:numPr>
          <w:ilvl w:val="0"/>
          <w:numId w:val="0"/>
        </w:numPr>
        <w:ind w:left="432"/>
      </w:pPr>
    </w:p>
    <w:p w14:paraId="09503181" w14:textId="1701520A" w:rsidR="009008CD" w:rsidRDefault="002A1171" w:rsidP="009D7DD8">
      <w:pPr>
        <w:pStyle w:val="Heading1"/>
      </w:pPr>
      <w:bookmarkStart w:id="1" w:name="_Toc37163862"/>
      <w:r>
        <w:t>Introduction</w:t>
      </w:r>
      <w:bookmarkEnd w:id="1"/>
      <w:r w:rsidR="00BE211A">
        <w:t xml:space="preserve"> </w:t>
      </w:r>
    </w:p>
    <w:p w14:paraId="36535CA5" w14:textId="635F9197" w:rsidR="002611E9" w:rsidRDefault="00CF21F7" w:rsidP="002611E9">
      <w:r>
        <w:t>This document describ</w:t>
      </w:r>
      <w:r w:rsidR="008205F0">
        <w:t>es</w:t>
      </w:r>
      <w:r>
        <w:t xml:space="preserve"> </w:t>
      </w:r>
      <w:r w:rsidR="00247A17">
        <w:t xml:space="preserve">the considerations for definition of TSP panels with regards to P60 and P80 configured satellite systems. </w:t>
      </w:r>
      <w:r w:rsidR="008205F0">
        <w:t>Most of</w:t>
      </w:r>
      <w:r w:rsidR="00247A17">
        <w:t xml:space="preserve"> the document is trying to figure out the possibilities gives by the P60 and P80 systems and the possibilities this TSP panels are providing.</w:t>
      </w:r>
    </w:p>
    <w:p w14:paraId="62EB42DA" w14:textId="4EA4E700" w:rsidR="002611E9" w:rsidRDefault="00247A17" w:rsidP="002611E9">
      <w:r>
        <w:t>The document is only describing the 6U panels. (3 panels * 2)</w:t>
      </w:r>
    </w:p>
    <w:p w14:paraId="566CDAEE" w14:textId="1CAB86BB" w:rsidR="002611E9" w:rsidRDefault="002611E9" w:rsidP="002611E9"/>
    <w:p w14:paraId="7B5C744B" w14:textId="6E264D69" w:rsidR="00247A17" w:rsidRDefault="00247A17" w:rsidP="002611E9">
      <w:r>
        <w:t xml:space="preserve">During the document definitions for both </w:t>
      </w:r>
      <w:proofErr w:type="spellStart"/>
      <w:r>
        <w:t>Cesi</w:t>
      </w:r>
      <w:proofErr w:type="spellEnd"/>
      <w:r>
        <w:t xml:space="preserve"> and Azur space solar cells</w:t>
      </w:r>
      <w:r w:rsidR="008205F0">
        <w:t xml:space="preserve"> are used</w:t>
      </w:r>
      <w:r>
        <w:t>. They have some similarities and some differences.</w:t>
      </w:r>
    </w:p>
    <w:p w14:paraId="2DA7E290" w14:textId="77777777" w:rsidR="00247A17" w:rsidRPr="002611E9" w:rsidRDefault="00247A17" w:rsidP="002611E9"/>
    <w:p w14:paraId="7AED73E4" w14:textId="0ED80DB9" w:rsidR="002611E9" w:rsidRDefault="00CF21F7" w:rsidP="002611E9">
      <w:pPr>
        <w:pStyle w:val="Heading2"/>
      </w:pPr>
      <w:bookmarkStart w:id="2" w:name="_Toc37163863"/>
      <w:r>
        <w:t>Configurable Solar Panel Requirement</w:t>
      </w:r>
      <w:bookmarkEnd w:id="2"/>
    </w:p>
    <w:p w14:paraId="70A05935" w14:textId="77777777" w:rsidR="00247A17" w:rsidRDefault="00247A17" w:rsidP="00CF21F7">
      <w:pPr>
        <w:pStyle w:val="ListParagraph"/>
        <w:numPr>
          <w:ilvl w:val="0"/>
          <w:numId w:val="23"/>
        </w:numPr>
      </w:pPr>
      <w:r>
        <w:t>The overall requirements are to design each panel with 15 solar cells.</w:t>
      </w:r>
    </w:p>
    <w:p w14:paraId="43436CD9" w14:textId="0E2463F9" w:rsidR="00CF21F7" w:rsidRDefault="00247A17" w:rsidP="00CF21F7">
      <w:pPr>
        <w:pStyle w:val="ListParagraph"/>
        <w:numPr>
          <w:ilvl w:val="0"/>
          <w:numId w:val="23"/>
        </w:numPr>
      </w:pPr>
      <w:r>
        <w:t>These cells shall be connected in 2 max 3 strings.</w:t>
      </w:r>
    </w:p>
    <w:p w14:paraId="2821206F" w14:textId="7202FDDE" w:rsidR="00247A17" w:rsidRDefault="00247A17" w:rsidP="00CF21F7">
      <w:pPr>
        <w:pStyle w:val="ListParagraph"/>
        <w:numPr>
          <w:ilvl w:val="0"/>
          <w:numId w:val="23"/>
        </w:numPr>
      </w:pPr>
      <w:r>
        <w:t xml:space="preserve">The designed panels may be able to be used in all </w:t>
      </w:r>
      <w:r w:rsidR="00835D40">
        <w:t xml:space="preserve">positions 1 to </w:t>
      </w:r>
      <w:r w:rsidR="008205F0">
        <w:t>3 (</w:t>
      </w:r>
      <w:r>
        <w:t>4</w:t>
      </w:r>
      <w:r w:rsidR="008205F0">
        <w:t>)</w:t>
      </w:r>
      <w:r w:rsidR="00835D40">
        <w:t>.</w:t>
      </w:r>
    </w:p>
    <w:p w14:paraId="2B83EC30" w14:textId="1A79E355" w:rsidR="00247A17" w:rsidRDefault="00247A17" w:rsidP="00CF21F7">
      <w:pPr>
        <w:pStyle w:val="ListParagraph"/>
        <w:numPr>
          <w:ilvl w:val="0"/>
          <w:numId w:val="23"/>
        </w:numPr>
      </w:pPr>
      <w:r>
        <w:t>It is needed to be able to measure the temperature on minimum 1 panel on each side of the satellite.</w:t>
      </w:r>
    </w:p>
    <w:p w14:paraId="5112E33C" w14:textId="53A0DDBB" w:rsidR="00835D40" w:rsidRDefault="00835D40" w:rsidP="00CF21F7">
      <w:pPr>
        <w:pStyle w:val="ListParagraph"/>
        <w:numPr>
          <w:ilvl w:val="0"/>
          <w:numId w:val="23"/>
        </w:numPr>
      </w:pPr>
      <w:r>
        <w:t xml:space="preserve">It is highly wanted to be able to use either </w:t>
      </w:r>
      <w:proofErr w:type="spellStart"/>
      <w:r>
        <w:t>Cesi</w:t>
      </w:r>
      <w:proofErr w:type="spellEnd"/>
      <w:r>
        <w:t xml:space="preserve"> cells or Azur cells on the same design (not combined but either or)</w:t>
      </w:r>
    </w:p>
    <w:p w14:paraId="5D673895" w14:textId="34A134B6" w:rsidR="00835D40" w:rsidRDefault="00835D40" w:rsidP="00CF21F7">
      <w:pPr>
        <w:pStyle w:val="ListParagraph"/>
        <w:numPr>
          <w:ilvl w:val="0"/>
          <w:numId w:val="23"/>
        </w:numPr>
      </w:pPr>
      <w:r>
        <w:t>Temperature range -75 to +105</w:t>
      </w:r>
      <w:r>
        <w:rPr>
          <w:rFonts w:ascii="Arial" w:hAnsi="Arial" w:cs="Arial"/>
        </w:rPr>
        <w:t>⁰</w:t>
      </w:r>
      <w:r>
        <w:t>C</w:t>
      </w:r>
    </w:p>
    <w:p w14:paraId="00D8CD0E" w14:textId="498D175D" w:rsidR="00247A17" w:rsidRDefault="00247A17" w:rsidP="00247A17"/>
    <w:p w14:paraId="44C620BA" w14:textId="4678BEA1" w:rsidR="00835D40" w:rsidRDefault="00835D40"/>
    <w:p w14:paraId="2136038D" w14:textId="303302A1" w:rsidR="00835D40" w:rsidRDefault="00835D40">
      <w:r>
        <w:br w:type="page"/>
      </w:r>
    </w:p>
    <w:p w14:paraId="2FF89C20" w14:textId="77777777" w:rsidR="00835D40" w:rsidRDefault="00835D40"/>
    <w:p w14:paraId="3CBABF0A" w14:textId="79AA04B1" w:rsidR="002834C2" w:rsidRDefault="002834C2" w:rsidP="002834C2">
      <w:pPr>
        <w:pStyle w:val="ListParagraph"/>
        <w:numPr>
          <w:ilvl w:val="0"/>
          <w:numId w:val="23"/>
        </w:numPr>
      </w:pPr>
      <w:r>
        <w:t>Electrical:</w:t>
      </w:r>
    </w:p>
    <w:p w14:paraId="1F04033D" w14:textId="0D8871CB" w:rsidR="0055352C" w:rsidRDefault="0055352C" w:rsidP="00480828">
      <w:pPr>
        <w:pStyle w:val="ListParagraph"/>
        <w:numPr>
          <w:ilvl w:val="1"/>
          <w:numId w:val="23"/>
        </w:numPr>
      </w:pPr>
      <w:r>
        <w:t>Blocking Diode (to be Considered), needed if more strings in parallel on same ACU channel.</w:t>
      </w:r>
    </w:p>
    <w:p w14:paraId="0B43D78C" w14:textId="4388515B" w:rsidR="00CF21F7" w:rsidRDefault="00CF21F7" w:rsidP="00CF21F7"/>
    <w:p w14:paraId="5FA5F237" w14:textId="7C49FFDE" w:rsidR="00076364" w:rsidRDefault="00076364" w:rsidP="00CF21F7"/>
    <w:p w14:paraId="17612F6F" w14:textId="77777777" w:rsidR="00076364" w:rsidRDefault="00076364" w:rsidP="00CF21F7"/>
    <w:p w14:paraId="31106A8C" w14:textId="09DCA4F0" w:rsidR="00466FCE" w:rsidRDefault="00466FCE" w:rsidP="00466FCE">
      <w:pPr>
        <w:pStyle w:val="Heading2"/>
      </w:pPr>
      <w:bookmarkStart w:id="3" w:name="_Toc37163864"/>
      <w:r>
        <w:t xml:space="preserve">Input from </w:t>
      </w:r>
      <w:r w:rsidR="004B4538">
        <w:t>project lead and mechanics</w:t>
      </w:r>
      <w:bookmarkEnd w:id="3"/>
    </w:p>
    <w:p w14:paraId="4DAFE2B6" w14:textId="659EA73C" w:rsidR="000A7CDC" w:rsidRDefault="000A7CDC" w:rsidP="000A7CDC"/>
    <w:p w14:paraId="3DE1439A" w14:textId="49EF77C3" w:rsidR="00A35250" w:rsidRDefault="00A35250" w:rsidP="004B4538">
      <w:r>
        <w:t>Temperature</w:t>
      </w:r>
      <w:r w:rsidR="004B4538">
        <w:t xml:space="preserve"> to be expected, s</w:t>
      </w:r>
      <w:r w:rsidR="00466FCE">
        <w:t xml:space="preserve">olar panels are exposed to </w:t>
      </w:r>
      <w:r>
        <w:t>extreme temperature cycling during flight:</w:t>
      </w:r>
    </w:p>
    <w:p w14:paraId="12829B54" w14:textId="25BDDD8E" w:rsidR="00466FCE" w:rsidRDefault="00A35250" w:rsidP="004B4538">
      <w:r>
        <w:t xml:space="preserve">In sun: +80 - +90 </w:t>
      </w:r>
      <w:r>
        <w:rPr>
          <w:rFonts w:ascii="Arial" w:hAnsi="Arial" w:cs="Arial"/>
        </w:rPr>
        <w:t>⁰</w:t>
      </w:r>
      <w:r>
        <w:t xml:space="preserve">C.  In Eclipse: -75 </w:t>
      </w:r>
      <w:r>
        <w:rPr>
          <w:rFonts w:ascii="Arial" w:hAnsi="Arial" w:cs="Arial"/>
        </w:rPr>
        <w:t>⁰</w:t>
      </w:r>
      <w:r>
        <w:t xml:space="preserve">C.  Pearls was tested with 22K temperature cycles, cycling from -75 to +105 </w:t>
      </w:r>
      <w:r>
        <w:rPr>
          <w:rFonts w:ascii="Arial" w:hAnsi="Arial" w:cs="Arial"/>
        </w:rPr>
        <w:t>⁰</w:t>
      </w:r>
      <w:r>
        <w:t xml:space="preserve">C. Other components on the solar panel PCB should be able to operate in the same temperature range, as the thermal </w:t>
      </w:r>
      <w:r w:rsidRPr="00A35250">
        <w:t>inertia</w:t>
      </w:r>
      <w:r>
        <w:t xml:space="preserve"> in the solar panel PCB is relatively small.</w:t>
      </w:r>
    </w:p>
    <w:p w14:paraId="590C1D1B" w14:textId="77777777" w:rsidR="004B4538" w:rsidRDefault="004B4538" w:rsidP="000A7CDC"/>
    <w:p w14:paraId="2510E412" w14:textId="5133FA51" w:rsidR="00D4444B" w:rsidRDefault="00D4444B" w:rsidP="000A7CDC">
      <w:r>
        <w:t xml:space="preserve">The suggestion is to replace the </w:t>
      </w:r>
      <w:r w:rsidR="004B4538">
        <w:t xml:space="preserve">traditional </w:t>
      </w:r>
      <w:r>
        <w:t xml:space="preserve">electric connection of solar cells, from existing soldering to Welding. Use of welding should be easier to control in term of heat, but it requires </w:t>
      </w:r>
    </w:p>
    <w:p w14:paraId="5B3C5DD3" w14:textId="2C2BEBB7" w:rsidR="00D4444B" w:rsidRDefault="00D4444B" w:rsidP="004B4538">
      <w:pPr>
        <w:pStyle w:val="ListParagraph"/>
      </w:pPr>
    </w:p>
    <w:p w14:paraId="5B6909C8" w14:textId="22F0E89A" w:rsidR="00D4444B" w:rsidRDefault="004B4538" w:rsidP="00D4444B">
      <w:pPr>
        <w:pStyle w:val="ListParagraph"/>
        <w:numPr>
          <w:ilvl w:val="0"/>
          <w:numId w:val="23"/>
        </w:numPr>
      </w:pPr>
      <w:r>
        <w:t>Design for welding; no</w:t>
      </w:r>
      <w:r w:rsidR="00D4444B">
        <w:t xml:space="preserve"> components a</w:t>
      </w:r>
      <w:r w:rsidR="008205F0">
        <w:t>t</w:t>
      </w:r>
      <w:r w:rsidR="00D4444B">
        <w:t xml:space="preserve"> the backside of the PCB (in the area where welding shall be supported)</w:t>
      </w:r>
    </w:p>
    <w:p w14:paraId="7B5E5A48" w14:textId="68247AA0" w:rsidR="00A35250" w:rsidRDefault="00D4444B" w:rsidP="00D4444B">
      <w:pPr>
        <w:pStyle w:val="ListParagraph"/>
        <w:numPr>
          <w:ilvl w:val="0"/>
          <w:numId w:val="23"/>
        </w:numPr>
      </w:pPr>
      <w:r>
        <w:t xml:space="preserve">Other </w:t>
      </w:r>
      <w:r w:rsidR="008205F0">
        <w:t xml:space="preserve">PCB </w:t>
      </w:r>
      <w:r>
        <w:t>surface treatment (e.g. ENEPIG, compared to today=ENIG)</w:t>
      </w:r>
    </w:p>
    <w:p w14:paraId="5947DF65" w14:textId="77777777" w:rsidR="00FA48D7" w:rsidRDefault="00FA48D7" w:rsidP="000A7CDC"/>
    <w:p w14:paraId="24AF3947" w14:textId="64BBB96E" w:rsidR="00A35250" w:rsidRDefault="00A35250" w:rsidP="000A7CDC">
      <w:r>
        <w:t>PCB type:</w:t>
      </w:r>
    </w:p>
    <w:p w14:paraId="10C58C01" w14:textId="63DBD64B" w:rsidR="00A35250" w:rsidRDefault="004B4538" w:rsidP="000A7CDC">
      <w:r>
        <w:t>It is</w:t>
      </w:r>
      <w:r w:rsidR="00A35250">
        <w:t xml:space="preserve"> suggested to use Arlon NT, as this has the lowest </w:t>
      </w:r>
      <w:r>
        <w:t>variation over temperature</w:t>
      </w:r>
      <w:r w:rsidR="00FA48D7">
        <w:t xml:space="preserve">, compared to </w:t>
      </w:r>
      <w:r>
        <w:t xml:space="preserve">                                                                                                                                                                                                                                                                                                                                                                           </w:t>
      </w:r>
      <w:r w:rsidR="00FA48D7">
        <w:t>Arlon 85. To investigate how are the CU traces stressed when used with Arlon NT in the extreme solar panel temp range.</w:t>
      </w:r>
    </w:p>
    <w:p w14:paraId="19B2FE6E" w14:textId="02D7701F" w:rsidR="00FA48D7" w:rsidRDefault="00FA48D7" w:rsidP="000A7CDC"/>
    <w:p w14:paraId="1DF5048B" w14:textId="57626DB9" w:rsidR="00FA48D7" w:rsidRDefault="00D4444B" w:rsidP="000A7CDC">
      <w:r>
        <w:t>Connector</w:t>
      </w:r>
      <w:r w:rsidR="00995FCC">
        <w:t>/Cable</w:t>
      </w:r>
      <w:r>
        <w:t xml:space="preserve"> type:</w:t>
      </w:r>
    </w:p>
    <w:p w14:paraId="4D33A4D2" w14:textId="75A759B5" w:rsidR="00D4444B" w:rsidRDefault="00995FCC" w:rsidP="000A7CDC">
      <w:r>
        <w:t xml:space="preserve">AXON connector </w:t>
      </w:r>
      <w:r w:rsidR="00516F4F">
        <w:t>like</w:t>
      </w:r>
      <w:r>
        <w:t xml:space="preserve"> Pearls (TSP-8UL), cables will then be manufactured by </w:t>
      </w:r>
      <w:r w:rsidR="006E00BD">
        <w:t>“</w:t>
      </w:r>
      <w:r>
        <w:t>amgab.se</w:t>
      </w:r>
      <w:r w:rsidR="006E00BD">
        <w:t>”</w:t>
      </w:r>
      <w:r>
        <w:t>.</w:t>
      </w:r>
    </w:p>
    <w:p w14:paraId="49CE36FC" w14:textId="0E6CEDD6" w:rsidR="00A82BFF" w:rsidRDefault="00A82BFF" w:rsidP="000A7CDC">
      <w:r>
        <w:t>Earlier we used Pico-lock</w:t>
      </w:r>
    </w:p>
    <w:p w14:paraId="47408C9C" w14:textId="77777777" w:rsidR="00995FCC" w:rsidRDefault="00995FCC" w:rsidP="000A7CDC"/>
    <w:p w14:paraId="66C3D39E" w14:textId="77777777" w:rsidR="0054771F" w:rsidRDefault="0054771F" w:rsidP="000A7CDC"/>
    <w:p w14:paraId="5EE4C175" w14:textId="7F0C6091" w:rsidR="00005CAC" w:rsidRDefault="0054771F" w:rsidP="000A7CDC">
      <w:r>
        <w:t>RELEASE MECHANISM:</w:t>
      </w:r>
    </w:p>
    <w:p w14:paraId="2A0B5958" w14:textId="6029940B" w:rsidR="0054771F" w:rsidRDefault="0054771F" w:rsidP="000A7CDC">
      <w:r>
        <w:t>Release of the solar panels consider reuse of the concept from “Reflect array”</w:t>
      </w:r>
      <w:r w:rsidR="00187D07">
        <w:t xml:space="preserve">. </w:t>
      </w:r>
      <w:r>
        <w:t xml:space="preserve">This is an </w:t>
      </w:r>
      <w:proofErr w:type="spellStart"/>
      <w:r>
        <w:t>interstage</w:t>
      </w:r>
      <w:proofErr w:type="spellEnd"/>
      <w:r>
        <w:t xml:space="preserve"> that only provide burning and release detection feature no further functionality is supported by this design. Check the AR6 board, and </w:t>
      </w:r>
    </w:p>
    <w:p w14:paraId="4E57CE90" w14:textId="77777777" w:rsidR="0054771F" w:rsidRDefault="0054771F" w:rsidP="0054771F">
      <w:r>
        <w:t>GitHub\hw_family_nanopower\TSP-8UL-Pack\Panel-Release-Mechanism\Release_Main</w:t>
      </w:r>
    </w:p>
    <w:p w14:paraId="2D40E4A7" w14:textId="2D90A42D" w:rsidR="00914DD6" w:rsidRDefault="00914DD6" w:rsidP="000A7CDC"/>
    <w:p w14:paraId="407038A6" w14:textId="727532E2" w:rsidR="00516F4F" w:rsidRDefault="00516F4F" w:rsidP="000A7CDC">
      <w:r>
        <w:t>Ensure redundancy for the release PCB design</w:t>
      </w:r>
      <w:r w:rsidR="00523CE5">
        <w:t>.</w:t>
      </w:r>
      <w:r>
        <w:t xml:space="preserve"> </w:t>
      </w:r>
      <w:r w:rsidR="00523CE5">
        <w:br/>
        <w:t>T</w:t>
      </w:r>
      <w:r>
        <w:t xml:space="preserve">oday there are 2 </w:t>
      </w:r>
      <w:proofErr w:type="spellStart"/>
      <w:r>
        <w:t>uC</w:t>
      </w:r>
      <w:proofErr w:type="spellEnd"/>
      <w:r>
        <w:t xml:space="preserve"> and </w:t>
      </w:r>
      <w:r w:rsidR="00523CE5">
        <w:t>each of the</w:t>
      </w:r>
      <w:r>
        <w:t xml:space="preserve"> </w:t>
      </w:r>
      <w:proofErr w:type="spellStart"/>
      <w:r>
        <w:t>uC</w:t>
      </w:r>
      <w:proofErr w:type="spellEnd"/>
      <w:r>
        <w:t xml:space="preserve"> </w:t>
      </w:r>
      <w:r w:rsidR="002C7ECC">
        <w:t>controls</w:t>
      </w:r>
      <w:r>
        <w:t xml:space="preserve"> </w:t>
      </w:r>
      <w:r w:rsidR="00523CE5">
        <w:t>2</w:t>
      </w:r>
      <w:r>
        <w:t xml:space="preserve"> release resistor</w:t>
      </w:r>
      <w:r w:rsidR="00523CE5">
        <w:t>s, 1</w:t>
      </w:r>
      <w:r>
        <w:t xml:space="preserve"> in </w:t>
      </w:r>
      <w:r w:rsidR="00523CE5">
        <w:t>each</w:t>
      </w:r>
      <w:r>
        <w:t xml:space="preserve"> side of the release PCB.</w:t>
      </w:r>
      <w:r w:rsidR="00523CE5">
        <w:t xml:space="preserve"> </w:t>
      </w:r>
      <w:proofErr w:type="gramStart"/>
      <w:r w:rsidR="00523CE5">
        <w:t>Additional</w:t>
      </w:r>
      <w:proofErr w:type="gramEnd"/>
      <w:r w:rsidR="00523CE5">
        <w:t xml:space="preserve"> the burn power goes to a connector.</w:t>
      </w:r>
    </w:p>
    <w:p w14:paraId="30E81CDC" w14:textId="6A6D4F4B" w:rsidR="002C7ECC" w:rsidRDefault="00523CE5" w:rsidP="000A7CDC">
      <w:r>
        <w:t>Check how the burning is done, which wire runs across which resistor?</w:t>
      </w:r>
    </w:p>
    <w:p w14:paraId="7E87ECA0" w14:textId="3EC72980" w:rsidR="00523CE5" w:rsidRDefault="00523CE5" w:rsidP="000A7CDC">
      <w:r>
        <w:t>To where (from the connector) does the burn power go?</w:t>
      </w:r>
    </w:p>
    <w:p w14:paraId="798FEDA3" w14:textId="219C73C3" w:rsidR="00245C1E" w:rsidRDefault="00245C1E" w:rsidP="000A7CDC"/>
    <w:p w14:paraId="0A11C8E6" w14:textId="5E409080" w:rsidR="00245C1E" w:rsidRDefault="00BA0D67" w:rsidP="00BA0D67">
      <w:pPr>
        <w:pStyle w:val="Heading2"/>
      </w:pPr>
      <w:bookmarkStart w:id="4" w:name="_Toc37163865"/>
      <w:r>
        <w:t>Mechanical details</w:t>
      </w:r>
      <w:bookmarkEnd w:id="4"/>
    </w:p>
    <w:p w14:paraId="6DF46274" w14:textId="5371E1D1" w:rsidR="00BA0D67" w:rsidRDefault="00BA0D67" w:rsidP="00BA0D67"/>
    <w:p w14:paraId="41D61BCC" w14:textId="72CC6601" w:rsidR="00EC7865" w:rsidRDefault="00EC7865" w:rsidP="00FF576B">
      <w:pPr>
        <w:jc w:val="both"/>
      </w:pPr>
      <w:r>
        <w:t xml:space="preserve">The mechanical </w:t>
      </w:r>
      <w:r w:rsidR="004B4538">
        <w:t>design is made in way where the same PCB can be used on all places in the solar array.</w:t>
      </w:r>
      <w:r>
        <w:t>is decided to be made with as much reuse as possible. In principle is all panels in a wing are equal, no matter if it is placed nearest the structure or any other places.</w:t>
      </w:r>
    </w:p>
    <w:p w14:paraId="563EF2CA" w14:textId="77777777" w:rsidR="00EC7865" w:rsidRDefault="00EC7865" w:rsidP="00FF576B">
      <w:pPr>
        <w:jc w:val="both"/>
      </w:pPr>
    </w:p>
    <w:p w14:paraId="6B02FD0A" w14:textId="765A8E2C" w:rsidR="00EC7865" w:rsidRDefault="00EC7865" w:rsidP="00FF576B">
      <w:pPr>
        <w:jc w:val="both"/>
      </w:pPr>
      <w:r>
        <w:lastRenderedPageBreak/>
        <w:t>The requirement is that the constructed panel are made by combining 3 panels</w:t>
      </w:r>
      <w:r w:rsidR="003F72BA">
        <w:t xml:space="preserve">, repeated on both sides of the structure. These “wings” are connected mechanically to the structure by a gearbox, the gearbox makes it possible to turn the panel for maximum solar contact. </w:t>
      </w:r>
      <w:r>
        <w:t xml:space="preserve"> </w:t>
      </w:r>
    </w:p>
    <w:p w14:paraId="0EFAA299" w14:textId="77777777" w:rsidR="00EC7865" w:rsidRDefault="00EC7865" w:rsidP="00FF576B">
      <w:pPr>
        <w:jc w:val="both"/>
      </w:pPr>
    </w:p>
    <w:p w14:paraId="5EAC16A8" w14:textId="1C3243D5" w:rsidR="00EC7865" w:rsidRDefault="00EC7865" w:rsidP="00FF576B">
      <w:pPr>
        <w:jc w:val="both"/>
      </w:pPr>
      <w:r>
        <w:t>N</w:t>
      </w:r>
      <w:r w:rsidR="00BA0D67">
        <w:t>umber of solar cells</w:t>
      </w:r>
      <w:r>
        <w:t xml:space="preserve"> pr. </w:t>
      </w:r>
      <w:r w:rsidR="00D04763">
        <w:t>p</w:t>
      </w:r>
      <w:r w:rsidR="00BA0D67">
        <w:t>anel</w:t>
      </w:r>
      <w:r>
        <w:t xml:space="preserve"> is due of mechanics limited to 15 cells total per panel. These cells are expected to be arranged into either 3 strings or only 2 strings. This will be described in the next pages.</w:t>
      </w:r>
    </w:p>
    <w:p w14:paraId="52F0FB7F" w14:textId="0AEE22C5" w:rsidR="00BA0D67" w:rsidRDefault="00BA0D67" w:rsidP="00BA0D67"/>
    <w:p w14:paraId="514ED11B" w14:textId="758B7F1A" w:rsidR="00BA0D67" w:rsidRDefault="00BA0D67" w:rsidP="00BA0D67">
      <w:pPr>
        <w:pStyle w:val="ListParagraph"/>
        <w:numPr>
          <w:ilvl w:val="0"/>
          <w:numId w:val="26"/>
        </w:numPr>
      </w:pPr>
      <w:r>
        <w:t>6U:         15 cell</w:t>
      </w:r>
      <w:r w:rsidR="00123D5B">
        <w:t>s.</w:t>
      </w:r>
    </w:p>
    <w:p w14:paraId="28C03631" w14:textId="1B94944E" w:rsidR="00BA0D67" w:rsidRDefault="00BA0D67" w:rsidP="00BA0D67"/>
    <w:p w14:paraId="2E0A3B25" w14:textId="4B2151B3" w:rsidR="00BA0D67" w:rsidRDefault="00BA0D67" w:rsidP="00BA0D67">
      <w:r>
        <w:t xml:space="preserve">Request </w:t>
      </w:r>
      <w:r w:rsidR="00D04763">
        <w:t>are</w:t>
      </w:r>
      <w:r>
        <w:t xml:space="preserve"> 1 to 4 panels</w:t>
      </w:r>
      <w:r w:rsidR="00123D5B">
        <w:t xml:space="preserve"> pr. </w:t>
      </w:r>
      <w:r>
        <w:t>wing.</w:t>
      </w:r>
    </w:p>
    <w:p w14:paraId="69D99B11" w14:textId="5C1EC739" w:rsidR="00D04763" w:rsidRDefault="00D04763" w:rsidP="00BA0D67"/>
    <w:p w14:paraId="23CDACB3" w14:textId="23EE05F4" w:rsidR="00D04763" w:rsidRDefault="00D04763" w:rsidP="00BA0D67"/>
    <w:p w14:paraId="0694022C" w14:textId="77777777" w:rsidR="00BA0D67" w:rsidRPr="00BA0D67" w:rsidRDefault="00BA0D67" w:rsidP="00BA0D67"/>
    <w:p w14:paraId="1112AC6E" w14:textId="20F70D18" w:rsidR="00523CE5" w:rsidRDefault="00523CE5" w:rsidP="000A7CDC"/>
    <w:p w14:paraId="40BE14C8" w14:textId="0C361323" w:rsidR="00914DD6" w:rsidRDefault="00774B03" w:rsidP="00914DD6">
      <w:pPr>
        <w:pStyle w:val="Heading2"/>
      </w:pPr>
      <w:bookmarkStart w:id="5" w:name="_Toc37163866"/>
      <w:r>
        <w:t>Electrical details</w:t>
      </w:r>
      <w:bookmarkEnd w:id="5"/>
    </w:p>
    <w:p w14:paraId="1188EDE0" w14:textId="4765FADD" w:rsidR="00774B03" w:rsidRDefault="00774B03" w:rsidP="00774B03"/>
    <w:p w14:paraId="2E55BDFD" w14:textId="7D6721A0" w:rsidR="00B7703B" w:rsidRDefault="00B7703B" w:rsidP="00B7703B">
      <w:pPr>
        <w:pStyle w:val="Heading3"/>
      </w:pPr>
      <w:bookmarkStart w:id="6" w:name="_Toc37163867"/>
      <w:r>
        <w:t>Basis for the design &amp; Considerations for changes</w:t>
      </w:r>
      <w:bookmarkEnd w:id="6"/>
    </w:p>
    <w:p w14:paraId="7881FBF8" w14:textId="2DAC5B3F" w:rsidR="00D04763" w:rsidRDefault="00D04763" w:rsidP="00D04763"/>
    <w:p w14:paraId="483546FE" w14:textId="3920A298" w:rsidR="00D04763" w:rsidRDefault="00D04763" w:rsidP="00D04763">
      <w:r>
        <w:t xml:space="preserve">The chosen solar cells are manufactured by </w:t>
      </w:r>
      <w:proofErr w:type="spellStart"/>
      <w:r>
        <w:t>Cesi</w:t>
      </w:r>
      <w:proofErr w:type="spellEnd"/>
      <w:r>
        <w:t xml:space="preserve"> or Azur.</w:t>
      </w:r>
    </w:p>
    <w:p w14:paraId="340A8373" w14:textId="1261B1A4" w:rsidR="00D04763" w:rsidRDefault="00D04763" w:rsidP="00D04763"/>
    <w:p w14:paraId="48E89268" w14:textId="7EEA6260" w:rsidR="00D04763" w:rsidRDefault="00602ADB" w:rsidP="00D04763">
      <w:r>
        <w:t>Electric k</w:t>
      </w:r>
      <w:r w:rsidR="00D04763">
        <w:t xml:space="preserve">ey data for these cells </w:t>
      </w:r>
      <w:r>
        <w:t>is</w:t>
      </w:r>
      <w:r w:rsidR="00D04763">
        <w:t>:</w:t>
      </w:r>
    </w:p>
    <w:p w14:paraId="0B69CD1A" w14:textId="66B2FAE8" w:rsidR="00D04763" w:rsidRDefault="00D04763" w:rsidP="00D04763"/>
    <w:p w14:paraId="7B507CA1" w14:textId="04BBAF66" w:rsidR="00D04763" w:rsidRPr="00F70F59" w:rsidRDefault="00D04763" w:rsidP="00D04763">
      <w:pPr>
        <w:rPr>
          <w:u w:val="single"/>
        </w:rPr>
      </w:pPr>
      <w:r w:rsidRPr="00F70F59">
        <w:rPr>
          <w:u w:val="single"/>
        </w:rPr>
        <w:tab/>
      </w:r>
      <w:r w:rsidRPr="00F70F59">
        <w:rPr>
          <w:u w:val="single"/>
        </w:rPr>
        <w:tab/>
        <w:t>Azur space</w:t>
      </w:r>
      <w:r w:rsidRPr="00F70F59">
        <w:rPr>
          <w:u w:val="single"/>
        </w:rPr>
        <w:tab/>
      </w:r>
      <w:r w:rsidRPr="00F70F59">
        <w:rPr>
          <w:u w:val="single"/>
        </w:rPr>
        <w:tab/>
      </w:r>
      <w:proofErr w:type="spellStart"/>
      <w:r w:rsidRPr="00F70F59">
        <w:rPr>
          <w:u w:val="single"/>
        </w:rPr>
        <w:t>Ces</w:t>
      </w:r>
      <w:r w:rsidR="00F70F59">
        <w:rPr>
          <w:u w:val="single"/>
        </w:rPr>
        <w:t>i</w:t>
      </w:r>
      <w:proofErr w:type="spellEnd"/>
      <w:r w:rsidR="00F70F59">
        <w:rPr>
          <w:u w:val="single"/>
        </w:rPr>
        <w:t xml:space="preserve">                         </w:t>
      </w:r>
      <w:proofErr w:type="gramStart"/>
      <w:r w:rsidR="00F70F59">
        <w:rPr>
          <w:u w:val="single"/>
        </w:rPr>
        <w:t xml:space="preserve">  .</w:t>
      </w:r>
      <w:proofErr w:type="gramEnd"/>
      <w:r w:rsidR="00F70F59">
        <w:rPr>
          <w:u w:val="single"/>
        </w:rPr>
        <w:t xml:space="preserve">  </w:t>
      </w:r>
      <w:r w:rsidRPr="00F70F59">
        <w:rPr>
          <w:u w:val="single"/>
        </w:rPr>
        <w:t xml:space="preserve"> </w:t>
      </w:r>
    </w:p>
    <w:p w14:paraId="6E93C0FD" w14:textId="3FAC5F10" w:rsidR="00D04763" w:rsidRDefault="00D04763" w:rsidP="00D04763">
      <w:r>
        <w:t xml:space="preserve">Open circuit voltage: </w:t>
      </w:r>
      <w:r>
        <w:tab/>
        <w:t>2</w:t>
      </w:r>
      <w:r w:rsidR="00602ADB">
        <w:t>.69</w:t>
      </w:r>
      <w:r>
        <w:t>V</w:t>
      </w:r>
      <w:r>
        <w:tab/>
      </w:r>
      <w:r>
        <w:tab/>
        <w:t>2</w:t>
      </w:r>
      <w:r w:rsidR="00602ADB">
        <w:t>.</w:t>
      </w:r>
      <w:r>
        <w:t>6</w:t>
      </w:r>
      <w:r w:rsidR="00602ADB">
        <w:t>0</w:t>
      </w:r>
      <w:r>
        <w:t>V</w:t>
      </w:r>
    </w:p>
    <w:p w14:paraId="1CCA4B53" w14:textId="71C993D0" w:rsidR="00D04763" w:rsidRDefault="00D04763" w:rsidP="00D04763">
      <w:r>
        <w:t>Closed circuit voltage</w:t>
      </w:r>
      <w:r>
        <w:tab/>
        <w:t>2</w:t>
      </w:r>
      <w:r w:rsidR="00602ADB">
        <w:t>.</w:t>
      </w:r>
      <w:r>
        <w:t>4</w:t>
      </w:r>
      <w:r w:rsidR="00602ADB">
        <w:t>0</w:t>
      </w:r>
      <w:r>
        <w:t>V</w:t>
      </w:r>
      <w:r>
        <w:tab/>
      </w:r>
      <w:r>
        <w:tab/>
        <w:t>2</w:t>
      </w:r>
      <w:r w:rsidR="00602ADB">
        <w:t>.</w:t>
      </w:r>
      <w:r>
        <w:t>26V</w:t>
      </w:r>
    </w:p>
    <w:p w14:paraId="3838865B" w14:textId="7B1A2A11" w:rsidR="00D04763" w:rsidRDefault="00D04763" w:rsidP="00D04763">
      <w:r>
        <w:t xml:space="preserve">Current </w:t>
      </w:r>
      <w:r w:rsidR="00F70F59">
        <w:t>(max)</w:t>
      </w:r>
      <w:r>
        <w:tab/>
        <w:t>504mA</w:t>
      </w:r>
      <w:r>
        <w:tab/>
      </w:r>
      <w:r>
        <w:tab/>
        <w:t>510mA</w:t>
      </w:r>
      <w:r>
        <w:tab/>
        <w:t>(Up to)</w:t>
      </w:r>
    </w:p>
    <w:p w14:paraId="2834BEDC" w14:textId="0A8ACACD" w:rsidR="00602ADB" w:rsidRDefault="00602ADB" w:rsidP="00D04763"/>
    <w:p w14:paraId="0992DBE4" w14:textId="77777777" w:rsidR="00602ADB" w:rsidRDefault="00602ADB" w:rsidP="00D04763"/>
    <w:p w14:paraId="0DF85134" w14:textId="3D806883" w:rsidR="00D04763" w:rsidRDefault="00F70F59" w:rsidP="00D04763">
      <w:r>
        <w:t>These key data will be used in the following considerations / calculations.</w:t>
      </w:r>
    </w:p>
    <w:p w14:paraId="3AEA5236" w14:textId="77777777" w:rsidR="00D04763" w:rsidRPr="00D04763" w:rsidRDefault="00D04763" w:rsidP="00D04763"/>
    <w:p w14:paraId="0223025E" w14:textId="620A5CE5" w:rsidR="00852E74" w:rsidRDefault="00852E74" w:rsidP="00774B03"/>
    <w:p w14:paraId="429A9755" w14:textId="77777777" w:rsidR="00602ADB" w:rsidRDefault="00602ADB" w:rsidP="00774B03"/>
    <w:p w14:paraId="4FA15D90" w14:textId="48DC24FF" w:rsidR="00B7703B" w:rsidRPr="00B7703B" w:rsidRDefault="00852E74" w:rsidP="00B7703B">
      <w:pPr>
        <w:pStyle w:val="Heading3"/>
      </w:pPr>
      <w:bookmarkStart w:id="7" w:name="_Toc37163868"/>
      <w:r>
        <w:t>Limits: Serial and parallel configuration</w:t>
      </w:r>
      <w:bookmarkEnd w:id="7"/>
    </w:p>
    <w:p w14:paraId="73D1A6A5" w14:textId="77777777" w:rsidR="00F70F59" w:rsidRDefault="00F70F59" w:rsidP="00236E48"/>
    <w:p w14:paraId="0ABE24A9" w14:textId="43752B67" w:rsidR="00F70F59" w:rsidRDefault="00F70F59" w:rsidP="00236E48">
      <w:r>
        <w:t xml:space="preserve">The connection to the battery is done via an electric circuit, this circuit has some limitations both with regards to input voltage and maximum current. </w:t>
      </w:r>
    </w:p>
    <w:p w14:paraId="010EF48D" w14:textId="35C86871" w:rsidR="00F70F59" w:rsidRDefault="00F70F59" w:rsidP="00236E48"/>
    <w:p w14:paraId="07A07ED1" w14:textId="0DA3C68C" w:rsidR="00C36472" w:rsidRDefault="00F70F59" w:rsidP="00F70F59">
      <w:r>
        <w:t>The circuit used to connect the solar panels to the batteries are called Array Condition Unit; ACU</w:t>
      </w:r>
      <w:r w:rsidR="00C36472">
        <w:t>, this unit boost the received voltage from solar panels to the battery level and adjust the current drawn from the solar panels.</w:t>
      </w:r>
    </w:p>
    <w:p w14:paraId="010BC722" w14:textId="77777777" w:rsidR="00C36472" w:rsidRDefault="00C36472" w:rsidP="00F70F59"/>
    <w:p w14:paraId="4D96743A" w14:textId="136823C0" w:rsidR="00F70F59" w:rsidRPr="00F70F59" w:rsidRDefault="00F70F59" w:rsidP="00F70F59">
      <w:r>
        <w:t>P60 are as follows:</w:t>
      </w:r>
    </w:p>
    <w:p w14:paraId="1FF5C072" w14:textId="4E5FDB01" w:rsidR="00F70F59" w:rsidRDefault="00F70F59" w:rsidP="00F70F59">
      <w:pPr>
        <w:numPr>
          <w:ilvl w:val="1"/>
          <w:numId w:val="24"/>
        </w:numPr>
        <w:textAlignment w:val="center"/>
        <w:rPr>
          <w:rFonts w:eastAsia="Times New Roman" w:cs="Calibri"/>
          <w:szCs w:val="22"/>
        </w:rPr>
      </w:pPr>
      <w:r w:rsidRPr="00774B03">
        <w:rPr>
          <w:rFonts w:eastAsia="Times New Roman" w:cs="Calibri"/>
          <w:szCs w:val="22"/>
        </w:rPr>
        <w:t xml:space="preserve">6 </w:t>
      </w:r>
      <w:r w:rsidR="00C36472">
        <w:rPr>
          <w:rFonts w:eastAsia="Times New Roman" w:cs="Calibri"/>
          <w:szCs w:val="22"/>
        </w:rPr>
        <w:t>I</w:t>
      </w:r>
      <w:r w:rsidRPr="00774B03">
        <w:rPr>
          <w:rFonts w:eastAsia="Times New Roman" w:cs="Calibri"/>
          <w:szCs w:val="22"/>
        </w:rPr>
        <w:t>nput channels</w:t>
      </w:r>
    </w:p>
    <w:p w14:paraId="31E4940E" w14:textId="61D7C306" w:rsidR="00F70F59" w:rsidRDefault="00F70F59" w:rsidP="00C36472">
      <w:pPr>
        <w:numPr>
          <w:ilvl w:val="2"/>
          <w:numId w:val="24"/>
        </w:numPr>
        <w:textAlignment w:val="center"/>
        <w:rPr>
          <w:rFonts w:eastAsia="Times New Roman" w:cs="Calibri"/>
          <w:szCs w:val="22"/>
        </w:rPr>
      </w:pPr>
      <w:r w:rsidRPr="00774B03">
        <w:rPr>
          <w:rFonts w:eastAsia="Times New Roman" w:cs="Calibri"/>
          <w:szCs w:val="22"/>
        </w:rPr>
        <w:t xml:space="preserve">Vin = </w:t>
      </w:r>
      <w:r>
        <w:rPr>
          <w:rFonts w:eastAsia="Times New Roman" w:cs="Calibri"/>
          <w:szCs w:val="22"/>
        </w:rPr>
        <w:t xml:space="preserve">maximum is equal to </w:t>
      </w:r>
      <w:proofErr w:type="spellStart"/>
      <w:r>
        <w:rPr>
          <w:rFonts w:eastAsia="Times New Roman" w:cs="Calibri"/>
          <w:szCs w:val="22"/>
        </w:rPr>
        <w:t>Vbat</w:t>
      </w:r>
      <w:proofErr w:type="spellEnd"/>
      <w:r>
        <w:rPr>
          <w:rFonts w:eastAsia="Times New Roman" w:cs="Calibri"/>
          <w:szCs w:val="22"/>
        </w:rPr>
        <w:t xml:space="preserve">; limited to maximum </w:t>
      </w:r>
      <w:r w:rsidRPr="00774B03">
        <w:rPr>
          <w:rFonts w:eastAsia="Times New Roman" w:cs="Calibri"/>
          <w:szCs w:val="22"/>
        </w:rPr>
        <w:t>25 V</w:t>
      </w:r>
      <w:r>
        <w:rPr>
          <w:rFonts w:eastAsia="Times New Roman" w:cs="Calibri"/>
          <w:szCs w:val="22"/>
        </w:rPr>
        <w:t>.</w:t>
      </w:r>
    </w:p>
    <w:p w14:paraId="2910B13B" w14:textId="77777777" w:rsidR="00F70F59" w:rsidRDefault="00F70F59" w:rsidP="00C36472">
      <w:pPr>
        <w:numPr>
          <w:ilvl w:val="2"/>
          <w:numId w:val="24"/>
        </w:numPr>
        <w:textAlignment w:val="center"/>
        <w:rPr>
          <w:rFonts w:eastAsia="Times New Roman" w:cs="Calibri"/>
          <w:szCs w:val="22"/>
        </w:rPr>
      </w:pPr>
      <w:proofErr w:type="spellStart"/>
      <w:r w:rsidRPr="00774B03">
        <w:rPr>
          <w:rFonts w:eastAsia="Times New Roman" w:cs="Calibri"/>
          <w:szCs w:val="22"/>
        </w:rPr>
        <w:t>Iin</w:t>
      </w:r>
      <w:proofErr w:type="spellEnd"/>
      <w:r w:rsidRPr="00774B03">
        <w:rPr>
          <w:rFonts w:eastAsia="Times New Roman" w:cs="Calibri"/>
          <w:szCs w:val="22"/>
        </w:rPr>
        <w:t xml:space="preserve"> = 2A max</w:t>
      </w:r>
    </w:p>
    <w:p w14:paraId="31C17DF1" w14:textId="47F3B8BD" w:rsidR="00F70F59" w:rsidRDefault="00F70F59" w:rsidP="00236E48"/>
    <w:p w14:paraId="6C031701" w14:textId="1D3B95E8" w:rsidR="00F70F59" w:rsidRDefault="00F70F59" w:rsidP="00236E48">
      <w:r>
        <w:t>P80 are as follows:</w:t>
      </w:r>
    </w:p>
    <w:p w14:paraId="25817DA1" w14:textId="4BE9077D" w:rsidR="00F70F59" w:rsidRPr="00195E62" w:rsidRDefault="00F70F59" w:rsidP="00F70F59">
      <w:pPr>
        <w:numPr>
          <w:ilvl w:val="1"/>
          <w:numId w:val="24"/>
        </w:numPr>
        <w:textAlignment w:val="center"/>
        <w:rPr>
          <w:rFonts w:eastAsia="Times New Roman" w:cs="Calibri"/>
          <w:szCs w:val="22"/>
        </w:rPr>
      </w:pPr>
      <w:r w:rsidRPr="00195E62">
        <w:rPr>
          <w:rFonts w:eastAsia="Times New Roman" w:cs="Calibri"/>
          <w:szCs w:val="22"/>
        </w:rPr>
        <w:t xml:space="preserve">12 </w:t>
      </w:r>
      <w:r w:rsidR="00C36472">
        <w:rPr>
          <w:rFonts w:eastAsia="Times New Roman" w:cs="Calibri"/>
          <w:szCs w:val="22"/>
        </w:rPr>
        <w:t>I</w:t>
      </w:r>
      <w:r w:rsidRPr="00195E62">
        <w:rPr>
          <w:rFonts w:eastAsia="Times New Roman" w:cs="Calibri"/>
          <w:szCs w:val="22"/>
        </w:rPr>
        <w:t>nput channels</w:t>
      </w:r>
    </w:p>
    <w:p w14:paraId="0BBC9EBE" w14:textId="77777777" w:rsidR="00F70F59" w:rsidRDefault="00F70F59" w:rsidP="00C36472">
      <w:pPr>
        <w:numPr>
          <w:ilvl w:val="2"/>
          <w:numId w:val="24"/>
        </w:numPr>
        <w:textAlignment w:val="center"/>
        <w:rPr>
          <w:rFonts w:eastAsia="Times New Roman" w:cs="Calibri"/>
          <w:szCs w:val="22"/>
        </w:rPr>
      </w:pPr>
      <w:r w:rsidRPr="00F70F59">
        <w:rPr>
          <w:rFonts w:eastAsia="Times New Roman" w:cs="Calibri"/>
          <w:szCs w:val="22"/>
        </w:rPr>
        <w:t xml:space="preserve">Vin = </w:t>
      </w:r>
      <w:r>
        <w:rPr>
          <w:rFonts w:eastAsia="Times New Roman" w:cs="Calibri"/>
          <w:szCs w:val="22"/>
        </w:rPr>
        <w:t xml:space="preserve">maximum is equal to </w:t>
      </w:r>
      <w:proofErr w:type="spellStart"/>
      <w:r>
        <w:rPr>
          <w:rFonts w:eastAsia="Times New Roman" w:cs="Calibri"/>
          <w:szCs w:val="22"/>
        </w:rPr>
        <w:t>Vbat</w:t>
      </w:r>
      <w:proofErr w:type="spellEnd"/>
      <w:r>
        <w:rPr>
          <w:rFonts w:eastAsia="Times New Roman" w:cs="Calibri"/>
          <w:szCs w:val="22"/>
        </w:rPr>
        <w:t xml:space="preserve">; limited to maximum </w:t>
      </w:r>
      <w:r w:rsidRPr="00774B03">
        <w:rPr>
          <w:rFonts w:eastAsia="Times New Roman" w:cs="Calibri"/>
          <w:szCs w:val="22"/>
        </w:rPr>
        <w:t>25 V</w:t>
      </w:r>
      <w:r>
        <w:rPr>
          <w:rFonts w:eastAsia="Times New Roman" w:cs="Calibri"/>
          <w:szCs w:val="22"/>
        </w:rPr>
        <w:t>.</w:t>
      </w:r>
    </w:p>
    <w:p w14:paraId="4181B73E" w14:textId="21747516" w:rsidR="00F70F59" w:rsidRPr="00F70F59" w:rsidRDefault="00F70F59" w:rsidP="00C36472">
      <w:pPr>
        <w:numPr>
          <w:ilvl w:val="2"/>
          <w:numId w:val="24"/>
        </w:numPr>
        <w:textAlignment w:val="center"/>
        <w:rPr>
          <w:rFonts w:eastAsia="Times New Roman" w:cs="Calibri"/>
          <w:szCs w:val="22"/>
        </w:rPr>
      </w:pPr>
      <w:proofErr w:type="spellStart"/>
      <w:r w:rsidRPr="00F70F59">
        <w:rPr>
          <w:rFonts w:eastAsia="Times New Roman" w:cs="Calibri"/>
          <w:szCs w:val="22"/>
        </w:rPr>
        <w:t>Iin</w:t>
      </w:r>
      <w:proofErr w:type="spellEnd"/>
      <w:r w:rsidRPr="00F70F59">
        <w:rPr>
          <w:rFonts w:eastAsia="Times New Roman" w:cs="Calibri"/>
          <w:szCs w:val="22"/>
        </w:rPr>
        <w:t xml:space="preserve"> = 1.2A max</w:t>
      </w:r>
    </w:p>
    <w:p w14:paraId="11F2AA71" w14:textId="1D303878" w:rsidR="00F70F59" w:rsidRDefault="00F70F59" w:rsidP="00236E48"/>
    <w:p w14:paraId="5DF32484" w14:textId="098A1EA9" w:rsidR="00C36472" w:rsidRDefault="00C36472" w:rsidP="00236E48">
      <w:r>
        <w:lastRenderedPageBreak/>
        <w:t>With these numbers in mind it is possible to determine the possible configurations for connection of the solar array to the ACU unit.</w:t>
      </w:r>
      <w:r w:rsidR="000047DF">
        <w:t xml:space="preserve"> Open circuit voltage is used and maximum current.</w:t>
      </w:r>
    </w:p>
    <w:p w14:paraId="66448DFB" w14:textId="33D98605" w:rsidR="00C36472" w:rsidRDefault="00C36472" w:rsidP="00236E48"/>
    <w:p w14:paraId="376BA469" w14:textId="0D1087A2" w:rsidR="000047DF" w:rsidRDefault="000047DF" w:rsidP="000047DF">
      <w:r w:rsidRPr="00B7703B">
        <w:t>Calculations to identify the max. number of serial and parallel solar cell per ACU channel.</w:t>
      </w:r>
      <w:r>
        <w:t xml:space="preserve"> When cells are connected in serial the voltage is raising with the number of cells -&gt; this is considered when maximum numbers are calculated – When cells are connected in parallel the current is raising with the numbers off cells -&gt; this is considered when numbers are calculated.</w:t>
      </w:r>
    </w:p>
    <w:p w14:paraId="4E3017E9" w14:textId="2612191E" w:rsidR="000047DF" w:rsidRDefault="000047DF" w:rsidP="000047DF"/>
    <w:p w14:paraId="1F5A54B7" w14:textId="7C55A272" w:rsidR="000047DF" w:rsidRDefault="001A3791" w:rsidP="000047DF">
      <w:r>
        <w:t>Max input in serial: (</w:t>
      </w:r>
      <w:proofErr w:type="spellStart"/>
      <w:r>
        <w:t>Vbat</w:t>
      </w:r>
      <w:proofErr w:type="spellEnd"/>
      <w:r>
        <w:t xml:space="preserve"> or 25V / </w:t>
      </w:r>
      <w:proofErr w:type="spellStart"/>
      <w:r>
        <w:t>Vopen</w:t>
      </w:r>
      <w:proofErr w:type="spellEnd"/>
      <w:r>
        <w:t xml:space="preserve"> circuit) = max</w:t>
      </w:r>
    </w:p>
    <w:p w14:paraId="037E0F14" w14:textId="4F2FEE63" w:rsidR="001A3791" w:rsidRDefault="001A3791" w:rsidP="001A3791">
      <w:r>
        <w:t>Max input in parallel: (</w:t>
      </w:r>
      <w:proofErr w:type="spellStart"/>
      <w:r>
        <w:t>Iin</w:t>
      </w:r>
      <w:proofErr w:type="spellEnd"/>
      <w:r>
        <w:t xml:space="preserve"> / Imax) = max (2A for P60 and 1.2A for P80)</w:t>
      </w:r>
    </w:p>
    <w:p w14:paraId="7C45DFCE" w14:textId="3D6B7F2F" w:rsidR="001A3791" w:rsidRDefault="001A3791" w:rsidP="000047DF"/>
    <w:p w14:paraId="5FFB0BF5" w14:textId="4AAD725C" w:rsidR="00611D20" w:rsidRPr="00B7703B" w:rsidRDefault="00611D20" w:rsidP="000047DF">
      <w:r>
        <w:t>Battery voltage is calculated with 4</w:t>
      </w:r>
      <w:r w:rsidR="000565DE">
        <w:t>.2</w:t>
      </w:r>
      <w:r>
        <w:t>V pr. cell. Gives the following:</w:t>
      </w:r>
    </w:p>
    <w:p w14:paraId="3AF72C4F" w14:textId="77777777" w:rsidR="000047DF" w:rsidRDefault="000047DF" w:rsidP="00236E48"/>
    <w:p w14:paraId="2A46BBFA" w14:textId="09B499C6" w:rsidR="00C36472" w:rsidRPr="00611D20" w:rsidRDefault="00C36472" w:rsidP="000047DF">
      <w:pPr>
        <w:rPr>
          <w:u w:val="single"/>
        </w:rPr>
      </w:pPr>
      <w:r w:rsidRPr="00611D20">
        <w:rPr>
          <w:u w:val="single"/>
        </w:rPr>
        <w:t>16</w:t>
      </w:r>
      <w:r w:rsidR="00187D07">
        <w:rPr>
          <w:u w:val="single"/>
        </w:rPr>
        <w:t>.8</w:t>
      </w:r>
      <w:r w:rsidRPr="00611D20">
        <w:rPr>
          <w:u w:val="single"/>
        </w:rPr>
        <w:t>V battery</w:t>
      </w:r>
      <w:r w:rsidR="000047DF" w:rsidRPr="00611D20">
        <w:rPr>
          <w:u w:val="single"/>
        </w:rPr>
        <w:tab/>
      </w:r>
      <w:r w:rsidR="000047DF" w:rsidRPr="00611D20">
        <w:rPr>
          <w:u w:val="single"/>
        </w:rPr>
        <w:tab/>
      </w:r>
      <w:r w:rsidRPr="00611D20">
        <w:rPr>
          <w:u w:val="single"/>
        </w:rPr>
        <w:t>Azur</w:t>
      </w:r>
      <w:r w:rsidRPr="00611D20">
        <w:rPr>
          <w:u w:val="single"/>
        </w:rPr>
        <w:tab/>
      </w:r>
      <w:r w:rsidRPr="00611D20">
        <w:rPr>
          <w:u w:val="single"/>
        </w:rPr>
        <w:tab/>
      </w:r>
      <w:proofErr w:type="spellStart"/>
      <w:r w:rsidRPr="00611D20">
        <w:rPr>
          <w:u w:val="single"/>
        </w:rPr>
        <w:t>Cesi</w:t>
      </w:r>
      <w:proofErr w:type="spellEnd"/>
      <w:r w:rsidRPr="00611D20">
        <w:rPr>
          <w:u w:val="single"/>
        </w:rPr>
        <w:t xml:space="preserve"> cells</w:t>
      </w:r>
    </w:p>
    <w:p w14:paraId="3D7439F6" w14:textId="75A9C390" w:rsidR="006C4071" w:rsidRDefault="00C36472" w:rsidP="00236E48">
      <w:r>
        <w:t xml:space="preserve">Numbers of cells in serial </w:t>
      </w:r>
      <w:r>
        <w:tab/>
      </w:r>
      <w:r>
        <w:tab/>
      </w:r>
      <w:r w:rsidR="000565DE">
        <w:t>6</w:t>
      </w:r>
      <w:r w:rsidR="006C4071">
        <w:t>,</w:t>
      </w:r>
      <w:r w:rsidR="000565DE">
        <w:t>25</w:t>
      </w:r>
      <w:r w:rsidR="006C4071">
        <w:t xml:space="preserve"> -&gt; </w:t>
      </w:r>
      <w:r w:rsidR="000565DE">
        <w:rPr>
          <w:b/>
          <w:bCs/>
        </w:rPr>
        <w:t>6</w:t>
      </w:r>
      <w:r w:rsidR="006C4071">
        <w:tab/>
      </w:r>
      <w:r w:rsidR="006C4071">
        <w:tab/>
        <w:t>6,</w:t>
      </w:r>
      <w:r w:rsidR="000565DE">
        <w:t>4</w:t>
      </w:r>
      <w:r w:rsidR="006C4071">
        <w:t xml:space="preserve">5 -&gt; </w:t>
      </w:r>
      <w:r w:rsidR="006C4071">
        <w:rPr>
          <w:b/>
          <w:bCs/>
        </w:rPr>
        <w:t>6</w:t>
      </w:r>
    </w:p>
    <w:p w14:paraId="08CA0F41" w14:textId="27C566DC" w:rsidR="00C36472" w:rsidRDefault="006C4071" w:rsidP="00236E48">
      <w:r>
        <w:t>Numbers of cells in parallel (P60)</w:t>
      </w:r>
      <w:r>
        <w:tab/>
        <w:t xml:space="preserve">3,96 -&gt; </w:t>
      </w:r>
      <w:r w:rsidRPr="006C4071">
        <w:rPr>
          <w:b/>
          <w:bCs/>
        </w:rPr>
        <w:t>3</w:t>
      </w:r>
      <w:r>
        <w:tab/>
      </w:r>
      <w:r>
        <w:tab/>
        <w:t xml:space="preserve">3,92 -&gt; </w:t>
      </w:r>
      <w:r w:rsidRPr="006C4071">
        <w:rPr>
          <w:b/>
          <w:bCs/>
        </w:rPr>
        <w:t>3</w:t>
      </w:r>
      <w:r>
        <w:tab/>
        <w:t xml:space="preserve"> </w:t>
      </w:r>
    </w:p>
    <w:p w14:paraId="661B1777" w14:textId="5B07DE30" w:rsidR="006C4071" w:rsidRDefault="006C4071" w:rsidP="006C4071">
      <w:r>
        <w:t>Numbers of cells in parallel (P80)</w:t>
      </w:r>
      <w:r>
        <w:tab/>
        <w:t xml:space="preserve">2,38 -&gt; </w:t>
      </w:r>
      <w:r w:rsidRPr="006C4071">
        <w:rPr>
          <w:b/>
          <w:bCs/>
        </w:rPr>
        <w:t>2</w:t>
      </w:r>
      <w:r>
        <w:tab/>
      </w:r>
      <w:r>
        <w:tab/>
        <w:t xml:space="preserve">2,35 -&gt; </w:t>
      </w:r>
      <w:r w:rsidRPr="006C4071">
        <w:rPr>
          <w:b/>
          <w:bCs/>
        </w:rPr>
        <w:t>2</w:t>
      </w:r>
      <w:r>
        <w:tab/>
        <w:t xml:space="preserve"> </w:t>
      </w:r>
    </w:p>
    <w:p w14:paraId="42FD40FC" w14:textId="08A23D14" w:rsidR="00C36472" w:rsidRPr="00611D20" w:rsidRDefault="00C36472" w:rsidP="00236E48">
      <w:pPr>
        <w:rPr>
          <w:u w:val="single"/>
        </w:rPr>
      </w:pPr>
    </w:p>
    <w:p w14:paraId="175C9FBA" w14:textId="7F94C182" w:rsidR="00C36472" w:rsidRPr="00611D20" w:rsidRDefault="00C36472" w:rsidP="00236E48">
      <w:pPr>
        <w:rPr>
          <w:u w:val="single"/>
        </w:rPr>
      </w:pPr>
      <w:r w:rsidRPr="00611D20">
        <w:rPr>
          <w:u w:val="single"/>
        </w:rPr>
        <w:t>2</w:t>
      </w:r>
      <w:r w:rsidR="00187D07">
        <w:rPr>
          <w:u w:val="single"/>
        </w:rPr>
        <w:t>5.2</w:t>
      </w:r>
      <w:r w:rsidRPr="00611D20">
        <w:rPr>
          <w:u w:val="single"/>
        </w:rPr>
        <w:t>V battery</w:t>
      </w:r>
      <w:r w:rsidR="001A3791" w:rsidRPr="00611D20">
        <w:rPr>
          <w:u w:val="single"/>
        </w:rPr>
        <w:t xml:space="preserve"> (25</w:t>
      </w:r>
      <w:proofErr w:type="gramStart"/>
      <w:r w:rsidR="001A3791" w:rsidRPr="00611D20">
        <w:rPr>
          <w:u w:val="single"/>
        </w:rPr>
        <w:t>V</w:t>
      </w:r>
      <w:r w:rsidR="001A3791" w:rsidRPr="00611D20">
        <w:rPr>
          <w:u w:val="single"/>
          <w:vertAlign w:val="subscript"/>
        </w:rPr>
        <w:t>max</w:t>
      </w:r>
      <w:r w:rsidR="001A3791" w:rsidRPr="00611D20">
        <w:rPr>
          <w:u w:val="single"/>
        </w:rPr>
        <w:t>)</w:t>
      </w:r>
      <w:r w:rsidR="00611D20" w:rsidRPr="00611D20">
        <w:rPr>
          <w:u w:val="single"/>
        </w:rPr>
        <w:t xml:space="preserve">   </w:t>
      </w:r>
      <w:proofErr w:type="gramEnd"/>
      <w:r w:rsidR="00611D20" w:rsidRPr="00611D20">
        <w:rPr>
          <w:u w:val="single"/>
        </w:rPr>
        <w:t xml:space="preserve">                                                                                      .</w:t>
      </w:r>
    </w:p>
    <w:p w14:paraId="631E4446" w14:textId="493A886B" w:rsidR="006C4071" w:rsidRDefault="006C4071" w:rsidP="006C4071">
      <w:r>
        <w:t xml:space="preserve">Numbers of cells in serial </w:t>
      </w:r>
      <w:r>
        <w:tab/>
      </w:r>
      <w:r>
        <w:tab/>
      </w:r>
      <w:r w:rsidR="001A3791">
        <w:t>9</w:t>
      </w:r>
      <w:r>
        <w:t>,</w:t>
      </w:r>
      <w:r w:rsidR="001A3791">
        <w:t>29</w:t>
      </w:r>
      <w:r>
        <w:t xml:space="preserve"> -&gt; </w:t>
      </w:r>
      <w:r w:rsidR="001A3791" w:rsidRPr="001A3791">
        <w:rPr>
          <w:b/>
          <w:bCs/>
        </w:rPr>
        <w:t>9</w:t>
      </w:r>
      <w:r>
        <w:tab/>
      </w:r>
      <w:r>
        <w:tab/>
      </w:r>
      <w:r w:rsidR="001A3791">
        <w:t>9</w:t>
      </w:r>
      <w:r>
        <w:t>,</w:t>
      </w:r>
      <w:r w:rsidR="001A3791">
        <w:t>26</w:t>
      </w:r>
      <w:r>
        <w:t xml:space="preserve"> -&gt; </w:t>
      </w:r>
      <w:r w:rsidR="001A3791" w:rsidRPr="001A3791">
        <w:rPr>
          <w:b/>
          <w:bCs/>
        </w:rPr>
        <w:t>9</w:t>
      </w:r>
    </w:p>
    <w:p w14:paraId="1B2E23EC" w14:textId="109B5E27" w:rsidR="006C4071" w:rsidRDefault="006C4071" w:rsidP="006C4071">
      <w:r>
        <w:t>Numbers of cells in parallel (P60)</w:t>
      </w:r>
      <w:r>
        <w:tab/>
        <w:t xml:space="preserve">3,96 -&gt; </w:t>
      </w:r>
      <w:r w:rsidRPr="006C4071">
        <w:rPr>
          <w:b/>
          <w:bCs/>
        </w:rPr>
        <w:t>3</w:t>
      </w:r>
      <w:r>
        <w:tab/>
      </w:r>
      <w:r>
        <w:tab/>
        <w:t xml:space="preserve">3,92 -&gt; </w:t>
      </w:r>
      <w:r w:rsidRPr="006C4071">
        <w:rPr>
          <w:b/>
          <w:bCs/>
        </w:rPr>
        <w:t>3</w:t>
      </w:r>
      <w:r>
        <w:tab/>
        <w:t xml:space="preserve"> </w:t>
      </w:r>
    </w:p>
    <w:p w14:paraId="33DDE81C" w14:textId="3377C726" w:rsidR="006C4071" w:rsidRDefault="006C4071" w:rsidP="006C4071">
      <w:pPr>
        <w:rPr>
          <w:b/>
          <w:bCs/>
        </w:rPr>
      </w:pPr>
      <w:r>
        <w:t>Numbers of cells in parallel (P80)</w:t>
      </w:r>
      <w:r>
        <w:tab/>
        <w:t xml:space="preserve">2,38 -&gt; </w:t>
      </w:r>
      <w:r w:rsidRPr="006C4071">
        <w:rPr>
          <w:b/>
          <w:bCs/>
        </w:rPr>
        <w:t>2</w:t>
      </w:r>
      <w:r>
        <w:tab/>
      </w:r>
      <w:r>
        <w:tab/>
        <w:t xml:space="preserve">2,35 -&gt; </w:t>
      </w:r>
      <w:r w:rsidRPr="006C4071">
        <w:rPr>
          <w:b/>
          <w:bCs/>
        </w:rPr>
        <w:t>2</w:t>
      </w:r>
    </w:p>
    <w:p w14:paraId="19D36EA9" w14:textId="77777777" w:rsidR="006C4071" w:rsidRDefault="006C4071" w:rsidP="006C4071"/>
    <w:p w14:paraId="7B706783" w14:textId="4B4C2513" w:rsidR="00611D20" w:rsidRDefault="00611D20" w:rsidP="00774B03">
      <w:r>
        <w:t>The maximum current allowed into the ACU is max</w:t>
      </w:r>
      <w:r w:rsidR="00123D5B">
        <w:t>i</w:t>
      </w:r>
      <w:r>
        <w:t>m</w:t>
      </w:r>
      <w:r w:rsidR="00123D5B">
        <w:t>u</w:t>
      </w:r>
      <w:r>
        <w:t>m for the circuit, ma</w:t>
      </w:r>
      <w:r w:rsidR="00123D5B">
        <w:t>xi</w:t>
      </w:r>
      <w:r>
        <w:t xml:space="preserve">mum for the components is higher due to the derating factor used in </w:t>
      </w:r>
      <w:proofErr w:type="spellStart"/>
      <w:r>
        <w:t>Gomspace</w:t>
      </w:r>
      <w:proofErr w:type="spellEnd"/>
      <w:r>
        <w:t xml:space="preserve"> designs, if this factor is a</w:t>
      </w:r>
      <w:r w:rsidR="00123D5B">
        <w:t>d</w:t>
      </w:r>
      <w:r>
        <w:t xml:space="preserve">justed it might be possible to get </w:t>
      </w:r>
      <w:r w:rsidR="00123D5B">
        <w:t>more cells in parallel; especial P60 is “close”.</w:t>
      </w:r>
    </w:p>
    <w:p w14:paraId="43371594" w14:textId="3343BA24" w:rsidR="00123D5B" w:rsidRDefault="00123D5B" w:rsidP="00774B03"/>
    <w:p w14:paraId="4848B5B8" w14:textId="2322790E" w:rsidR="00123D5B" w:rsidRDefault="00123D5B" w:rsidP="00123D5B">
      <w:pPr>
        <w:pStyle w:val="Heading3"/>
      </w:pPr>
      <w:r>
        <w:t>Thermal considerations</w:t>
      </w:r>
    </w:p>
    <w:p w14:paraId="0424E5BA" w14:textId="27A6457E" w:rsidR="00123D5B" w:rsidRPr="00923854" w:rsidRDefault="00123D5B" w:rsidP="00774B03">
      <w:r w:rsidRPr="00923854">
        <w:t xml:space="preserve">When connecting solar arrays to input on P60 / P80 it is crucial to consider the thermal problems also. The ACU is not 100% effective it is a good design, but the loss </w:t>
      </w:r>
      <w:r w:rsidR="002A0A34" w:rsidRPr="00923854">
        <w:t>must</w:t>
      </w:r>
      <w:r w:rsidRPr="00923854">
        <w:t xml:space="preserve"> be </w:t>
      </w:r>
      <w:r w:rsidR="002A0A34" w:rsidRPr="00923854">
        <w:t>considered</w:t>
      </w:r>
      <w:r w:rsidRPr="00923854">
        <w:t xml:space="preserve"> when </w:t>
      </w:r>
      <w:r w:rsidR="002A0A34" w:rsidRPr="00923854">
        <w:t>configuring the system</w:t>
      </w:r>
      <w:r w:rsidRPr="00923854">
        <w:t>.</w:t>
      </w:r>
    </w:p>
    <w:p w14:paraId="5A0B167C" w14:textId="63D3CF21" w:rsidR="00123D5B" w:rsidRPr="00923854" w:rsidRDefault="00123D5B" w:rsidP="00774B03"/>
    <w:p w14:paraId="4FBE1814" w14:textId="35C9BC00" w:rsidR="00123D5B" w:rsidRPr="00923854" w:rsidRDefault="002A0A34" w:rsidP="00774B03">
      <w:r w:rsidRPr="00923854">
        <w:t>If the efficiency is 93% the loss is 7%. If P60 is loaded maximum; 9 cells in serial and 2 string on each power path it gives the following: 9*2.33V * 0.5 mA *3 31.455W -&gt; 7% loss is 2.2W pr. channel = 6*2.2W = 13.2W and if the environment temperature is 90</w:t>
      </w:r>
      <w:bookmarkStart w:id="8" w:name="_GoBack"/>
      <w:r w:rsidRPr="000565DE">
        <w:rPr>
          <w:vertAlign w:val="superscript"/>
        </w:rPr>
        <w:t>o</w:t>
      </w:r>
      <w:bookmarkEnd w:id="8"/>
      <w:r w:rsidRPr="00923854">
        <w:t>C it gives a problem because the dissipated heat cannot or only difficult be dissipated to the environment.</w:t>
      </w:r>
    </w:p>
    <w:p w14:paraId="30A19756" w14:textId="168DD402" w:rsidR="00774B03" w:rsidRPr="00774B03" w:rsidRDefault="00123D5B" w:rsidP="00774B03">
      <w:pPr>
        <w:rPr>
          <w:rFonts w:ascii="Calibri" w:eastAsia="Times New Roman" w:hAnsi="Calibri" w:cs="Calibri"/>
          <w:szCs w:val="22"/>
        </w:rPr>
      </w:pPr>
      <w:r>
        <w:rPr>
          <w:rFonts w:ascii="Calibri" w:eastAsia="Times New Roman" w:hAnsi="Calibri" w:cs="Calibri"/>
          <w:szCs w:val="22"/>
        </w:rPr>
        <w:t xml:space="preserve"> </w:t>
      </w:r>
    </w:p>
    <w:p w14:paraId="42378A5F" w14:textId="77777777" w:rsidR="00774B03" w:rsidRPr="00774B03" w:rsidRDefault="00774B03" w:rsidP="00774B03">
      <w:pPr>
        <w:rPr>
          <w:rFonts w:ascii="Calibri" w:eastAsia="Times New Roman" w:hAnsi="Calibri" w:cs="Calibri"/>
          <w:b/>
          <w:szCs w:val="22"/>
        </w:rPr>
      </w:pPr>
      <w:r w:rsidRPr="00774B03">
        <w:rPr>
          <w:rFonts w:ascii="Calibri" w:eastAsia="Times New Roman" w:hAnsi="Calibri" w:cs="Calibri"/>
          <w:b/>
          <w:szCs w:val="22"/>
        </w:rPr>
        <w:t>Solar Cell:</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88"/>
        <w:gridCol w:w="960"/>
        <w:gridCol w:w="960"/>
        <w:gridCol w:w="960"/>
        <w:gridCol w:w="720"/>
      </w:tblGrid>
      <w:tr w:rsidR="00236E48" w:rsidRPr="00774B03" w14:paraId="3305D57B" w14:textId="77777777" w:rsidTr="00236E48">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17C45E" w14:textId="77777777" w:rsidR="00236E48" w:rsidRPr="00774B03" w:rsidRDefault="00236E48" w:rsidP="00774B03">
            <w:pPr>
              <w:rPr>
                <w:rFonts w:ascii="Calibri" w:eastAsia="Times New Roman" w:hAnsi="Calibri" w:cs="Calibri"/>
                <w:szCs w:val="22"/>
              </w:rPr>
            </w:pPr>
            <w:r w:rsidRPr="00774B03">
              <w:rPr>
                <w:rFonts w:ascii="Calibri" w:eastAsia="Times New Roman" w:hAnsi="Calibri" w:cs="Calibri"/>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D546E8" w14:textId="77777777" w:rsidR="00236E48" w:rsidRPr="00774B03" w:rsidRDefault="00236E48" w:rsidP="00774B03">
            <w:pPr>
              <w:rPr>
                <w:rFonts w:ascii="Calibri" w:eastAsia="Times New Roman" w:hAnsi="Calibri" w:cs="Calibri"/>
                <w:szCs w:val="22"/>
              </w:rPr>
            </w:pPr>
            <w:r w:rsidRPr="00774B03">
              <w:rPr>
                <w:rFonts w:ascii="Calibri" w:eastAsia="Times New Roman" w:hAnsi="Calibri" w:cs="Calibri"/>
                <w:b/>
                <w:bCs/>
                <w:szCs w:val="22"/>
              </w:rPr>
              <w:t>AZUR</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0DF664" w14:textId="0ABEA0E7" w:rsidR="00236E48" w:rsidRPr="00774B03" w:rsidRDefault="00236E48" w:rsidP="00774B03">
            <w:pPr>
              <w:rPr>
                <w:rFonts w:ascii="Calibri" w:eastAsia="Times New Roman" w:hAnsi="Calibri" w:cs="Calibri"/>
                <w:szCs w:val="22"/>
              </w:rPr>
            </w:pPr>
            <w:r w:rsidRPr="00774B03">
              <w:rPr>
                <w:rFonts w:ascii="Calibri" w:eastAsia="Times New Roman" w:hAnsi="Calibri" w:cs="Calibri"/>
                <w:b/>
                <w:bCs/>
                <w:szCs w:val="22"/>
              </w:rPr>
              <w:t>CES</w:t>
            </w:r>
            <w:r>
              <w:rPr>
                <w:rFonts w:ascii="Calibri" w:eastAsia="Times New Roman" w:hAnsi="Calibri" w:cs="Calibri"/>
                <w:b/>
                <w:bCs/>
                <w:szCs w:val="22"/>
              </w:rPr>
              <w:t>I</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B2386F" w14:textId="77777777" w:rsidR="00236E48" w:rsidRPr="00774B03" w:rsidRDefault="00236E48" w:rsidP="00774B03">
            <w:pPr>
              <w:rPr>
                <w:rFonts w:ascii="Calibri" w:eastAsia="Times New Roman" w:hAnsi="Calibri" w:cs="Calibri"/>
                <w:szCs w:val="22"/>
              </w:rPr>
            </w:pPr>
            <w:r w:rsidRPr="00774B03">
              <w:rPr>
                <w:rFonts w:ascii="Calibri" w:eastAsia="Times New Roman" w:hAnsi="Calibri" w:cs="Calibri"/>
                <w:szCs w:val="22"/>
              </w:rPr>
              <w:t>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2BFFED" w14:textId="77777777" w:rsidR="00236E48" w:rsidRPr="00774B03" w:rsidRDefault="00236E48" w:rsidP="00774B03">
            <w:pPr>
              <w:rPr>
                <w:rFonts w:ascii="Calibri" w:eastAsia="Times New Roman" w:hAnsi="Calibri" w:cs="Calibri"/>
                <w:szCs w:val="22"/>
              </w:rPr>
            </w:pPr>
            <w:r w:rsidRPr="00774B03">
              <w:rPr>
                <w:rFonts w:ascii="Calibri" w:eastAsia="Times New Roman" w:hAnsi="Calibri" w:cs="Calibri"/>
                <w:szCs w:val="22"/>
              </w:rPr>
              <w:t> </w:t>
            </w:r>
          </w:p>
        </w:tc>
      </w:tr>
      <w:tr w:rsidR="00236E48" w:rsidRPr="00774B03" w14:paraId="7D6DC5D9" w14:textId="77777777" w:rsidTr="00236E48">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C49F1C" w14:textId="77777777" w:rsidR="00236E48" w:rsidRPr="00774B03" w:rsidRDefault="00236E48" w:rsidP="00774B03">
            <w:pPr>
              <w:rPr>
                <w:rFonts w:ascii="Calibri" w:eastAsia="Times New Roman" w:hAnsi="Calibri" w:cs="Calibri"/>
                <w:szCs w:val="22"/>
              </w:rPr>
            </w:pPr>
            <w:r w:rsidRPr="00774B03">
              <w:rPr>
                <w:rFonts w:ascii="Calibri" w:eastAsia="Times New Roman" w:hAnsi="Calibri" w:cs="Calibri"/>
                <w:b/>
                <w:bCs/>
                <w:szCs w:val="22"/>
              </w:rPr>
              <w:t>OCV</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18F1DC" w14:textId="77777777" w:rsidR="00236E48" w:rsidRPr="00774B03" w:rsidRDefault="00236E48" w:rsidP="00774B03">
            <w:pPr>
              <w:rPr>
                <w:rFonts w:ascii="Calibri" w:eastAsia="Times New Roman" w:hAnsi="Calibri" w:cs="Calibri"/>
                <w:szCs w:val="22"/>
              </w:rPr>
            </w:pPr>
            <w:r w:rsidRPr="00774B03">
              <w:rPr>
                <w:rFonts w:ascii="Calibri" w:eastAsia="Times New Roman" w:hAnsi="Calibri" w:cs="Calibri"/>
                <w:szCs w:val="22"/>
              </w:rPr>
              <w:t>2690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0332A0" w14:textId="77777777" w:rsidR="00236E48" w:rsidRPr="00774B03" w:rsidRDefault="00236E48" w:rsidP="00774B03">
            <w:pPr>
              <w:rPr>
                <w:rFonts w:ascii="Calibri" w:eastAsia="Times New Roman" w:hAnsi="Calibri" w:cs="Calibri"/>
                <w:szCs w:val="22"/>
              </w:rPr>
            </w:pPr>
            <w:r w:rsidRPr="00774B03">
              <w:rPr>
                <w:rFonts w:ascii="Calibri" w:eastAsia="Times New Roman" w:hAnsi="Calibri" w:cs="Calibri"/>
                <w:szCs w:val="22"/>
              </w:rPr>
              <w:t>2600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BA1CB0" w14:textId="77777777" w:rsidR="00236E48" w:rsidRPr="00774B03" w:rsidRDefault="00236E48" w:rsidP="00774B03">
            <w:pPr>
              <w:rPr>
                <w:rFonts w:ascii="Calibri" w:eastAsia="Times New Roman" w:hAnsi="Calibri" w:cs="Calibri"/>
                <w:szCs w:val="22"/>
              </w:rPr>
            </w:pPr>
            <w:r w:rsidRPr="00774B03">
              <w:rPr>
                <w:rFonts w:ascii="Calibri" w:eastAsia="Times New Roman" w:hAnsi="Calibri" w:cs="Calibri"/>
                <w:szCs w:val="22"/>
              </w:rPr>
              <w:t>mV</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EB4975" w14:textId="77777777" w:rsidR="00236E48" w:rsidRPr="00774B03" w:rsidRDefault="00236E48" w:rsidP="00774B03">
            <w:pPr>
              <w:rPr>
                <w:rFonts w:ascii="Calibri" w:eastAsia="Times New Roman" w:hAnsi="Calibri" w:cs="Calibri"/>
                <w:szCs w:val="22"/>
              </w:rPr>
            </w:pPr>
            <w:r w:rsidRPr="00774B03">
              <w:rPr>
                <w:rFonts w:ascii="Calibri" w:eastAsia="Times New Roman" w:hAnsi="Calibri" w:cs="Calibri"/>
                <w:szCs w:val="22"/>
              </w:rPr>
              <w:t> </w:t>
            </w:r>
          </w:p>
        </w:tc>
      </w:tr>
      <w:tr w:rsidR="00236E48" w:rsidRPr="00774B03" w14:paraId="11035926" w14:textId="77777777" w:rsidTr="00236E48">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A043EB" w14:textId="77777777" w:rsidR="00236E48" w:rsidRPr="00774B03" w:rsidRDefault="00236E48" w:rsidP="00774B03">
            <w:pPr>
              <w:rPr>
                <w:rFonts w:ascii="Calibri" w:eastAsia="Times New Roman" w:hAnsi="Calibri" w:cs="Calibri"/>
                <w:szCs w:val="22"/>
              </w:rPr>
            </w:pPr>
            <w:r w:rsidRPr="00774B03">
              <w:rPr>
                <w:rFonts w:ascii="Calibri" w:eastAsia="Times New Roman" w:hAnsi="Calibri" w:cs="Calibri"/>
                <w:b/>
                <w:bCs/>
                <w:szCs w:val="22"/>
              </w:rPr>
              <w:t>MPV</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5A55A1" w14:textId="77777777" w:rsidR="00236E48" w:rsidRPr="00774B03" w:rsidRDefault="00236E48" w:rsidP="00774B03">
            <w:pPr>
              <w:rPr>
                <w:rFonts w:ascii="Calibri" w:eastAsia="Times New Roman" w:hAnsi="Calibri" w:cs="Calibri"/>
                <w:szCs w:val="22"/>
              </w:rPr>
            </w:pPr>
            <w:r w:rsidRPr="00774B03">
              <w:rPr>
                <w:rFonts w:ascii="Calibri" w:eastAsia="Times New Roman" w:hAnsi="Calibri" w:cs="Calibri"/>
                <w:szCs w:val="22"/>
              </w:rPr>
              <w:t>2409</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93D15C" w14:textId="77777777" w:rsidR="00236E48" w:rsidRPr="00774B03" w:rsidRDefault="00236E48" w:rsidP="00774B03">
            <w:pPr>
              <w:rPr>
                <w:rFonts w:ascii="Calibri" w:eastAsia="Times New Roman" w:hAnsi="Calibri" w:cs="Calibri"/>
                <w:szCs w:val="22"/>
              </w:rPr>
            </w:pPr>
            <w:r w:rsidRPr="00774B03">
              <w:rPr>
                <w:rFonts w:ascii="Calibri" w:eastAsia="Times New Roman" w:hAnsi="Calibri" w:cs="Calibri"/>
                <w:szCs w:val="22"/>
              </w:rPr>
              <w:t>2300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D3A863" w14:textId="77777777" w:rsidR="00236E48" w:rsidRPr="00774B03" w:rsidRDefault="00236E48" w:rsidP="00774B03">
            <w:pPr>
              <w:rPr>
                <w:rFonts w:ascii="Calibri" w:eastAsia="Times New Roman" w:hAnsi="Calibri" w:cs="Calibri"/>
                <w:szCs w:val="22"/>
              </w:rPr>
            </w:pPr>
            <w:r w:rsidRPr="00774B03">
              <w:rPr>
                <w:rFonts w:ascii="Calibri" w:eastAsia="Times New Roman" w:hAnsi="Calibri" w:cs="Calibri"/>
                <w:szCs w:val="22"/>
              </w:rPr>
              <w:t>mV</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EFC272" w14:textId="77777777" w:rsidR="00236E48" w:rsidRPr="00774B03" w:rsidRDefault="00236E48" w:rsidP="00774B03">
            <w:pPr>
              <w:rPr>
                <w:rFonts w:ascii="Calibri" w:eastAsia="Times New Roman" w:hAnsi="Calibri" w:cs="Calibri"/>
                <w:szCs w:val="22"/>
              </w:rPr>
            </w:pPr>
            <w:r w:rsidRPr="00774B03">
              <w:rPr>
                <w:rFonts w:ascii="Calibri" w:eastAsia="Times New Roman" w:hAnsi="Calibri" w:cs="Calibri"/>
                <w:szCs w:val="22"/>
              </w:rPr>
              <w:t> </w:t>
            </w:r>
          </w:p>
        </w:tc>
      </w:tr>
      <w:tr w:rsidR="00236E48" w:rsidRPr="00774B03" w14:paraId="4C08A445" w14:textId="77777777" w:rsidTr="00774B03">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933F6A" w14:textId="77777777" w:rsidR="00236E48" w:rsidRPr="00774B03" w:rsidRDefault="00236E48" w:rsidP="00774B03">
            <w:pPr>
              <w:rPr>
                <w:rFonts w:ascii="Calibri" w:eastAsia="Times New Roman" w:hAnsi="Calibri" w:cs="Calibri"/>
                <w:szCs w:val="22"/>
              </w:rPr>
            </w:pPr>
            <w:proofErr w:type="spellStart"/>
            <w:r w:rsidRPr="00774B03">
              <w:rPr>
                <w:rFonts w:ascii="Calibri" w:eastAsia="Times New Roman" w:hAnsi="Calibri" w:cs="Calibri"/>
                <w:b/>
                <w:bCs/>
                <w:szCs w:val="22"/>
              </w:rPr>
              <w:t>I_Short</w:t>
            </w:r>
            <w:proofErr w:type="spellEnd"/>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F4B646" w14:textId="77777777" w:rsidR="00236E48" w:rsidRPr="00774B03" w:rsidRDefault="00236E48" w:rsidP="00774B03">
            <w:pPr>
              <w:rPr>
                <w:rFonts w:ascii="Calibri" w:eastAsia="Times New Roman" w:hAnsi="Calibri" w:cs="Calibri"/>
                <w:szCs w:val="22"/>
              </w:rPr>
            </w:pPr>
            <w:r w:rsidRPr="00774B03">
              <w:rPr>
                <w:rFonts w:ascii="Calibri" w:eastAsia="Times New Roman" w:hAnsi="Calibri" w:cs="Calibri"/>
                <w:szCs w:val="22"/>
              </w:rPr>
              <w:t>519.6</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01836E" w14:textId="77777777" w:rsidR="00236E48" w:rsidRPr="00774B03" w:rsidRDefault="00236E48" w:rsidP="00774B03">
            <w:pPr>
              <w:rPr>
                <w:rFonts w:ascii="Calibri" w:eastAsia="Times New Roman" w:hAnsi="Calibri" w:cs="Calibri"/>
                <w:szCs w:val="22"/>
              </w:rPr>
            </w:pPr>
            <w:r w:rsidRPr="00774B03">
              <w:rPr>
                <w:rFonts w:ascii="Calibri" w:eastAsia="Times New Roman" w:hAnsi="Calibri" w:cs="Calibri"/>
                <w:szCs w:val="22"/>
              </w:rPr>
              <w:t>520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1BF14B" w14:textId="77777777" w:rsidR="00236E48" w:rsidRPr="00774B03" w:rsidRDefault="00236E48" w:rsidP="00774B03">
            <w:pPr>
              <w:rPr>
                <w:rFonts w:ascii="Calibri" w:eastAsia="Times New Roman" w:hAnsi="Calibri" w:cs="Calibri"/>
                <w:szCs w:val="22"/>
              </w:rPr>
            </w:pPr>
            <w:r w:rsidRPr="00774B03">
              <w:rPr>
                <w:rFonts w:ascii="Calibri" w:eastAsia="Times New Roman" w:hAnsi="Calibri" w:cs="Calibri"/>
                <w:szCs w:val="22"/>
              </w:rPr>
              <w:t>mA</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04BE63" w14:textId="77777777" w:rsidR="00236E48" w:rsidRPr="00774B03" w:rsidRDefault="00236E48" w:rsidP="00774B03">
            <w:pPr>
              <w:rPr>
                <w:rFonts w:ascii="Calibri" w:eastAsia="Times New Roman" w:hAnsi="Calibri" w:cs="Calibri"/>
                <w:szCs w:val="22"/>
              </w:rPr>
            </w:pPr>
            <w:r w:rsidRPr="00774B03">
              <w:rPr>
                <w:rFonts w:ascii="Calibri" w:eastAsia="Times New Roman" w:hAnsi="Calibri" w:cs="Calibri"/>
                <w:szCs w:val="22"/>
              </w:rPr>
              <w:t> </w:t>
            </w:r>
          </w:p>
        </w:tc>
      </w:tr>
      <w:tr w:rsidR="00236E48" w:rsidRPr="00774B03" w14:paraId="03F1C78D" w14:textId="77777777" w:rsidTr="00236E48">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399733" w14:textId="77777777" w:rsidR="00236E48" w:rsidRPr="00774B03" w:rsidRDefault="00236E48" w:rsidP="00774B03">
            <w:pPr>
              <w:rPr>
                <w:rFonts w:ascii="Calibri" w:eastAsia="Times New Roman" w:hAnsi="Calibri" w:cs="Calibri"/>
                <w:szCs w:val="22"/>
              </w:rPr>
            </w:pPr>
            <w:r w:rsidRPr="00774B03">
              <w:rPr>
                <w:rFonts w:ascii="Calibri" w:eastAsia="Times New Roman" w:hAnsi="Calibri" w:cs="Calibri"/>
                <w:b/>
                <w:bCs/>
                <w:szCs w:val="22"/>
              </w:rPr>
              <w:t>I_MP</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6A692E" w14:textId="77777777" w:rsidR="00236E48" w:rsidRPr="00774B03" w:rsidRDefault="00236E48" w:rsidP="00774B03">
            <w:pPr>
              <w:rPr>
                <w:rFonts w:ascii="Calibri" w:eastAsia="Times New Roman" w:hAnsi="Calibri" w:cs="Calibri"/>
                <w:szCs w:val="22"/>
              </w:rPr>
            </w:pPr>
            <w:r w:rsidRPr="00774B03">
              <w:rPr>
                <w:rFonts w:ascii="Calibri" w:eastAsia="Times New Roman" w:hAnsi="Calibri" w:cs="Calibri"/>
                <w:szCs w:val="22"/>
              </w:rPr>
              <w:t>502.9</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51D88A" w14:textId="77777777" w:rsidR="00236E48" w:rsidRPr="00774B03" w:rsidRDefault="00236E48" w:rsidP="00774B03">
            <w:pPr>
              <w:rPr>
                <w:rFonts w:ascii="Calibri" w:eastAsia="Times New Roman" w:hAnsi="Calibri" w:cs="Calibri"/>
                <w:szCs w:val="22"/>
              </w:rPr>
            </w:pPr>
            <w:r w:rsidRPr="00774B03">
              <w:rPr>
                <w:rFonts w:ascii="Calibri" w:eastAsia="Times New Roman" w:hAnsi="Calibri" w:cs="Calibri"/>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ECDCE7" w14:textId="77777777" w:rsidR="00236E48" w:rsidRPr="00774B03" w:rsidRDefault="00236E48" w:rsidP="00774B03">
            <w:pPr>
              <w:rPr>
                <w:rFonts w:ascii="Calibri" w:eastAsia="Times New Roman" w:hAnsi="Calibri" w:cs="Calibri"/>
                <w:szCs w:val="22"/>
              </w:rPr>
            </w:pPr>
            <w:r w:rsidRPr="00774B03">
              <w:rPr>
                <w:rFonts w:ascii="Calibri" w:eastAsia="Times New Roman" w:hAnsi="Calibri" w:cs="Calibri"/>
                <w:szCs w:val="22"/>
              </w:rPr>
              <w:t>mA</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E381A8" w14:textId="77777777" w:rsidR="00236E48" w:rsidRPr="00774B03" w:rsidRDefault="00236E48" w:rsidP="00774B03">
            <w:pPr>
              <w:rPr>
                <w:rFonts w:ascii="Calibri" w:eastAsia="Times New Roman" w:hAnsi="Calibri" w:cs="Calibri"/>
                <w:szCs w:val="22"/>
              </w:rPr>
            </w:pPr>
            <w:r w:rsidRPr="00774B03">
              <w:rPr>
                <w:rFonts w:ascii="Calibri" w:eastAsia="Times New Roman" w:hAnsi="Calibri" w:cs="Calibri"/>
                <w:szCs w:val="22"/>
              </w:rPr>
              <w:t> </w:t>
            </w:r>
          </w:p>
        </w:tc>
      </w:tr>
    </w:tbl>
    <w:p w14:paraId="6D812491" w14:textId="77777777" w:rsidR="00774B03" w:rsidRPr="00774B03" w:rsidRDefault="00774B03" w:rsidP="00774B03">
      <w:pPr>
        <w:rPr>
          <w:rFonts w:ascii="Calibri" w:eastAsia="Times New Roman" w:hAnsi="Calibri" w:cs="Calibri"/>
          <w:szCs w:val="22"/>
        </w:rPr>
      </w:pPr>
      <w:r w:rsidRPr="00774B03">
        <w:rPr>
          <w:rFonts w:ascii="Calibri" w:eastAsia="Times New Roman" w:hAnsi="Calibri" w:cs="Calibri"/>
          <w:szCs w:val="22"/>
        </w:rPr>
        <w:t> </w:t>
      </w:r>
    </w:p>
    <w:p w14:paraId="0E64BF4C" w14:textId="77777777" w:rsidR="00774B03" w:rsidRPr="00774B03" w:rsidRDefault="00774B03" w:rsidP="00774B03">
      <w:pPr>
        <w:rPr>
          <w:rFonts w:eastAsia="Times New Roman" w:cs="Calibri"/>
          <w:szCs w:val="22"/>
        </w:rPr>
      </w:pPr>
      <w:r w:rsidRPr="00774B03">
        <w:rPr>
          <w:rFonts w:eastAsia="Times New Roman" w:cs="Calibri"/>
          <w:szCs w:val="22"/>
        </w:rPr>
        <w:t>Based on ACU and Cell spec. The following apply per ACU channel:</w:t>
      </w:r>
    </w:p>
    <w:p w14:paraId="4A0B7A62" w14:textId="5FE82F5B" w:rsidR="00774B03" w:rsidRPr="00E71544" w:rsidRDefault="00774B03" w:rsidP="00774B03">
      <w:pPr>
        <w:numPr>
          <w:ilvl w:val="0"/>
          <w:numId w:val="25"/>
        </w:numPr>
        <w:ind w:left="540"/>
        <w:textAlignment w:val="center"/>
        <w:rPr>
          <w:rFonts w:eastAsia="Times New Roman" w:cs="Calibri"/>
          <w:b/>
          <w:szCs w:val="22"/>
        </w:rPr>
      </w:pPr>
      <w:proofErr w:type="gramStart"/>
      <w:r w:rsidRPr="00774B03">
        <w:rPr>
          <w:rFonts w:eastAsia="Times New Roman" w:cs="Calibri"/>
          <w:b/>
          <w:szCs w:val="22"/>
        </w:rPr>
        <w:t>Parallel  =</w:t>
      </w:r>
      <w:proofErr w:type="gramEnd"/>
      <w:r w:rsidRPr="00774B03">
        <w:rPr>
          <w:rFonts w:eastAsia="Times New Roman" w:cs="Calibri"/>
          <w:b/>
          <w:szCs w:val="22"/>
        </w:rPr>
        <w:t xml:space="preserve">     </w:t>
      </w:r>
      <w:r w:rsidR="00850156">
        <w:rPr>
          <w:rFonts w:eastAsia="Times New Roman" w:cs="Calibri"/>
          <w:b/>
          <w:szCs w:val="22"/>
        </w:rPr>
        <w:t xml:space="preserve"> </w:t>
      </w:r>
      <w:r w:rsidRPr="00774B03">
        <w:rPr>
          <w:rFonts w:eastAsia="Times New Roman" w:cs="Calibri"/>
          <w:b/>
          <w:szCs w:val="22"/>
        </w:rPr>
        <w:t xml:space="preserve">4 </w:t>
      </w:r>
      <w:r w:rsidR="00E71544">
        <w:rPr>
          <w:rFonts w:eastAsia="Times New Roman" w:cs="Calibri"/>
          <w:b/>
          <w:szCs w:val="22"/>
        </w:rPr>
        <w:t xml:space="preserve">(P60) </w:t>
      </w:r>
      <w:r w:rsidR="00272E87" w:rsidRPr="00272E87">
        <w:rPr>
          <w:rFonts w:eastAsia="Times New Roman" w:cs="Calibri"/>
          <w:szCs w:val="22"/>
        </w:rPr>
        <w:t>(Consider thermal</w:t>
      </w:r>
      <w:r w:rsidR="00272E87">
        <w:rPr>
          <w:rFonts w:eastAsia="Times New Roman" w:cs="Calibri"/>
          <w:szCs w:val="22"/>
        </w:rPr>
        <w:t xml:space="preserve">, 4 parallel is NOT possible for all channels </w:t>
      </w:r>
      <w:r w:rsidR="002B0960">
        <w:rPr>
          <w:rFonts w:eastAsia="Times New Roman" w:cs="Calibri"/>
          <w:szCs w:val="22"/>
        </w:rPr>
        <w:t>at same time</w:t>
      </w:r>
      <w:r w:rsidR="00272E87" w:rsidRPr="00272E87">
        <w:rPr>
          <w:rFonts w:eastAsia="Times New Roman" w:cs="Calibri"/>
          <w:szCs w:val="22"/>
        </w:rPr>
        <w:t>)</w:t>
      </w:r>
    </w:p>
    <w:p w14:paraId="2CAB20A7" w14:textId="043C0154" w:rsidR="00E71544" w:rsidRPr="00774B03" w:rsidRDefault="00E71544" w:rsidP="00774B03">
      <w:pPr>
        <w:numPr>
          <w:ilvl w:val="0"/>
          <w:numId w:val="25"/>
        </w:numPr>
        <w:ind w:left="540"/>
        <w:textAlignment w:val="center"/>
        <w:rPr>
          <w:rFonts w:eastAsia="Times New Roman" w:cs="Calibri"/>
          <w:b/>
          <w:szCs w:val="22"/>
        </w:rPr>
      </w:pPr>
      <w:proofErr w:type="gramStart"/>
      <w:r w:rsidRPr="00774B03">
        <w:rPr>
          <w:rFonts w:eastAsia="Times New Roman" w:cs="Calibri"/>
          <w:b/>
          <w:szCs w:val="22"/>
        </w:rPr>
        <w:lastRenderedPageBreak/>
        <w:t>Parallel  =</w:t>
      </w:r>
      <w:proofErr w:type="gramEnd"/>
      <w:r w:rsidRPr="00774B03">
        <w:rPr>
          <w:rFonts w:eastAsia="Times New Roman" w:cs="Calibri"/>
          <w:b/>
          <w:szCs w:val="22"/>
        </w:rPr>
        <w:t xml:space="preserve">     </w:t>
      </w:r>
      <w:r>
        <w:rPr>
          <w:rFonts w:eastAsia="Times New Roman" w:cs="Calibri"/>
          <w:b/>
          <w:szCs w:val="22"/>
        </w:rPr>
        <w:t xml:space="preserve"> 2</w:t>
      </w:r>
      <w:r w:rsidRPr="00774B03">
        <w:rPr>
          <w:rFonts w:eastAsia="Times New Roman" w:cs="Calibri"/>
          <w:b/>
          <w:szCs w:val="22"/>
        </w:rPr>
        <w:t xml:space="preserve"> </w:t>
      </w:r>
      <w:r>
        <w:rPr>
          <w:rFonts w:eastAsia="Times New Roman" w:cs="Calibri"/>
          <w:b/>
          <w:szCs w:val="22"/>
        </w:rPr>
        <w:t xml:space="preserve">(P80) </w:t>
      </w:r>
      <w:r w:rsidRPr="00272E87">
        <w:rPr>
          <w:rFonts w:eastAsia="Times New Roman" w:cs="Calibri"/>
          <w:szCs w:val="22"/>
        </w:rPr>
        <w:t>(Consider thermal</w:t>
      </w:r>
      <w:r w:rsidR="005A6FDE">
        <w:rPr>
          <w:rFonts w:eastAsia="Times New Roman" w:cs="Calibri"/>
          <w:szCs w:val="22"/>
        </w:rPr>
        <w:t>, 2</w:t>
      </w:r>
      <w:r>
        <w:rPr>
          <w:rFonts w:eastAsia="Times New Roman" w:cs="Calibri"/>
          <w:szCs w:val="22"/>
        </w:rPr>
        <w:t xml:space="preserve"> parallel is NOT possible for all channels at same time</w:t>
      </w:r>
      <w:r w:rsidRPr="00272E87">
        <w:rPr>
          <w:rFonts w:eastAsia="Times New Roman" w:cs="Calibri"/>
          <w:szCs w:val="22"/>
        </w:rPr>
        <w:t>)</w:t>
      </w:r>
    </w:p>
    <w:p w14:paraId="091F84F4" w14:textId="1CE0DE12" w:rsidR="00850156" w:rsidRPr="00774B03" w:rsidRDefault="00850156" w:rsidP="00850156">
      <w:pPr>
        <w:numPr>
          <w:ilvl w:val="0"/>
          <w:numId w:val="25"/>
        </w:numPr>
        <w:ind w:left="540"/>
        <w:textAlignment w:val="center"/>
        <w:rPr>
          <w:rFonts w:eastAsia="Times New Roman" w:cs="Calibri"/>
          <w:szCs w:val="22"/>
        </w:rPr>
      </w:pPr>
      <w:r w:rsidRPr="00774B03">
        <w:rPr>
          <w:rFonts w:eastAsia="Times New Roman" w:cs="Calibri"/>
          <w:b/>
          <w:szCs w:val="22"/>
        </w:rPr>
        <w:t xml:space="preserve">Serial     =    </w:t>
      </w:r>
      <w:r>
        <w:rPr>
          <w:rFonts w:eastAsia="Times New Roman" w:cs="Calibri"/>
          <w:b/>
          <w:szCs w:val="22"/>
        </w:rPr>
        <w:t xml:space="preserve">  </w:t>
      </w:r>
      <w:proofErr w:type="gramStart"/>
      <w:r w:rsidRPr="00B7703B">
        <w:rPr>
          <w:rFonts w:eastAsia="Times New Roman" w:cs="Calibri"/>
          <w:b/>
          <w:szCs w:val="22"/>
        </w:rPr>
        <w:t>6</w:t>
      </w:r>
      <w:r w:rsidRPr="00774B03">
        <w:rPr>
          <w:rFonts w:eastAsia="Times New Roman" w:cs="Calibri"/>
          <w:szCs w:val="22"/>
        </w:rPr>
        <w:t xml:space="preserve"> </w:t>
      </w:r>
      <w:r>
        <w:rPr>
          <w:rFonts w:eastAsia="Times New Roman" w:cs="Calibri"/>
          <w:szCs w:val="22"/>
        </w:rPr>
        <w:t xml:space="preserve"> </w:t>
      </w:r>
      <w:r w:rsidRPr="00B7703B">
        <w:rPr>
          <w:rFonts w:eastAsia="Times New Roman" w:cs="Calibri"/>
          <w:szCs w:val="22"/>
        </w:rPr>
        <w:t>[</w:t>
      </w:r>
      <w:proofErr w:type="gramEnd"/>
      <w:r w:rsidRPr="00B7703B">
        <w:rPr>
          <w:rFonts w:eastAsia="Times New Roman" w:cs="Calibri"/>
          <w:szCs w:val="22"/>
        </w:rPr>
        <w:t>16V battery]</w:t>
      </w:r>
    </w:p>
    <w:p w14:paraId="3562EF26" w14:textId="79B407D1" w:rsidR="00774B03" w:rsidRPr="00774B03" w:rsidRDefault="00774B03" w:rsidP="00774B03">
      <w:pPr>
        <w:numPr>
          <w:ilvl w:val="0"/>
          <w:numId w:val="25"/>
        </w:numPr>
        <w:ind w:left="540"/>
        <w:textAlignment w:val="center"/>
        <w:rPr>
          <w:rFonts w:eastAsia="Times New Roman" w:cs="Calibri"/>
          <w:szCs w:val="22"/>
        </w:rPr>
      </w:pPr>
      <w:r w:rsidRPr="00774B03">
        <w:rPr>
          <w:rFonts w:eastAsia="Times New Roman" w:cs="Calibri"/>
          <w:b/>
          <w:szCs w:val="22"/>
        </w:rPr>
        <w:t xml:space="preserve">Serial     =    </w:t>
      </w:r>
      <w:proofErr w:type="gramStart"/>
      <w:r w:rsidRPr="00774B03">
        <w:rPr>
          <w:rFonts w:eastAsia="Times New Roman" w:cs="Calibri"/>
          <w:b/>
          <w:szCs w:val="22"/>
        </w:rPr>
        <w:t>10</w:t>
      </w:r>
      <w:r w:rsidRPr="00774B03">
        <w:rPr>
          <w:rFonts w:eastAsia="Times New Roman" w:cs="Calibri"/>
          <w:szCs w:val="22"/>
        </w:rPr>
        <w:t xml:space="preserve"> </w:t>
      </w:r>
      <w:r w:rsidR="00850156">
        <w:rPr>
          <w:rFonts w:eastAsia="Times New Roman" w:cs="Calibri"/>
          <w:szCs w:val="22"/>
        </w:rPr>
        <w:t xml:space="preserve"> </w:t>
      </w:r>
      <w:r w:rsidR="00236E48" w:rsidRPr="00B7703B">
        <w:rPr>
          <w:rFonts w:eastAsia="Times New Roman" w:cs="Calibri"/>
          <w:szCs w:val="22"/>
        </w:rPr>
        <w:t>[</w:t>
      </w:r>
      <w:proofErr w:type="gramEnd"/>
      <w:r w:rsidR="00236E48" w:rsidRPr="00B7703B">
        <w:rPr>
          <w:rFonts w:eastAsia="Times New Roman" w:cs="Calibri"/>
          <w:szCs w:val="22"/>
        </w:rPr>
        <w:t>32V battery – limited by 25V input]</w:t>
      </w:r>
    </w:p>
    <w:p w14:paraId="33320C99" w14:textId="780F37F7" w:rsidR="00885306" w:rsidRPr="00885306" w:rsidRDefault="00B7703B" w:rsidP="00885306">
      <w:pPr>
        <w:ind w:left="1620"/>
        <w:rPr>
          <w:rFonts w:eastAsia="Times New Roman" w:cs="Calibri"/>
          <w:szCs w:val="22"/>
        </w:rPr>
      </w:pPr>
      <w:r>
        <w:rPr>
          <w:rFonts w:eastAsia="Times New Roman" w:cs="Calibri"/>
          <w:szCs w:val="22"/>
        </w:rPr>
        <w:t xml:space="preserve">   </w:t>
      </w:r>
      <w:proofErr w:type="gramStart"/>
      <w:r w:rsidR="00774B03" w:rsidRPr="00774B03">
        <w:rPr>
          <w:rFonts w:eastAsia="Times New Roman" w:cs="Calibri"/>
          <w:szCs w:val="22"/>
        </w:rPr>
        <w:t xml:space="preserve">11 </w:t>
      </w:r>
      <w:r w:rsidR="00885306">
        <w:rPr>
          <w:rFonts w:eastAsia="Times New Roman" w:cs="Calibri"/>
          <w:szCs w:val="22"/>
        </w:rPr>
        <w:t xml:space="preserve"> [</w:t>
      </w:r>
      <w:proofErr w:type="gramEnd"/>
      <w:r w:rsidR="00885306">
        <w:rPr>
          <w:rFonts w:eastAsia="Times New Roman" w:cs="Calibri"/>
          <w:szCs w:val="22"/>
        </w:rPr>
        <w:t xml:space="preserve">32V battery – 11 </w:t>
      </w:r>
      <w:r w:rsidR="00774B03" w:rsidRPr="00774B03">
        <w:rPr>
          <w:rFonts w:eastAsia="Times New Roman" w:cs="Calibri"/>
          <w:szCs w:val="22"/>
        </w:rPr>
        <w:t xml:space="preserve">solar cells can be used, </w:t>
      </w:r>
      <w:r w:rsidR="00885306">
        <w:rPr>
          <w:rFonts w:eastAsia="Times New Roman" w:cs="Calibri"/>
          <w:szCs w:val="22"/>
        </w:rPr>
        <w:t>but efficiency drops. See details below]</w:t>
      </w:r>
    </w:p>
    <w:p w14:paraId="751B0ED7" w14:textId="106912A1" w:rsidR="00774B03" w:rsidRPr="00885306" w:rsidRDefault="00774B03" w:rsidP="00774B03">
      <w:pPr>
        <w:ind w:left="1620"/>
        <w:rPr>
          <w:rFonts w:eastAsia="Times New Roman" w:cs="Calibri"/>
          <w:szCs w:val="22"/>
        </w:rPr>
      </w:pPr>
    </w:p>
    <w:p w14:paraId="07196B2C" w14:textId="77777777" w:rsidR="00774B03" w:rsidRPr="00885306" w:rsidRDefault="00774B03" w:rsidP="00774B03"/>
    <w:p w14:paraId="68609463" w14:textId="31331F51" w:rsidR="00914DD6" w:rsidRDefault="00AF0F63" w:rsidP="000A7CDC">
      <w:pPr>
        <w:rPr>
          <w:lang w:val="da-DK"/>
        </w:rPr>
      </w:pPr>
      <w:r>
        <w:rPr>
          <w:lang w:val="da-DK"/>
        </w:rPr>
        <w:t>Parallel limits:</w:t>
      </w:r>
    </w:p>
    <w:p w14:paraId="11453DB8" w14:textId="1D26D152" w:rsidR="00AF0F63" w:rsidRDefault="00AF0F63" w:rsidP="00AF0F63">
      <w:pPr>
        <w:pStyle w:val="ListParagraph"/>
        <w:numPr>
          <w:ilvl w:val="0"/>
          <w:numId w:val="23"/>
        </w:numPr>
      </w:pPr>
      <w:r w:rsidRPr="00AF0F63">
        <w:t xml:space="preserve">Given by the max. </w:t>
      </w:r>
      <w:r>
        <w:t>current to ACU = 2A. And the Max Power Point current from the Solar cell = 0.5A</w:t>
      </w:r>
    </w:p>
    <w:p w14:paraId="7538F92C" w14:textId="7E9FFBFE" w:rsidR="00F34C2D" w:rsidRDefault="00F34C2D" w:rsidP="00AF0F63">
      <w:pPr>
        <w:pStyle w:val="ListParagraph"/>
        <w:numPr>
          <w:ilvl w:val="0"/>
          <w:numId w:val="23"/>
        </w:numPr>
      </w:pPr>
      <w:proofErr w:type="gramStart"/>
      <w:r>
        <w:t>The power dissipation/heating,</w:t>
      </w:r>
      <w:proofErr w:type="gramEnd"/>
      <w:r>
        <w:t xml:space="preserve"> means that it is NOT possible to have 2A at each channel. The current per active channel should be distributed evenly across all ACU channels. Consider also if the mechanical design means that some cells are placed opposite on the satellite (e.g. eclipse side vs. sun side</w:t>
      </w:r>
    </w:p>
    <w:p w14:paraId="7AC4D969" w14:textId="77777777" w:rsidR="00CE1CA9" w:rsidRDefault="00CE1CA9" w:rsidP="00CE1CA9">
      <w:pPr>
        <w:pStyle w:val="ListParagraph"/>
      </w:pPr>
    </w:p>
    <w:p w14:paraId="5A933E5A" w14:textId="6A91E9D7" w:rsidR="009936DA" w:rsidRDefault="00CE1CA9" w:rsidP="00AF0F63">
      <w:pPr>
        <w:pStyle w:val="ListParagraph"/>
        <w:numPr>
          <w:ilvl w:val="0"/>
          <w:numId w:val="23"/>
        </w:numPr>
      </w:pPr>
      <w:r>
        <w:t>P60: for P60 the charge current is limited by the P60 dock, which accept max. 4A charge current</w:t>
      </w:r>
    </w:p>
    <w:p w14:paraId="641BA1A5" w14:textId="1AA695CD" w:rsidR="00CE1CA9" w:rsidRDefault="00CE1CA9" w:rsidP="00AF0F63">
      <w:pPr>
        <w:pStyle w:val="ListParagraph"/>
        <w:numPr>
          <w:ilvl w:val="0"/>
          <w:numId w:val="23"/>
        </w:numPr>
      </w:pPr>
      <w:r>
        <w:t>P80: for P80 the charge current is limited by the BP8 battery pack and ACU.  BP8 accept max. 4A charge current per Battery pack</w:t>
      </w:r>
    </w:p>
    <w:p w14:paraId="111E5B1D" w14:textId="011EFB5A" w:rsidR="00AF0F63" w:rsidRDefault="00AF0F63" w:rsidP="00AF0F63"/>
    <w:p w14:paraId="1C9D4F70" w14:textId="587564FB" w:rsidR="00AF0F63" w:rsidRDefault="00AF0F63" w:rsidP="00AF0F63">
      <w:r>
        <w:t>Serial Limits:</w:t>
      </w:r>
    </w:p>
    <w:p w14:paraId="43D53CAE" w14:textId="77777777" w:rsidR="00AF0F63" w:rsidRDefault="00AF0F63" w:rsidP="00AF0F63">
      <w:pPr>
        <w:pStyle w:val="ListParagraph"/>
        <w:numPr>
          <w:ilvl w:val="0"/>
          <w:numId w:val="23"/>
        </w:numPr>
      </w:pPr>
      <w:r>
        <w:t>Given by 2 factors:</w:t>
      </w:r>
    </w:p>
    <w:p w14:paraId="31542B45" w14:textId="4E5112A4" w:rsidR="002B0960" w:rsidRDefault="002B0960" w:rsidP="00AF0F63">
      <w:pPr>
        <w:pStyle w:val="ListParagraph"/>
        <w:numPr>
          <w:ilvl w:val="1"/>
          <w:numId w:val="23"/>
        </w:numPr>
      </w:pPr>
      <w:r>
        <w:t>Solar cell OCV, too high voltage can damage the ACU electronics. It is hard requirement to stay below.</w:t>
      </w:r>
    </w:p>
    <w:p w14:paraId="65F278D7" w14:textId="0A59C7D7" w:rsidR="00AF0F63" w:rsidRDefault="00AF0F63" w:rsidP="00AF0F63">
      <w:pPr>
        <w:pStyle w:val="ListParagraph"/>
        <w:numPr>
          <w:ilvl w:val="1"/>
          <w:numId w:val="23"/>
        </w:numPr>
      </w:pPr>
      <w:r>
        <w:t>Solar cell OCV should be lower than VBAT=4V/Battery cell</w:t>
      </w:r>
    </w:p>
    <w:p w14:paraId="0EB8465F" w14:textId="29607F55" w:rsidR="00916EF5" w:rsidRDefault="00AF0F63" w:rsidP="00AF0F63">
      <w:pPr>
        <w:pStyle w:val="ListParagraph"/>
        <w:numPr>
          <w:ilvl w:val="2"/>
          <w:numId w:val="23"/>
        </w:numPr>
      </w:pPr>
      <w:r w:rsidRPr="00885306">
        <w:rPr>
          <w:b/>
          <w:u w:val="single"/>
        </w:rPr>
        <w:t>16V Battery + Azur:</w:t>
      </w:r>
      <w:r>
        <w:t xml:space="preserve"> 16</w:t>
      </w:r>
      <w:r w:rsidR="002B0960">
        <w:t>.8</w:t>
      </w:r>
      <w:r>
        <w:t>V/2.69V=</w:t>
      </w:r>
      <w:r w:rsidR="002B0960">
        <w:t xml:space="preserve"> 6.25</w:t>
      </w:r>
      <w:r>
        <w:t xml:space="preserve"> cells </w:t>
      </w:r>
    </w:p>
    <w:p w14:paraId="2AAFCD59" w14:textId="5DAB5B0D" w:rsidR="00AF0F63" w:rsidRDefault="00AF0F63" w:rsidP="00916EF5">
      <w:pPr>
        <w:pStyle w:val="ListParagraph"/>
        <w:numPr>
          <w:ilvl w:val="3"/>
          <w:numId w:val="23"/>
        </w:numPr>
      </w:pPr>
      <w:r>
        <w:t>(</w:t>
      </w:r>
      <w:r w:rsidR="002B0960" w:rsidRPr="002B0960">
        <w:rPr>
          <w:b/>
        </w:rPr>
        <w:t>6</w:t>
      </w:r>
      <w:r w:rsidR="00916EF5" w:rsidRPr="00916EF5">
        <w:rPr>
          <w:b/>
        </w:rPr>
        <w:t xml:space="preserve"> cells</w:t>
      </w:r>
      <w:r w:rsidR="00916EF5">
        <w:t xml:space="preserve"> = </w:t>
      </w:r>
      <w:r w:rsidR="002B0960">
        <w:t>Max</w:t>
      </w:r>
      <w:r>
        <w:t>)</w:t>
      </w:r>
    </w:p>
    <w:p w14:paraId="3AA00908" w14:textId="760199DF" w:rsidR="00916EF5" w:rsidRDefault="00AF0F63" w:rsidP="00AF0F63">
      <w:pPr>
        <w:pStyle w:val="ListParagraph"/>
        <w:numPr>
          <w:ilvl w:val="2"/>
          <w:numId w:val="23"/>
        </w:numPr>
      </w:pPr>
      <w:r w:rsidRPr="00885306">
        <w:rPr>
          <w:b/>
          <w:u w:val="single"/>
        </w:rPr>
        <w:t xml:space="preserve">16V Battery + </w:t>
      </w:r>
      <w:proofErr w:type="spellStart"/>
      <w:r w:rsidRPr="00885306">
        <w:rPr>
          <w:b/>
          <w:u w:val="single"/>
        </w:rPr>
        <w:t>Cesi</w:t>
      </w:r>
      <w:proofErr w:type="spellEnd"/>
      <w:r w:rsidRPr="00885306">
        <w:rPr>
          <w:b/>
          <w:u w:val="single"/>
        </w:rPr>
        <w:t xml:space="preserve">: </w:t>
      </w:r>
      <w:r>
        <w:t>16</w:t>
      </w:r>
      <w:r w:rsidR="002B0960">
        <w:t>.8</w:t>
      </w:r>
      <w:r>
        <w:t>V/2.6V=6.</w:t>
      </w:r>
      <w:r w:rsidR="002B0960">
        <w:t>46</w:t>
      </w:r>
      <w:r>
        <w:t xml:space="preserve"> cells </w:t>
      </w:r>
    </w:p>
    <w:p w14:paraId="6C7AA5C9" w14:textId="28AB7FA3" w:rsidR="00AF0F63" w:rsidRDefault="00AF0F63" w:rsidP="00916EF5">
      <w:pPr>
        <w:pStyle w:val="ListParagraph"/>
        <w:numPr>
          <w:ilvl w:val="3"/>
          <w:numId w:val="23"/>
        </w:numPr>
      </w:pPr>
      <w:r>
        <w:t>(</w:t>
      </w:r>
      <w:r w:rsidRPr="00916EF5">
        <w:rPr>
          <w:b/>
        </w:rPr>
        <w:t>6 cells</w:t>
      </w:r>
      <w:r w:rsidR="002B0960">
        <w:t>= Max</w:t>
      </w:r>
      <w:r>
        <w:t>)</w:t>
      </w:r>
    </w:p>
    <w:p w14:paraId="63AA4087" w14:textId="77777777" w:rsidR="002B0960" w:rsidRDefault="00AF0F63" w:rsidP="00AF0F63">
      <w:pPr>
        <w:pStyle w:val="ListParagraph"/>
        <w:numPr>
          <w:ilvl w:val="2"/>
          <w:numId w:val="23"/>
        </w:numPr>
      </w:pPr>
      <w:r w:rsidRPr="00885306">
        <w:rPr>
          <w:b/>
          <w:u w:val="single"/>
        </w:rPr>
        <w:t>32V Battery + Azur:</w:t>
      </w:r>
      <w:r>
        <w:t xml:space="preserve"> 3</w:t>
      </w:r>
      <w:r w:rsidR="002B0960">
        <w:t>3.6</w:t>
      </w:r>
      <w:r>
        <w:t>V/2.69V=</w:t>
      </w:r>
      <w:r w:rsidR="002B0960">
        <w:t>12.49</w:t>
      </w:r>
      <w:r>
        <w:t xml:space="preserve"> cells </w:t>
      </w:r>
    </w:p>
    <w:p w14:paraId="72D100BF" w14:textId="47E4E2AA" w:rsidR="00AF0F63" w:rsidRDefault="00AF0F63" w:rsidP="002B0960">
      <w:pPr>
        <w:pStyle w:val="ListParagraph"/>
        <w:numPr>
          <w:ilvl w:val="3"/>
          <w:numId w:val="23"/>
        </w:numPr>
      </w:pPr>
      <w:r>
        <w:t>(</w:t>
      </w:r>
      <w:r w:rsidR="002B0960" w:rsidRPr="002B0960">
        <w:rPr>
          <w:b/>
        </w:rPr>
        <w:t>12 cells</w:t>
      </w:r>
      <w:r w:rsidR="002B0960">
        <w:t xml:space="preserve"> =Max</w:t>
      </w:r>
      <w:r>
        <w:t>)</w:t>
      </w:r>
    </w:p>
    <w:p w14:paraId="32CC2572" w14:textId="77777777" w:rsidR="002B0960" w:rsidRDefault="00AF0F63" w:rsidP="00AF0F63">
      <w:pPr>
        <w:pStyle w:val="ListParagraph"/>
        <w:numPr>
          <w:ilvl w:val="2"/>
          <w:numId w:val="23"/>
        </w:numPr>
      </w:pPr>
      <w:r w:rsidRPr="00885306">
        <w:rPr>
          <w:b/>
          <w:u w:val="single"/>
        </w:rPr>
        <w:t xml:space="preserve">32V Battery + </w:t>
      </w:r>
      <w:proofErr w:type="spellStart"/>
      <w:r w:rsidRPr="00885306">
        <w:rPr>
          <w:b/>
          <w:u w:val="single"/>
        </w:rPr>
        <w:t>Cesi</w:t>
      </w:r>
      <w:proofErr w:type="spellEnd"/>
      <w:r w:rsidRPr="00885306">
        <w:rPr>
          <w:b/>
          <w:u w:val="single"/>
        </w:rPr>
        <w:t>:</w:t>
      </w:r>
      <w:r>
        <w:t xml:space="preserve"> </w:t>
      </w:r>
      <w:r w:rsidR="002B0960">
        <w:t>33.6</w:t>
      </w:r>
      <w:r>
        <w:t>V/2.6V=</w:t>
      </w:r>
      <w:r w:rsidR="00413E7F">
        <w:t>12.</w:t>
      </w:r>
      <w:r w:rsidR="002B0960">
        <w:t>92</w:t>
      </w:r>
      <w:r>
        <w:t xml:space="preserve"> cells </w:t>
      </w:r>
    </w:p>
    <w:p w14:paraId="74256909" w14:textId="66D2A57A" w:rsidR="00AF0F63" w:rsidRDefault="00AF0F63" w:rsidP="002B0960">
      <w:pPr>
        <w:pStyle w:val="ListParagraph"/>
        <w:numPr>
          <w:ilvl w:val="3"/>
          <w:numId w:val="23"/>
        </w:numPr>
      </w:pPr>
      <w:r>
        <w:t>(</w:t>
      </w:r>
      <w:r w:rsidR="002B0960" w:rsidRPr="002B0960">
        <w:rPr>
          <w:b/>
        </w:rPr>
        <w:t>12 cells</w:t>
      </w:r>
      <w:r w:rsidR="002B0960">
        <w:t xml:space="preserve"> =Max</w:t>
      </w:r>
      <w:r>
        <w:t>)</w:t>
      </w:r>
    </w:p>
    <w:p w14:paraId="1EF942B2" w14:textId="77777777" w:rsidR="00413E7F" w:rsidRDefault="00413E7F" w:rsidP="00413E7F">
      <w:pPr>
        <w:pStyle w:val="ListParagraph"/>
        <w:ind w:left="2160"/>
      </w:pPr>
    </w:p>
    <w:p w14:paraId="5846106D" w14:textId="2CBF189A" w:rsidR="002B0960" w:rsidRDefault="002B0960" w:rsidP="00AF0F63">
      <w:pPr>
        <w:pStyle w:val="ListParagraph"/>
        <w:numPr>
          <w:ilvl w:val="1"/>
          <w:numId w:val="23"/>
        </w:numPr>
      </w:pPr>
      <w:r>
        <w:t>Solar cell MPV</w:t>
      </w:r>
      <w:r w:rsidR="00885306">
        <w:t xml:space="preserve">, gives how efficient the cells can be used. Voltage level exceeding this limit will be wasted, as the ACU will adjust down to 25V. </w:t>
      </w:r>
    </w:p>
    <w:p w14:paraId="234E9FB0" w14:textId="06B7E7D8" w:rsidR="00AF0F63" w:rsidRDefault="00AF0F63" w:rsidP="00AF0F63">
      <w:pPr>
        <w:pStyle w:val="ListParagraph"/>
        <w:numPr>
          <w:ilvl w:val="1"/>
          <w:numId w:val="23"/>
        </w:numPr>
      </w:pPr>
      <w:r>
        <w:t xml:space="preserve">Solar cell MPV should be lower than 25V </w:t>
      </w:r>
      <w:r w:rsidR="002B0960">
        <w:t xml:space="preserve">to ensure good efficiency, as it is efficiency/during operation it is the MPV is the solar cell voltage to consider. </w:t>
      </w:r>
      <w:r w:rsidR="002B0960">
        <w:br/>
        <w:t xml:space="preserve">I.e. Voltage, from Solar cell, above 25V will be “wasted”. </w:t>
      </w:r>
    </w:p>
    <w:p w14:paraId="4BC715AE" w14:textId="77777777" w:rsidR="002B0960" w:rsidRDefault="00413E7F" w:rsidP="00413E7F">
      <w:pPr>
        <w:pStyle w:val="ListParagraph"/>
        <w:numPr>
          <w:ilvl w:val="2"/>
          <w:numId w:val="23"/>
        </w:numPr>
      </w:pPr>
      <w:r w:rsidRPr="00885306">
        <w:rPr>
          <w:b/>
          <w:u w:val="single"/>
        </w:rPr>
        <w:t>32V Battery + Azur:</w:t>
      </w:r>
      <w:r>
        <w:t xml:space="preserve"> 25V/2.409V=10.378 cells </w:t>
      </w:r>
    </w:p>
    <w:p w14:paraId="4FB40F90" w14:textId="4786BA32" w:rsidR="00413E7F" w:rsidRDefault="002B0960" w:rsidP="002B0960">
      <w:pPr>
        <w:pStyle w:val="ListParagraph"/>
        <w:numPr>
          <w:ilvl w:val="3"/>
          <w:numId w:val="23"/>
        </w:numPr>
      </w:pPr>
      <w:r w:rsidRPr="00885306">
        <w:rPr>
          <w:b/>
        </w:rPr>
        <w:t>10 cells</w:t>
      </w:r>
      <w:r>
        <w:t xml:space="preserve"> (Full Efficiency from all 10 cells)</w:t>
      </w:r>
    </w:p>
    <w:p w14:paraId="7AE267D4" w14:textId="381C6F97" w:rsidR="002B0960" w:rsidRDefault="002B0960" w:rsidP="002B0960">
      <w:pPr>
        <w:pStyle w:val="ListParagraph"/>
        <w:numPr>
          <w:ilvl w:val="3"/>
          <w:numId w:val="23"/>
        </w:numPr>
      </w:pPr>
      <w:r>
        <w:t>11 cells (Efficiency = 38% of the 11’th cell)</w:t>
      </w:r>
    </w:p>
    <w:p w14:paraId="740FD153" w14:textId="62F72F41" w:rsidR="00413E7F" w:rsidRDefault="00413E7F" w:rsidP="00413E7F">
      <w:pPr>
        <w:pStyle w:val="ListParagraph"/>
        <w:numPr>
          <w:ilvl w:val="2"/>
          <w:numId w:val="23"/>
        </w:numPr>
      </w:pPr>
      <w:r w:rsidRPr="00885306">
        <w:rPr>
          <w:b/>
          <w:u w:val="single"/>
        </w:rPr>
        <w:t xml:space="preserve">32V Battery + </w:t>
      </w:r>
      <w:proofErr w:type="spellStart"/>
      <w:r w:rsidRPr="00885306">
        <w:rPr>
          <w:b/>
          <w:u w:val="single"/>
        </w:rPr>
        <w:t>Cesi</w:t>
      </w:r>
      <w:proofErr w:type="spellEnd"/>
      <w:r>
        <w:t>: 25V/2.3V=10.870 cells</w:t>
      </w:r>
    </w:p>
    <w:p w14:paraId="114181C5" w14:textId="77777777" w:rsidR="002B0960" w:rsidRDefault="002B0960" w:rsidP="002B0960">
      <w:pPr>
        <w:pStyle w:val="ListParagraph"/>
        <w:numPr>
          <w:ilvl w:val="3"/>
          <w:numId w:val="23"/>
        </w:numPr>
      </w:pPr>
      <w:r w:rsidRPr="00885306">
        <w:rPr>
          <w:b/>
        </w:rPr>
        <w:t>10 cells</w:t>
      </w:r>
      <w:r>
        <w:t xml:space="preserve"> (Full Efficiency from all 10 cells)</w:t>
      </w:r>
    </w:p>
    <w:p w14:paraId="191C2302" w14:textId="77F28998" w:rsidR="002B0960" w:rsidRDefault="002B0960" w:rsidP="002B0960">
      <w:pPr>
        <w:pStyle w:val="ListParagraph"/>
        <w:numPr>
          <w:ilvl w:val="3"/>
          <w:numId w:val="23"/>
        </w:numPr>
      </w:pPr>
      <w:r w:rsidRPr="00885306">
        <w:rPr>
          <w:b/>
        </w:rPr>
        <w:t>11 cells</w:t>
      </w:r>
      <w:r>
        <w:t xml:space="preserve"> (Efficiency = 87% of the 11’th cell)</w:t>
      </w:r>
    </w:p>
    <w:p w14:paraId="3FDCB611" w14:textId="77777777" w:rsidR="002B0960" w:rsidRDefault="002B0960" w:rsidP="002B0960"/>
    <w:p w14:paraId="00CB2E97" w14:textId="77777777" w:rsidR="00AF0F63" w:rsidRPr="00AF0F63" w:rsidRDefault="00AF0F63" w:rsidP="00AF0F63"/>
    <w:p w14:paraId="6FA8B743" w14:textId="77777777" w:rsidR="00AF0F63" w:rsidRPr="00AF0F63" w:rsidRDefault="00AF0F63" w:rsidP="000A7CDC"/>
    <w:p w14:paraId="5E65BAFF" w14:textId="40802E7F" w:rsidR="00005CAC" w:rsidRDefault="00005CAC" w:rsidP="00005CAC">
      <w:pPr>
        <w:pStyle w:val="Heading1"/>
      </w:pPr>
      <w:bookmarkStart w:id="9" w:name="_Toc37163869"/>
      <w:r>
        <w:lastRenderedPageBreak/>
        <w:t>Appendix</w:t>
      </w:r>
      <w:r w:rsidR="00466FCE">
        <w:t>, Solar panels</w:t>
      </w:r>
      <w:bookmarkEnd w:id="9"/>
    </w:p>
    <w:p w14:paraId="1E1EBC4A" w14:textId="1751E291" w:rsidR="005133B4" w:rsidRDefault="00F16403" w:rsidP="00F16403">
      <w:r>
        <w:t>There are 2 types of solar panels on stock</w:t>
      </w:r>
      <w:r w:rsidR="00611D20">
        <w:t>,</w:t>
      </w:r>
      <w:r>
        <w:t xml:space="preserve"> Azur and </w:t>
      </w:r>
      <w:proofErr w:type="spellStart"/>
      <w:r>
        <w:t>Cesi</w:t>
      </w:r>
      <w:proofErr w:type="spellEnd"/>
      <w:r>
        <w:t>.</w:t>
      </w:r>
      <w:r w:rsidR="002D0745">
        <w:t xml:space="preserve"> </w:t>
      </w:r>
      <w:r w:rsidR="005133B4">
        <w:t xml:space="preserve">Electrical connection is different between Azur and </w:t>
      </w:r>
      <w:proofErr w:type="spellStart"/>
      <w:r w:rsidR="005133B4">
        <w:t>Cesi</w:t>
      </w:r>
      <w:proofErr w:type="spellEnd"/>
      <w:r w:rsidR="005133B4">
        <w:t xml:space="preserve"> solar panel</w:t>
      </w:r>
      <w:r w:rsidR="00611D20">
        <w:t>s</w:t>
      </w:r>
      <w:r w:rsidR="005133B4">
        <w:t xml:space="preserve"> (Anode and </w:t>
      </w:r>
      <w:proofErr w:type="spellStart"/>
      <w:r w:rsidR="005133B4">
        <w:t>Catode</w:t>
      </w:r>
      <w:proofErr w:type="spellEnd"/>
      <w:r w:rsidR="005133B4">
        <w:t xml:space="preserve"> is placed different)</w:t>
      </w:r>
      <w:r w:rsidR="002D0745">
        <w:t xml:space="preserve"> It might be possible to design a footprint for PCB covering both Azur and </w:t>
      </w:r>
      <w:proofErr w:type="spellStart"/>
      <w:r w:rsidR="002D0745">
        <w:t>Cesi</w:t>
      </w:r>
      <w:proofErr w:type="spellEnd"/>
      <w:r w:rsidR="002D0745">
        <w:t xml:space="preserve"> cell ty</w:t>
      </w:r>
      <w:r w:rsidR="00611D20">
        <w:t>p</w:t>
      </w:r>
      <w:r w:rsidR="002D0745">
        <w:t>e</w:t>
      </w:r>
      <w:r w:rsidR="00611D20">
        <w:t>s</w:t>
      </w:r>
      <w:r w:rsidR="002D0745">
        <w:t xml:space="preserve"> even the cathode and Anode is placed different. If this is possible and are used it </w:t>
      </w:r>
      <w:r w:rsidR="00611D20">
        <w:t xml:space="preserve">will make the </w:t>
      </w:r>
      <w:proofErr w:type="spellStart"/>
      <w:r w:rsidR="00611D20">
        <w:t>designes</w:t>
      </w:r>
      <w:proofErr w:type="spellEnd"/>
      <w:r w:rsidR="00611D20">
        <w:t xml:space="preserve"> solar panel more flexible for future use.</w:t>
      </w:r>
    </w:p>
    <w:p w14:paraId="65C6D862" w14:textId="186815C0" w:rsidR="00F16403" w:rsidRPr="00F16403" w:rsidRDefault="00F16403" w:rsidP="00F16403"/>
    <w:p w14:paraId="69C23C71" w14:textId="056CC94F" w:rsidR="00005CAC" w:rsidRDefault="00005CAC" w:rsidP="00005CAC">
      <w:pPr>
        <w:pStyle w:val="Heading2"/>
      </w:pPr>
      <w:bookmarkStart w:id="10" w:name="_Toc37163870"/>
      <w:r>
        <w:t>Azur Space</w:t>
      </w:r>
      <w:bookmarkEnd w:id="10"/>
    </w:p>
    <w:p w14:paraId="380A79D1" w14:textId="3B6D8288" w:rsidR="00F16403" w:rsidRDefault="00F16403" w:rsidP="00005CAC">
      <w:r>
        <w:t>Azur solar panel P/N: 3G30A W and W/O diode</w:t>
      </w:r>
    </w:p>
    <w:p w14:paraId="6695D0EF" w14:textId="77777777" w:rsidR="00F16403" w:rsidRDefault="00F16403" w:rsidP="00005CAC">
      <w:r>
        <w:t>Most effective and most costly.</w:t>
      </w:r>
    </w:p>
    <w:p w14:paraId="29CA1103" w14:textId="22B1B91B" w:rsidR="00005CAC" w:rsidRPr="00005CAC" w:rsidRDefault="00005CAC" w:rsidP="00005CAC">
      <w:r>
        <w:rPr>
          <w:noProof/>
        </w:rPr>
        <w:drawing>
          <wp:inline distT="0" distB="0" distL="0" distR="0" wp14:anchorId="6F0C79EE" wp14:editId="1BBAB286">
            <wp:extent cx="6184900" cy="120269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4900" cy="1202690"/>
                    </a:xfrm>
                    <a:prstGeom prst="rect">
                      <a:avLst/>
                    </a:prstGeom>
                  </pic:spPr>
                </pic:pic>
              </a:graphicData>
            </a:graphic>
          </wp:inline>
        </w:drawing>
      </w:r>
    </w:p>
    <w:p w14:paraId="45679A92" w14:textId="754DE0CA" w:rsidR="00005CAC" w:rsidRDefault="00005CAC" w:rsidP="00005CAC">
      <w:r w:rsidRPr="00005CAC">
        <w:rPr>
          <w:noProof/>
        </w:rPr>
        <w:drawing>
          <wp:inline distT="0" distB="0" distL="0" distR="0" wp14:anchorId="10628910" wp14:editId="00E04A91">
            <wp:extent cx="3098800" cy="2055580"/>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5560" cy="2060064"/>
                    </a:xfrm>
                    <a:prstGeom prst="rect">
                      <a:avLst/>
                    </a:prstGeom>
                  </pic:spPr>
                </pic:pic>
              </a:graphicData>
            </a:graphic>
          </wp:inline>
        </w:drawing>
      </w:r>
    </w:p>
    <w:p w14:paraId="47B58DD5" w14:textId="1B0F0650" w:rsidR="0092299C" w:rsidRDefault="0092299C" w:rsidP="00005CAC"/>
    <w:p w14:paraId="2A71EE0D" w14:textId="655D3D7D" w:rsidR="0092299C" w:rsidRDefault="0092299C" w:rsidP="00005CAC"/>
    <w:p w14:paraId="450CD746" w14:textId="2198F6E6" w:rsidR="0092299C" w:rsidRDefault="0092299C" w:rsidP="0092299C">
      <w:pPr>
        <w:pStyle w:val="Heading2"/>
      </w:pPr>
      <w:bookmarkStart w:id="11" w:name="_Toc37163871"/>
      <w:proofErr w:type="spellStart"/>
      <w:r>
        <w:t>Cesi</w:t>
      </w:r>
      <w:proofErr w:type="spellEnd"/>
      <w:r>
        <w:t xml:space="preserve"> Solar panels</w:t>
      </w:r>
      <w:bookmarkEnd w:id="11"/>
    </w:p>
    <w:p w14:paraId="4940523E" w14:textId="033915F4" w:rsidR="00F16403" w:rsidRDefault="00D4444B" w:rsidP="0092299C">
      <w:r>
        <w:t>CESI</w:t>
      </w:r>
      <w:r w:rsidR="00F16403">
        <w:t xml:space="preserve"> solar panel P/N: </w:t>
      </w:r>
      <w:r w:rsidR="00F16403" w:rsidRPr="00F16403">
        <w:t>CTJ/SCA-8040/GOM</w:t>
      </w:r>
    </w:p>
    <w:p w14:paraId="65222B6E" w14:textId="77777777" w:rsidR="00F16403" w:rsidRDefault="00F16403" w:rsidP="0092299C">
      <w:r>
        <w:t xml:space="preserve">Less effective compared to Azur, but “Cheaper” than Azur. </w:t>
      </w:r>
    </w:p>
    <w:p w14:paraId="4D6733F7" w14:textId="0CC1B74B" w:rsidR="00F16403" w:rsidRPr="0092299C" w:rsidRDefault="00F16403" w:rsidP="0092299C">
      <w:r>
        <w:t>Very high quantity on stock (3523 pcs.)</w:t>
      </w:r>
    </w:p>
    <w:p w14:paraId="206DC898" w14:textId="0F0E5EE1" w:rsidR="0092299C" w:rsidRPr="00005CAC" w:rsidRDefault="0092299C" w:rsidP="00005CAC">
      <w:r w:rsidRPr="0092299C">
        <w:rPr>
          <w:noProof/>
        </w:rPr>
        <w:drawing>
          <wp:inline distT="0" distB="0" distL="0" distR="0" wp14:anchorId="355AA4B2" wp14:editId="456F9969">
            <wp:extent cx="6184900" cy="452120"/>
            <wp:effectExtent l="0" t="0" r="635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4900" cy="452120"/>
                    </a:xfrm>
                    <a:prstGeom prst="rect">
                      <a:avLst/>
                    </a:prstGeom>
                  </pic:spPr>
                </pic:pic>
              </a:graphicData>
            </a:graphic>
          </wp:inline>
        </w:drawing>
      </w:r>
    </w:p>
    <w:p w14:paraId="01CFB295" w14:textId="58071584" w:rsidR="0035300A" w:rsidRDefault="0035300A" w:rsidP="00E0408C">
      <w:pPr>
        <w:pStyle w:val="BodyText"/>
      </w:pPr>
    </w:p>
    <w:p w14:paraId="22D1420C" w14:textId="2914EEAD" w:rsidR="0092299C" w:rsidRDefault="0092299C" w:rsidP="00E0408C">
      <w:pPr>
        <w:pStyle w:val="BodyText"/>
      </w:pPr>
      <w:r w:rsidRPr="0092299C">
        <w:rPr>
          <w:noProof/>
        </w:rPr>
        <w:lastRenderedPageBreak/>
        <w:drawing>
          <wp:inline distT="0" distB="0" distL="0" distR="0" wp14:anchorId="23151A72" wp14:editId="68F532D4">
            <wp:extent cx="6184900" cy="376110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4900" cy="3761105"/>
                    </a:xfrm>
                    <a:prstGeom prst="rect">
                      <a:avLst/>
                    </a:prstGeom>
                  </pic:spPr>
                </pic:pic>
              </a:graphicData>
            </a:graphic>
          </wp:inline>
        </w:drawing>
      </w:r>
    </w:p>
    <w:p w14:paraId="2826BA5B" w14:textId="77777777" w:rsidR="0092299C" w:rsidRPr="001B2D0B" w:rsidRDefault="0092299C" w:rsidP="00E0408C">
      <w:pPr>
        <w:pStyle w:val="BodyText"/>
      </w:pPr>
    </w:p>
    <w:p w14:paraId="00289824" w14:textId="2B6FE5A1" w:rsidR="00E0408C" w:rsidRPr="0035300A" w:rsidRDefault="0035300A" w:rsidP="0035300A">
      <w:pPr>
        <w:jc w:val="center"/>
        <w:rPr>
          <w:b/>
          <w:lang w:val="en-GB"/>
        </w:rPr>
      </w:pPr>
      <w:r w:rsidRPr="0035300A">
        <w:rPr>
          <w:b/>
          <w:lang w:val="en-GB"/>
        </w:rPr>
        <w:t>&lt;End of document&gt;</w:t>
      </w:r>
    </w:p>
    <w:sectPr w:rsidR="00E0408C" w:rsidRPr="0035300A" w:rsidSect="002A3C86">
      <w:headerReference w:type="even" r:id="rId13"/>
      <w:headerReference w:type="default" r:id="rId14"/>
      <w:footerReference w:type="even" r:id="rId15"/>
      <w:footerReference w:type="default" r:id="rId16"/>
      <w:headerReference w:type="first" r:id="rId17"/>
      <w:footerReference w:type="first" r:id="rId18"/>
      <w:type w:val="continuous"/>
      <w:pgSz w:w="11900" w:h="16840"/>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973E69" w14:textId="77777777" w:rsidR="00B15702" w:rsidRDefault="00B15702" w:rsidP="002E5662">
      <w:r>
        <w:separator/>
      </w:r>
    </w:p>
  </w:endnote>
  <w:endnote w:type="continuationSeparator" w:id="0">
    <w:p w14:paraId="52A7D122" w14:textId="77777777" w:rsidR="00B15702" w:rsidRDefault="00B15702" w:rsidP="002E5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0"/>
    <w:family w:val="swiss"/>
    <w:pitch w:val="variable"/>
    <w:sig w:usb0="A00002AF" w:usb1="500078FB" w:usb2="00000000" w:usb3="00000000" w:csb0="0000009F" w:csb1="00000000"/>
  </w:font>
  <w:font w:name="MS PGothic">
    <w:panose1 w:val="020B0600070205080204"/>
    <w:charset w:val="80"/>
    <w:family w:val="swiss"/>
    <w:pitch w:val="variable"/>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Ubuntu">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939F9" w14:textId="77777777" w:rsidR="00123D5B" w:rsidRDefault="00123D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7E551" w14:textId="77777777" w:rsidR="00123D5B" w:rsidRDefault="00123D5B">
    <w:pPr>
      <w:pStyle w:val="Footer"/>
    </w:pPr>
    <w:r>
      <w:rPr>
        <w:noProof/>
        <w:color w:val="808080" w:themeColor="background1" w:themeShade="80"/>
        <w:lang w:eastAsia="en-US"/>
      </w:rPr>
      <mc:AlternateContent>
        <mc:Choice Requires="wpg">
          <w:drawing>
            <wp:anchor distT="0" distB="0" distL="0" distR="0" simplePos="0" relativeHeight="251662336" behindDoc="0" locked="0" layoutInCell="1" allowOverlap="1" wp14:anchorId="17CB7CB7" wp14:editId="747C262F">
              <wp:simplePos x="0" y="0"/>
              <wp:positionH relativeFrom="margin">
                <wp:posOffset>-90805</wp:posOffset>
              </wp:positionH>
              <wp:positionV relativeFrom="bottomMargin">
                <wp:posOffset>183515</wp:posOffset>
              </wp:positionV>
              <wp:extent cx="6262370" cy="327025"/>
              <wp:effectExtent l="0" t="0" r="36830" b="3175"/>
              <wp:wrapSquare wrapText="bothSides"/>
              <wp:docPr id="120" name="Group 120"/>
              <wp:cNvGraphicFramePr/>
              <a:graphic xmlns:a="http://schemas.openxmlformats.org/drawingml/2006/main">
                <a:graphicData uri="http://schemas.microsoft.com/office/word/2010/wordprocessingGroup">
                  <wpg:wgp>
                    <wpg:cNvGrpSpPr/>
                    <wpg:grpSpPr>
                      <a:xfrm>
                        <a:off x="0" y="0"/>
                        <a:ext cx="6262370" cy="327025"/>
                        <a:chOff x="-70852" y="0"/>
                        <a:chExt cx="6033502" cy="331181"/>
                      </a:xfrm>
                    </wpg:grpSpPr>
                    <wps:wsp>
                      <wps:cNvPr id="138" name="Rectangle 138"/>
                      <wps:cNvSpPr/>
                      <wps:spPr>
                        <a:xfrm>
                          <a:off x="19050" y="0"/>
                          <a:ext cx="5943600" cy="18826"/>
                        </a:xfrm>
                        <a:prstGeom prst="rect">
                          <a:avLst/>
                        </a:prstGeom>
                        <a:solidFill>
                          <a:schemeClr val="tx1"/>
                        </a:solidFill>
                        <a:ln>
                          <a:solidFill>
                            <a:srgbClr val="43444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Text Box 139"/>
                      <wps:cNvSpPr txBox="1"/>
                      <wps:spPr>
                        <a:xfrm>
                          <a:off x="-70852" y="72537"/>
                          <a:ext cx="5474289" cy="2586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A48241" w14:textId="4C01EC90" w:rsidR="00123D5B" w:rsidRDefault="00123D5B" w:rsidP="0055333B">
                            <w:pPr>
                              <w:rPr>
                                <w:color w:val="7F7F7F" w:themeColor="text1" w:themeTint="80"/>
                              </w:rPr>
                            </w:pPr>
                            <w:r>
                              <w:rPr>
                                <w:color w:val="7F7F7F" w:themeColor="text1" w:themeTint="80"/>
                                <w:sz w:val="18"/>
                                <w:szCs w:val="18"/>
                              </w:rPr>
                              <w:t xml:space="preserve">© </w:t>
                            </w:r>
                            <w:r>
                              <w:rPr>
                                <w:color w:val="7F7F7F" w:themeColor="text1" w:themeTint="80"/>
                                <w:sz w:val="18"/>
                                <w:szCs w:val="18"/>
                              </w:rPr>
                              <w:fldChar w:fldCharType="begin"/>
                            </w:r>
                            <w:r>
                              <w:rPr>
                                <w:color w:val="7F7F7F" w:themeColor="text1" w:themeTint="80"/>
                                <w:sz w:val="18"/>
                                <w:szCs w:val="18"/>
                              </w:rPr>
                              <w:instrText xml:space="preserve"> DATE  \@ "YYYY"  \* MERGEFORMAT </w:instrText>
                            </w:r>
                            <w:r>
                              <w:rPr>
                                <w:color w:val="7F7F7F" w:themeColor="text1" w:themeTint="80"/>
                                <w:sz w:val="18"/>
                                <w:szCs w:val="18"/>
                              </w:rPr>
                              <w:fldChar w:fldCharType="separate"/>
                            </w:r>
                            <w:r w:rsidR="00923854">
                              <w:rPr>
                                <w:noProof/>
                                <w:color w:val="7F7F7F" w:themeColor="text1" w:themeTint="80"/>
                                <w:sz w:val="18"/>
                                <w:szCs w:val="18"/>
                              </w:rPr>
                              <w:t>2020</w:t>
                            </w:r>
                            <w:r>
                              <w:rPr>
                                <w:color w:val="7F7F7F" w:themeColor="text1" w:themeTint="80"/>
                                <w:sz w:val="18"/>
                                <w:szCs w:val="18"/>
                              </w:rPr>
                              <w:fldChar w:fldCharType="end"/>
                            </w:r>
                            <w:r>
                              <w:rPr>
                                <w:color w:val="7F7F7F" w:themeColor="text1" w:themeTint="80"/>
                                <w:sz w:val="18"/>
                                <w:szCs w:val="18"/>
                              </w:rPr>
                              <w:t xml:space="preserve"> </w:t>
                            </w:r>
                            <w:sdt>
                              <w:sdtPr>
                                <w:rPr>
                                  <w:color w:val="7F7F7F" w:themeColor="text1" w:themeTint="80"/>
                                  <w:sz w:val="18"/>
                                  <w:szCs w:val="18"/>
                                </w:rPr>
                                <w:alias w:val="Company"/>
                                <w:tag w:val=""/>
                                <w:id w:val="148560899"/>
                                <w:dataBinding w:prefixMappings="xmlns:ns0='http://schemas.openxmlformats.org/officeDocument/2006/extended-properties' " w:xpath="/ns0:Properties[1]/ns0:Company[1]" w:storeItemID="{6668398D-A668-4E3E-A5EB-62B293D839F1}"/>
                                <w:text/>
                              </w:sdtPr>
                              <w:sdtContent>
                                <w:proofErr w:type="spellStart"/>
                                <w:r w:rsidRPr="00F33E4F">
                                  <w:rPr>
                                    <w:color w:val="7F7F7F" w:themeColor="text1" w:themeTint="80"/>
                                    <w:sz w:val="18"/>
                                    <w:szCs w:val="18"/>
                                  </w:rPr>
                                  <w:t>Gomspace</w:t>
                                </w:r>
                                <w:proofErr w:type="spellEnd"/>
                                <w:r w:rsidRPr="00F33E4F">
                                  <w:rPr>
                                    <w:color w:val="7F7F7F" w:themeColor="text1" w:themeTint="80"/>
                                    <w:sz w:val="18"/>
                                    <w:szCs w:val="18"/>
                                  </w:rPr>
                                  <w:t xml:space="preserve"> Aps</w:t>
                                </w:r>
                              </w:sdtContent>
                            </w:sdt>
                          </w:p>
                          <w:p w14:paraId="6625F172" w14:textId="77777777" w:rsidR="00123D5B" w:rsidRDefault="00123D5B">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7CB7CB7" id="Group 120" o:spid="_x0000_s1027" style="position:absolute;margin-left:-7.15pt;margin-top:14.45pt;width:493.1pt;height:25.75pt;z-index:251662336;mso-wrap-distance-left:0;mso-wrap-distance-right:0;mso-position-horizontal-relative:margin;mso-position-vertical-relative:bottom-margin-area;mso-width-relative:margin;mso-height-relative:margin" coordorigin="-708" coordsize="60335,3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">
              <v:rect id="Rectangle 1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" fillcolor="black [3213]" strokecolor="#434446" strokeweight="2pt"/>
              <v:shapetype id="_x0000_t202" coordsize="21600,21600" o:spt="202" path="m,l,21600r21600,l21600,xe">
                <v:stroke joinstyle="miter"/>
                <v:path gradientshapeok="t" o:connecttype="rect"/>
              </v:shapetype>
              <v:shape id="Text Box 139" o:spid="_x0000_s1029" type="#_x0000_t202" style="position:absolute;left:-708;top:725;width:54742;height:258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" filled="f" stroked="f" strokeweight=".5pt">
                <v:textbox inset=",,,0">
                  <w:txbxContent>
                    <w:p w14:paraId="74A48241" w14:textId="4C01EC90" w:rsidR="00123D5B" w:rsidRDefault="00123D5B" w:rsidP="0055333B">
                      <w:pPr>
                        <w:rPr>
                          <w:color w:val="7F7F7F" w:themeColor="text1" w:themeTint="80"/>
                        </w:rPr>
                      </w:pPr>
                      <w:r>
                        <w:rPr>
                          <w:color w:val="7F7F7F" w:themeColor="text1" w:themeTint="80"/>
                          <w:sz w:val="18"/>
                          <w:szCs w:val="18"/>
                        </w:rPr>
                        <w:t xml:space="preserve">© </w:t>
                      </w:r>
                      <w:r>
                        <w:rPr>
                          <w:color w:val="7F7F7F" w:themeColor="text1" w:themeTint="80"/>
                          <w:sz w:val="18"/>
                          <w:szCs w:val="18"/>
                        </w:rPr>
                        <w:fldChar w:fldCharType="begin"/>
                      </w:r>
                      <w:r>
                        <w:rPr>
                          <w:color w:val="7F7F7F" w:themeColor="text1" w:themeTint="80"/>
                          <w:sz w:val="18"/>
                          <w:szCs w:val="18"/>
                        </w:rPr>
                        <w:instrText xml:space="preserve"> DATE  \@ "YYYY"  \* MERGEFORMAT </w:instrText>
                      </w:r>
                      <w:r>
                        <w:rPr>
                          <w:color w:val="7F7F7F" w:themeColor="text1" w:themeTint="80"/>
                          <w:sz w:val="18"/>
                          <w:szCs w:val="18"/>
                        </w:rPr>
                        <w:fldChar w:fldCharType="separate"/>
                      </w:r>
                      <w:r w:rsidR="00923854">
                        <w:rPr>
                          <w:noProof/>
                          <w:color w:val="7F7F7F" w:themeColor="text1" w:themeTint="80"/>
                          <w:sz w:val="18"/>
                          <w:szCs w:val="18"/>
                        </w:rPr>
                        <w:t>2020</w:t>
                      </w:r>
                      <w:r>
                        <w:rPr>
                          <w:color w:val="7F7F7F" w:themeColor="text1" w:themeTint="80"/>
                          <w:sz w:val="18"/>
                          <w:szCs w:val="18"/>
                        </w:rPr>
                        <w:fldChar w:fldCharType="end"/>
                      </w:r>
                      <w:r>
                        <w:rPr>
                          <w:color w:val="7F7F7F" w:themeColor="text1" w:themeTint="80"/>
                          <w:sz w:val="18"/>
                          <w:szCs w:val="18"/>
                        </w:rPr>
                        <w:t xml:space="preserve"> </w:t>
                      </w:r>
                      <w:sdt>
                        <w:sdtPr>
                          <w:rPr>
                            <w:color w:val="7F7F7F" w:themeColor="text1" w:themeTint="80"/>
                            <w:sz w:val="18"/>
                            <w:szCs w:val="18"/>
                          </w:rPr>
                          <w:alias w:val="Company"/>
                          <w:tag w:val=""/>
                          <w:id w:val="148560899"/>
                          <w:dataBinding w:prefixMappings="xmlns:ns0='http://schemas.openxmlformats.org/officeDocument/2006/extended-properties' " w:xpath="/ns0:Properties[1]/ns0:Company[1]" w:storeItemID="{6668398D-A668-4E3E-A5EB-62B293D839F1}"/>
                          <w:text/>
                        </w:sdtPr>
                        <w:sdtContent>
                          <w:proofErr w:type="spellStart"/>
                          <w:r w:rsidRPr="00F33E4F">
                            <w:rPr>
                              <w:color w:val="7F7F7F" w:themeColor="text1" w:themeTint="80"/>
                              <w:sz w:val="18"/>
                              <w:szCs w:val="18"/>
                            </w:rPr>
                            <w:t>Gomspace</w:t>
                          </w:r>
                          <w:proofErr w:type="spellEnd"/>
                          <w:r w:rsidRPr="00F33E4F">
                            <w:rPr>
                              <w:color w:val="7F7F7F" w:themeColor="text1" w:themeTint="80"/>
                              <w:sz w:val="18"/>
                              <w:szCs w:val="18"/>
                            </w:rPr>
                            <w:t xml:space="preserve"> Aps</w:t>
                          </w:r>
                        </w:sdtContent>
                      </w:sdt>
                    </w:p>
                    <w:p w14:paraId="6625F172" w14:textId="77777777" w:rsidR="00123D5B" w:rsidRDefault="00123D5B">
                      <w:pPr>
                        <w:jc w:val="right"/>
                        <w:rPr>
                          <w:color w:val="808080" w:themeColor="background1" w:themeShade="80"/>
                        </w:rPr>
                      </w:pPr>
                    </w:p>
                  </w:txbxContent>
                </v:textbox>
              </v:shape>
              <w10:wrap type="square" anchorx="margin" anchory="margin"/>
            </v:group>
          </w:pict>
        </mc:Fallback>
      </mc:AlternateContent>
    </w:r>
    <w:r>
      <w:rPr>
        <w:noProof/>
        <w:lang w:eastAsia="en-US"/>
      </w:rPr>
      <mc:AlternateContent>
        <mc:Choice Requires="wps">
          <w:drawing>
            <wp:anchor distT="0" distB="0" distL="0" distR="0" simplePos="0" relativeHeight="251661312" behindDoc="0" locked="0" layoutInCell="1" allowOverlap="1" wp14:anchorId="59D1D1A2" wp14:editId="616417BB">
              <wp:simplePos x="0" y="0"/>
              <wp:positionH relativeFrom="margin">
                <wp:align>right</wp:align>
              </wp:positionH>
              <wp:positionV relativeFrom="bottomMargin">
                <wp:posOffset>182880</wp:posOffset>
              </wp:positionV>
              <wp:extent cx="457200" cy="320040"/>
              <wp:effectExtent l="0" t="0" r="0" b="10160"/>
              <wp:wrapSquare wrapText="bothSides"/>
              <wp:docPr id="140" name="Rectangle 140"/>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434446"/>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2D0401" w14:textId="59307A6B" w:rsidR="00123D5B" w:rsidRPr="00C97709" w:rsidRDefault="00123D5B">
                          <w:pPr>
                            <w:jc w:val="right"/>
                            <w:rPr>
                              <w:color w:val="FFFFFF" w:themeColor="background1"/>
                              <w:sz w:val="28"/>
                              <w:szCs w:val="28"/>
                            </w:rPr>
                          </w:pPr>
                          <w:r w:rsidRPr="00C97709">
                            <w:rPr>
                              <w:color w:val="FFFFFF" w:themeColor="background1"/>
                              <w:sz w:val="28"/>
                              <w:szCs w:val="28"/>
                            </w:rPr>
                            <w:fldChar w:fldCharType="begin"/>
                          </w:r>
                          <w:r w:rsidRPr="00C97709">
                            <w:rPr>
                              <w:color w:val="FFFFFF" w:themeColor="background1"/>
                              <w:sz w:val="28"/>
                              <w:szCs w:val="28"/>
                            </w:rPr>
                            <w:instrText xml:space="preserve"> PAGE   \* MERGEFORMAT </w:instrText>
                          </w:r>
                          <w:r w:rsidRPr="00C97709">
                            <w:rPr>
                              <w:color w:val="FFFFFF" w:themeColor="background1"/>
                              <w:sz w:val="28"/>
                              <w:szCs w:val="28"/>
                            </w:rPr>
                            <w:fldChar w:fldCharType="separate"/>
                          </w:r>
                          <w:r>
                            <w:rPr>
                              <w:noProof/>
                              <w:color w:val="FFFFFF" w:themeColor="background1"/>
                              <w:sz w:val="28"/>
                              <w:szCs w:val="28"/>
                            </w:rPr>
                            <w:t>8</w:t>
                          </w:r>
                          <w:r w:rsidRPr="00C97709">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D1D1A2" id="Rectangle 140" o:spid="_x0000_s1030" style="position:absolute;margin-left:-15.2pt;margin-top:14.4pt;width:36pt;height:25.2pt;z-index:251661312;visibility:visible;mso-wrap-style:square;mso-width-percent:0;mso-height-percent:0;mso-wrap-distance-left:0;mso-wrap-distance-top:0;mso-wrap-distance-right:0;mso-wrap-distance-bottom:0;mso-position-horizontal:right;mso-position-horizontal-relative:margin;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" fillcolor="#434446" stroked="f" strokeweight="3pt">
              <v:textbox>
                <w:txbxContent>
                  <w:p w14:paraId="6E2D0401" w14:textId="59307A6B" w:rsidR="00123D5B" w:rsidRPr="00C97709" w:rsidRDefault="00123D5B">
                    <w:pPr>
                      <w:jc w:val="right"/>
                      <w:rPr>
                        <w:color w:val="FFFFFF" w:themeColor="background1"/>
                        <w:sz w:val="28"/>
                        <w:szCs w:val="28"/>
                      </w:rPr>
                    </w:pPr>
                    <w:r w:rsidRPr="00C97709">
                      <w:rPr>
                        <w:color w:val="FFFFFF" w:themeColor="background1"/>
                        <w:sz w:val="28"/>
                        <w:szCs w:val="28"/>
                      </w:rPr>
                      <w:fldChar w:fldCharType="begin"/>
                    </w:r>
                    <w:r w:rsidRPr="00C97709">
                      <w:rPr>
                        <w:color w:val="FFFFFF" w:themeColor="background1"/>
                        <w:sz w:val="28"/>
                        <w:szCs w:val="28"/>
                      </w:rPr>
                      <w:instrText xml:space="preserve"> PAGE   \* MERGEFORMAT </w:instrText>
                    </w:r>
                    <w:r w:rsidRPr="00C97709">
                      <w:rPr>
                        <w:color w:val="FFFFFF" w:themeColor="background1"/>
                        <w:sz w:val="28"/>
                        <w:szCs w:val="28"/>
                      </w:rPr>
                      <w:fldChar w:fldCharType="separate"/>
                    </w:r>
                    <w:r>
                      <w:rPr>
                        <w:noProof/>
                        <w:color w:val="FFFFFF" w:themeColor="background1"/>
                        <w:sz w:val="28"/>
                        <w:szCs w:val="28"/>
                      </w:rPr>
                      <w:t>8</w:t>
                    </w:r>
                    <w:r w:rsidRPr="00C97709">
                      <w:rPr>
                        <w:noProof/>
                        <w:color w:val="FFFFFF" w:themeColor="background1"/>
                        <w:sz w:val="28"/>
                        <w:szCs w:val="28"/>
                      </w:rPr>
                      <w:fldChar w:fldCharType="end"/>
                    </w:r>
                  </w:p>
                </w:txbxContent>
              </v:textbox>
              <w10:wrap type="square" anchorx="margin" anchory="margin"/>
            </v:rect>
          </w:pict>
        </mc:Fallback>
      </mc:AlternateContent>
    </w:r>
  </w:p>
  <w:p w14:paraId="6C552B44" w14:textId="77777777" w:rsidR="00123D5B" w:rsidRDefault="00123D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DE384" w14:textId="77777777" w:rsidR="00123D5B" w:rsidRDefault="00123D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13F80B" w14:textId="77777777" w:rsidR="00B15702" w:rsidRDefault="00B15702" w:rsidP="002E5662">
      <w:r>
        <w:separator/>
      </w:r>
    </w:p>
  </w:footnote>
  <w:footnote w:type="continuationSeparator" w:id="0">
    <w:p w14:paraId="72283FE8" w14:textId="77777777" w:rsidR="00B15702" w:rsidRDefault="00B15702" w:rsidP="002E56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40263" w14:textId="77777777" w:rsidR="00123D5B" w:rsidRDefault="00123D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FC4AA" w14:textId="4DA0D504" w:rsidR="00123D5B" w:rsidRPr="00FF5F76" w:rsidRDefault="00123D5B" w:rsidP="0055333B">
    <w:pPr>
      <w:pStyle w:val="Header"/>
      <w:jc w:val="right"/>
      <w:rPr>
        <w:color w:val="434342" w:themeColor="text2"/>
        <w:sz w:val="20"/>
        <w:szCs w:val="20"/>
      </w:rPr>
    </w:pPr>
  </w:p>
  <w:tbl>
    <w:tblPr>
      <w:tblW w:w="9828" w:type="dxa"/>
      <w:tblLook w:val="01E0" w:firstRow="1" w:lastRow="1" w:firstColumn="1" w:lastColumn="1" w:noHBand="0" w:noVBand="0"/>
    </w:tblPr>
    <w:tblGrid>
      <w:gridCol w:w="5211"/>
      <w:gridCol w:w="4617"/>
    </w:tblGrid>
    <w:tr w:rsidR="00123D5B" w:rsidRPr="0019401C" w14:paraId="3E9D711D" w14:textId="77777777" w:rsidTr="009710EB">
      <w:tc>
        <w:tcPr>
          <w:tcW w:w="5211" w:type="dxa"/>
          <w:shd w:val="clear" w:color="auto" w:fill="auto"/>
        </w:tcPr>
        <w:p w14:paraId="27F9B17D" w14:textId="2DBEB0CB" w:rsidR="00123D5B" w:rsidRDefault="00123D5B" w:rsidP="009710EB">
          <w:pPr>
            <w:pStyle w:val="Header"/>
          </w:pPr>
          <w:r>
            <w:rPr>
              <w:noProof/>
              <w:color w:val="434342" w:themeColor="text2"/>
              <w:sz w:val="20"/>
              <w:szCs w:val="20"/>
              <w:lang w:eastAsia="en-US"/>
            </w:rPr>
            <mc:AlternateContent>
              <mc:Choice Requires="wps">
                <w:drawing>
                  <wp:anchor distT="0" distB="0" distL="114300" distR="114300" simplePos="0" relativeHeight="251655680" behindDoc="0" locked="0" layoutInCell="1" allowOverlap="1" wp14:anchorId="628D75DF" wp14:editId="7FED97FB">
                    <wp:simplePos x="0" y="0"/>
                    <wp:positionH relativeFrom="column">
                      <wp:posOffset>-38100</wp:posOffset>
                    </wp:positionH>
                    <wp:positionV relativeFrom="paragraph">
                      <wp:posOffset>50165</wp:posOffset>
                    </wp:positionV>
                    <wp:extent cx="2857500" cy="502920"/>
                    <wp:effectExtent l="0" t="0" r="0" b="5080"/>
                    <wp:wrapNone/>
                    <wp:docPr id="18" name="Tekstfelt 18"/>
                    <wp:cNvGraphicFramePr/>
                    <a:graphic xmlns:a="http://schemas.openxmlformats.org/drawingml/2006/main">
                      <a:graphicData uri="http://schemas.microsoft.com/office/word/2010/wordprocessingShape">
                        <wps:wsp>
                          <wps:cNvSpPr txBox="1"/>
                          <wps:spPr>
                            <a:xfrm>
                              <a:off x="0" y="0"/>
                              <a:ext cx="2857500" cy="5029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5B4D0E5" w14:textId="71192E2A" w:rsidR="00123D5B" w:rsidRPr="00604354" w:rsidRDefault="00123D5B" w:rsidP="00604354">
                                <w:pPr>
                                  <w:pStyle w:val="Header"/>
                                  <w:rPr>
                                    <w:sz w:val="14"/>
                                    <w:szCs w:val="14"/>
                                    <w:lang w:val="nl-NL"/>
                                  </w:rPr>
                                </w:pPr>
                                <w:r w:rsidRPr="00604354">
                                  <w:rPr>
                                    <w:sz w:val="14"/>
                                    <w:szCs w:val="14"/>
                                  </w:rPr>
                                  <w:fldChar w:fldCharType="begin"/>
                                </w:r>
                                <w:r w:rsidRPr="00604354">
                                  <w:rPr>
                                    <w:sz w:val="14"/>
                                    <w:szCs w:val="14"/>
                                  </w:rPr>
                                  <w:instrText xml:space="preserve"> TITLE   \* MERGEFORMAT </w:instrText>
                                </w:r>
                                <w:r w:rsidRPr="00604354">
                                  <w:rPr>
                                    <w:sz w:val="14"/>
                                    <w:szCs w:val="14"/>
                                  </w:rPr>
                                  <w:fldChar w:fldCharType="separate"/>
                                </w:r>
                                <w:proofErr w:type="spellStart"/>
                                <w:r w:rsidR="00923854">
                                  <w:rPr>
                                    <w:sz w:val="14"/>
                                    <w:szCs w:val="14"/>
                                  </w:rPr>
                                  <w:t>GomSpace</w:t>
                                </w:r>
                                <w:proofErr w:type="spellEnd"/>
                                <w:r w:rsidR="00923854">
                                  <w:rPr>
                                    <w:sz w:val="14"/>
                                    <w:szCs w:val="14"/>
                                  </w:rPr>
                                  <w:t xml:space="preserve"> Technical Specification</w:t>
                                </w:r>
                                <w:r w:rsidRPr="00604354">
                                  <w:rPr>
                                    <w:sz w:val="14"/>
                                    <w:szCs w:val="14"/>
                                  </w:rPr>
                                  <w:fldChar w:fldCharType="end"/>
                                </w:r>
                              </w:p>
                              <w:p w14:paraId="04BE9D83" w14:textId="0376C39F" w:rsidR="00123D5B" w:rsidRPr="00604354" w:rsidRDefault="00123D5B" w:rsidP="00604354">
                                <w:pPr>
                                  <w:pStyle w:val="Header"/>
                                  <w:rPr>
                                    <w:sz w:val="14"/>
                                    <w:szCs w:val="14"/>
                                    <w:lang w:val="nl-NL"/>
                                  </w:rPr>
                                </w:pPr>
                                <w:r w:rsidRPr="00604354">
                                  <w:rPr>
                                    <w:sz w:val="14"/>
                                    <w:szCs w:val="14"/>
                                  </w:rPr>
                                  <w:fldChar w:fldCharType="begin"/>
                                </w:r>
                                <w:r w:rsidRPr="00604354">
                                  <w:rPr>
                                    <w:sz w:val="14"/>
                                    <w:szCs w:val="14"/>
                                  </w:rPr>
                                  <w:instrText xml:space="preserve"> SUBJECT   \* MERGEFORMAT </w:instrText>
                                </w:r>
                                <w:r w:rsidRPr="00604354">
                                  <w:rPr>
                                    <w:sz w:val="14"/>
                                    <w:szCs w:val="14"/>
                                  </w:rPr>
                                  <w:fldChar w:fldCharType="separate"/>
                                </w:r>
                                <w:r w:rsidR="00923854">
                                  <w:rPr>
                                    <w:sz w:val="14"/>
                                    <w:szCs w:val="14"/>
                                  </w:rPr>
                                  <w:t>TSP</w:t>
                                </w:r>
                                <w:r w:rsidRPr="00604354">
                                  <w:rPr>
                                    <w:sz w:val="14"/>
                                    <w:szCs w:val="14"/>
                                  </w:rPr>
                                  <w:fldChar w:fldCharType="end"/>
                                </w:r>
                              </w:p>
                              <w:p w14:paraId="0F89C33B" w14:textId="0C92DA17" w:rsidR="00123D5B" w:rsidRPr="009710EB" w:rsidRDefault="00123D5B" w:rsidP="003B2554">
                                <w:pPr>
                                  <w:rPr>
                                    <w:sz w:val="14"/>
                                    <w:szCs w:val="14"/>
                                  </w:rPr>
                                </w:pPr>
                                <w:r w:rsidRPr="009710EB">
                                  <w:rPr>
                                    <w:sz w:val="14"/>
                                    <w:szCs w:val="14"/>
                                  </w:rPr>
                                  <w:fldChar w:fldCharType="begin"/>
                                </w:r>
                                <w:r w:rsidRPr="009710EB">
                                  <w:rPr>
                                    <w:sz w:val="14"/>
                                    <w:szCs w:val="14"/>
                                  </w:rPr>
                                  <w:instrText xml:space="preserve"> TIME \@ "d MMMM y" </w:instrText>
                                </w:r>
                                <w:r w:rsidRPr="009710EB">
                                  <w:rPr>
                                    <w:sz w:val="14"/>
                                    <w:szCs w:val="14"/>
                                  </w:rPr>
                                  <w:fldChar w:fldCharType="separate"/>
                                </w:r>
                                <w:r w:rsidR="00923854">
                                  <w:rPr>
                                    <w:noProof/>
                                    <w:sz w:val="14"/>
                                    <w:szCs w:val="14"/>
                                  </w:rPr>
                                  <w:t>8 April 20</w:t>
                                </w:r>
                                <w:r w:rsidRPr="009710EB">
                                  <w:rPr>
                                    <w:sz w:val="14"/>
                                    <w:szCs w:val="14"/>
                                  </w:rPr>
                                  <w:fldChar w:fldCharType="end"/>
                                </w:r>
                              </w:p>
                              <w:p w14:paraId="0BAE01A7" w14:textId="77777777" w:rsidR="00123D5B" w:rsidRPr="009710EB" w:rsidRDefault="00123D5B">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8D75DF" id="_x0000_t202" coordsize="21600,21600" o:spt="202" path="m,l,21600r21600,l21600,xe">
                    <v:stroke joinstyle="miter"/>
                    <v:path gradientshapeok="t" o:connecttype="rect"/>
                  </v:shapetype>
                  <v:shape id="Tekstfelt 18" o:spid="_x0000_s1026" type="#_x0000_t202" style="position:absolute;margin-left:-3pt;margin-top:3.95pt;width:225pt;height:39.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" filled="f" stroked="f">
                    <v:textbox>
                      <w:txbxContent>
                        <w:p w14:paraId="05B4D0E5" w14:textId="71192E2A" w:rsidR="00123D5B" w:rsidRPr="00604354" w:rsidRDefault="00123D5B" w:rsidP="00604354">
                          <w:pPr>
                            <w:pStyle w:val="Header"/>
                            <w:rPr>
                              <w:sz w:val="14"/>
                              <w:szCs w:val="14"/>
                              <w:lang w:val="nl-NL"/>
                            </w:rPr>
                          </w:pPr>
                          <w:r w:rsidRPr="00604354">
                            <w:rPr>
                              <w:sz w:val="14"/>
                              <w:szCs w:val="14"/>
                            </w:rPr>
                            <w:fldChar w:fldCharType="begin"/>
                          </w:r>
                          <w:r w:rsidRPr="00604354">
                            <w:rPr>
                              <w:sz w:val="14"/>
                              <w:szCs w:val="14"/>
                            </w:rPr>
                            <w:instrText xml:space="preserve"> TITLE   \* MERGEFORMAT </w:instrText>
                          </w:r>
                          <w:r w:rsidRPr="00604354">
                            <w:rPr>
                              <w:sz w:val="14"/>
                              <w:szCs w:val="14"/>
                            </w:rPr>
                            <w:fldChar w:fldCharType="separate"/>
                          </w:r>
                          <w:proofErr w:type="spellStart"/>
                          <w:r w:rsidR="00923854">
                            <w:rPr>
                              <w:sz w:val="14"/>
                              <w:szCs w:val="14"/>
                            </w:rPr>
                            <w:t>GomSpace</w:t>
                          </w:r>
                          <w:proofErr w:type="spellEnd"/>
                          <w:r w:rsidR="00923854">
                            <w:rPr>
                              <w:sz w:val="14"/>
                              <w:szCs w:val="14"/>
                            </w:rPr>
                            <w:t xml:space="preserve"> Technical Specification</w:t>
                          </w:r>
                          <w:r w:rsidRPr="00604354">
                            <w:rPr>
                              <w:sz w:val="14"/>
                              <w:szCs w:val="14"/>
                            </w:rPr>
                            <w:fldChar w:fldCharType="end"/>
                          </w:r>
                        </w:p>
                        <w:p w14:paraId="04BE9D83" w14:textId="0376C39F" w:rsidR="00123D5B" w:rsidRPr="00604354" w:rsidRDefault="00123D5B" w:rsidP="00604354">
                          <w:pPr>
                            <w:pStyle w:val="Header"/>
                            <w:rPr>
                              <w:sz w:val="14"/>
                              <w:szCs w:val="14"/>
                              <w:lang w:val="nl-NL"/>
                            </w:rPr>
                          </w:pPr>
                          <w:r w:rsidRPr="00604354">
                            <w:rPr>
                              <w:sz w:val="14"/>
                              <w:szCs w:val="14"/>
                            </w:rPr>
                            <w:fldChar w:fldCharType="begin"/>
                          </w:r>
                          <w:r w:rsidRPr="00604354">
                            <w:rPr>
                              <w:sz w:val="14"/>
                              <w:szCs w:val="14"/>
                            </w:rPr>
                            <w:instrText xml:space="preserve"> SUBJECT   \* MERGEFORMAT </w:instrText>
                          </w:r>
                          <w:r w:rsidRPr="00604354">
                            <w:rPr>
                              <w:sz w:val="14"/>
                              <w:szCs w:val="14"/>
                            </w:rPr>
                            <w:fldChar w:fldCharType="separate"/>
                          </w:r>
                          <w:r w:rsidR="00923854">
                            <w:rPr>
                              <w:sz w:val="14"/>
                              <w:szCs w:val="14"/>
                            </w:rPr>
                            <w:t>TSP</w:t>
                          </w:r>
                          <w:r w:rsidRPr="00604354">
                            <w:rPr>
                              <w:sz w:val="14"/>
                              <w:szCs w:val="14"/>
                            </w:rPr>
                            <w:fldChar w:fldCharType="end"/>
                          </w:r>
                        </w:p>
                        <w:p w14:paraId="0F89C33B" w14:textId="0C92DA17" w:rsidR="00123D5B" w:rsidRPr="009710EB" w:rsidRDefault="00123D5B" w:rsidP="003B2554">
                          <w:pPr>
                            <w:rPr>
                              <w:sz w:val="14"/>
                              <w:szCs w:val="14"/>
                            </w:rPr>
                          </w:pPr>
                          <w:r w:rsidRPr="009710EB">
                            <w:rPr>
                              <w:sz w:val="14"/>
                              <w:szCs w:val="14"/>
                            </w:rPr>
                            <w:fldChar w:fldCharType="begin"/>
                          </w:r>
                          <w:r w:rsidRPr="009710EB">
                            <w:rPr>
                              <w:sz w:val="14"/>
                              <w:szCs w:val="14"/>
                            </w:rPr>
                            <w:instrText xml:space="preserve"> TIME \@ "d MMMM y" </w:instrText>
                          </w:r>
                          <w:r w:rsidRPr="009710EB">
                            <w:rPr>
                              <w:sz w:val="14"/>
                              <w:szCs w:val="14"/>
                            </w:rPr>
                            <w:fldChar w:fldCharType="separate"/>
                          </w:r>
                          <w:r w:rsidR="00923854">
                            <w:rPr>
                              <w:noProof/>
                              <w:sz w:val="14"/>
                              <w:szCs w:val="14"/>
                            </w:rPr>
                            <w:t>8 April 20</w:t>
                          </w:r>
                          <w:r w:rsidRPr="009710EB">
                            <w:rPr>
                              <w:sz w:val="14"/>
                              <w:szCs w:val="14"/>
                            </w:rPr>
                            <w:fldChar w:fldCharType="end"/>
                          </w:r>
                        </w:p>
                        <w:p w14:paraId="0BAE01A7" w14:textId="77777777" w:rsidR="00123D5B" w:rsidRPr="009710EB" w:rsidRDefault="00123D5B">
                          <w:pPr>
                            <w:rPr>
                              <w:sz w:val="14"/>
                              <w:szCs w:val="14"/>
                            </w:rPr>
                          </w:pPr>
                        </w:p>
                      </w:txbxContent>
                    </v:textbox>
                  </v:shape>
                </w:pict>
              </mc:Fallback>
            </mc:AlternateContent>
          </w:r>
        </w:p>
        <w:p w14:paraId="311AC388" w14:textId="4FA0D120" w:rsidR="00123D5B" w:rsidRDefault="00123D5B" w:rsidP="009710EB"/>
        <w:p w14:paraId="6ACBF7F1" w14:textId="6E892A82" w:rsidR="00123D5B" w:rsidRPr="00EB797A" w:rsidRDefault="00123D5B" w:rsidP="009710EB">
          <w:pPr>
            <w:jc w:val="center"/>
          </w:pPr>
        </w:p>
      </w:tc>
      <w:tc>
        <w:tcPr>
          <w:tcW w:w="4617" w:type="dxa"/>
          <w:shd w:val="clear" w:color="auto" w:fill="auto"/>
        </w:tcPr>
        <w:p w14:paraId="1365ACA8" w14:textId="7D3A7967" w:rsidR="00123D5B" w:rsidRPr="0074470E" w:rsidRDefault="00123D5B" w:rsidP="009710EB">
          <w:pPr>
            <w:pStyle w:val="Header"/>
            <w:rPr>
              <w:lang w:val="nl-NL"/>
            </w:rPr>
          </w:pPr>
          <w:r>
            <w:rPr>
              <w:noProof/>
              <w:lang w:eastAsia="en-US"/>
            </w:rPr>
            <w:drawing>
              <wp:anchor distT="0" distB="0" distL="114300" distR="114300" simplePos="0" relativeHeight="251659776" behindDoc="0" locked="0" layoutInCell="1" allowOverlap="1" wp14:anchorId="39093556" wp14:editId="39C7647B">
                <wp:simplePos x="0" y="0"/>
                <wp:positionH relativeFrom="column">
                  <wp:posOffset>655320</wp:posOffset>
                </wp:positionH>
                <wp:positionV relativeFrom="paragraph">
                  <wp:posOffset>33020</wp:posOffset>
                </wp:positionV>
                <wp:extent cx="2190750" cy="525780"/>
                <wp:effectExtent l="0" t="0" r="0" b="0"/>
                <wp:wrapSquare wrapText="bothSides"/>
                <wp:docPr id="25"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omSpace_Logo-Full-Color.png"/>
                        <pic:cNvPicPr/>
                      </pic:nvPicPr>
                      <pic:blipFill>
                        <a:blip r:embed="rId1"/>
                        <a:stretch>
                          <a:fillRect/>
                        </a:stretch>
                      </pic:blipFill>
                      <pic:spPr>
                        <a:xfrm>
                          <a:off x="0" y="0"/>
                          <a:ext cx="2190750" cy="525780"/>
                        </a:xfrm>
                        <a:prstGeom prst="rect">
                          <a:avLst/>
                        </a:prstGeom>
                      </pic:spPr>
                    </pic:pic>
                  </a:graphicData>
                </a:graphic>
                <wp14:sizeRelH relativeFrom="page">
                  <wp14:pctWidth>0</wp14:pctWidth>
                </wp14:sizeRelH>
                <wp14:sizeRelV relativeFrom="page">
                  <wp14:pctHeight>0</wp14:pctHeight>
                </wp14:sizeRelV>
              </wp:anchor>
            </w:drawing>
          </w:r>
        </w:p>
      </w:tc>
    </w:tr>
  </w:tbl>
  <w:p w14:paraId="65186A99" w14:textId="7D407B14" w:rsidR="00123D5B" w:rsidRPr="00FF5F76" w:rsidRDefault="00123D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18" w:type="dxa"/>
      <w:tblLook w:val="01E0" w:firstRow="1" w:lastRow="1" w:firstColumn="1" w:lastColumn="1" w:noHBand="0" w:noVBand="0"/>
    </w:tblPr>
    <w:tblGrid>
      <w:gridCol w:w="6678"/>
      <w:gridCol w:w="3240"/>
    </w:tblGrid>
    <w:tr w:rsidR="00123D5B" w:rsidRPr="00C17EE2" w14:paraId="2AF9B73C" w14:textId="77777777" w:rsidTr="009710EB">
      <w:trPr>
        <w:trHeight w:val="810"/>
      </w:trPr>
      <w:tc>
        <w:tcPr>
          <w:tcW w:w="6678" w:type="dxa"/>
          <w:shd w:val="clear" w:color="auto" w:fill="auto"/>
        </w:tcPr>
        <w:p w14:paraId="3E7E880C" w14:textId="77777777" w:rsidR="00123D5B" w:rsidRPr="002A42D1" w:rsidRDefault="00123D5B" w:rsidP="009710EB">
          <w:pPr>
            <w:pStyle w:val="Header"/>
            <w:ind w:left="601" w:hanging="601"/>
          </w:pPr>
          <w:r>
            <w:rPr>
              <w:noProof/>
              <w:lang w:eastAsia="en-US"/>
            </w:rPr>
            <w:drawing>
              <wp:inline distT="0" distB="0" distL="0" distR="0" wp14:anchorId="48F75110" wp14:editId="52EDAB9A">
                <wp:extent cx="2284673" cy="552450"/>
                <wp:effectExtent l="0" t="0" r="1905"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omSpace_Logo-Full-Color.png"/>
                        <pic:cNvPicPr/>
                      </pic:nvPicPr>
                      <pic:blipFill>
                        <a:blip r:embed="rId1"/>
                        <a:stretch>
                          <a:fillRect/>
                        </a:stretch>
                      </pic:blipFill>
                      <pic:spPr>
                        <a:xfrm>
                          <a:off x="0" y="0"/>
                          <a:ext cx="2639044" cy="638139"/>
                        </a:xfrm>
                        <a:prstGeom prst="rect">
                          <a:avLst/>
                        </a:prstGeom>
                      </pic:spPr>
                    </pic:pic>
                  </a:graphicData>
                </a:graphic>
              </wp:inline>
            </w:drawing>
          </w:r>
        </w:p>
        <w:p w14:paraId="17360489" w14:textId="77777777" w:rsidR="00123D5B" w:rsidRDefault="00123D5B" w:rsidP="009710EB">
          <w:pPr>
            <w:pStyle w:val="Header"/>
          </w:pPr>
        </w:p>
      </w:tc>
      <w:tc>
        <w:tcPr>
          <w:tcW w:w="3240" w:type="dxa"/>
          <w:shd w:val="clear" w:color="auto" w:fill="auto"/>
        </w:tcPr>
        <w:p w14:paraId="0E58BCE3" w14:textId="77777777" w:rsidR="00123D5B" w:rsidRPr="0017577A" w:rsidRDefault="00123D5B" w:rsidP="009710EB">
          <w:pPr>
            <w:pStyle w:val="Header"/>
            <w:rPr>
              <w:b/>
            </w:rPr>
          </w:pPr>
          <w:proofErr w:type="spellStart"/>
          <w:r w:rsidRPr="0017577A">
            <w:rPr>
              <w:b/>
            </w:rPr>
            <w:t>GomSpace</w:t>
          </w:r>
          <w:proofErr w:type="spellEnd"/>
        </w:p>
        <w:p w14:paraId="7D52FE05" w14:textId="5411A2DA" w:rsidR="00123D5B" w:rsidRPr="0074470E" w:rsidRDefault="00123D5B" w:rsidP="009710EB">
          <w:pPr>
            <w:pStyle w:val="Header"/>
            <w:rPr>
              <w:lang w:val="nl-NL"/>
            </w:rPr>
          </w:pPr>
          <w:r>
            <w:fldChar w:fldCharType="begin"/>
          </w:r>
          <w:r>
            <w:instrText xml:space="preserve"> TITLE   \* MERGEFORMAT </w:instrText>
          </w:r>
          <w:r>
            <w:fldChar w:fldCharType="separate"/>
          </w:r>
          <w:proofErr w:type="spellStart"/>
          <w:r w:rsidR="00923854">
            <w:t>GomSpace</w:t>
          </w:r>
          <w:proofErr w:type="spellEnd"/>
          <w:r w:rsidR="00923854">
            <w:t xml:space="preserve"> Technical Specification</w:t>
          </w:r>
          <w:r>
            <w:fldChar w:fldCharType="end"/>
          </w:r>
        </w:p>
        <w:p w14:paraId="73E7F070" w14:textId="20BF0E55" w:rsidR="00123D5B" w:rsidRPr="0074470E" w:rsidRDefault="00123D5B" w:rsidP="009710EB">
          <w:pPr>
            <w:pStyle w:val="Header"/>
            <w:rPr>
              <w:lang w:val="nl-NL"/>
            </w:rPr>
          </w:pPr>
          <w:fldSimple w:instr=" SUBJECT   \* MERGEFORMAT ">
            <w:r w:rsidR="00923854">
              <w:t>TSP</w:t>
            </w:r>
          </w:fldSimple>
        </w:p>
        <w:p w14:paraId="23FFE4D0" w14:textId="77777777" w:rsidR="00123D5B" w:rsidRPr="0074470E" w:rsidRDefault="00123D5B" w:rsidP="009710EB">
          <w:pPr>
            <w:pStyle w:val="Header"/>
            <w:rPr>
              <w:lang w:val="nl-NL"/>
            </w:rPr>
          </w:pPr>
        </w:p>
      </w:tc>
    </w:tr>
  </w:tbl>
  <w:p w14:paraId="659988C9" w14:textId="5E54A1BA" w:rsidR="00123D5B" w:rsidRPr="00C17EE2" w:rsidRDefault="00123D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95616A"/>
    <w:multiLevelType w:val="multilevel"/>
    <w:tmpl w:val="C17C5B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5787682"/>
    <w:multiLevelType w:val="hybridMultilevel"/>
    <w:tmpl w:val="EC202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D1F69"/>
    <w:multiLevelType w:val="hybridMultilevel"/>
    <w:tmpl w:val="5DA626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2D3A20"/>
    <w:multiLevelType w:val="hybridMultilevel"/>
    <w:tmpl w:val="5DA626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E052B0"/>
    <w:multiLevelType w:val="hybridMultilevel"/>
    <w:tmpl w:val="E04A2542"/>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E01463A"/>
    <w:multiLevelType w:val="multilevel"/>
    <w:tmpl w:val="D28E24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2A2A7B"/>
    <w:multiLevelType w:val="hybridMultilevel"/>
    <w:tmpl w:val="F274F57A"/>
    <w:lvl w:ilvl="0" w:tplc="05DAD0EC">
      <w:start w:val="1"/>
      <w:numFmt w:val="decimal"/>
      <w:lvlText w:val="[RD-%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BFE61EA"/>
    <w:multiLevelType w:val="hybridMultilevel"/>
    <w:tmpl w:val="4426F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2B5AF4"/>
    <w:multiLevelType w:val="hybridMultilevel"/>
    <w:tmpl w:val="283C0A4C"/>
    <w:lvl w:ilvl="0" w:tplc="1820FF1A">
      <w:start w:val="2"/>
      <w:numFmt w:val="bullet"/>
      <w:lvlText w:val="-"/>
      <w:lvlJc w:val="left"/>
      <w:pPr>
        <w:ind w:left="720" w:hanging="360"/>
      </w:pPr>
      <w:rPr>
        <w:rFonts w:ascii="Liberation Sans" w:eastAsiaTheme="minorEastAsia" w:hAnsi="Liberation Sans" w:cs="Liberation Sans"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F186A38"/>
    <w:multiLevelType w:val="hybridMultilevel"/>
    <w:tmpl w:val="FB160BD8"/>
    <w:lvl w:ilvl="0" w:tplc="C900B4A6">
      <w:start w:val="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220DC4"/>
    <w:multiLevelType w:val="hybridMultilevel"/>
    <w:tmpl w:val="FC24A0C8"/>
    <w:lvl w:ilvl="0" w:tplc="B8869CCE">
      <w:numFmt w:val="bullet"/>
      <w:lvlText w:val="-"/>
      <w:lvlJc w:val="left"/>
      <w:pPr>
        <w:ind w:left="720" w:hanging="360"/>
      </w:pPr>
      <w:rPr>
        <w:rFonts w:ascii="Liberation Sans" w:eastAsiaTheme="minorEastAsia" w:hAnsi="Liberation Sans" w:cs="Liberation Sans"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5F06C96"/>
    <w:multiLevelType w:val="hybridMultilevel"/>
    <w:tmpl w:val="2C9CB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1A277E"/>
    <w:multiLevelType w:val="multilevel"/>
    <w:tmpl w:val="A3BE2640"/>
    <w:lvl w:ilvl="0">
      <w:start w:val="1"/>
      <w:numFmt w:val="bullet"/>
      <w:lvlText w:val=""/>
      <w:lvlJc w:val="left"/>
      <w:pPr>
        <w:tabs>
          <w:tab w:val="num" w:pos="540"/>
        </w:tabs>
        <w:ind w:left="540" w:hanging="360"/>
      </w:pPr>
      <w:rPr>
        <w:rFonts w:ascii="Symbol" w:hAnsi="Symbol" w:hint="default"/>
        <w:sz w:val="20"/>
      </w:rPr>
    </w:lvl>
    <w:lvl w:ilvl="1">
      <w:start w:val="1"/>
      <w:numFmt w:val="bullet"/>
      <w:lvlText w:val=""/>
      <w:lvlJc w:val="left"/>
      <w:pPr>
        <w:tabs>
          <w:tab w:val="num" w:pos="1260"/>
        </w:tabs>
        <w:ind w:left="1260" w:hanging="360"/>
      </w:pPr>
      <w:rPr>
        <w:rFonts w:ascii="Symbol" w:hAnsi="Symbol" w:hint="default"/>
        <w:sz w:val="20"/>
      </w:rPr>
    </w:lvl>
    <w:lvl w:ilvl="2">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14" w15:restartNumberingAfterBreak="0">
    <w:nsid w:val="3D6D3F10"/>
    <w:multiLevelType w:val="hybridMultilevel"/>
    <w:tmpl w:val="36EA3D98"/>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hint="default"/>
      </w:rPr>
    </w:lvl>
    <w:lvl w:ilvl="2" w:tplc="04090005">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5" w15:restartNumberingAfterBreak="0">
    <w:nsid w:val="431A0CBF"/>
    <w:multiLevelType w:val="hybridMultilevel"/>
    <w:tmpl w:val="6444E8B8"/>
    <w:lvl w:ilvl="0" w:tplc="A28EC410">
      <w:start w:val="1"/>
      <w:numFmt w:val="bullet"/>
      <w:lvlText w:val="-"/>
      <w:lvlJc w:val="left"/>
      <w:pPr>
        <w:tabs>
          <w:tab w:val="num" w:pos="720"/>
        </w:tabs>
        <w:ind w:left="720" w:hanging="360"/>
      </w:pPr>
      <w:rPr>
        <w:rFonts w:ascii="Times New Roman" w:hAnsi="Times New Roman" w:hint="default"/>
      </w:rPr>
    </w:lvl>
    <w:lvl w:ilvl="1" w:tplc="3F169380">
      <w:numFmt w:val="bullet"/>
      <w:lvlText w:val="-"/>
      <w:lvlJc w:val="left"/>
      <w:pPr>
        <w:tabs>
          <w:tab w:val="num" w:pos="1440"/>
        </w:tabs>
        <w:ind w:left="1440" w:hanging="360"/>
      </w:pPr>
      <w:rPr>
        <w:rFonts w:ascii="Times New Roman" w:hAnsi="Times New Roman" w:hint="default"/>
      </w:rPr>
    </w:lvl>
    <w:lvl w:ilvl="2" w:tplc="077C5E18" w:tentative="1">
      <w:start w:val="1"/>
      <w:numFmt w:val="bullet"/>
      <w:lvlText w:val="-"/>
      <w:lvlJc w:val="left"/>
      <w:pPr>
        <w:tabs>
          <w:tab w:val="num" w:pos="2160"/>
        </w:tabs>
        <w:ind w:left="2160" w:hanging="360"/>
      </w:pPr>
      <w:rPr>
        <w:rFonts w:ascii="Times New Roman" w:hAnsi="Times New Roman" w:hint="default"/>
      </w:rPr>
    </w:lvl>
    <w:lvl w:ilvl="3" w:tplc="1F66DA88" w:tentative="1">
      <w:start w:val="1"/>
      <w:numFmt w:val="bullet"/>
      <w:lvlText w:val="-"/>
      <w:lvlJc w:val="left"/>
      <w:pPr>
        <w:tabs>
          <w:tab w:val="num" w:pos="2880"/>
        </w:tabs>
        <w:ind w:left="2880" w:hanging="360"/>
      </w:pPr>
      <w:rPr>
        <w:rFonts w:ascii="Times New Roman" w:hAnsi="Times New Roman" w:hint="default"/>
      </w:rPr>
    </w:lvl>
    <w:lvl w:ilvl="4" w:tplc="17601AC8" w:tentative="1">
      <w:start w:val="1"/>
      <w:numFmt w:val="bullet"/>
      <w:lvlText w:val="-"/>
      <w:lvlJc w:val="left"/>
      <w:pPr>
        <w:tabs>
          <w:tab w:val="num" w:pos="3600"/>
        </w:tabs>
        <w:ind w:left="3600" w:hanging="360"/>
      </w:pPr>
      <w:rPr>
        <w:rFonts w:ascii="Times New Roman" w:hAnsi="Times New Roman" w:hint="default"/>
      </w:rPr>
    </w:lvl>
    <w:lvl w:ilvl="5" w:tplc="A9EE89AA" w:tentative="1">
      <w:start w:val="1"/>
      <w:numFmt w:val="bullet"/>
      <w:lvlText w:val="-"/>
      <w:lvlJc w:val="left"/>
      <w:pPr>
        <w:tabs>
          <w:tab w:val="num" w:pos="4320"/>
        </w:tabs>
        <w:ind w:left="4320" w:hanging="360"/>
      </w:pPr>
      <w:rPr>
        <w:rFonts w:ascii="Times New Roman" w:hAnsi="Times New Roman" w:hint="default"/>
      </w:rPr>
    </w:lvl>
    <w:lvl w:ilvl="6" w:tplc="B8EEF842" w:tentative="1">
      <w:start w:val="1"/>
      <w:numFmt w:val="bullet"/>
      <w:lvlText w:val="-"/>
      <w:lvlJc w:val="left"/>
      <w:pPr>
        <w:tabs>
          <w:tab w:val="num" w:pos="5040"/>
        </w:tabs>
        <w:ind w:left="5040" w:hanging="360"/>
      </w:pPr>
      <w:rPr>
        <w:rFonts w:ascii="Times New Roman" w:hAnsi="Times New Roman" w:hint="default"/>
      </w:rPr>
    </w:lvl>
    <w:lvl w:ilvl="7" w:tplc="A1E8C87E" w:tentative="1">
      <w:start w:val="1"/>
      <w:numFmt w:val="bullet"/>
      <w:lvlText w:val="-"/>
      <w:lvlJc w:val="left"/>
      <w:pPr>
        <w:tabs>
          <w:tab w:val="num" w:pos="5760"/>
        </w:tabs>
        <w:ind w:left="5760" w:hanging="360"/>
      </w:pPr>
      <w:rPr>
        <w:rFonts w:ascii="Times New Roman" w:hAnsi="Times New Roman" w:hint="default"/>
      </w:rPr>
    </w:lvl>
    <w:lvl w:ilvl="8" w:tplc="343E74DE"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58FE5B93"/>
    <w:multiLevelType w:val="hybridMultilevel"/>
    <w:tmpl w:val="C7CA1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8B6258"/>
    <w:multiLevelType w:val="hybridMultilevel"/>
    <w:tmpl w:val="1DA6B976"/>
    <w:lvl w:ilvl="0" w:tplc="B8869CCE">
      <w:numFmt w:val="bullet"/>
      <w:lvlText w:val="-"/>
      <w:lvlJc w:val="left"/>
      <w:pPr>
        <w:ind w:left="720" w:hanging="360"/>
      </w:pPr>
      <w:rPr>
        <w:rFonts w:ascii="Liberation Sans" w:eastAsiaTheme="minorEastAsia" w:hAnsi="Liberation Sans" w:cs="Liberation San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9B54A9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B7608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8B6619B"/>
    <w:multiLevelType w:val="hybridMultilevel"/>
    <w:tmpl w:val="60ACFFC8"/>
    <w:lvl w:ilvl="0" w:tplc="549444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147777"/>
    <w:multiLevelType w:val="hybridMultilevel"/>
    <w:tmpl w:val="AA447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5074FB"/>
    <w:multiLevelType w:val="multilevel"/>
    <w:tmpl w:val="E490E5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70123D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0193012"/>
    <w:multiLevelType w:val="hybridMultilevel"/>
    <w:tmpl w:val="5DA626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FC3A35"/>
    <w:multiLevelType w:val="hybridMultilevel"/>
    <w:tmpl w:val="A058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0"/>
  </w:num>
  <w:num w:numId="3">
    <w:abstractNumId w:val="8"/>
  </w:num>
  <w:num w:numId="4">
    <w:abstractNumId w:val="25"/>
  </w:num>
  <w:num w:numId="5">
    <w:abstractNumId w:val="22"/>
  </w:num>
  <w:num w:numId="6">
    <w:abstractNumId w:val="1"/>
  </w:num>
  <w:num w:numId="7">
    <w:abstractNumId w:val="19"/>
  </w:num>
  <w:num w:numId="8">
    <w:abstractNumId w:val="23"/>
  </w:num>
  <w:num w:numId="9">
    <w:abstractNumId w:val="18"/>
  </w:num>
  <w:num w:numId="10">
    <w:abstractNumId w:val="2"/>
  </w:num>
  <w:num w:numId="11">
    <w:abstractNumId w:val="10"/>
  </w:num>
  <w:num w:numId="12">
    <w:abstractNumId w:val="12"/>
  </w:num>
  <w:num w:numId="13">
    <w:abstractNumId w:val="15"/>
  </w:num>
  <w:num w:numId="14">
    <w:abstractNumId w:val="16"/>
  </w:num>
  <w:num w:numId="15">
    <w:abstractNumId w:val="4"/>
  </w:num>
  <w:num w:numId="16">
    <w:abstractNumId w:val="14"/>
  </w:num>
  <w:num w:numId="17">
    <w:abstractNumId w:val="24"/>
  </w:num>
  <w:num w:numId="18">
    <w:abstractNumId w:val="3"/>
  </w:num>
  <w:num w:numId="19">
    <w:abstractNumId w:val="20"/>
  </w:num>
  <w:num w:numId="20">
    <w:abstractNumId w:val="7"/>
  </w:num>
  <w:num w:numId="21">
    <w:abstractNumId w:val="9"/>
  </w:num>
  <w:num w:numId="22">
    <w:abstractNumId w:val="5"/>
  </w:num>
  <w:num w:numId="23">
    <w:abstractNumId w:val="11"/>
  </w:num>
  <w:num w:numId="24">
    <w:abstractNumId w:val="13"/>
  </w:num>
  <w:num w:numId="25">
    <w:abstractNumId w:val="6"/>
  </w:num>
  <w:num w:numId="26">
    <w:abstractNumId w:val="17"/>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E4D"/>
    <w:rsid w:val="00001052"/>
    <w:rsid w:val="00003E4D"/>
    <w:rsid w:val="000047DF"/>
    <w:rsid w:val="00005CAC"/>
    <w:rsid w:val="000074F9"/>
    <w:rsid w:val="000104E1"/>
    <w:rsid w:val="000113E6"/>
    <w:rsid w:val="00012681"/>
    <w:rsid w:val="00012F95"/>
    <w:rsid w:val="00013502"/>
    <w:rsid w:val="00017F82"/>
    <w:rsid w:val="00024972"/>
    <w:rsid w:val="000274DA"/>
    <w:rsid w:val="00030BBF"/>
    <w:rsid w:val="0003278B"/>
    <w:rsid w:val="00033676"/>
    <w:rsid w:val="00037908"/>
    <w:rsid w:val="000417D5"/>
    <w:rsid w:val="0004780B"/>
    <w:rsid w:val="00052BCA"/>
    <w:rsid w:val="00055E58"/>
    <w:rsid w:val="000565DE"/>
    <w:rsid w:val="00066392"/>
    <w:rsid w:val="00066E23"/>
    <w:rsid w:val="00066E50"/>
    <w:rsid w:val="00070673"/>
    <w:rsid w:val="000718C4"/>
    <w:rsid w:val="00076364"/>
    <w:rsid w:val="0007698B"/>
    <w:rsid w:val="000811D5"/>
    <w:rsid w:val="00082B04"/>
    <w:rsid w:val="00087D78"/>
    <w:rsid w:val="00090896"/>
    <w:rsid w:val="00096F20"/>
    <w:rsid w:val="000A041B"/>
    <w:rsid w:val="000A0A4C"/>
    <w:rsid w:val="000A2C47"/>
    <w:rsid w:val="000A7CDC"/>
    <w:rsid w:val="000B1ACA"/>
    <w:rsid w:val="000B346E"/>
    <w:rsid w:val="000B6D81"/>
    <w:rsid w:val="000C03D2"/>
    <w:rsid w:val="000D08EC"/>
    <w:rsid w:val="000D19E9"/>
    <w:rsid w:val="000D1B42"/>
    <w:rsid w:val="000D5827"/>
    <w:rsid w:val="000E11F9"/>
    <w:rsid w:val="000E67A8"/>
    <w:rsid w:val="000F2EAB"/>
    <w:rsid w:val="000F595F"/>
    <w:rsid w:val="00100492"/>
    <w:rsid w:val="00100777"/>
    <w:rsid w:val="00101AF5"/>
    <w:rsid w:val="001026AB"/>
    <w:rsid w:val="00105F67"/>
    <w:rsid w:val="00107F3F"/>
    <w:rsid w:val="001109DD"/>
    <w:rsid w:val="00114B0F"/>
    <w:rsid w:val="00123D5B"/>
    <w:rsid w:val="001246B9"/>
    <w:rsid w:val="00132022"/>
    <w:rsid w:val="0014682E"/>
    <w:rsid w:val="0015049D"/>
    <w:rsid w:val="001549B6"/>
    <w:rsid w:val="00156270"/>
    <w:rsid w:val="00165E36"/>
    <w:rsid w:val="0017577A"/>
    <w:rsid w:val="00176ED4"/>
    <w:rsid w:val="001833BA"/>
    <w:rsid w:val="001838A0"/>
    <w:rsid w:val="00187D07"/>
    <w:rsid w:val="0019500D"/>
    <w:rsid w:val="0019507E"/>
    <w:rsid w:val="00195E62"/>
    <w:rsid w:val="00196FF2"/>
    <w:rsid w:val="00197954"/>
    <w:rsid w:val="001A3791"/>
    <w:rsid w:val="001B29A5"/>
    <w:rsid w:val="001B40E6"/>
    <w:rsid w:val="001C5970"/>
    <w:rsid w:val="001D2BDA"/>
    <w:rsid w:val="001D3100"/>
    <w:rsid w:val="001F490D"/>
    <w:rsid w:val="0021088D"/>
    <w:rsid w:val="002123B9"/>
    <w:rsid w:val="0021453E"/>
    <w:rsid w:val="002145D5"/>
    <w:rsid w:val="00216617"/>
    <w:rsid w:val="00224813"/>
    <w:rsid w:val="002307BD"/>
    <w:rsid w:val="00236E48"/>
    <w:rsid w:val="00241C06"/>
    <w:rsid w:val="00242CE4"/>
    <w:rsid w:val="00245C1E"/>
    <w:rsid w:val="00247A17"/>
    <w:rsid w:val="002611E9"/>
    <w:rsid w:val="00264895"/>
    <w:rsid w:val="00272E87"/>
    <w:rsid w:val="00273417"/>
    <w:rsid w:val="002736BD"/>
    <w:rsid w:val="00276993"/>
    <w:rsid w:val="00281042"/>
    <w:rsid w:val="002814AE"/>
    <w:rsid w:val="002818CA"/>
    <w:rsid w:val="00281D84"/>
    <w:rsid w:val="00282FD7"/>
    <w:rsid w:val="002834C2"/>
    <w:rsid w:val="0028427B"/>
    <w:rsid w:val="002929E9"/>
    <w:rsid w:val="002A0A34"/>
    <w:rsid w:val="002A1171"/>
    <w:rsid w:val="002A1EDF"/>
    <w:rsid w:val="002A3C86"/>
    <w:rsid w:val="002A3F55"/>
    <w:rsid w:val="002A45F0"/>
    <w:rsid w:val="002A6135"/>
    <w:rsid w:val="002B0960"/>
    <w:rsid w:val="002B566C"/>
    <w:rsid w:val="002B5C55"/>
    <w:rsid w:val="002B6015"/>
    <w:rsid w:val="002C0CE6"/>
    <w:rsid w:val="002C7ECC"/>
    <w:rsid w:val="002D0745"/>
    <w:rsid w:val="002D094E"/>
    <w:rsid w:val="002D2075"/>
    <w:rsid w:val="002D2FF0"/>
    <w:rsid w:val="002D3DD1"/>
    <w:rsid w:val="002D5AD8"/>
    <w:rsid w:val="002D71E2"/>
    <w:rsid w:val="002D7DA4"/>
    <w:rsid w:val="002E0E8B"/>
    <w:rsid w:val="002E1CF3"/>
    <w:rsid w:val="002E5662"/>
    <w:rsid w:val="002F47D2"/>
    <w:rsid w:val="002F73E7"/>
    <w:rsid w:val="00306836"/>
    <w:rsid w:val="0031674A"/>
    <w:rsid w:val="00316908"/>
    <w:rsid w:val="003208AF"/>
    <w:rsid w:val="00326D5A"/>
    <w:rsid w:val="0034530A"/>
    <w:rsid w:val="00345FAD"/>
    <w:rsid w:val="00346EC1"/>
    <w:rsid w:val="003522F3"/>
    <w:rsid w:val="0035300A"/>
    <w:rsid w:val="00354939"/>
    <w:rsid w:val="00357B07"/>
    <w:rsid w:val="003620B5"/>
    <w:rsid w:val="00363A3D"/>
    <w:rsid w:val="00363B1D"/>
    <w:rsid w:val="003648EA"/>
    <w:rsid w:val="00365970"/>
    <w:rsid w:val="00365F8E"/>
    <w:rsid w:val="003679E5"/>
    <w:rsid w:val="00372DA4"/>
    <w:rsid w:val="0037310F"/>
    <w:rsid w:val="003810CB"/>
    <w:rsid w:val="00391D98"/>
    <w:rsid w:val="0039284F"/>
    <w:rsid w:val="003928B5"/>
    <w:rsid w:val="00394740"/>
    <w:rsid w:val="003A03C5"/>
    <w:rsid w:val="003A5F61"/>
    <w:rsid w:val="003A754D"/>
    <w:rsid w:val="003B1190"/>
    <w:rsid w:val="003B2554"/>
    <w:rsid w:val="003B3435"/>
    <w:rsid w:val="003B3F82"/>
    <w:rsid w:val="003C11D0"/>
    <w:rsid w:val="003C46CA"/>
    <w:rsid w:val="003D505E"/>
    <w:rsid w:val="003E2A42"/>
    <w:rsid w:val="003E3638"/>
    <w:rsid w:val="003E526C"/>
    <w:rsid w:val="003E739A"/>
    <w:rsid w:val="003E7D52"/>
    <w:rsid w:val="003F2B73"/>
    <w:rsid w:val="003F318A"/>
    <w:rsid w:val="003F72BA"/>
    <w:rsid w:val="0040594E"/>
    <w:rsid w:val="004139A4"/>
    <w:rsid w:val="00413E7F"/>
    <w:rsid w:val="00415735"/>
    <w:rsid w:val="00424F97"/>
    <w:rsid w:val="00425A76"/>
    <w:rsid w:val="0043133E"/>
    <w:rsid w:val="00432573"/>
    <w:rsid w:val="0043381C"/>
    <w:rsid w:val="0043387A"/>
    <w:rsid w:val="00442288"/>
    <w:rsid w:val="00464607"/>
    <w:rsid w:val="00464760"/>
    <w:rsid w:val="00464E83"/>
    <w:rsid w:val="00465A38"/>
    <w:rsid w:val="00466FCE"/>
    <w:rsid w:val="00467FB5"/>
    <w:rsid w:val="0047628B"/>
    <w:rsid w:val="00480828"/>
    <w:rsid w:val="0048113F"/>
    <w:rsid w:val="00484A41"/>
    <w:rsid w:val="004853F1"/>
    <w:rsid w:val="004877F7"/>
    <w:rsid w:val="004925C2"/>
    <w:rsid w:val="00495035"/>
    <w:rsid w:val="00496B22"/>
    <w:rsid w:val="004B107A"/>
    <w:rsid w:val="004B1D6F"/>
    <w:rsid w:val="004B4538"/>
    <w:rsid w:val="004B5833"/>
    <w:rsid w:val="004B5E45"/>
    <w:rsid w:val="004B6290"/>
    <w:rsid w:val="004C1983"/>
    <w:rsid w:val="004C44B4"/>
    <w:rsid w:val="004C5C2A"/>
    <w:rsid w:val="004D1392"/>
    <w:rsid w:val="004D235F"/>
    <w:rsid w:val="004D72F0"/>
    <w:rsid w:val="004E34EA"/>
    <w:rsid w:val="004E410B"/>
    <w:rsid w:val="004F47B8"/>
    <w:rsid w:val="00506B47"/>
    <w:rsid w:val="005133B4"/>
    <w:rsid w:val="00516F4F"/>
    <w:rsid w:val="00523CE5"/>
    <w:rsid w:val="0052456C"/>
    <w:rsid w:val="00525065"/>
    <w:rsid w:val="00533C34"/>
    <w:rsid w:val="00543259"/>
    <w:rsid w:val="0054432A"/>
    <w:rsid w:val="0054523C"/>
    <w:rsid w:val="00545B15"/>
    <w:rsid w:val="0054771F"/>
    <w:rsid w:val="0055294C"/>
    <w:rsid w:val="0055333B"/>
    <w:rsid w:val="0055352C"/>
    <w:rsid w:val="00560BE6"/>
    <w:rsid w:val="00564C23"/>
    <w:rsid w:val="005659F5"/>
    <w:rsid w:val="00570969"/>
    <w:rsid w:val="005720A4"/>
    <w:rsid w:val="00574F93"/>
    <w:rsid w:val="00580B15"/>
    <w:rsid w:val="00583518"/>
    <w:rsid w:val="0059062E"/>
    <w:rsid w:val="00591501"/>
    <w:rsid w:val="0059222E"/>
    <w:rsid w:val="00597A85"/>
    <w:rsid w:val="005A0A0F"/>
    <w:rsid w:val="005A0D0E"/>
    <w:rsid w:val="005A6FDE"/>
    <w:rsid w:val="005C0401"/>
    <w:rsid w:val="005C2D0A"/>
    <w:rsid w:val="005C3408"/>
    <w:rsid w:val="005D0190"/>
    <w:rsid w:val="005D0FEE"/>
    <w:rsid w:val="005D542D"/>
    <w:rsid w:val="005E0280"/>
    <w:rsid w:val="005E6071"/>
    <w:rsid w:val="005F37A8"/>
    <w:rsid w:val="005F5D53"/>
    <w:rsid w:val="005F5ECD"/>
    <w:rsid w:val="005F7F9B"/>
    <w:rsid w:val="00602ADB"/>
    <w:rsid w:val="00604354"/>
    <w:rsid w:val="00605EC9"/>
    <w:rsid w:val="00611D20"/>
    <w:rsid w:val="00613421"/>
    <w:rsid w:val="00620A18"/>
    <w:rsid w:val="00624031"/>
    <w:rsid w:val="006243F8"/>
    <w:rsid w:val="00637F5B"/>
    <w:rsid w:val="006406A9"/>
    <w:rsid w:val="00640C53"/>
    <w:rsid w:val="00641230"/>
    <w:rsid w:val="00641BB3"/>
    <w:rsid w:val="00643682"/>
    <w:rsid w:val="0064464D"/>
    <w:rsid w:val="006613D0"/>
    <w:rsid w:val="006632E7"/>
    <w:rsid w:val="0066483D"/>
    <w:rsid w:val="00665C66"/>
    <w:rsid w:val="006662B7"/>
    <w:rsid w:val="006862A2"/>
    <w:rsid w:val="006A0DDA"/>
    <w:rsid w:val="006A24D0"/>
    <w:rsid w:val="006A4BE5"/>
    <w:rsid w:val="006A6932"/>
    <w:rsid w:val="006A7219"/>
    <w:rsid w:val="006C4071"/>
    <w:rsid w:val="006C4542"/>
    <w:rsid w:val="006D2DD8"/>
    <w:rsid w:val="006D4ACA"/>
    <w:rsid w:val="006D4D5D"/>
    <w:rsid w:val="006D7ABC"/>
    <w:rsid w:val="006E00BD"/>
    <w:rsid w:val="006E1813"/>
    <w:rsid w:val="006E2A8A"/>
    <w:rsid w:val="006E3844"/>
    <w:rsid w:val="006E5612"/>
    <w:rsid w:val="006F2196"/>
    <w:rsid w:val="006F33EC"/>
    <w:rsid w:val="006F38DC"/>
    <w:rsid w:val="006F3F2B"/>
    <w:rsid w:val="006F621F"/>
    <w:rsid w:val="007139E9"/>
    <w:rsid w:val="00724F16"/>
    <w:rsid w:val="00726094"/>
    <w:rsid w:val="007319E0"/>
    <w:rsid w:val="00736155"/>
    <w:rsid w:val="0074044D"/>
    <w:rsid w:val="00741449"/>
    <w:rsid w:val="00744B68"/>
    <w:rsid w:val="007466E0"/>
    <w:rsid w:val="00747BD5"/>
    <w:rsid w:val="00754305"/>
    <w:rsid w:val="00755AE8"/>
    <w:rsid w:val="00755DF3"/>
    <w:rsid w:val="007577D6"/>
    <w:rsid w:val="007606F4"/>
    <w:rsid w:val="00764C7B"/>
    <w:rsid w:val="00765364"/>
    <w:rsid w:val="007675A4"/>
    <w:rsid w:val="00770A13"/>
    <w:rsid w:val="00771B24"/>
    <w:rsid w:val="00772856"/>
    <w:rsid w:val="00772D33"/>
    <w:rsid w:val="00774B03"/>
    <w:rsid w:val="007751BF"/>
    <w:rsid w:val="00776A11"/>
    <w:rsid w:val="00780D17"/>
    <w:rsid w:val="0078304C"/>
    <w:rsid w:val="00783FB3"/>
    <w:rsid w:val="00793211"/>
    <w:rsid w:val="00793DBF"/>
    <w:rsid w:val="007954B3"/>
    <w:rsid w:val="00795D21"/>
    <w:rsid w:val="007A2956"/>
    <w:rsid w:val="007B1A68"/>
    <w:rsid w:val="007B4E52"/>
    <w:rsid w:val="007C2FFF"/>
    <w:rsid w:val="007C32D0"/>
    <w:rsid w:val="007C6321"/>
    <w:rsid w:val="007C7F87"/>
    <w:rsid w:val="007D04A4"/>
    <w:rsid w:val="007D224F"/>
    <w:rsid w:val="007D35D4"/>
    <w:rsid w:val="007D4BD9"/>
    <w:rsid w:val="007D5FA2"/>
    <w:rsid w:val="007E0887"/>
    <w:rsid w:val="007E170A"/>
    <w:rsid w:val="007F22DB"/>
    <w:rsid w:val="007F3DBE"/>
    <w:rsid w:val="00805108"/>
    <w:rsid w:val="00807CFA"/>
    <w:rsid w:val="008154E7"/>
    <w:rsid w:val="008205F0"/>
    <w:rsid w:val="00820EF3"/>
    <w:rsid w:val="008250FA"/>
    <w:rsid w:val="00825AC7"/>
    <w:rsid w:val="00826EBC"/>
    <w:rsid w:val="00835620"/>
    <w:rsid w:val="00835D40"/>
    <w:rsid w:val="00841AFD"/>
    <w:rsid w:val="00842B73"/>
    <w:rsid w:val="00846402"/>
    <w:rsid w:val="0084678B"/>
    <w:rsid w:val="00850156"/>
    <w:rsid w:val="008527E0"/>
    <w:rsid w:val="00852E24"/>
    <w:rsid w:val="00852E74"/>
    <w:rsid w:val="00857D13"/>
    <w:rsid w:val="00860F74"/>
    <w:rsid w:val="00862282"/>
    <w:rsid w:val="00862C35"/>
    <w:rsid w:val="00863DA2"/>
    <w:rsid w:val="008667F8"/>
    <w:rsid w:val="00867988"/>
    <w:rsid w:val="00870C11"/>
    <w:rsid w:val="0087506F"/>
    <w:rsid w:val="00877275"/>
    <w:rsid w:val="00880FEC"/>
    <w:rsid w:val="008831F2"/>
    <w:rsid w:val="008834D6"/>
    <w:rsid w:val="00885306"/>
    <w:rsid w:val="00895482"/>
    <w:rsid w:val="008A2025"/>
    <w:rsid w:val="008A32FE"/>
    <w:rsid w:val="008A597D"/>
    <w:rsid w:val="008B1E39"/>
    <w:rsid w:val="008B6D25"/>
    <w:rsid w:val="008C36D2"/>
    <w:rsid w:val="008C6478"/>
    <w:rsid w:val="008C7B39"/>
    <w:rsid w:val="008D3269"/>
    <w:rsid w:val="008D5901"/>
    <w:rsid w:val="008D6DC3"/>
    <w:rsid w:val="008D7DB1"/>
    <w:rsid w:val="008E0F9C"/>
    <w:rsid w:val="008E6CCA"/>
    <w:rsid w:val="008F059B"/>
    <w:rsid w:val="008F14D6"/>
    <w:rsid w:val="008F7DCF"/>
    <w:rsid w:val="009008CD"/>
    <w:rsid w:val="00901545"/>
    <w:rsid w:val="0090604E"/>
    <w:rsid w:val="00914DD6"/>
    <w:rsid w:val="009158A7"/>
    <w:rsid w:val="0091632D"/>
    <w:rsid w:val="00916EF5"/>
    <w:rsid w:val="00916F6A"/>
    <w:rsid w:val="0092299C"/>
    <w:rsid w:val="00923854"/>
    <w:rsid w:val="00923D9D"/>
    <w:rsid w:val="00932719"/>
    <w:rsid w:val="00933B31"/>
    <w:rsid w:val="00933FCF"/>
    <w:rsid w:val="0093429B"/>
    <w:rsid w:val="009372BC"/>
    <w:rsid w:val="00937F69"/>
    <w:rsid w:val="00946BC5"/>
    <w:rsid w:val="009577AE"/>
    <w:rsid w:val="00960401"/>
    <w:rsid w:val="009610AA"/>
    <w:rsid w:val="009662B9"/>
    <w:rsid w:val="009710EB"/>
    <w:rsid w:val="009936DA"/>
    <w:rsid w:val="00995FCC"/>
    <w:rsid w:val="009A038D"/>
    <w:rsid w:val="009B118E"/>
    <w:rsid w:val="009B4B09"/>
    <w:rsid w:val="009C5FF2"/>
    <w:rsid w:val="009D6214"/>
    <w:rsid w:val="009D6829"/>
    <w:rsid w:val="009D682F"/>
    <w:rsid w:val="009D7DD8"/>
    <w:rsid w:val="009E0ADC"/>
    <w:rsid w:val="009E0BAB"/>
    <w:rsid w:val="009E4F4F"/>
    <w:rsid w:val="009F2F73"/>
    <w:rsid w:val="009F527A"/>
    <w:rsid w:val="00A01F68"/>
    <w:rsid w:val="00A02782"/>
    <w:rsid w:val="00A271EA"/>
    <w:rsid w:val="00A27AF3"/>
    <w:rsid w:val="00A32682"/>
    <w:rsid w:val="00A3425C"/>
    <w:rsid w:val="00A34BA7"/>
    <w:rsid w:val="00A35250"/>
    <w:rsid w:val="00A4219D"/>
    <w:rsid w:val="00A47249"/>
    <w:rsid w:val="00A52A13"/>
    <w:rsid w:val="00A57644"/>
    <w:rsid w:val="00A66BFC"/>
    <w:rsid w:val="00A726B3"/>
    <w:rsid w:val="00A738C5"/>
    <w:rsid w:val="00A76E3D"/>
    <w:rsid w:val="00A802D9"/>
    <w:rsid w:val="00A82425"/>
    <w:rsid w:val="00A82BFF"/>
    <w:rsid w:val="00A82FE5"/>
    <w:rsid w:val="00A86D09"/>
    <w:rsid w:val="00A90085"/>
    <w:rsid w:val="00A961E4"/>
    <w:rsid w:val="00AA3DB2"/>
    <w:rsid w:val="00AA74A6"/>
    <w:rsid w:val="00AA7FBF"/>
    <w:rsid w:val="00AB2D10"/>
    <w:rsid w:val="00AD017A"/>
    <w:rsid w:val="00AD2963"/>
    <w:rsid w:val="00AD3E36"/>
    <w:rsid w:val="00AD6279"/>
    <w:rsid w:val="00AE2BBA"/>
    <w:rsid w:val="00AF0F63"/>
    <w:rsid w:val="00AF33B3"/>
    <w:rsid w:val="00AF7E4F"/>
    <w:rsid w:val="00B0114D"/>
    <w:rsid w:val="00B07F1E"/>
    <w:rsid w:val="00B15432"/>
    <w:rsid w:val="00B15702"/>
    <w:rsid w:val="00B161F7"/>
    <w:rsid w:val="00B20FB0"/>
    <w:rsid w:val="00B22722"/>
    <w:rsid w:val="00B22951"/>
    <w:rsid w:val="00B31EFF"/>
    <w:rsid w:val="00B36BC3"/>
    <w:rsid w:val="00B37F96"/>
    <w:rsid w:val="00B42219"/>
    <w:rsid w:val="00B513BF"/>
    <w:rsid w:val="00B51EC3"/>
    <w:rsid w:val="00B64C34"/>
    <w:rsid w:val="00B652D5"/>
    <w:rsid w:val="00B66E8B"/>
    <w:rsid w:val="00B73240"/>
    <w:rsid w:val="00B75248"/>
    <w:rsid w:val="00B75854"/>
    <w:rsid w:val="00B7703B"/>
    <w:rsid w:val="00B7711A"/>
    <w:rsid w:val="00B81E34"/>
    <w:rsid w:val="00B91191"/>
    <w:rsid w:val="00B92DD2"/>
    <w:rsid w:val="00B944E6"/>
    <w:rsid w:val="00B95198"/>
    <w:rsid w:val="00B9579F"/>
    <w:rsid w:val="00B9606A"/>
    <w:rsid w:val="00B96EEF"/>
    <w:rsid w:val="00B97114"/>
    <w:rsid w:val="00B971F1"/>
    <w:rsid w:val="00B97F71"/>
    <w:rsid w:val="00BA0BA3"/>
    <w:rsid w:val="00BA0D67"/>
    <w:rsid w:val="00BA12F3"/>
    <w:rsid w:val="00BA183D"/>
    <w:rsid w:val="00BA21A6"/>
    <w:rsid w:val="00BA2E15"/>
    <w:rsid w:val="00BA69DE"/>
    <w:rsid w:val="00BB1D17"/>
    <w:rsid w:val="00BB295B"/>
    <w:rsid w:val="00BC348E"/>
    <w:rsid w:val="00BC67D3"/>
    <w:rsid w:val="00BC7A97"/>
    <w:rsid w:val="00BD6B3E"/>
    <w:rsid w:val="00BE211A"/>
    <w:rsid w:val="00BE34CE"/>
    <w:rsid w:val="00BF20FE"/>
    <w:rsid w:val="00BF5F2A"/>
    <w:rsid w:val="00C0368A"/>
    <w:rsid w:val="00C03D23"/>
    <w:rsid w:val="00C05BFC"/>
    <w:rsid w:val="00C063E3"/>
    <w:rsid w:val="00C11751"/>
    <w:rsid w:val="00C16F1A"/>
    <w:rsid w:val="00C17EE2"/>
    <w:rsid w:val="00C22944"/>
    <w:rsid w:val="00C25A30"/>
    <w:rsid w:val="00C27B71"/>
    <w:rsid w:val="00C3271C"/>
    <w:rsid w:val="00C34D5D"/>
    <w:rsid w:val="00C3638E"/>
    <w:rsid w:val="00C36472"/>
    <w:rsid w:val="00C433AD"/>
    <w:rsid w:val="00C46639"/>
    <w:rsid w:val="00C506DA"/>
    <w:rsid w:val="00C51D88"/>
    <w:rsid w:val="00C51E0E"/>
    <w:rsid w:val="00C57C1C"/>
    <w:rsid w:val="00C62564"/>
    <w:rsid w:val="00C74326"/>
    <w:rsid w:val="00C77A2B"/>
    <w:rsid w:val="00C93A17"/>
    <w:rsid w:val="00C94503"/>
    <w:rsid w:val="00C97709"/>
    <w:rsid w:val="00C9787E"/>
    <w:rsid w:val="00CA0843"/>
    <w:rsid w:val="00CA2A14"/>
    <w:rsid w:val="00CA3BB6"/>
    <w:rsid w:val="00CA4FA8"/>
    <w:rsid w:val="00CB2080"/>
    <w:rsid w:val="00CB2701"/>
    <w:rsid w:val="00CB6B24"/>
    <w:rsid w:val="00CB75DC"/>
    <w:rsid w:val="00CC3FA3"/>
    <w:rsid w:val="00CD09BC"/>
    <w:rsid w:val="00CD0AEC"/>
    <w:rsid w:val="00CD2091"/>
    <w:rsid w:val="00CD626C"/>
    <w:rsid w:val="00CE1CA9"/>
    <w:rsid w:val="00CF21F7"/>
    <w:rsid w:val="00CF3BE9"/>
    <w:rsid w:val="00D00AA2"/>
    <w:rsid w:val="00D00E13"/>
    <w:rsid w:val="00D0217A"/>
    <w:rsid w:val="00D04763"/>
    <w:rsid w:val="00D06122"/>
    <w:rsid w:val="00D108E7"/>
    <w:rsid w:val="00D15F62"/>
    <w:rsid w:val="00D2415A"/>
    <w:rsid w:val="00D26F9F"/>
    <w:rsid w:val="00D3556D"/>
    <w:rsid w:val="00D363B6"/>
    <w:rsid w:val="00D434CE"/>
    <w:rsid w:val="00D4444B"/>
    <w:rsid w:val="00D4779D"/>
    <w:rsid w:val="00D47B18"/>
    <w:rsid w:val="00D50CD8"/>
    <w:rsid w:val="00D520DF"/>
    <w:rsid w:val="00D52D86"/>
    <w:rsid w:val="00D66C17"/>
    <w:rsid w:val="00D72060"/>
    <w:rsid w:val="00D80CE2"/>
    <w:rsid w:val="00D8480D"/>
    <w:rsid w:val="00D84A46"/>
    <w:rsid w:val="00DA1369"/>
    <w:rsid w:val="00DA2704"/>
    <w:rsid w:val="00DA7E48"/>
    <w:rsid w:val="00DB03F6"/>
    <w:rsid w:val="00DB0D11"/>
    <w:rsid w:val="00DB3109"/>
    <w:rsid w:val="00DC546F"/>
    <w:rsid w:val="00DC798D"/>
    <w:rsid w:val="00DD53D4"/>
    <w:rsid w:val="00DD68D5"/>
    <w:rsid w:val="00DD6DAA"/>
    <w:rsid w:val="00DE0FE0"/>
    <w:rsid w:val="00DE3C39"/>
    <w:rsid w:val="00DE4A2B"/>
    <w:rsid w:val="00DF0DA5"/>
    <w:rsid w:val="00DF734E"/>
    <w:rsid w:val="00DF7BE6"/>
    <w:rsid w:val="00E0408C"/>
    <w:rsid w:val="00E13457"/>
    <w:rsid w:val="00E21CEA"/>
    <w:rsid w:val="00E30B8F"/>
    <w:rsid w:val="00E346EC"/>
    <w:rsid w:val="00E3484B"/>
    <w:rsid w:val="00E35244"/>
    <w:rsid w:val="00E369AB"/>
    <w:rsid w:val="00E417EB"/>
    <w:rsid w:val="00E50E9E"/>
    <w:rsid w:val="00E609D9"/>
    <w:rsid w:val="00E6178A"/>
    <w:rsid w:val="00E626B6"/>
    <w:rsid w:val="00E6539B"/>
    <w:rsid w:val="00E71544"/>
    <w:rsid w:val="00E73C2D"/>
    <w:rsid w:val="00E80E5F"/>
    <w:rsid w:val="00E81CFF"/>
    <w:rsid w:val="00E857CF"/>
    <w:rsid w:val="00E85AE6"/>
    <w:rsid w:val="00E92025"/>
    <w:rsid w:val="00E93705"/>
    <w:rsid w:val="00E95421"/>
    <w:rsid w:val="00E96E3D"/>
    <w:rsid w:val="00E97C13"/>
    <w:rsid w:val="00EA170C"/>
    <w:rsid w:val="00EA2FC3"/>
    <w:rsid w:val="00EA70C6"/>
    <w:rsid w:val="00EB1A8D"/>
    <w:rsid w:val="00EB3632"/>
    <w:rsid w:val="00EB4BE2"/>
    <w:rsid w:val="00EB605C"/>
    <w:rsid w:val="00EC3B28"/>
    <w:rsid w:val="00EC55C9"/>
    <w:rsid w:val="00EC624D"/>
    <w:rsid w:val="00EC672D"/>
    <w:rsid w:val="00EC7865"/>
    <w:rsid w:val="00ED0A65"/>
    <w:rsid w:val="00ED0DD0"/>
    <w:rsid w:val="00ED66E5"/>
    <w:rsid w:val="00EE44F4"/>
    <w:rsid w:val="00EE5991"/>
    <w:rsid w:val="00F0298B"/>
    <w:rsid w:val="00F04EC8"/>
    <w:rsid w:val="00F05313"/>
    <w:rsid w:val="00F071A5"/>
    <w:rsid w:val="00F101BB"/>
    <w:rsid w:val="00F16403"/>
    <w:rsid w:val="00F16796"/>
    <w:rsid w:val="00F2083F"/>
    <w:rsid w:val="00F24FAE"/>
    <w:rsid w:val="00F2726E"/>
    <w:rsid w:val="00F27FEE"/>
    <w:rsid w:val="00F30810"/>
    <w:rsid w:val="00F32547"/>
    <w:rsid w:val="00F327F8"/>
    <w:rsid w:val="00F34C2D"/>
    <w:rsid w:val="00F373DF"/>
    <w:rsid w:val="00F4112D"/>
    <w:rsid w:val="00F500A4"/>
    <w:rsid w:val="00F54150"/>
    <w:rsid w:val="00F5772A"/>
    <w:rsid w:val="00F65E08"/>
    <w:rsid w:val="00F70F59"/>
    <w:rsid w:val="00F715A0"/>
    <w:rsid w:val="00F71C88"/>
    <w:rsid w:val="00F73E95"/>
    <w:rsid w:val="00F76FF9"/>
    <w:rsid w:val="00F8651D"/>
    <w:rsid w:val="00F9220E"/>
    <w:rsid w:val="00F9591B"/>
    <w:rsid w:val="00F979E2"/>
    <w:rsid w:val="00FA0278"/>
    <w:rsid w:val="00FA2400"/>
    <w:rsid w:val="00FA48D7"/>
    <w:rsid w:val="00FB297A"/>
    <w:rsid w:val="00FB4BE1"/>
    <w:rsid w:val="00FB67CA"/>
    <w:rsid w:val="00FB7A78"/>
    <w:rsid w:val="00FC3FD1"/>
    <w:rsid w:val="00FE6C20"/>
    <w:rsid w:val="00FE7AD6"/>
    <w:rsid w:val="00FE7C26"/>
    <w:rsid w:val="00FF1F54"/>
    <w:rsid w:val="00FF4BA5"/>
    <w:rsid w:val="00FF576B"/>
    <w:rsid w:val="00FF5F76"/>
    <w:rsid w:val="00FF75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A62E3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27B71"/>
    <w:rPr>
      <w:rFonts w:ascii="Liberation Sans" w:hAnsi="Liberation Sans"/>
      <w:sz w:val="22"/>
    </w:rPr>
  </w:style>
  <w:style w:type="paragraph" w:styleId="Heading1">
    <w:name w:val="heading 1"/>
    <w:aliases w:val="GS Header 1"/>
    <w:basedOn w:val="Normal"/>
    <w:next w:val="Normal"/>
    <w:link w:val="Heading1Char"/>
    <w:uiPriority w:val="9"/>
    <w:qFormat/>
    <w:rsid w:val="006E1813"/>
    <w:pPr>
      <w:keepNext/>
      <w:keepLines/>
      <w:numPr>
        <w:numId w:val="6"/>
      </w:numPr>
      <w:spacing w:before="240"/>
      <w:outlineLvl w:val="0"/>
    </w:pPr>
    <w:rPr>
      <w:rFonts w:eastAsiaTheme="majorEastAsia" w:cstheme="majorBidi"/>
      <w:b/>
      <w:bCs/>
      <w:color w:val="73B632"/>
      <w:sz w:val="32"/>
      <w:szCs w:val="32"/>
    </w:rPr>
  </w:style>
  <w:style w:type="paragraph" w:styleId="Heading2">
    <w:name w:val="heading 2"/>
    <w:aliases w:val="GS Header 2"/>
    <w:basedOn w:val="Normal"/>
    <w:next w:val="Normal"/>
    <w:link w:val="Heading2Char"/>
    <w:uiPriority w:val="9"/>
    <w:unhideWhenUsed/>
    <w:qFormat/>
    <w:rsid w:val="006E1813"/>
    <w:pPr>
      <w:numPr>
        <w:ilvl w:val="1"/>
        <w:numId w:val="6"/>
      </w:numPr>
      <w:outlineLvl w:val="1"/>
    </w:pPr>
    <w:rPr>
      <w:b/>
      <w:color w:val="73B632"/>
      <w:sz w:val="26"/>
    </w:rPr>
  </w:style>
  <w:style w:type="paragraph" w:styleId="Heading3">
    <w:name w:val="heading 3"/>
    <w:aliases w:val="GS Header 3"/>
    <w:basedOn w:val="Normal"/>
    <w:next w:val="Normal"/>
    <w:link w:val="Heading3Char"/>
    <w:uiPriority w:val="9"/>
    <w:unhideWhenUsed/>
    <w:qFormat/>
    <w:rsid w:val="006E1813"/>
    <w:pPr>
      <w:numPr>
        <w:ilvl w:val="2"/>
        <w:numId w:val="6"/>
      </w:numPr>
      <w:outlineLvl w:val="2"/>
    </w:pPr>
    <w:rPr>
      <w:b/>
      <w:color w:val="73B632"/>
    </w:rPr>
  </w:style>
  <w:style w:type="paragraph" w:styleId="Heading4">
    <w:name w:val="heading 4"/>
    <w:aliases w:val="GS Header 4"/>
    <w:basedOn w:val="Normal"/>
    <w:next w:val="Normal"/>
    <w:link w:val="Heading4Char"/>
    <w:uiPriority w:val="9"/>
    <w:unhideWhenUsed/>
    <w:qFormat/>
    <w:rsid w:val="006E1813"/>
    <w:pPr>
      <w:numPr>
        <w:ilvl w:val="3"/>
        <w:numId w:val="6"/>
      </w:numPr>
      <w:outlineLvl w:val="3"/>
    </w:pPr>
    <w:rPr>
      <w:b/>
      <w:i/>
      <w:color w:val="73B632"/>
    </w:rPr>
  </w:style>
  <w:style w:type="paragraph" w:styleId="Heading5">
    <w:name w:val="heading 5"/>
    <w:basedOn w:val="Normal"/>
    <w:next w:val="Normal"/>
    <w:link w:val="Heading5Char"/>
    <w:uiPriority w:val="9"/>
    <w:semiHidden/>
    <w:unhideWhenUsed/>
    <w:qFormat/>
    <w:rsid w:val="006E1813"/>
    <w:pPr>
      <w:keepNext/>
      <w:keepLines/>
      <w:numPr>
        <w:ilvl w:val="4"/>
        <w:numId w:val="6"/>
      </w:numPr>
      <w:spacing w:before="200"/>
      <w:outlineLvl w:val="4"/>
    </w:pPr>
    <w:rPr>
      <w:rFonts w:asciiTheme="majorHAnsi" w:eastAsiaTheme="majorEastAsia" w:hAnsiTheme="majorHAnsi" w:cstheme="majorBidi"/>
      <w:color w:val="73B632"/>
    </w:rPr>
  </w:style>
  <w:style w:type="paragraph" w:styleId="Heading6">
    <w:name w:val="heading 6"/>
    <w:basedOn w:val="Normal"/>
    <w:next w:val="Normal"/>
    <w:link w:val="Heading6Char"/>
    <w:uiPriority w:val="9"/>
    <w:semiHidden/>
    <w:unhideWhenUsed/>
    <w:qFormat/>
    <w:rsid w:val="009008CD"/>
    <w:pPr>
      <w:keepNext/>
      <w:keepLines/>
      <w:numPr>
        <w:ilvl w:val="5"/>
        <w:numId w:val="6"/>
      </w:numPr>
      <w:spacing w:before="20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9008CD"/>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008CD"/>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008CD"/>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GS Header 1 Char"/>
    <w:basedOn w:val="DefaultParagraphFont"/>
    <w:link w:val="Heading1"/>
    <w:uiPriority w:val="9"/>
    <w:rsid w:val="006E1813"/>
    <w:rPr>
      <w:rFonts w:ascii="Liberation Sans" w:eastAsiaTheme="majorEastAsia" w:hAnsi="Liberation Sans" w:cstheme="majorBidi"/>
      <w:b/>
      <w:bCs/>
      <w:color w:val="73B632"/>
      <w:sz w:val="32"/>
      <w:szCs w:val="32"/>
    </w:rPr>
  </w:style>
  <w:style w:type="paragraph" w:styleId="ListParagraph">
    <w:name w:val="List Paragraph"/>
    <w:basedOn w:val="Normal"/>
    <w:uiPriority w:val="34"/>
    <w:qFormat/>
    <w:rsid w:val="005D0190"/>
    <w:pPr>
      <w:ind w:left="720"/>
      <w:contextualSpacing/>
    </w:pPr>
  </w:style>
  <w:style w:type="character" w:customStyle="1" w:styleId="Heading2Char">
    <w:name w:val="Heading 2 Char"/>
    <w:aliases w:val="GS Header 2 Char"/>
    <w:basedOn w:val="DefaultParagraphFont"/>
    <w:link w:val="Heading2"/>
    <w:uiPriority w:val="9"/>
    <w:rsid w:val="006E1813"/>
    <w:rPr>
      <w:rFonts w:ascii="Liberation Sans" w:hAnsi="Liberation Sans"/>
      <w:b/>
      <w:color w:val="73B632"/>
      <w:sz w:val="26"/>
    </w:rPr>
  </w:style>
  <w:style w:type="paragraph" w:styleId="TOCHeading">
    <w:name w:val="TOC Heading"/>
    <w:basedOn w:val="Heading1"/>
    <w:next w:val="Normal"/>
    <w:uiPriority w:val="39"/>
    <w:unhideWhenUsed/>
    <w:qFormat/>
    <w:rsid w:val="00363B1D"/>
    <w:pPr>
      <w:spacing w:line="276" w:lineRule="auto"/>
      <w:outlineLvl w:val="9"/>
    </w:pPr>
    <w:rPr>
      <w:color w:val="5A5C5E" w:themeColor="accent1" w:themeShade="BF"/>
      <w:sz w:val="28"/>
      <w:szCs w:val="28"/>
    </w:rPr>
  </w:style>
  <w:style w:type="paragraph" w:styleId="TOC1">
    <w:name w:val="toc 1"/>
    <w:aliases w:val="GS Content level 1"/>
    <w:basedOn w:val="Normal"/>
    <w:next w:val="Normal"/>
    <w:autoRedefine/>
    <w:uiPriority w:val="39"/>
    <w:unhideWhenUsed/>
    <w:rsid w:val="00090896"/>
    <w:pPr>
      <w:spacing w:before="120"/>
    </w:pPr>
    <w:rPr>
      <w:b/>
      <w:caps/>
      <w:szCs w:val="22"/>
    </w:rPr>
  </w:style>
  <w:style w:type="paragraph" w:styleId="TOC2">
    <w:name w:val="toc 2"/>
    <w:aliases w:val="GS Content level 2"/>
    <w:basedOn w:val="Normal"/>
    <w:next w:val="Normal"/>
    <w:autoRedefine/>
    <w:uiPriority w:val="39"/>
    <w:unhideWhenUsed/>
    <w:rsid w:val="00090896"/>
    <w:pPr>
      <w:ind w:left="567"/>
    </w:pPr>
    <w:rPr>
      <w:smallCaps/>
      <w:szCs w:val="22"/>
    </w:rPr>
  </w:style>
  <w:style w:type="paragraph" w:styleId="TOC3">
    <w:name w:val="toc 3"/>
    <w:aliases w:val="GS Content level 3"/>
    <w:basedOn w:val="Normal"/>
    <w:next w:val="Normal"/>
    <w:autoRedefine/>
    <w:uiPriority w:val="39"/>
    <w:unhideWhenUsed/>
    <w:rsid w:val="001B40E6"/>
    <w:pPr>
      <w:tabs>
        <w:tab w:val="left" w:pos="1560"/>
        <w:tab w:val="right" w:leader="dot" w:pos="9730"/>
      </w:tabs>
      <w:ind w:left="567"/>
    </w:pPr>
    <w:rPr>
      <w:i/>
      <w:szCs w:val="22"/>
    </w:rPr>
  </w:style>
  <w:style w:type="paragraph" w:styleId="TOC4">
    <w:name w:val="toc 4"/>
    <w:aliases w:val="GS Content level 4"/>
    <w:basedOn w:val="Normal"/>
    <w:next w:val="Normal"/>
    <w:autoRedefine/>
    <w:uiPriority w:val="39"/>
    <w:unhideWhenUsed/>
    <w:rsid w:val="00090896"/>
    <w:pPr>
      <w:ind w:left="567"/>
    </w:pPr>
    <w:rPr>
      <w:i/>
      <w:szCs w:val="18"/>
    </w:rPr>
  </w:style>
  <w:style w:type="paragraph" w:styleId="TOC5">
    <w:name w:val="toc 5"/>
    <w:aliases w:val="GS Content level 5"/>
    <w:basedOn w:val="Normal"/>
    <w:next w:val="Normal"/>
    <w:autoRedefine/>
    <w:uiPriority w:val="39"/>
    <w:unhideWhenUsed/>
    <w:rsid w:val="006E1813"/>
    <w:pPr>
      <w:ind w:left="567"/>
    </w:pPr>
    <w:rPr>
      <w:i/>
      <w:szCs w:val="18"/>
    </w:rPr>
  </w:style>
  <w:style w:type="paragraph" w:styleId="TOC6">
    <w:name w:val="toc 6"/>
    <w:aliases w:val="GS Content level 6"/>
    <w:basedOn w:val="Normal"/>
    <w:next w:val="Normal"/>
    <w:autoRedefine/>
    <w:uiPriority w:val="39"/>
    <w:unhideWhenUsed/>
    <w:rsid w:val="00FA2400"/>
    <w:pPr>
      <w:ind w:left="567"/>
    </w:pPr>
    <w:rPr>
      <w:i/>
      <w:color w:val="262625"/>
      <w:szCs w:val="18"/>
    </w:rPr>
  </w:style>
  <w:style w:type="paragraph" w:styleId="TOC7">
    <w:name w:val="toc 7"/>
    <w:aliases w:val="GS Content level 7"/>
    <w:basedOn w:val="Normal"/>
    <w:next w:val="Normal"/>
    <w:autoRedefine/>
    <w:uiPriority w:val="39"/>
    <w:unhideWhenUsed/>
    <w:rsid w:val="00FA2400"/>
    <w:pPr>
      <w:ind w:left="1320"/>
    </w:pPr>
    <w:rPr>
      <w:i/>
      <w:color w:val="262625"/>
      <w:szCs w:val="18"/>
    </w:rPr>
  </w:style>
  <w:style w:type="paragraph" w:styleId="TOC8">
    <w:name w:val="toc 8"/>
    <w:aliases w:val="GS Content level 8"/>
    <w:basedOn w:val="Normal"/>
    <w:next w:val="Normal"/>
    <w:autoRedefine/>
    <w:uiPriority w:val="39"/>
    <w:unhideWhenUsed/>
    <w:rsid w:val="00FA2400"/>
    <w:pPr>
      <w:ind w:left="1540"/>
    </w:pPr>
    <w:rPr>
      <w:i/>
      <w:color w:val="262625"/>
      <w:szCs w:val="18"/>
    </w:rPr>
  </w:style>
  <w:style w:type="paragraph" w:styleId="TOC9">
    <w:name w:val="toc 9"/>
    <w:aliases w:val="GS Content level 9"/>
    <w:basedOn w:val="Normal"/>
    <w:next w:val="Normal"/>
    <w:autoRedefine/>
    <w:uiPriority w:val="39"/>
    <w:unhideWhenUsed/>
    <w:rsid w:val="00FA2400"/>
    <w:pPr>
      <w:ind w:left="1760"/>
    </w:pPr>
    <w:rPr>
      <w:i/>
      <w:color w:val="262625"/>
      <w:szCs w:val="18"/>
    </w:rPr>
  </w:style>
  <w:style w:type="paragraph" w:styleId="Title">
    <w:name w:val="Title"/>
    <w:basedOn w:val="Normal"/>
    <w:next w:val="Normal"/>
    <w:link w:val="TitleChar"/>
    <w:uiPriority w:val="10"/>
    <w:rsid w:val="00363B1D"/>
    <w:pPr>
      <w:pBdr>
        <w:bottom w:val="single" w:sz="8" w:space="4" w:color="797B7E" w:themeColor="accent1"/>
      </w:pBdr>
      <w:spacing w:after="300"/>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363B1D"/>
    <w:rPr>
      <w:rFonts w:asciiTheme="majorHAnsi" w:eastAsiaTheme="majorEastAsia" w:hAnsiTheme="majorHAnsi" w:cstheme="majorBidi"/>
      <w:color w:val="323231" w:themeColor="text2" w:themeShade="BF"/>
      <w:spacing w:val="5"/>
      <w:kern w:val="28"/>
      <w:sz w:val="52"/>
      <w:szCs w:val="52"/>
    </w:rPr>
  </w:style>
  <w:style w:type="paragraph" w:styleId="BalloonText">
    <w:name w:val="Balloon Text"/>
    <w:basedOn w:val="Normal"/>
    <w:link w:val="BalloonTextChar"/>
    <w:uiPriority w:val="99"/>
    <w:semiHidden/>
    <w:unhideWhenUsed/>
    <w:rsid w:val="00363B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3B1D"/>
    <w:rPr>
      <w:rFonts w:ascii="Lucida Grande" w:hAnsi="Lucida Grande" w:cs="Lucida Grande"/>
      <w:sz w:val="18"/>
      <w:szCs w:val="18"/>
    </w:rPr>
  </w:style>
  <w:style w:type="table" w:styleId="TableGrid">
    <w:name w:val="Table Grid"/>
    <w:basedOn w:val="LightGrid-Accent1"/>
    <w:rsid w:val="004C5C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Shading-Accent1">
    <w:name w:val="Light Shading Accent 1"/>
    <w:basedOn w:val="TableNormal"/>
    <w:uiPriority w:val="60"/>
    <w:rsid w:val="004C5C2A"/>
    <w:rPr>
      <w:color w:val="5A5C5E" w:themeColor="accent1" w:themeShade="BF"/>
    </w:rPr>
    <w:tblPr>
      <w:tblStyleRowBandSize w:val="1"/>
      <w:tblStyleColBandSize w:val="1"/>
      <w:tblBorders>
        <w:top w:val="single" w:sz="8" w:space="0" w:color="797B7E" w:themeColor="accent1"/>
        <w:bottom w:val="single" w:sz="8" w:space="0" w:color="797B7E" w:themeColor="accent1"/>
      </w:tblBorders>
    </w:tblPr>
    <w:tblStylePr w:type="fir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la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left w:val="nil"/>
          <w:right w:val="nil"/>
          <w:insideH w:val="nil"/>
          <w:insideV w:val="nil"/>
        </w:tcBorders>
        <w:shd w:val="clear" w:color="auto" w:fill="DDDEDF" w:themeFill="accent1" w:themeFillTint="3F"/>
      </w:tcPr>
    </w:tblStylePr>
  </w:style>
  <w:style w:type="table" w:styleId="LightShading-Accent5">
    <w:name w:val="Light Shading Accent 5"/>
    <w:basedOn w:val="TableNormal"/>
    <w:uiPriority w:val="60"/>
    <w:rsid w:val="004C5C2A"/>
    <w:rPr>
      <w:color w:val="A38457" w:themeColor="accent5" w:themeShade="BF"/>
    </w:rPr>
    <w:tblPr>
      <w:tblStyleRowBandSize w:val="1"/>
      <w:tblStyleColBandSize w:val="1"/>
      <w:tblBorders>
        <w:top w:val="single" w:sz="8" w:space="0" w:color="C2AD8D" w:themeColor="accent5"/>
        <w:bottom w:val="single" w:sz="8" w:space="0" w:color="C2AD8D" w:themeColor="accent5"/>
      </w:tblBorders>
    </w:tblPr>
    <w:tblStylePr w:type="fir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la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EAE2" w:themeFill="accent5" w:themeFillTint="3F"/>
      </w:tcPr>
    </w:tblStylePr>
    <w:tblStylePr w:type="band1Horz">
      <w:tblPr/>
      <w:tcPr>
        <w:tcBorders>
          <w:left w:val="nil"/>
          <w:right w:val="nil"/>
          <w:insideH w:val="nil"/>
          <w:insideV w:val="nil"/>
        </w:tcBorders>
        <w:shd w:val="clear" w:color="auto" w:fill="F0EAE2" w:themeFill="accent5" w:themeFillTint="3F"/>
      </w:tcPr>
    </w:tblStylePr>
  </w:style>
  <w:style w:type="table" w:styleId="LightList-Accent4">
    <w:name w:val="Light List Accent 4"/>
    <w:basedOn w:val="TableNormal"/>
    <w:uiPriority w:val="61"/>
    <w:rsid w:val="004C5C2A"/>
    <w:tblPr>
      <w:tblStyleRowBandSize w:val="1"/>
      <w:tblStyleColBandSize w:val="1"/>
      <w:tblBorders>
        <w:top w:val="single" w:sz="8" w:space="0" w:color="7C984A" w:themeColor="accent4"/>
        <w:left w:val="single" w:sz="8" w:space="0" w:color="7C984A" w:themeColor="accent4"/>
        <w:bottom w:val="single" w:sz="8" w:space="0" w:color="7C984A" w:themeColor="accent4"/>
        <w:right w:val="single" w:sz="8" w:space="0" w:color="7C984A" w:themeColor="accent4"/>
      </w:tblBorders>
    </w:tblPr>
    <w:tblStylePr w:type="firstRow">
      <w:pPr>
        <w:spacing w:before="0" w:after="0" w:line="240" w:lineRule="auto"/>
      </w:pPr>
      <w:rPr>
        <w:b/>
        <w:bCs/>
        <w:color w:val="FFFFFF" w:themeColor="background1"/>
      </w:rPr>
      <w:tblPr/>
      <w:tcPr>
        <w:shd w:val="clear" w:color="auto" w:fill="7C984A" w:themeFill="accent4"/>
      </w:tcPr>
    </w:tblStylePr>
    <w:tblStylePr w:type="lastRow">
      <w:pPr>
        <w:spacing w:before="0" w:after="0" w:line="240" w:lineRule="auto"/>
      </w:pPr>
      <w:rPr>
        <w:b/>
        <w:bCs/>
      </w:rPr>
      <w:tblPr/>
      <w:tcPr>
        <w:tcBorders>
          <w:top w:val="double" w:sz="6" w:space="0" w:color="7C984A" w:themeColor="accent4"/>
          <w:left w:val="single" w:sz="8" w:space="0" w:color="7C984A" w:themeColor="accent4"/>
          <w:bottom w:val="single" w:sz="8" w:space="0" w:color="7C984A" w:themeColor="accent4"/>
          <w:right w:val="single" w:sz="8" w:space="0" w:color="7C984A" w:themeColor="accent4"/>
        </w:tcBorders>
      </w:tcPr>
    </w:tblStylePr>
    <w:tblStylePr w:type="firstCol">
      <w:rPr>
        <w:b/>
        <w:bCs/>
      </w:rPr>
    </w:tblStylePr>
    <w:tblStylePr w:type="lastCol">
      <w:rPr>
        <w:b/>
        <w:bCs/>
      </w:rPr>
    </w:tblStylePr>
    <w:tblStylePr w:type="band1Vert">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tblStylePr w:type="band1Horz">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style>
  <w:style w:type="table" w:styleId="LightList-Accent5">
    <w:name w:val="Light List Accent 5"/>
    <w:basedOn w:val="TableNormal"/>
    <w:uiPriority w:val="61"/>
    <w:rsid w:val="004C5C2A"/>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tblBorders>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LightList-Accent6">
    <w:name w:val="Light List Accent 6"/>
    <w:basedOn w:val="TableNormal"/>
    <w:uiPriority w:val="61"/>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tblBorders>
    </w:tblPr>
    <w:tblStylePr w:type="firstRow">
      <w:pPr>
        <w:spacing w:before="0" w:after="0" w:line="240" w:lineRule="auto"/>
      </w:pPr>
      <w:rPr>
        <w:b/>
        <w:bCs/>
        <w:color w:val="FFFFFF" w:themeColor="background1"/>
      </w:rPr>
      <w:tblPr/>
      <w:tcPr>
        <w:shd w:val="clear" w:color="auto" w:fill="506E94" w:themeFill="accent6"/>
      </w:tcPr>
    </w:tblStylePr>
    <w:tblStylePr w:type="lastRow">
      <w:pPr>
        <w:spacing w:before="0" w:after="0" w:line="240" w:lineRule="auto"/>
      </w:pPr>
      <w:rPr>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tcBorders>
      </w:tcPr>
    </w:tblStylePr>
    <w:tblStylePr w:type="firstCol">
      <w:rPr>
        <w:b/>
        <w:bCs/>
      </w:rPr>
    </w:tblStylePr>
    <w:tblStylePr w:type="lastCol">
      <w:rPr>
        <w:b/>
        <w:bCs/>
      </w:r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style>
  <w:style w:type="table" w:styleId="LightList-Accent2">
    <w:name w:val="Light List Accent 2"/>
    <w:basedOn w:val="TableNormal"/>
    <w:uiPriority w:val="61"/>
    <w:rsid w:val="004C5C2A"/>
    <w:tblPr>
      <w:tblStyleRowBandSize w:val="1"/>
      <w:tblStyleColBandSize w:val="1"/>
      <w:tblBorders>
        <w:top w:val="single" w:sz="8" w:space="0" w:color="F96A1B" w:themeColor="accent2"/>
        <w:left w:val="single" w:sz="8" w:space="0" w:color="F96A1B" w:themeColor="accent2"/>
        <w:bottom w:val="single" w:sz="8" w:space="0" w:color="F96A1B" w:themeColor="accent2"/>
        <w:right w:val="single" w:sz="8" w:space="0" w:color="F96A1B" w:themeColor="accent2"/>
      </w:tblBorders>
    </w:tblPr>
    <w:tblStylePr w:type="firstRow">
      <w:pPr>
        <w:spacing w:before="0" w:after="0" w:line="240" w:lineRule="auto"/>
      </w:pPr>
      <w:rPr>
        <w:b/>
        <w:bCs/>
        <w:color w:val="FFFFFF" w:themeColor="background1"/>
      </w:rPr>
      <w:tblPr/>
      <w:tcPr>
        <w:shd w:val="clear" w:color="auto" w:fill="F96A1B" w:themeFill="accent2"/>
      </w:tcPr>
    </w:tblStylePr>
    <w:tblStylePr w:type="lastRow">
      <w:pPr>
        <w:spacing w:before="0" w:after="0" w:line="240" w:lineRule="auto"/>
      </w:pPr>
      <w:rPr>
        <w:b/>
        <w:bCs/>
      </w:rPr>
      <w:tblPr/>
      <w:tcPr>
        <w:tcBorders>
          <w:top w:val="double" w:sz="6" w:space="0" w:color="F96A1B" w:themeColor="accent2"/>
          <w:left w:val="single" w:sz="8" w:space="0" w:color="F96A1B" w:themeColor="accent2"/>
          <w:bottom w:val="single" w:sz="8" w:space="0" w:color="F96A1B" w:themeColor="accent2"/>
          <w:right w:val="single" w:sz="8" w:space="0" w:color="F96A1B" w:themeColor="accent2"/>
        </w:tcBorders>
      </w:tcPr>
    </w:tblStylePr>
    <w:tblStylePr w:type="firstCol">
      <w:rPr>
        <w:b/>
        <w:bCs/>
      </w:rPr>
    </w:tblStylePr>
    <w:tblStylePr w:type="lastCol">
      <w:rPr>
        <w:b/>
        <w:bCs/>
      </w:rPr>
    </w:tblStylePr>
    <w:tblStylePr w:type="band1Vert">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tblStylePr w:type="band1Horz">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style>
  <w:style w:type="table" w:styleId="LightGrid-Accent6">
    <w:name w:val="Light Grid Accent 6"/>
    <w:basedOn w:val="TableNormal"/>
    <w:uiPriority w:val="62"/>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insideH w:val="single" w:sz="8" w:space="0" w:color="506E94" w:themeColor="accent6"/>
        <w:insideV w:val="single" w:sz="8" w:space="0" w:color="506E9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18" w:space="0" w:color="506E94" w:themeColor="accent6"/>
          <w:right w:val="single" w:sz="8" w:space="0" w:color="506E94" w:themeColor="accent6"/>
          <w:insideH w:val="nil"/>
          <w:insideV w:val="single" w:sz="8" w:space="0" w:color="506E9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insideH w:val="nil"/>
          <w:insideV w:val="single" w:sz="8" w:space="0" w:color="506E9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shd w:val="clear" w:color="auto" w:fill="D1DAE6" w:themeFill="accent6" w:themeFillTint="3F"/>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shd w:val="clear" w:color="auto" w:fill="D1DAE6" w:themeFill="accent6" w:themeFillTint="3F"/>
      </w:tcPr>
    </w:tblStylePr>
    <w:tblStylePr w:type="band2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tcPr>
    </w:tblStylePr>
  </w:style>
  <w:style w:type="table" w:styleId="LightGrid-Accent1">
    <w:name w:val="Light Grid Accent 1"/>
    <w:basedOn w:val="TableNormal"/>
    <w:uiPriority w:val="62"/>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List-Accent1">
    <w:name w:val="Light List Accent 1"/>
    <w:basedOn w:val="TableNormal"/>
    <w:uiPriority w:val="61"/>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tblBorders>
    </w:tblPr>
    <w:tblStylePr w:type="firstRow">
      <w:pPr>
        <w:spacing w:before="0" w:after="0" w:line="240" w:lineRule="auto"/>
      </w:pPr>
      <w:rPr>
        <w:b/>
        <w:bCs/>
        <w:color w:val="FFFFFF" w:themeColor="background1"/>
      </w:rPr>
      <w:tblPr/>
      <w:tcPr>
        <w:shd w:val="clear" w:color="auto" w:fill="797B7E" w:themeFill="accent1"/>
      </w:tcPr>
    </w:tblStylePr>
    <w:tblStylePr w:type="lastRow">
      <w:pPr>
        <w:spacing w:before="0" w:after="0" w:line="240" w:lineRule="auto"/>
      </w:pPr>
      <w:rPr>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tcBorders>
      </w:tcPr>
    </w:tblStylePr>
    <w:tblStylePr w:type="firstCol">
      <w:rPr>
        <w:b/>
        <w:bCs/>
      </w:rPr>
    </w:tblStylePr>
    <w:tblStylePr w:type="lastCol">
      <w:rPr>
        <w:b/>
        <w:bCs/>
      </w:r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style>
  <w:style w:type="character" w:styleId="Hyperlink">
    <w:name w:val="Hyperlink"/>
    <w:basedOn w:val="DefaultParagraphFont"/>
    <w:uiPriority w:val="99"/>
    <w:unhideWhenUsed/>
    <w:rsid w:val="008D5901"/>
    <w:rPr>
      <w:color w:val="5F5F5F" w:themeColor="hyperlink"/>
      <w:u w:val="single"/>
    </w:rPr>
  </w:style>
  <w:style w:type="table" w:styleId="LightGrid-Accent5">
    <w:name w:val="Light Grid Accent 5"/>
    <w:basedOn w:val="TableNormal"/>
    <w:uiPriority w:val="62"/>
    <w:rsid w:val="004139A4"/>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table" w:styleId="MediumShading1-Accent5">
    <w:name w:val="Medium Shading 1 Accent 5"/>
    <w:basedOn w:val="TableNormal"/>
    <w:uiPriority w:val="63"/>
    <w:rsid w:val="004139A4"/>
    <w:tblPr>
      <w:tblStyleRowBandSize w:val="1"/>
      <w:tblStyleColBandSize w:val="1"/>
      <w:tbl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single" w:sz="8" w:space="0" w:color="D1C1A9" w:themeColor="accent5" w:themeTint="BF"/>
      </w:tblBorders>
    </w:tblPr>
    <w:tblStylePr w:type="firstRow">
      <w:pPr>
        <w:spacing w:before="0" w:after="0" w:line="240" w:lineRule="auto"/>
      </w:pPr>
      <w:rPr>
        <w:b/>
        <w:bCs/>
        <w:color w:val="FFFFFF" w:themeColor="background1"/>
      </w:rPr>
      <w:tblPr/>
      <w:tcPr>
        <w:tc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shd w:val="clear" w:color="auto" w:fill="C2AD8D" w:themeFill="accent5"/>
      </w:tcPr>
    </w:tblStylePr>
    <w:tblStylePr w:type="lastRow">
      <w:pPr>
        <w:spacing w:before="0" w:after="0" w:line="240" w:lineRule="auto"/>
      </w:pPr>
      <w:rPr>
        <w:b/>
        <w:bCs/>
      </w:rPr>
      <w:tblPr/>
      <w:tcPr>
        <w:tcBorders>
          <w:top w:val="double" w:sz="6"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0EAE2" w:themeFill="accent5" w:themeFillTint="3F"/>
      </w:tcPr>
    </w:tblStylePr>
    <w:tblStylePr w:type="band1Horz">
      <w:tblPr/>
      <w:tcPr>
        <w:tcBorders>
          <w:insideH w:val="nil"/>
          <w:insideV w:val="nil"/>
        </w:tcBorders>
        <w:shd w:val="clear" w:color="auto" w:fill="F0EAE2" w:themeFill="accent5" w:themeFillTint="3F"/>
      </w:tcPr>
    </w:tblStylePr>
    <w:tblStylePr w:type="band2Horz">
      <w:tblPr/>
      <w:tcPr>
        <w:tcBorders>
          <w:insideH w:val="nil"/>
          <w:insideV w:val="nil"/>
        </w:tcBorders>
      </w:tcPr>
    </w:tblStylePr>
  </w:style>
  <w:style w:type="paragraph" w:styleId="NoSpacing">
    <w:name w:val="No Spacing"/>
    <w:uiPriority w:val="1"/>
    <w:rsid w:val="00B513BF"/>
  </w:style>
  <w:style w:type="character" w:customStyle="1" w:styleId="Heading3Char">
    <w:name w:val="Heading 3 Char"/>
    <w:aliases w:val="GS Header 3 Char"/>
    <w:basedOn w:val="DefaultParagraphFont"/>
    <w:link w:val="Heading3"/>
    <w:uiPriority w:val="9"/>
    <w:rsid w:val="006E1813"/>
    <w:rPr>
      <w:rFonts w:ascii="Liberation Sans" w:hAnsi="Liberation Sans"/>
      <w:b/>
      <w:color w:val="73B632"/>
      <w:sz w:val="22"/>
    </w:rPr>
  </w:style>
  <w:style w:type="table" w:styleId="LightList">
    <w:name w:val="Light List"/>
    <w:basedOn w:val="TableNormal"/>
    <w:uiPriority w:val="61"/>
    <w:rsid w:val="008A3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1">
    <w:name w:val="Medium Shading 1 Accent 1"/>
    <w:basedOn w:val="TableNormal"/>
    <w:uiPriority w:val="63"/>
    <w:rsid w:val="008A32FE"/>
    <w:tblPr>
      <w:tblStyleRowBandSize w:val="1"/>
      <w:tblStyleColBandSize w:val="1"/>
      <w:tbl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single" w:sz="8" w:space="0" w:color="9A9C9E" w:themeColor="accent1" w:themeTint="BF"/>
      </w:tblBorders>
    </w:tblPr>
    <w:tblStylePr w:type="firstRow">
      <w:pPr>
        <w:spacing w:before="0" w:after="0" w:line="240" w:lineRule="auto"/>
      </w:pPr>
      <w:rPr>
        <w:b/>
        <w:bCs/>
        <w:color w:val="FFFFFF" w:themeColor="background1"/>
      </w:rPr>
      <w:tblPr/>
      <w:tcPr>
        <w:tc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shd w:val="clear" w:color="auto" w:fill="797B7E" w:themeFill="accent1"/>
      </w:tcPr>
    </w:tblStylePr>
    <w:tblStylePr w:type="lastRow">
      <w:pPr>
        <w:spacing w:before="0" w:after="0" w:line="240" w:lineRule="auto"/>
      </w:pPr>
      <w:rPr>
        <w:b/>
        <w:bCs/>
      </w:rPr>
      <w:tblPr/>
      <w:tcPr>
        <w:tcBorders>
          <w:top w:val="double" w:sz="6"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DDEDF" w:themeFill="accent1" w:themeFillTint="3F"/>
      </w:tcPr>
    </w:tblStylePr>
    <w:tblStylePr w:type="band1Horz">
      <w:tblPr/>
      <w:tcPr>
        <w:tcBorders>
          <w:insideH w:val="nil"/>
          <w:insideV w:val="nil"/>
        </w:tcBorders>
        <w:shd w:val="clear" w:color="auto" w:fill="DDDEDF" w:themeFill="accent1" w:themeFillTint="3F"/>
      </w:tcPr>
    </w:tblStylePr>
    <w:tblStylePr w:type="band2Horz">
      <w:tblPr/>
      <w:tcPr>
        <w:tcBorders>
          <w:insideH w:val="nil"/>
          <w:insideV w:val="nil"/>
        </w:tcBorders>
      </w:tcPr>
    </w:tblStylePr>
  </w:style>
  <w:style w:type="table" w:styleId="MediumList1-Accent1">
    <w:name w:val="Medium List 1 Accent 1"/>
    <w:basedOn w:val="TableNormal"/>
    <w:uiPriority w:val="65"/>
    <w:rsid w:val="008A32FE"/>
    <w:rPr>
      <w:color w:val="000000" w:themeColor="text1"/>
    </w:rPr>
    <w:tblPr>
      <w:tblStyleRowBandSize w:val="1"/>
      <w:tblStyleColBandSize w:val="1"/>
      <w:tblBorders>
        <w:top w:val="single" w:sz="8" w:space="0" w:color="797B7E" w:themeColor="accent1"/>
        <w:bottom w:val="single" w:sz="8" w:space="0" w:color="797B7E" w:themeColor="accent1"/>
      </w:tblBorders>
    </w:tblPr>
    <w:tblStylePr w:type="firstRow">
      <w:rPr>
        <w:rFonts w:asciiTheme="majorHAnsi" w:eastAsiaTheme="majorEastAsia" w:hAnsiTheme="majorHAnsi" w:cstheme="majorBidi"/>
      </w:rPr>
      <w:tblPr/>
      <w:tcPr>
        <w:tcBorders>
          <w:top w:val="nil"/>
          <w:bottom w:val="single" w:sz="8" w:space="0" w:color="797B7E" w:themeColor="accent1"/>
        </w:tcBorders>
      </w:tcPr>
    </w:tblStylePr>
    <w:tblStylePr w:type="lastRow">
      <w:rPr>
        <w:b/>
        <w:bCs/>
        <w:color w:val="434342" w:themeColor="text2"/>
      </w:rPr>
      <w:tblPr/>
      <w:tcPr>
        <w:tcBorders>
          <w:top w:val="single" w:sz="8" w:space="0" w:color="797B7E" w:themeColor="accent1"/>
          <w:bottom w:val="single" w:sz="8" w:space="0" w:color="797B7E" w:themeColor="accent1"/>
        </w:tcBorders>
      </w:tcPr>
    </w:tblStylePr>
    <w:tblStylePr w:type="firstCol">
      <w:rPr>
        <w:b/>
        <w:bCs/>
      </w:rPr>
    </w:tblStylePr>
    <w:tblStylePr w:type="lastCol">
      <w:rPr>
        <w:b/>
        <w:bCs/>
      </w:rPr>
      <w:tblPr/>
      <w:tcPr>
        <w:tcBorders>
          <w:top w:val="single" w:sz="8" w:space="0" w:color="797B7E" w:themeColor="accent1"/>
          <w:bottom w:val="single" w:sz="8" w:space="0" w:color="797B7E" w:themeColor="accent1"/>
        </w:tcBorders>
      </w:tcPr>
    </w:tblStylePr>
    <w:tblStylePr w:type="band1Vert">
      <w:tblPr/>
      <w:tcPr>
        <w:shd w:val="clear" w:color="auto" w:fill="DDDEDF" w:themeFill="accent1" w:themeFillTint="3F"/>
      </w:tcPr>
    </w:tblStylePr>
    <w:tblStylePr w:type="band1Horz">
      <w:tblPr/>
      <w:tcPr>
        <w:shd w:val="clear" w:color="auto" w:fill="DDDEDF" w:themeFill="accent1" w:themeFillTint="3F"/>
      </w:tcPr>
    </w:tblStylePr>
  </w:style>
  <w:style w:type="table" w:styleId="MediumList1-Accent5">
    <w:name w:val="Medium List 1 Accent 5"/>
    <w:basedOn w:val="TableNormal"/>
    <w:uiPriority w:val="65"/>
    <w:rsid w:val="004C1983"/>
    <w:rPr>
      <w:color w:val="000000" w:themeColor="text1"/>
    </w:rPr>
    <w:tblPr>
      <w:tblStyleRowBandSize w:val="1"/>
      <w:tblStyleColBandSize w:val="1"/>
      <w:tblBorders>
        <w:top w:val="single" w:sz="8" w:space="0" w:color="C2AD8D" w:themeColor="accent5"/>
        <w:bottom w:val="single" w:sz="8" w:space="0" w:color="C2AD8D" w:themeColor="accent5"/>
      </w:tblBorders>
    </w:tblPr>
    <w:tblStylePr w:type="firstRow">
      <w:rPr>
        <w:rFonts w:asciiTheme="majorHAnsi" w:eastAsiaTheme="majorEastAsia" w:hAnsiTheme="majorHAnsi" w:cstheme="majorBidi"/>
      </w:rPr>
      <w:tblPr/>
      <w:tcPr>
        <w:tcBorders>
          <w:top w:val="nil"/>
          <w:bottom w:val="single" w:sz="8" w:space="0" w:color="C2AD8D" w:themeColor="accent5"/>
        </w:tcBorders>
      </w:tcPr>
    </w:tblStylePr>
    <w:tblStylePr w:type="lastRow">
      <w:rPr>
        <w:b/>
        <w:bCs/>
        <w:color w:val="434342" w:themeColor="text2"/>
      </w:rPr>
      <w:tblPr/>
      <w:tcPr>
        <w:tcBorders>
          <w:top w:val="single" w:sz="8" w:space="0" w:color="C2AD8D" w:themeColor="accent5"/>
          <w:bottom w:val="single" w:sz="8" w:space="0" w:color="C2AD8D" w:themeColor="accent5"/>
        </w:tcBorders>
      </w:tcPr>
    </w:tblStylePr>
    <w:tblStylePr w:type="firstCol">
      <w:rPr>
        <w:b/>
        <w:bCs/>
      </w:rPr>
    </w:tblStylePr>
    <w:tblStylePr w:type="lastCol">
      <w:rPr>
        <w:b/>
        <w:bCs/>
      </w:rPr>
      <w:tblPr/>
      <w:tcPr>
        <w:tcBorders>
          <w:top w:val="single" w:sz="8" w:space="0" w:color="C2AD8D" w:themeColor="accent5"/>
          <w:bottom w:val="single" w:sz="8" w:space="0" w:color="C2AD8D" w:themeColor="accent5"/>
        </w:tcBorders>
      </w:tcPr>
    </w:tblStylePr>
    <w:tblStylePr w:type="band1Vert">
      <w:tblPr/>
      <w:tcPr>
        <w:shd w:val="clear" w:color="auto" w:fill="F0EAE2" w:themeFill="accent5" w:themeFillTint="3F"/>
      </w:tcPr>
    </w:tblStylePr>
    <w:tblStylePr w:type="band1Horz">
      <w:tblPr/>
      <w:tcPr>
        <w:shd w:val="clear" w:color="auto" w:fill="F0EAE2" w:themeFill="accent5" w:themeFillTint="3F"/>
      </w:tcPr>
    </w:tblStylePr>
  </w:style>
  <w:style w:type="paragraph" w:styleId="Caption">
    <w:name w:val="caption"/>
    <w:basedOn w:val="Normal"/>
    <w:next w:val="Normal"/>
    <w:unhideWhenUsed/>
    <w:qFormat/>
    <w:rsid w:val="00E30B8F"/>
    <w:pPr>
      <w:spacing w:after="200"/>
    </w:pPr>
    <w:rPr>
      <w:b/>
      <w:bCs/>
      <w:color w:val="797B7E" w:themeColor="accent1"/>
      <w:sz w:val="18"/>
      <w:szCs w:val="18"/>
    </w:rPr>
  </w:style>
  <w:style w:type="paragraph" w:styleId="FootnoteText">
    <w:name w:val="footnote text"/>
    <w:basedOn w:val="Normal"/>
    <w:link w:val="FootnoteTextChar"/>
    <w:uiPriority w:val="99"/>
    <w:unhideWhenUsed/>
    <w:rsid w:val="002E5662"/>
    <w:rPr>
      <w:sz w:val="20"/>
      <w:szCs w:val="20"/>
    </w:rPr>
  </w:style>
  <w:style w:type="character" w:customStyle="1" w:styleId="FootnoteTextChar">
    <w:name w:val="Footnote Text Char"/>
    <w:basedOn w:val="DefaultParagraphFont"/>
    <w:link w:val="FootnoteText"/>
    <w:uiPriority w:val="99"/>
    <w:rsid w:val="002E5662"/>
    <w:rPr>
      <w:sz w:val="20"/>
      <w:szCs w:val="20"/>
    </w:rPr>
  </w:style>
  <w:style w:type="character" w:styleId="FootnoteReference">
    <w:name w:val="footnote reference"/>
    <w:basedOn w:val="DefaultParagraphFont"/>
    <w:uiPriority w:val="99"/>
    <w:unhideWhenUsed/>
    <w:rsid w:val="002E5662"/>
    <w:rPr>
      <w:vertAlign w:val="superscript"/>
    </w:rPr>
  </w:style>
  <w:style w:type="paragraph" w:styleId="EndnoteText">
    <w:name w:val="endnote text"/>
    <w:basedOn w:val="Normal"/>
    <w:link w:val="EndnoteTextChar"/>
    <w:uiPriority w:val="99"/>
    <w:unhideWhenUsed/>
    <w:rsid w:val="00DB0D11"/>
  </w:style>
  <w:style w:type="character" w:customStyle="1" w:styleId="EndnoteTextChar">
    <w:name w:val="Endnote Text Char"/>
    <w:basedOn w:val="DefaultParagraphFont"/>
    <w:link w:val="EndnoteText"/>
    <w:uiPriority w:val="99"/>
    <w:rsid w:val="00DB0D11"/>
  </w:style>
  <w:style w:type="character" w:styleId="EndnoteReference">
    <w:name w:val="endnote reference"/>
    <w:basedOn w:val="DefaultParagraphFont"/>
    <w:uiPriority w:val="99"/>
    <w:unhideWhenUsed/>
    <w:rsid w:val="00DB0D11"/>
    <w:rPr>
      <w:vertAlign w:val="superscript"/>
    </w:rPr>
  </w:style>
  <w:style w:type="character" w:styleId="CommentReference">
    <w:name w:val="annotation reference"/>
    <w:basedOn w:val="DefaultParagraphFont"/>
    <w:uiPriority w:val="99"/>
    <w:semiHidden/>
    <w:unhideWhenUsed/>
    <w:rsid w:val="00464760"/>
    <w:rPr>
      <w:sz w:val="16"/>
      <w:szCs w:val="16"/>
    </w:rPr>
  </w:style>
  <w:style w:type="paragraph" w:styleId="CommentText">
    <w:name w:val="annotation text"/>
    <w:basedOn w:val="Normal"/>
    <w:link w:val="CommentTextChar"/>
    <w:uiPriority w:val="99"/>
    <w:semiHidden/>
    <w:unhideWhenUsed/>
    <w:rsid w:val="00464760"/>
    <w:rPr>
      <w:sz w:val="20"/>
      <w:szCs w:val="20"/>
    </w:rPr>
  </w:style>
  <w:style w:type="character" w:customStyle="1" w:styleId="CommentTextChar">
    <w:name w:val="Comment Text Char"/>
    <w:basedOn w:val="DefaultParagraphFont"/>
    <w:link w:val="CommentText"/>
    <w:uiPriority w:val="99"/>
    <w:semiHidden/>
    <w:rsid w:val="00464760"/>
    <w:rPr>
      <w:sz w:val="20"/>
      <w:szCs w:val="20"/>
    </w:rPr>
  </w:style>
  <w:style w:type="paragraph" w:styleId="CommentSubject">
    <w:name w:val="annotation subject"/>
    <w:basedOn w:val="CommentText"/>
    <w:next w:val="CommentText"/>
    <w:link w:val="CommentSubjectChar"/>
    <w:uiPriority w:val="99"/>
    <w:semiHidden/>
    <w:unhideWhenUsed/>
    <w:rsid w:val="00464760"/>
    <w:rPr>
      <w:b/>
      <w:bCs/>
    </w:rPr>
  </w:style>
  <w:style w:type="character" w:customStyle="1" w:styleId="CommentSubjectChar">
    <w:name w:val="Comment Subject Char"/>
    <w:basedOn w:val="CommentTextChar"/>
    <w:link w:val="CommentSubject"/>
    <w:uiPriority w:val="99"/>
    <w:semiHidden/>
    <w:rsid w:val="00464760"/>
    <w:rPr>
      <w:b/>
      <w:bCs/>
      <w:sz w:val="20"/>
      <w:szCs w:val="20"/>
    </w:rPr>
  </w:style>
  <w:style w:type="paragraph" w:styleId="Header">
    <w:name w:val="header"/>
    <w:basedOn w:val="Normal"/>
    <w:link w:val="HeaderChar"/>
    <w:unhideWhenUsed/>
    <w:rsid w:val="00096F20"/>
    <w:pPr>
      <w:tabs>
        <w:tab w:val="center" w:pos="4680"/>
        <w:tab w:val="right" w:pos="9360"/>
      </w:tabs>
    </w:pPr>
  </w:style>
  <w:style w:type="character" w:customStyle="1" w:styleId="HeaderChar">
    <w:name w:val="Header Char"/>
    <w:basedOn w:val="DefaultParagraphFont"/>
    <w:link w:val="Header"/>
    <w:uiPriority w:val="99"/>
    <w:rsid w:val="00096F20"/>
  </w:style>
  <w:style w:type="paragraph" w:styleId="Footer">
    <w:name w:val="footer"/>
    <w:basedOn w:val="Normal"/>
    <w:link w:val="FooterChar"/>
    <w:uiPriority w:val="99"/>
    <w:unhideWhenUsed/>
    <w:rsid w:val="00096F20"/>
    <w:pPr>
      <w:tabs>
        <w:tab w:val="center" w:pos="4680"/>
        <w:tab w:val="right" w:pos="9360"/>
      </w:tabs>
    </w:pPr>
  </w:style>
  <w:style w:type="character" w:customStyle="1" w:styleId="FooterChar">
    <w:name w:val="Footer Char"/>
    <w:basedOn w:val="DefaultParagraphFont"/>
    <w:link w:val="Footer"/>
    <w:uiPriority w:val="99"/>
    <w:rsid w:val="00096F20"/>
  </w:style>
  <w:style w:type="character" w:styleId="PlaceholderText">
    <w:name w:val="Placeholder Text"/>
    <w:basedOn w:val="DefaultParagraphFont"/>
    <w:uiPriority w:val="99"/>
    <w:semiHidden/>
    <w:rsid w:val="00096F20"/>
    <w:rPr>
      <w:color w:val="808080"/>
    </w:rPr>
  </w:style>
  <w:style w:type="character" w:customStyle="1" w:styleId="Heading4Char">
    <w:name w:val="Heading 4 Char"/>
    <w:aliases w:val="GS Header 4 Char"/>
    <w:basedOn w:val="DefaultParagraphFont"/>
    <w:link w:val="Heading4"/>
    <w:uiPriority w:val="9"/>
    <w:rsid w:val="006E1813"/>
    <w:rPr>
      <w:rFonts w:ascii="Liberation Sans" w:hAnsi="Liberation Sans"/>
      <w:b/>
      <w:i/>
      <w:color w:val="73B632"/>
      <w:sz w:val="22"/>
    </w:rPr>
  </w:style>
  <w:style w:type="character" w:customStyle="1" w:styleId="Heading5Char">
    <w:name w:val="Heading 5 Char"/>
    <w:basedOn w:val="DefaultParagraphFont"/>
    <w:link w:val="Heading5"/>
    <w:uiPriority w:val="9"/>
    <w:semiHidden/>
    <w:rsid w:val="006E1813"/>
    <w:rPr>
      <w:rFonts w:asciiTheme="majorHAnsi" w:eastAsiaTheme="majorEastAsia" w:hAnsiTheme="majorHAnsi" w:cstheme="majorBidi"/>
      <w:color w:val="73B632"/>
      <w:sz w:val="22"/>
    </w:rPr>
  </w:style>
  <w:style w:type="character" w:customStyle="1" w:styleId="Heading6Char">
    <w:name w:val="Heading 6 Char"/>
    <w:basedOn w:val="DefaultParagraphFont"/>
    <w:link w:val="Heading6"/>
    <w:uiPriority w:val="9"/>
    <w:semiHidden/>
    <w:rsid w:val="009008CD"/>
    <w:rPr>
      <w:rFonts w:asciiTheme="majorHAnsi" w:eastAsiaTheme="majorEastAsia" w:hAnsiTheme="majorHAnsi" w:cstheme="majorBidi"/>
      <w:i/>
      <w:iCs/>
      <w:color w:val="3C3D3E" w:themeColor="accent1" w:themeShade="7F"/>
      <w:sz w:val="22"/>
    </w:rPr>
  </w:style>
  <w:style w:type="character" w:customStyle="1" w:styleId="Heading7Char">
    <w:name w:val="Heading 7 Char"/>
    <w:basedOn w:val="DefaultParagraphFont"/>
    <w:link w:val="Heading7"/>
    <w:uiPriority w:val="9"/>
    <w:semiHidden/>
    <w:rsid w:val="009008CD"/>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9008C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008CD"/>
    <w:rPr>
      <w:rFonts w:asciiTheme="majorHAnsi" w:eastAsiaTheme="majorEastAsia" w:hAnsiTheme="majorHAnsi" w:cstheme="majorBidi"/>
      <w:i/>
      <w:iCs/>
      <w:color w:val="404040" w:themeColor="text1" w:themeTint="BF"/>
      <w:sz w:val="20"/>
      <w:szCs w:val="20"/>
    </w:rPr>
  </w:style>
  <w:style w:type="table" w:styleId="DarkList-Accent1">
    <w:name w:val="Dark List Accent 1"/>
    <w:basedOn w:val="TableNormal"/>
    <w:uiPriority w:val="70"/>
    <w:rsid w:val="00ED66E5"/>
    <w:rPr>
      <w:color w:val="FFFFFF" w:themeColor="background1"/>
    </w:rPr>
    <w:tblPr>
      <w:tblStyleRowBandSize w:val="1"/>
      <w:tblStyleColBandSize w:val="1"/>
    </w:tblPr>
    <w:tcPr>
      <w:shd w:val="clear" w:color="auto" w:fill="797B7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D3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A5C5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A5C5E" w:themeFill="accent1" w:themeFillShade="BF"/>
      </w:tcPr>
    </w:tblStylePr>
    <w:tblStylePr w:type="band1Vert">
      <w:tblPr/>
      <w:tcPr>
        <w:tcBorders>
          <w:top w:val="nil"/>
          <w:left w:val="nil"/>
          <w:bottom w:val="nil"/>
          <w:right w:val="nil"/>
          <w:insideH w:val="nil"/>
          <w:insideV w:val="nil"/>
        </w:tcBorders>
        <w:shd w:val="clear" w:color="auto" w:fill="5A5C5E" w:themeFill="accent1" w:themeFillShade="BF"/>
      </w:tcPr>
    </w:tblStylePr>
    <w:tblStylePr w:type="band1Horz">
      <w:tblPr/>
      <w:tcPr>
        <w:tcBorders>
          <w:top w:val="nil"/>
          <w:left w:val="nil"/>
          <w:bottom w:val="nil"/>
          <w:right w:val="nil"/>
          <w:insideH w:val="nil"/>
          <w:insideV w:val="nil"/>
        </w:tcBorders>
        <w:shd w:val="clear" w:color="auto" w:fill="5A5C5E" w:themeFill="accent1" w:themeFillShade="BF"/>
      </w:tcPr>
    </w:tblStylePr>
  </w:style>
  <w:style w:type="table" w:styleId="DarkList-Accent4">
    <w:name w:val="Dark List Accent 4"/>
    <w:basedOn w:val="TableNormal"/>
    <w:uiPriority w:val="70"/>
    <w:rsid w:val="00ED66E5"/>
    <w:rPr>
      <w:color w:val="FFFFFF" w:themeColor="background1"/>
    </w:rPr>
    <w:tblPr>
      <w:tblStyleRowBandSize w:val="1"/>
      <w:tblStyleColBandSize w:val="1"/>
    </w:tblPr>
    <w:tcPr>
      <w:shd w:val="clear" w:color="auto" w:fill="7C984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D4B2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C713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C7137" w:themeFill="accent4" w:themeFillShade="BF"/>
      </w:tcPr>
    </w:tblStylePr>
    <w:tblStylePr w:type="band1Vert">
      <w:tblPr/>
      <w:tcPr>
        <w:tcBorders>
          <w:top w:val="nil"/>
          <w:left w:val="nil"/>
          <w:bottom w:val="nil"/>
          <w:right w:val="nil"/>
          <w:insideH w:val="nil"/>
          <w:insideV w:val="nil"/>
        </w:tcBorders>
        <w:shd w:val="clear" w:color="auto" w:fill="5C7137" w:themeFill="accent4" w:themeFillShade="BF"/>
      </w:tcPr>
    </w:tblStylePr>
    <w:tblStylePr w:type="band1Horz">
      <w:tblPr/>
      <w:tcPr>
        <w:tcBorders>
          <w:top w:val="nil"/>
          <w:left w:val="nil"/>
          <w:bottom w:val="nil"/>
          <w:right w:val="nil"/>
          <w:insideH w:val="nil"/>
          <w:insideV w:val="nil"/>
        </w:tcBorders>
        <w:shd w:val="clear" w:color="auto" w:fill="5C7137" w:themeFill="accent4" w:themeFillShade="BF"/>
      </w:tcPr>
    </w:tblStylePr>
  </w:style>
  <w:style w:type="table" w:styleId="DarkList-Accent5">
    <w:name w:val="Dark List Accent 5"/>
    <w:basedOn w:val="TableNormal"/>
    <w:uiPriority w:val="70"/>
    <w:rsid w:val="00ED66E5"/>
    <w:rPr>
      <w:color w:val="FFFFFF" w:themeColor="background1"/>
    </w:rPr>
    <w:tblPr>
      <w:tblStyleRowBandSize w:val="1"/>
      <w:tblStyleColBandSize w:val="1"/>
    </w:tblPr>
    <w:tcPr>
      <w:shd w:val="clear" w:color="auto" w:fill="C2AD8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C583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3845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38457" w:themeFill="accent5" w:themeFillShade="BF"/>
      </w:tcPr>
    </w:tblStylePr>
    <w:tblStylePr w:type="band1Vert">
      <w:tblPr/>
      <w:tcPr>
        <w:tcBorders>
          <w:top w:val="nil"/>
          <w:left w:val="nil"/>
          <w:bottom w:val="nil"/>
          <w:right w:val="nil"/>
          <w:insideH w:val="nil"/>
          <w:insideV w:val="nil"/>
        </w:tcBorders>
        <w:shd w:val="clear" w:color="auto" w:fill="A38457" w:themeFill="accent5" w:themeFillShade="BF"/>
      </w:tcPr>
    </w:tblStylePr>
    <w:tblStylePr w:type="band1Horz">
      <w:tblPr/>
      <w:tcPr>
        <w:tcBorders>
          <w:top w:val="nil"/>
          <w:left w:val="nil"/>
          <w:bottom w:val="nil"/>
          <w:right w:val="nil"/>
          <w:insideH w:val="nil"/>
          <w:insideV w:val="nil"/>
        </w:tcBorders>
        <w:shd w:val="clear" w:color="auto" w:fill="A38457" w:themeFill="accent5" w:themeFillShade="BF"/>
      </w:tcPr>
    </w:tblStylePr>
  </w:style>
  <w:style w:type="table" w:styleId="DarkList">
    <w:name w:val="Dark List"/>
    <w:basedOn w:val="TableNormal"/>
    <w:uiPriority w:val="70"/>
    <w:rsid w:val="00ED6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Accent1">
    <w:name w:val="Medium Grid 3 Accent 1"/>
    <w:basedOn w:val="TableNormal"/>
    <w:uiPriority w:val="69"/>
    <w:rsid w:val="00ED6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DED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7B7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7B7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BDB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BDBE" w:themeFill="accent1" w:themeFillTint="7F"/>
      </w:tcPr>
    </w:tblStylePr>
  </w:style>
  <w:style w:type="table" w:styleId="MediumShading1-Accent3">
    <w:name w:val="Medium Shading 1 Accent 3"/>
    <w:basedOn w:val="TableNormal"/>
    <w:uiPriority w:val="63"/>
    <w:rsid w:val="00ED66E5"/>
    <w:tblPr>
      <w:tblStyleRowBandSize w:val="1"/>
      <w:tblStyleColBandSize w:val="1"/>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tblBorders>
    </w:tblPr>
    <w:tblStylePr w:type="firstRow">
      <w:pPr>
        <w:spacing w:before="0" w:after="0" w:line="240" w:lineRule="auto"/>
      </w:pPr>
      <w:rPr>
        <w:b/>
        <w:bCs/>
        <w:color w:val="FFFFFF" w:themeColor="background1"/>
      </w:rPr>
      <w:tblPr/>
      <w:tcPr>
        <w:tc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shd w:val="clear" w:color="auto" w:fill="08A1D9" w:themeFill="accent3"/>
      </w:tcPr>
    </w:tblStylePr>
    <w:tblStylePr w:type="lastRow">
      <w:pPr>
        <w:spacing w:before="0" w:after="0" w:line="240" w:lineRule="auto"/>
      </w:pPr>
      <w:rPr>
        <w:b/>
        <w:bCs/>
      </w:rPr>
      <w:tblPr/>
      <w:tcPr>
        <w:tcBorders>
          <w:top w:val="double" w:sz="6"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tcPr>
    </w:tblStylePr>
    <w:tblStylePr w:type="firstCol">
      <w:rPr>
        <w:b/>
        <w:bCs/>
      </w:rPr>
    </w:tblStylePr>
    <w:tblStylePr w:type="lastCol">
      <w:rPr>
        <w:b/>
        <w:bCs/>
      </w:rPr>
    </w:tblStylePr>
    <w:tblStylePr w:type="band1Vert">
      <w:tblPr/>
      <w:tcPr>
        <w:shd w:val="clear" w:color="auto" w:fill="BAEAFC" w:themeFill="accent3" w:themeFillTint="3F"/>
      </w:tcPr>
    </w:tblStylePr>
    <w:tblStylePr w:type="band1Horz">
      <w:tblPr/>
      <w:tcPr>
        <w:tcBorders>
          <w:insideH w:val="nil"/>
          <w:insideV w:val="nil"/>
        </w:tcBorders>
        <w:shd w:val="clear" w:color="auto" w:fill="BAEAFC"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ED66E5"/>
    <w:tblPr>
      <w:tblStyleRowBandSize w:val="1"/>
      <w:tblStyleColBandSize w:val="1"/>
      <w:tbl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single" w:sz="8" w:space="0" w:color="9EB96F" w:themeColor="accent4" w:themeTint="BF"/>
      </w:tblBorders>
    </w:tblPr>
    <w:tblStylePr w:type="firstRow">
      <w:pPr>
        <w:spacing w:before="0" w:after="0" w:line="240" w:lineRule="auto"/>
      </w:pPr>
      <w:rPr>
        <w:b/>
        <w:bCs/>
        <w:color w:val="FFFFFF" w:themeColor="background1"/>
      </w:rPr>
      <w:tblPr/>
      <w:tcPr>
        <w:tc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shd w:val="clear" w:color="auto" w:fill="7C984A" w:themeFill="accent4"/>
      </w:tcPr>
    </w:tblStylePr>
    <w:tblStylePr w:type="lastRow">
      <w:pPr>
        <w:spacing w:before="0" w:after="0" w:line="240" w:lineRule="auto"/>
      </w:pPr>
      <w:rPr>
        <w:b/>
        <w:bCs/>
      </w:rPr>
      <w:tblPr/>
      <w:tcPr>
        <w:tcBorders>
          <w:top w:val="double" w:sz="6"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E8CF" w:themeFill="accent4" w:themeFillTint="3F"/>
      </w:tcPr>
    </w:tblStylePr>
    <w:tblStylePr w:type="band1Horz">
      <w:tblPr/>
      <w:tcPr>
        <w:tcBorders>
          <w:insideH w:val="nil"/>
          <w:insideV w:val="nil"/>
        </w:tcBorders>
        <w:shd w:val="clear" w:color="auto" w:fill="DFE8CF" w:themeFill="accent4"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ED66E5"/>
    <w:tblPr>
      <w:tblStyleRowBandSize w:val="1"/>
      <w:tblStyleColBandSize w:val="1"/>
      <w:tbl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single" w:sz="8" w:space="0" w:color="7591B4" w:themeColor="accent6" w:themeTint="BF"/>
      </w:tblBorders>
    </w:tblPr>
    <w:tblStylePr w:type="firstRow">
      <w:pPr>
        <w:spacing w:before="0" w:after="0" w:line="240" w:lineRule="auto"/>
      </w:pPr>
      <w:rPr>
        <w:b/>
        <w:bCs/>
        <w:color w:val="FFFFFF" w:themeColor="background1"/>
      </w:rPr>
      <w:tblPr/>
      <w:tcPr>
        <w:tc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shd w:val="clear" w:color="auto" w:fill="506E94" w:themeFill="accent6"/>
      </w:tcPr>
    </w:tblStylePr>
    <w:tblStylePr w:type="lastRow">
      <w:pPr>
        <w:spacing w:before="0" w:after="0" w:line="240" w:lineRule="auto"/>
      </w:pPr>
      <w:rPr>
        <w:b/>
        <w:bCs/>
      </w:rPr>
      <w:tblPr/>
      <w:tcPr>
        <w:tcBorders>
          <w:top w:val="double" w:sz="6"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tcPr>
    </w:tblStylePr>
    <w:tblStylePr w:type="firstCol">
      <w:rPr>
        <w:b/>
        <w:bCs/>
      </w:rPr>
    </w:tblStylePr>
    <w:tblStylePr w:type="lastCol">
      <w:rPr>
        <w:b/>
        <w:bCs/>
      </w:rPr>
    </w:tblStylePr>
    <w:tblStylePr w:type="band1Vert">
      <w:tblPr/>
      <w:tcPr>
        <w:shd w:val="clear" w:color="auto" w:fill="D1DAE6" w:themeFill="accent6" w:themeFillTint="3F"/>
      </w:tcPr>
    </w:tblStylePr>
    <w:tblStylePr w:type="band1Horz">
      <w:tblPr/>
      <w:tcPr>
        <w:tcBorders>
          <w:insideH w:val="nil"/>
          <w:insideV w:val="nil"/>
        </w:tcBorders>
        <w:shd w:val="clear" w:color="auto" w:fill="D1DAE6" w:themeFill="accent6"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6A1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96A1B" w:themeFill="accent2"/>
      </w:tcPr>
    </w:tblStylePr>
    <w:tblStylePr w:type="lastCol">
      <w:rPr>
        <w:b/>
        <w:bCs/>
        <w:color w:val="FFFFFF" w:themeColor="background1"/>
      </w:rPr>
      <w:tblPr/>
      <w:tcPr>
        <w:tcBorders>
          <w:left w:val="nil"/>
          <w:right w:val="nil"/>
          <w:insideH w:val="nil"/>
          <w:insideV w:val="nil"/>
        </w:tcBorders>
        <w:shd w:val="clear" w:color="auto" w:fill="F96A1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8A1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8A1D9" w:themeFill="accent3"/>
      </w:tcPr>
    </w:tblStylePr>
    <w:tblStylePr w:type="lastCol">
      <w:rPr>
        <w:b/>
        <w:bCs/>
        <w:color w:val="FFFFFF" w:themeColor="background1"/>
      </w:rPr>
      <w:tblPr/>
      <w:tcPr>
        <w:tcBorders>
          <w:left w:val="nil"/>
          <w:right w:val="nil"/>
          <w:insideH w:val="nil"/>
          <w:insideV w:val="nil"/>
        </w:tcBorders>
        <w:shd w:val="clear" w:color="auto" w:fill="08A1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C984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C984A" w:themeFill="accent4"/>
      </w:tcPr>
    </w:tblStylePr>
    <w:tblStylePr w:type="lastCol">
      <w:rPr>
        <w:b/>
        <w:bCs/>
        <w:color w:val="FFFFFF" w:themeColor="background1"/>
      </w:rPr>
      <w:tblPr/>
      <w:tcPr>
        <w:tcBorders>
          <w:left w:val="nil"/>
          <w:right w:val="nil"/>
          <w:insideH w:val="nil"/>
          <w:insideV w:val="nil"/>
        </w:tcBorders>
        <w:shd w:val="clear" w:color="auto" w:fill="7C984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dTable1Light">
    <w:name w:val="Grid Table 1 Light"/>
    <w:basedOn w:val="TableNormal"/>
    <w:uiPriority w:val="46"/>
    <w:rsid w:val="008E6CC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8E6CC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1">
    <w:name w:val="Grid Table 5 Dark Accent 1"/>
    <w:basedOn w:val="TableNormal"/>
    <w:uiPriority w:val="50"/>
    <w:rsid w:val="008E6CC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4E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97B7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97B7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97B7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97B7E" w:themeFill="accent1"/>
      </w:tcPr>
    </w:tblStylePr>
    <w:tblStylePr w:type="band1Vert">
      <w:tblPr/>
      <w:tcPr>
        <w:shd w:val="clear" w:color="auto" w:fill="C9CACB" w:themeFill="accent1" w:themeFillTint="66"/>
      </w:tcPr>
    </w:tblStylePr>
    <w:tblStylePr w:type="band1Horz">
      <w:tblPr/>
      <w:tcPr>
        <w:shd w:val="clear" w:color="auto" w:fill="C9CACB" w:themeFill="accent1" w:themeFillTint="66"/>
      </w:tcPr>
    </w:tblStylePr>
  </w:style>
  <w:style w:type="table" w:styleId="GridTable4-Accent5">
    <w:name w:val="Grid Table 4 Accent 5"/>
    <w:basedOn w:val="TableNormal"/>
    <w:uiPriority w:val="49"/>
    <w:rsid w:val="008E6CCA"/>
    <w:tblPr>
      <w:tblStyleRowBandSize w:val="1"/>
      <w:tblStyleColBandSize w:val="1"/>
      <w:tblBorders>
        <w:top w:val="single" w:sz="4" w:space="0" w:color="DACDBA" w:themeColor="accent5" w:themeTint="99"/>
        <w:left w:val="single" w:sz="4" w:space="0" w:color="DACDBA" w:themeColor="accent5" w:themeTint="99"/>
        <w:bottom w:val="single" w:sz="4" w:space="0" w:color="DACDBA" w:themeColor="accent5" w:themeTint="99"/>
        <w:right w:val="single" w:sz="4" w:space="0" w:color="DACDBA" w:themeColor="accent5" w:themeTint="99"/>
        <w:insideH w:val="single" w:sz="4" w:space="0" w:color="DACDBA" w:themeColor="accent5" w:themeTint="99"/>
        <w:insideV w:val="single" w:sz="4" w:space="0" w:color="DACDBA" w:themeColor="accent5" w:themeTint="99"/>
      </w:tblBorders>
    </w:tblPr>
    <w:tblStylePr w:type="firstRow">
      <w:rPr>
        <w:b/>
        <w:bCs/>
        <w:color w:val="FFFFFF" w:themeColor="background1"/>
      </w:rPr>
      <w:tblPr/>
      <w:tcPr>
        <w:tcBorders>
          <w:top w:val="single" w:sz="4" w:space="0" w:color="C2AD8D" w:themeColor="accent5"/>
          <w:left w:val="single" w:sz="4" w:space="0" w:color="C2AD8D" w:themeColor="accent5"/>
          <w:bottom w:val="single" w:sz="4" w:space="0" w:color="C2AD8D" w:themeColor="accent5"/>
          <w:right w:val="single" w:sz="4" w:space="0" w:color="C2AD8D" w:themeColor="accent5"/>
          <w:insideH w:val="nil"/>
          <w:insideV w:val="nil"/>
        </w:tcBorders>
        <w:shd w:val="clear" w:color="auto" w:fill="C2AD8D" w:themeFill="accent5"/>
      </w:tcPr>
    </w:tblStylePr>
    <w:tblStylePr w:type="lastRow">
      <w:rPr>
        <w:b/>
        <w:bCs/>
      </w:rPr>
      <w:tblPr/>
      <w:tcPr>
        <w:tcBorders>
          <w:top w:val="double" w:sz="4" w:space="0" w:color="C2AD8D" w:themeColor="accent5"/>
        </w:tcBorders>
      </w:tcPr>
    </w:tblStylePr>
    <w:tblStylePr w:type="firstCol">
      <w:rPr>
        <w:b/>
        <w:bCs/>
      </w:rPr>
    </w:tblStylePr>
    <w:tblStylePr w:type="lastCol">
      <w:rPr>
        <w:b/>
        <w:bCs/>
      </w:rPr>
    </w:tblStylePr>
    <w:tblStylePr w:type="band1Vert">
      <w:tblPr/>
      <w:tcPr>
        <w:shd w:val="clear" w:color="auto" w:fill="F2EEE8" w:themeFill="accent5" w:themeFillTint="33"/>
      </w:tcPr>
    </w:tblStylePr>
    <w:tblStylePr w:type="band1Horz">
      <w:tblPr/>
      <w:tcPr>
        <w:shd w:val="clear" w:color="auto" w:fill="F2EEE8" w:themeFill="accent5" w:themeFillTint="33"/>
      </w:tcPr>
    </w:tblStylePr>
  </w:style>
  <w:style w:type="table" w:styleId="GridTable4-Accent4">
    <w:name w:val="Grid Table 4 Accent 4"/>
    <w:basedOn w:val="TableNormal"/>
    <w:uiPriority w:val="49"/>
    <w:rsid w:val="008E6CCA"/>
    <w:tblPr>
      <w:tblStyleRowBandSize w:val="1"/>
      <w:tblStyleColBandSize w:val="1"/>
      <w:tblBorders>
        <w:top w:val="single" w:sz="4" w:space="0" w:color="B1C78C" w:themeColor="accent4" w:themeTint="99"/>
        <w:left w:val="single" w:sz="4" w:space="0" w:color="B1C78C" w:themeColor="accent4" w:themeTint="99"/>
        <w:bottom w:val="single" w:sz="4" w:space="0" w:color="B1C78C" w:themeColor="accent4" w:themeTint="99"/>
        <w:right w:val="single" w:sz="4" w:space="0" w:color="B1C78C" w:themeColor="accent4" w:themeTint="99"/>
        <w:insideH w:val="single" w:sz="4" w:space="0" w:color="B1C78C" w:themeColor="accent4" w:themeTint="99"/>
        <w:insideV w:val="single" w:sz="4" w:space="0" w:color="B1C78C" w:themeColor="accent4" w:themeTint="99"/>
      </w:tblBorders>
    </w:tblPr>
    <w:tblStylePr w:type="firstRow">
      <w:rPr>
        <w:b/>
        <w:bCs/>
        <w:color w:val="FFFFFF" w:themeColor="background1"/>
      </w:rPr>
      <w:tblPr/>
      <w:tcPr>
        <w:tcBorders>
          <w:top w:val="single" w:sz="4" w:space="0" w:color="7C984A" w:themeColor="accent4"/>
          <w:left w:val="single" w:sz="4" w:space="0" w:color="7C984A" w:themeColor="accent4"/>
          <w:bottom w:val="single" w:sz="4" w:space="0" w:color="7C984A" w:themeColor="accent4"/>
          <w:right w:val="single" w:sz="4" w:space="0" w:color="7C984A" w:themeColor="accent4"/>
          <w:insideH w:val="nil"/>
          <w:insideV w:val="nil"/>
        </w:tcBorders>
        <w:shd w:val="clear" w:color="auto" w:fill="7C984A" w:themeFill="accent4"/>
      </w:tcPr>
    </w:tblStylePr>
    <w:tblStylePr w:type="lastRow">
      <w:rPr>
        <w:b/>
        <w:bCs/>
      </w:rPr>
      <w:tblPr/>
      <w:tcPr>
        <w:tcBorders>
          <w:top w:val="double" w:sz="4" w:space="0" w:color="7C984A" w:themeColor="accent4"/>
        </w:tcBorders>
      </w:tcPr>
    </w:tblStylePr>
    <w:tblStylePr w:type="firstCol">
      <w:rPr>
        <w:b/>
        <w:bCs/>
      </w:rPr>
    </w:tblStylePr>
    <w:tblStylePr w:type="lastCol">
      <w:rPr>
        <w:b/>
        <w:bCs/>
      </w:rPr>
    </w:tblStylePr>
    <w:tblStylePr w:type="band1Vert">
      <w:tblPr/>
      <w:tcPr>
        <w:shd w:val="clear" w:color="auto" w:fill="E5ECD8" w:themeFill="accent4" w:themeFillTint="33"/>
      </w:tcPr>
    </w:tblStylePr>
    <w:tblStylePr w:type="band1Horz">
      <w:tblPr/>
      <w:tcPr>
        <w:shd w:val="clear" w:color="auto" w:fill="E5ECD8" w:themeFill="accent4" w:themeFillTint="33"/>
      </w:tcPr>
    </w:tblStylePr>
  </w:style>
  <w:style w:type="table" w:styleId="GridTable6Colorful-Accent4">
    <w:name w:val="Grid Table 6 Colorful Accent 4"/>
    <w:basedOn w:val="TableNormal"/>
    <w:uiPriority w:val="51"/>
    <w:rsid w:val="008E6CCA"/>
    <w:rPr>
      <w:color w:val="5C7137" w:themeColor="accent4" w:themeShade="BF"/>
    </w:rPr>
    <w:tblPr>
      <w:tblStyleRowBandSize w:val="1"/>
      <w:tblStyleColBandSize w:val="1"/>
      <w:tblBorders>
        <w:top w:val="single" w:sz="4" w:space="0" w:color="B1C78C" w:themeColor="accent4" w:themeTint="99"/>
        <w:left w:val="single" w:sz="4" w:space="0" w:color="B1C78C" w:themeColor="accent4" w:themeTint="99"/>
        <w:bottom w:val="single" w:sz="4" w:space="0" w:color="B1C78C" w:themeColor="accent4" w:themeTint="99"/>
        <w:right w:val="single" w:sz="4" w:space="0" w:color="B1C78C" w:themeColor="accent4" w:themeTint="99"/>
        <w:insideH w:val="single" w:sz="4" w:space="0" w:color="B1C78C" w:themeColor="accent4" w:themeTint="99"/>
        <w:insideV w:val="single" w:sz="4" w:space="0" w:color="B1C78C" w:themeColor="accent4" w:themeTint="99"/>
      </w:tblBorders>
    </w:tblPr>
    <w:tblStylePr w:type="firstRow">
      <w:rPr>
        <w:b/>
        <w:bCs/>
      </w:rPr>
      <w:tblPr/>
      <w:tcPr>
        <w:tcBorders>
          <w:bottom w:val="single" w:sz="12" w:space="0" w:color="B1C78C" w:themeColor="accent4" w:themeTint="99"/>
        </w:tcBorders>
      </w:tcPr>
    </w:tblStylePr>
    <w:tblStylePr w:type="lastRow">
      <w:rPr>
        <w:b/>
        <w:bCs/>
      </w:rPr>
      <w:tblPr/>
      <w:tcPr>
        <w:tcBorders>
          <w:top w:val="double" w:sz="4" w:space="0" w:color="B1C78C" w:themeColor="accent4" w:themeTint="99"/>
        </w:tcBorders>
      </w:tcPr>
    </w:tblStylePr>
    <w:tblStylePr w:type="firstCol">
      <w:rPr>
        <w:b/>
        <w:bCs/>
      </w:rPr>
    </w:tblStylePr>
    <w:tblStylePr w:type="lastCol">
      <w:rPr>
        <w:b/>
        <w:bCs/>
      </w:rPr>
    </w:tblStylePr>
    <w:tblStylePr w:type="band1Vert">
      <w:tblPr/>
      <w:tcPr>
        <w:shd w:val="clear" w:color="auto" w:fill="E5ECD8" w:themeFill="accent4" w:themeFillTint="33"/>
      </w:tcPr>
    </w:tblStylePr>
    <w:tblStylePr w:type="band1Horz">
      <w:tblPr/>
      <w:tcPr>
        <w:shd w:val="clear" w:color="auto" w:fill="E5ECD8" w:themeFill="accent4" w:themeFillTint="33"/>
      </w:tcPr>
    </w:tblStylePr>
  </w:style>
  <w:style w:type="paragraph" w:styleId="BodyText">
    <w:name w:val="Body Text"/>
    <w:basedOn w:val="Normal"/>
    <w:link w:val="BodyTextChar"/>
    <w:rsid w:val="00C0368A"/>
    <w:pPr>
      <w:spacing w:after="120"/>
      <w:jc w:val="both"/>
    </w:pPr>
    <w:rPr>
      <w:rFonts w:ascii="Arial" w:eastAsia="Times New Roman" w:hAnsi="Arial" w:cs="Arial"/>
      <w:spacing w:val="-5"/>
      <w:sz w:val="20"/>
      <w:szCs w:val="20"/>
      <w:lang w:val="en-GB" w:eastAsia="en-US"/>
    </w:rPr>
  </w:style>
  <w:style w:type="character" w:customStyle="1" w:styleId="BodyTextChar">
    <w:name w:val="Body Text Char"/>
    <w:basedOn w:val="DefaultParagraphFont"/>
    <w:link w:val="BodyText"/>
    <w:rsid w:val="00C0368A"/>
    <w:rPr>
      <w:rFonts w:ascii="Arial" w:eastAsia="Times New Roman" w:hAnsi="Arial" w:cs="Arial"/>
      <w:spacing w:val="-5"/>
      <w:sz w:val="20"/>
      <w:szCs w:val="20"/>
      <w:lang w:val="en-GB" w:eastAsia="en-US"/>
    </w:rPr>
  </w:style>
  <w:style w:type="paragraph" w:customStyle="1" w:styleId="Default">
    <w:name w:val="Default"/>
    <w:rsid w:val="0019507E"/>
    <w:pPr>
      <w:autoSpaceDE w:val="0"/>
      <w:autoSpaceDN w:val="0"/>
      <w:adjustRightInd w:val="0"/>
    </w:pPr>
    <w:rPr>
      <w:rFonts w:ascii="Ubuntu" w:hAnsi="Ubuntu" w:cs="Ubuntu"/>
      <w:color w:val="000000"/>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339683">
      <w:bodyDiv w:val="1"/>
      <w:marLeft w:val="0"/>
      <w:marRight w:val="0"/>
      <w:marTop w:val="0"/>
      <w:marBottom w:val="0"/>
      <w:divBdr>
        <w:top w:val="none" w:sz="0" w:space="0" w:color="auto"/>
        <w:left w:val="none" w:sz="0" w:space="0" w:color="auto"/>
        <w:bottom w:val="none" w:sz="0" w:space="0" w:color="auto"/>
        <w:right w:val="none" w:sz="0" w:space="0" w:color="auto"/>
      </w:divBdr>
    </w:div>
    <w:div w:id="281154439">
      <w:bodyDiv w:val="1"/>
      <w:marLeft w:val="0"/>
      <w:marRight w:val="0"/>
      <w:marTop w:val="0"/>
      <w:marBottom w:val="0"/>
      <w:divBdr>
        <w:top w:val="none" w:sz="0" w:space="0" w:color="auto"/>
        <w:left w:val="none" w:sz="0" w:space="0" w:color="auto"/>
        <w:bottom w:val="none" w:sz="0" w:space="0" w:color="auto"/>
        <w:right w:val="none" w:sz="0" w:space="0" w:color="auto"/>
      </w:divBdr>
    </w:div>
    <w:div w:id="507447283">
      <w:bodyDiv w:val="1"/>
      <w:marLeft w:val="0"/>
      <w:marRight w:val="0"/>
      <w:marTop w:val="0"/>
      <w:marBottom w:val="0"/>
      <w:divBdr>
        <w:top w:val="none" w:sz="0" w:space="0" w:color="auto"/>
        <w:left w:val="none" w:sz="0" w:space="0" w:color="auto"/>
        <w:bottom w:val="none" w:sz="0" w:space="0" w:color="auto"/>
        <w:right w:val="none" w:sz="0" w:space="0" w:color="auto"/>
      </w:divBdr>
    </w:div>
    <w:div w:id="635720914">
      <w:bodyDiv w:val="1"/>
      <w:marLeft w:val="0"/>
      <w:marRight w:val="0"/>
      <w:marTop w:val="0"/>
      <w:marBottom w:val="0"/>
      <w:divBdr>
        <w:top w:val="none" w:sz="0" w:space="0" w:color="auto"/>
        <w:left w:val="none" w:sz="0" w:space="0" w:color="auto"/>
        <w:bottom w:val="none" w:sz="0" w:space="0" w:color="auto"/>
        <w:right w:val="none" w:sz="0" w:space="0" w:color="auto"/>
      </w:divBdr>
      <w:divsChild>
        <w:div w:id="918751550">
          <w:marLeft w:val="0"/>
          <w:marRight w:val="0"/>
          <w:marTop w:val="0"/>
          <w:marBottom w:val="0"/>
          <w:divBdr>
            <w:top w:val="none" w:sz="0" w:space="0" w:color="auto"/>
            <w:left w:val="none" w:sz="0" w:space="0" w:color="auto"/>
            <w:bottom w:val="none" w:sz="0" w:space="0" w:color="auto"/>
            <w:right w:val="none" w:sz="0" w:space="0" w:color="auto"/>
          </w:divBdr>
        </w:div>
      </w:divsChild>
    </w:div>
    <w:div w:id="1047486854">
      <w:bodyDiv w:val="1"/>
      <w:marLeft w:val="0"/>
      <w:marRight w:val="0"/>
      <w:marTop w:val="0"/>
      <w:marBottom w:val="0"/>
      <w:divBdr>
        <w:top w:val="none" w:sz="0" w:space="0" w:color="auto"/>
        <w:left w:val="none" w:sz="0" w:space="0" w:color="auto"/>
        <w:bottom w:val="none" w:sz="0" w:space="0" w:color="auto"/>
        <w:right w:val="none" w:sz="0" w:space="0" w:color="auto"/>
      </w:divBdr>
    </w:div>
    <w:div w:id="1057893301">
      <w:bodyDiv w:val="1"/>
      <w:marLeft w:val="0"/>
      <w:marRight w:val="0"/>
      <w:marTop w:val="0"/>
      <w:marBottom w:val="0"/>
      <w:divBdr>
        <w:top w:val="none" w:sz="0" w:space="0" w:color="auto"/>
        <w:left w:val="none" w:sz="0" w:space="0" w:color="auto"/>
        <w:bottom w:val="none" w:sz="0" w:space="0" w:color="auto"/>
        <w:right w:val="none" w:sz="0" w:space="0" w:color="auto"/>
      </w:divBdr>
    </w:div>
    <w:div w:id="1268585907">
      <w:bodyDiv w:val="1"/>
      <w:marLeft w:val="0"/>
      <w:marRight w:val="0"/>
      <w:marTop w:val="0"/>
      <w:marBottom w:val="0"/>
      <w:divBdr>
        <w:top w:val="none" w:sz="0" w:space="0" w:color="auto"/>
        <w:left w:val="none" w:sz="0" w:space="0" w:color="auto"/>
        <w:bottom w:val="none" w:sz="0" w:space="0" w:color="auto"/>
        <w:right w:val="none" w:sz="0" w:space="0" w:color="auto"/>
      </w:divBdr>
    </w:div>
    <w:div w:id="1557856516">
      <w:bodyDiv w:val="1"/>
      <w:marLeft w:val="0"/>
      <w:marRight w:val="0"/>
      <w:marTop w:val="0"/>
      <w:marBottom w:val="0"/>
      <w:divBdr>
        <w:top w:val="none" w:sz="0" w:space="0" w:color="auto"/>
        <w:left w:val="none" w:sz="0" w:space="0" w:color="auto"/>
        <w:bottom w:val="none" w:sz="0" w:space="0" w:color="auto"/>
        <w:right w:val="none" w:sz="0" w:space="0" w:color="auto"/>
      </w:divBdr>
    </w:div>
    <w:div w:id="1846435067">
      <w:bodyDiv w:val="1"/>
      <w:marLeft w:val="0"/>
      <w:marRight w:val="0"/>
      <w:marTop w:val="0"/>
      <w:marBottom w:val="0"/>
      <w:divBdr>
        <w:top w:val="none" w:sz="0" w:space="0" w:color="auto"/>
        <w:left w:val="none" w:sz="0" w:space="0" w:color="auto"/>
        <w:bottom w:val="none" w:sz="0" w:space="0" w:color="auto"/>
        <w:right w:val="none" w:sz="0" w:space="0" w:color="auto"/>
      </w:divBdr>
    </w:div>
    <w:div w:id="20817805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_rels/theme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GomSpace Them">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华文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Long-range software-configurable VHF/UHF transceiver</Abstract>
  <CompanyAddress>omspace Aps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619B01-4582-48C3-A5F3-9BF63F0B0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1414</TotalTime>
  <Pages>8</Pages>
  <Words>1558</Words>
  <Characters>9510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GomSpace Technical Specification</vt:lpstr>
    </vt:vector>
  </TitlesOfParts>
  <Manager>Lasse B Hansen</Manager>
  <Company>Gomspace Aps</Company>
  <LinksUpToDate>false</LinksUpToDate>
  <CharactersWithSpaces>11046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GomSpace Technical Specification</dc:title>
  <dc:subject>TSP</dc:subject>
  <dc:creator>kame@gomspace.com</dc:creator>
  <cp:keywords/>
  <dc:description/>
  <cp:lastModifiedBy>Karsten Mentz</cp:lastModifiedBy>
  <cp:revision>4</cp:revision>
  <cp:lastPrinted>2020-04-08T07:56:00Z</cp:lastPrinted>
  <dcterms:created xsi:type="dcterms:W3CDTF">2020-04-07T13:10:00Z</dcterms:created>
  <dcterms:modified xsi:type="dcterms:W3CDTF">2020-04-08T12:44:00Z</dcterms:modified>
  <cp:category/>
</cp:coreProperties>
</file>