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Layout w:type="fixed"/>
        <w:tblLook w:val="01E0" w:firstRow="1" w:lastRow="1" w:firstColumn="1" w:lastColumn="1" w:noHBand="0" w:noVBand="0"/>
      </w:tblPr>
      <w:tblGrid>
        <w:gridCol w:w="4252"/>
        <w:gridCol w:w="4820"/>
      </w:tblGrid>
      <w:tr w:rsidR="00E045DA" w:rsidRPr="009F5070" w14:paraId="60E612F3" w14:textId="77777777">
        <w:trPr>
          <w:cantSplit/>
          <w:trHeight w:val="6215"/>
        </w:trPr>
        <w:tc>
          <w:tcPr>
            <w:tcW w:w="4252" w:type="dxa"/>
            <w:tcBorders>
              <w:bottom w:val="nil"/>
            </w:tcBorders>
            <w:vAlign w:val="bottom"/>
          </w:tcPr>
          <w:p w14:paraId="0B40C477" w14:textId="77777777" w:rsidR="00E045DA" w:rsidRPr="009F5070" w:rsidRDefault="00E045DA" w:rsidP="00E574AF">
            <w:pPr>
              <w:ind w:right="-108"/>
              <w:jc w:val="right"/>
            </w:pPr>
          </w:p>
        </w:tc>
        <w:tc>
          <w:tcPr>
            <w:tcW w:w="4820" w:type="dxa"/>
            <w:tcBorders>
              <w:bottom w:val="nil"/>
            </w:tcBorders>
          </w:tcPr>
          <w:p w14:paraId="4EBDC2C6" w14:textId="77777777" w:rsidR="00E045DA" w:rsidRPr="009F5070" w:rsidRDefault="00E045DA" w:rsidP="00CD1FBE"/>
        </w:tc>
      </w:tr>
      <w:tr w:rsidR="00E045DA" w:rsidRPr="009F5070" w14:paraId="422C566E" w14:textId="77777777">
        <w:trPr>
          <w:cantSplit/>
          <w:trHeight w:hRule="exact" w:val="556"/>
        </w:trPr>
        <w:tc>
          <w:tcPr>
            <w:tcW w:w="4252" w:type="dxa"/>
          </w:tcPr>
          <w:p w14:paraId="7571D921" w14:textId="77777777" w:rsidR="00E045DA" w:rsidRPr="009F5070" w:rsidRDefault="00E045DA" w:rsidP="00CD1FBE"/>
        </w:tc>
        <w:tc>
          <w:tcPr>
            <w:tcW w:w="4820" w:type="dxa"/>
          </w:tcPr>
          <w:p w14:paraId="2BA3B390" w14:textId="77777777" w:rsidR="00E045DA" w:rsidRPr="009F5070" w:rsidRDefault="00E045DA" w:rsidP="00CD1FBE">
            <w:pPr>
              <w:rPr>
                <w:noProof/>
              </w:rPr>
            </w:pPr>
          </w:p>
        </w:tc>
      </w:tr>
      <w:tr w:rsidR="006621AC" w:rsidRPr="009F5070" w14:paraId="777E8A39" w14:textId="77777777">
        <w:trPr>
          <w:cantSplit/>
          <w:trHeight w:val="441"/>
        </w:trPr>
        <w:tc>
          <w:tcPr>
            <w:tcW w:w="4252" w:type="dxa"/>
          </w:tcPr>
          <w:p w14:paraId="39FC9FDD" w14:textId="77777777" w:rsidR="006621AC" w:rsidRPr="009F5070" w:rsidRDefault="006621AC" w:rsidP="00CD1FBE">
            <w:pPr>
              <w:rPr>
                <w:noProof/>
              </w:rPr>
            </w:pPr>
          </w:p>
        </w:tc>
        <w:tc>
          <w:tcPr>
            <w:tcW w:w="4820" w:type="dxa"/>
          </w:tcPr>
          <w:p w14:paraId="2B8DBC53" w14:textId="77777777" w:rsidR="006621AC" w:rsidRPr="009F5070" w:rsidRDefault="006621AC" w:rsidP="00CD1FBE">
            <w:pPr>
              <w:rPr>
                <w:noProof/>
              </w:rPr>
            </w:pPr>
          </w:p>
        </w:tc>
      </w:tr>
      <w:tr w:rsidR="00E045DA" w:rsidRPr="009F5070" w14:paraId="7EBC747A" w14:textId="77777777">
        <w:trPr>
          <w:cantSplit/>
          <w:trHeight w:hRule="exact" w:val="3925"/>
        </w:trPr>
        <w:tc>
          <w:tcPr>
            <w:tcW w:w="4252" w:type="dxa"/>
          </w:tcPr>
          <w:p w14:paraId="4C89B740" w14:textId="77777777" w:rsidR="00BB37A1" w:rsidRPr="009F5070" w:rsidRDefault="00BB37A1" w:rsidP="00C76666"/>
          <w:p w14:paraId="5A47E68B" w14:textId="77777777" w:rsidR="00BB37A1" w:rsidRPr="009F5070" w:rsidRDefault="00BB37A1" w:rsidP="00BB37A1"/>
          <w:p w14:paraId="1364499A" w14:textId="77777777" w:rsidR="00BB37A1" w:rsidRPr="009F5070" w:rsidRDefault="00BB37A1" w:rsidP="00BB37A1"/>
          <w:p w14:paraId="09684A07" w14:textId="77777777" w:rsidR="00BB37A1" w:rsidRPr="009F5070" w:rsidRDefault="00BB37A1" w:rsidP="00BB37A1"/>
          <w:p w14:paraId="00ECA10C" w14:textId="77777777" w:rsidR="00BB37A1" w:rsidRPr="009F5070" w:rsidRDefault="00BB37A1" w:rsidP="00BB37A1"/>
          <w:p w14:paraId="10EB0D2C" w14:textId="77777777" w:rsidR="00BB37A1" w:rsidRPr="009F5070" w:rsidRDefault="00BB37A1" w:rsidP="00BB37A1"/>
          <w:p w14:paraId="24651339" w14:textId="77777777" w:rsidR="00BB37A1" w:rsidRPr="009F5070" w:rsidRDefault="00BB37A1" w:rsidP="00BB37A1"/>
          <w:p w14:paraId="549F4690" w14:textId="77777777" w:rsidR="00BB37A1" w:rsidRPr="009F5070" w:rsidRDefault="00BB37A1" w:rsidP="00BB37A1"/>
          <w:p w14:paraId="7D62E421" w14:textId="77777777" w:rsidR="00BB37A1" w:rsidRPr="009F5070" w:rsidRDefault="00BB37A1" w:rsidP="00BB37A1"/>
          <w:p w14:paraId="55D6B807" w14:textId="77777777" w:rsidR="00BB37A1" w:rsidRPr="009F5070" w:rsidRDefault="00BB37A1" w:rsidP="00BB37A1"/>
          <w:p w14:paraId="295ED011" w14:textId="77777777" w:rsidR="00BB37A1" w:rsidRPr="009F5070" w:rsidRDefault="00BB37A1" w:rsidP="00BB37A1"/>
          <w:p w14:paraId="3560E8C1" w14:textId="77777777" w:rsidR="00BB37A1" w:rsidRPr="009F5070" w:rsidRDefault="00BB37A1" w:rsidP="00BB37A1"/>
          <w:p w14:paraId="61CE0004" w14:textId="77777777" w:rsidR="00BB37A1" w:rsidRPr="009F5070" w:rsidRDefault="00BB37A1" w:rsidP="00BB37A1"/>
          <w:p w14:paraId="36E3735E" w14:textId="77777777" w:rsidR="00BB37A1" w:rsidRPr="009F5070" w:rsidRDefault="00BB37A1" w:rsidP="00BB37A1"/>
          <w:p w14:paraId="4ECDB5CA" w14:textId="77777777" w:rsidR="00BB37A1" w:rsidRPr="009F5070" w:rsidRDefault="00BB37A1" w:rsidP="00BB37A1"/>
          <w:p w14:paraId="44C3DBA7" w14:textId="77777777" w:rsidR="00BB37A1" w:rsidRPr="009F5070" w:rsidRDefault="00BB37A1" w:rsidP="00BB37A1"/>
          <w:p w14:paraId="28CE6445" w14:textId="77777777" w:rsidR="00E045DA" w:rsidRPr="009F5070" w:rsidRDefault="00BB37A1" w:rsidP="00BB37A1">
            <w:pPr>
              <w:tabs>
                <w:tab w:val="left" w:pos="3236"/>
              </w:tabs>
            </w:pPr>
            <w:r w:rsidRPr="009F5070">
              <w:tab/>
            </w:r>
          </w:p>
        </w:tc>
        <w:tc>
          <w:tcPr>
            <w:tcW w:w="4820" w:type="dxa"/>
          </w:tcPr>
          <w:p w14:paraId="10E9734D" w14:textId="77777777" w:rsidR="00C76666" w:rsidRPr="009F5070" w:rsidRDefault="00A66349" w:rsidP="00C76666">
            <w:pPr>
              <w:pStyle w:val="Title"/>
            </w:pPr>
            <w:fldSimple w:instr=" TITLE  \* Upper  \* MERGEFORMAT ">
              <w:r w:rsidR="00660F1A" w:rsidRPr="00660F1A">
                <w:t>TITLE</w:t>
              </w:r>
            </w:fldSimple>
          </w:p>
          <w:p w14:paraId="66F90858" w14:textId="77777777" w:rsidR="002A7CBE" w:rsidRPr="009F5070" w:rsidRDefault="002A7CBE" w:rsidP="002A7CBE"/>
          <w:p w14:paraId="7AC1FAB9" w14:textId="77777777" w:rsidR="00E045DA" w:rsidRPr="009F5070" w:rsidRDefault="00C11625" w:rsidP="00490BBC">
            <w:pPr>
              <w:rPr>
                <w:sz w:val="32"/>
                <w:szCs w:val="32"/>
              </w:rPr>
            </w:pPr>
            <w:r w:rsidRPr="009F5070">
              <w:rPr>
                <w:sz w:val="32"/>
                <w:szCs w:val="32"/>
              </w:rPr>
              <w:fldChar w:fldCharType="begin"/>
            </w:r>
            <w:r w:rsidRPr="009F5070">
              <w:rPr>
                <w:sz w:val="32"/>
                <w:szCs w:val="32"/>
              </w:rPr>
              <w:instrText xml:space="preserve"> DOCPROPERTY "Subject"  \* MERGEFORMAT </w:instrText>
            </w:r>
            <w:r w:rsidRPr="009F5070">
              <w:rPr>
                <w:sz w:val="32"/>
                <w:szCs w:val="32"/>
              </w:rPr>
              <w:fldChar w:fldCharType="separate"/>
            </w:r>
            <w:r w:rsidR="00660F1A">
              <w:rPr>
                <w:sz w:val="32"/>
                <w:szCs w:val="32"/>
              </w:rPr>
              <w:t>Subject</w:t>
            </w:r>
            <w:r w:rsidRPr="009F5070">
              <w:rPr>
                <w:sz w:val="32"/>
                <w:szCs w:val="32"/>
              </w:rPr>
              <w:fldChar w:fldCharType="end"/>
            </w:r>
          </w:p>
        </w:tc>
      </w:tr>
      <w:tr w:rsidR="00E045DA" w:rsidRPr="009F5070" w14:paraId="074B4076" w14:textId="77777777">
        <w:trPr>
          <w:cantSplit/>
          <w:trHeight w:hRule="exact" w:val="1709"/>
        </w:trPr>
        <w:tc>
          <w:tcPr>
            <w:tcW w:w="4252" w:type="dxa"/>
            <w:vAlign w:val="bottom"/>
          </w:tcPr>
          <w:p w14:paraId="1ECD7478" w14:textId="77777777" w:rsidR="00E045DA" w:rsidRPr="009F5070" w:rsidRDefault="00E045DA" w:rsidP="00CD1FBE"/>
        </w:tc>
        <w:tc>
          <w:tcPr>
            <w:tcW w:w="4820" w:type="dxa"/>
            <w:vAlign w:val="bottom"/>
          </w:tcPr>
          <w:p w14:paraId="4AF9D4B8" w14:textId="77777777" w:rsidR="00D458A4" w:rsidRPr="009F5070" w:rsidRDefault="00D458A4" w:rsidP="00D458A4">
            <w:pPr>
              <w:rPr>
                <w:color w:val="FFFFFF"/>
              </w:rPr>
            </w:pPr>
          </w:p>
          <w:p w14:paraId="6D62685D" w14:textId="77777777" w:rsidR="00D458A4" w:rsidRPr="009F5070" w:rsidRDefault="00465429" w:rsidP="00D458A4">
            <w:r>
              <w:t>Reference</w:t>
            </w:r>
            <w:r w:rsidR="00D458A4" w:rsidRPr="009F5070">
              <w:t xml:space="preserve">: </w:t>
            </w:r>
            <w:fldSimple w:instr=" DOCPROPERTY  IFSnumber  \* MERGEFORMAT ">
              <w:r w:rsidR="00660F1A">
                <w:t>IFS number</w:t>
              </w:r>
            </w:fldSimple>
          </w:p>
          <w:p w14:paraId="734AA999" w14:textId="77777777" w:rsidR="00D458A4" w:rsidRPr="009F5070" w:rsidRDefault="005C4B0A" w:rsidP="00D458A4">
            <w:r>
              <w:t>Revi</w:t>
            </w:r>
            <w:r w:rsidR="007124F3" w:rsidRPr="009F5070">
              <w:t>sion</w:t>
            </w:r>
            <w:r w:rsidR="00D458A4" w:rsidRPr="009F5070">
              <w:t xml:space="preserve">: </w:t>
            </w:r>
            <w:r w:rsidR="00315E95">
              <w:rPr>
                <w:noProof/>
              </w:rPr>
              <w:fldChar w:fldCharType="begin"/>
            </w:r>
            <w:r w:rsidR="00315E95">
              <w:rPr>
                <w:noProof/>
              </w:rPr>
              <w:instrText xml:space="preserve"> DOCPROPERTY  EgosRevision  \* MERGEFORMAT </w:instrText>
            </w:r>
            <w:r w:rsidR="00315E95">
              <w:rPr>
                <w:noProof/>
              </w:rPr>
              <w:fldChar w:fldCharType="separate"/>
            </w:r>
            <w:r w:rsidR="00660F1A">
              <w:rPr>
                <w:noProof/>
              </w:rPr>
              <w:t>0.1</w:t>
            </w:r>
            <w:r w:rsidR="00315E95">
              <w:rPr>
                <w:noProof/>
              </w:rPr>
              <w:fldChar w:fldCharType="end"/>
            </w:r>
          </w:p>
          <w:p w14:paraId="12594F7E" w14:textId="77777777" w:rsidR="00E045DA" w:rsidRPr="009F5070" w:rsidRDefault="00D458A4" w:rsidP="00D458A4">
            <w:r w:rsidRPr="009F5070">
              <w:t xml:space="preserve">Date: </w:t>
            </w:r>
            <w:r w:rsidR="00047F64" w:rsidRPr="00C4145D">
              <w:fldChar w:fldCharType="begin"/>
            </w:r>
            <w:r w:rsidR="00047F64" w:rsidRPr="00C4145D">
              <w:instrText xml:space="preserve"> DOCPROPERTY "</w:instrText>
            </w:r>
            <w:r w:rsidR="00047F64">
              <w:instrText>Egos</w:instrText>
            </w:r>
            <w:r w:rsidR="00047F64" w:rsidRPr="00C4145D">
              <w:instrText xml:space="preserve">Date"  \* MERGEFORMAT </w:instrText>
            </w:r>
            <w:r w:rsidR="00047F64" w:rsidRPr="00C4145D">
              <w:fldChar w:fldCharType="separate"/>
            </w:r>
            <w:r w:rsidR="00660F1A">
              <w:t>2020-02-27</w:t>
            </w:r>
            <w:r w:rsidR="00047F64" w:rsidRPr="00C4145D">
              <w:fldChar w:fldCharType="end"/>
            </w:r>
          </w:p>
        </w:tc>
      </w:tr>
    </w:tbl>
    <w:p w14:paraId="6CF49E5F" w14:textId="77777777" w:rsidR="00CC0942" w:rsidRPr="009F5070" w:rsidRDefault="00CC0942">
      <w:pPr>
        <w:sectPr w:rsidR="00CC0942" w:rsidRPr="009F5070" w:rsidSect="00C43248">
          <w:headerReference w:type="default" r:id="rId11"/>
          <w:pgSz w:w="11907" w:h="16840" w:code="9"/>
          <w:pgMar w:top="1418" w:right="1418" w:bottom="1418" w:left="1701" w:header="964" w:footer="964" w:gutter="0"/>
          <w:cols w:space="720"/>
        </w:sectPr>
      </w:pPr>
    </w:p>
    <w:tbl>
      <w:tblPr>
        <w:tblW w:w="881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859"/>
        <w:gridCol w:w="3982"/>
        <w:gridCol w:w="1417"/>
        <w:gridCol w:w="1560"/>
      </w:tblGrid>
      <w:tr w:rsidR="005B71DC" w:rsidRPr="009F5070" w14:paraId="55876C84" w14:textId="77777777" w:rsidTr="00C35D91">
        <w:tc>
          <w:tcPr>
            <w:tcW w:w="1859" w:type="dxa"/>
            <w:shd w:val="clear" w:color="auto" w:fill="CCCCCC"/>
          </w:tcPr>
          <w:p w14:paraId="7F6C827E" w14:textId="77777777" w:rsidR="005B71DC" w:rsidRPr="009F5070" w:rsidRDefault="005B71DC" w:rsidP="009D6ACE">
            <w:pPr>
              <w:pStyle w:val="TableHeader"/>
            </w:pPr>
            <w:r w:rsidRPr="009F5070">
              <w:lastRenderedPageBreak/>
              <w:t>Document Title:</w:t>
            </w:r>
          </w:p>
        </w:tc>
        <w:tc>
          <w:tcPr>
            <w:tcW w:w="6959" w:type="dxa"/>
            <w:gridSpan w:val="3"/>
            <w:shd w:val="clear" w:color="auto" w:fill="auto"/>
          </w:tcPr>
          <w:p w14:paraId="00D70FD7" w14:textId="77777777" w:rsidR="005B71DC" w:rsidRPr="009F5070" w:rsidRDefault="00A66349" w:rsidP="000C50B7">
            <w:pPr>
              <w:pStyle w:val="TableText"/>
            </w:pPr>
            <w:fldSimple w:instr=" DOCPROPERTY  Title  \* MERGEFORMAT ">
              <w:r w:rsidR="00660F1A">
                <w:t>Title</w:t>
              </w:r>
            </w:fldSimple>
          </w:p>
        </w:tc>
      </w:tr>
      <w:tr w:rsidR="005B71DC" w:rsidRPr="009F5070" w14:paraId="26527C92" w14:textId="77777777" w:rsidTr="00C35D91">
        <w:tc>
          <w:tcPr>
            <w:tcW w:w="1859" w:type="dxa"/>
            <w:shd w:val="clear" w:color="auto" w:fill="CCCCCC"/>
          </w:tcPr>
          <w:p w14:paraId="475AF3BF" w14:textId="77777777" w:rsidR="005B71DC" w:rsidRPr="009F5070" w:rsidRDefault="005B71DC" w:rsidP="009D6ACE">
            <w:pPr>
              <w:pStyle w:val="TableHeader"/>
            </w:pPr>
            <w:r>
              <w:t>Reference</w:t>
            </w:r>
            <w:r w:rsidRPr="009F5070">
              <w:t>:</w:t>
            </w:r>
          </w:p>
        </w:tc>
        <w:tc>
          <w:tcPr>
            <w:tcW w:w="3982" w:type="dxa"/>
            <w:shd w:val="clear" w:color="auto" w:fill="auto"/>
          </w:tcPr>
          <w:p w14:paraId="0745CBFE" w14:textId="77777777" w:rsidR="005B71DC" w:rsidRPr="009F5070" w:rsidRDefault="00A66349" w:rsidP="000C50B7">
            <w:pPr>
              <w:pStyle w:val="TableText"/>
            </w:pPr>
            <w:fldSimple w:instr=" DOCPROPERTY  IFSnumber  \* MERGEFORMAT ">
              <w:r w:rsidR="00660F1A">
                <w:t>IFS number</w:t>
              </w:r>
            </w:fldSimple>
          </w:p>
        </w:tc>
        <w:tc>
          <w:tcPr>
            <w:tcW w:w="1417" w:type="dxa"/>
            <w:shd w:val="clear" w:color="auto" w:fill="BFBFBF" w:themeFill="background1" w:themeFillShade="BF"/>
          </w:tcPr>
          <w:p w14:paraId="1BAF8E71" w14:textId="77777777" w:rsidR="005B71DC" w:rsidRPr="005B71DC" w:rsidRDefault="005B71DC" w:rsidP="000C50B7">
            <w:pPr>
              <w:pStyle w:val="TableText"/>
              <w:rPr>
                <w:b/>
              </w:rPr>
            </w:pPr>
            <w:r w:rsidRPr="005B71DC">
              <w:rPr>
                <w:b/>
              </w:rPr>
              <w:t>Document Class</w:t>
            </w:r>
          </w:p>
        </w:tc>
        <w:tc>
          <w:tcPr>
            <w:tcW w:w="1560" w:type="dxa"/>
            <w:shd w:val="clear" w:color="auto" w:fill="auto"/>
          </w:tcPr>
          <w:p w14:paraId="38F83D3F" w14:textId="77777777" w:rsidR="005B71DC" w:rsidRPr="009F5070" w:rsidRDefault="005B71DC" w:rsidP="000C50B7">
            <w:pPr>
              <w:pStyle w:val="TableTex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DOCPROPERTY  "Document Class"  \* MERGEFORMAT </w:instrText>
            </w:r>
            <w:r>
              <w:rPr>
                <w:noProof/>
              </w:rPr>
              <w:fldChar w:fldCharType="separate"/>
            </w:r>
            <w:r w:rsidR="00660F1A">
              <w:rPr>
                <w:noProof/>
              </w:rPr>
              <w:t>Document  Class</w:t>
            </w:r>
            <w:r>
              <w:rPr>
                <w:noProof/>
              </w:rPr>
              <w:fldChar w:fldCharType="end"/>
            </w:r>
          </w:p>
        </w:tc>
      </w:tr>
      <w:tr w:rsidR="00EE718B" w:rsidRPr="009F5070" w14:paraId="263C8729" w14:textId="77777777" w:rsidTr="00C35D91">
        <w:tc>
          <w:tcPr>
            <w:tcW w:w="1859" w:type="dxa"/>
            <w:shd w:val="clear" w:color="auto" w:fill="CCCCCC"/>
          </w:tcPr>
          <w:p w14:paraId="4581A8FB" w14:textId="77777777" w:rsidR="00EE718B" w:rsidRPr="009F5070" w:rsidRDefault="00753F85" w:rsidP="009D6ACE">
            <w:pPr>
              <w:pStyle w:val="TableHeader"/>
            </w:pPr>
            <w:r>
              <w:t>Revision</w:t>
            </w:r>
            <w:r w:rsidR="005C4B0A">
              <w:t xml:space="preserve"> number</w:t>
            </w:r>
            <w:r w:rsidR="00EE718B" w:rsidRPr="009F5070">
              <w:t>:</w:t>
            </w:r>
          </w:p>
        </w:tc>
        <w:tc>
          <w:tcPr>
            <w:tcW w:w="3982" w:type="dxa"/>
            <w:shd w:val="clear" w:color="auto" w:fill="auto"/>
          </w:tcPr>
          <w:p w14:paraId="1A3C8B04" w14:textId="77777777" w:rsidR="00EE718B" w:rsidRPr="009F5070" w:rsidRDefault="00315E95" w:rsidP="00EE718B">
            <w:pPr>
              <w:pStyle w:val="TableTex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DOCPROPERTY  EgosRevision  \* MERGEFORMAT </w:instrText>
            </w:r>
            <w:r>
              <w:rPr>
                <w:noProof/>
              </w:rPr>
              <w:fldChar w:fldCharType="separate"/>
            </w:r>
            <w:r w:rsidR="00660F1A">
              <w:rPr>
                <w:noProof/>
              </w:rPr>
              <w:t>0.1</w:t>
            </w:r>
            <w:r>
              <w:rPr>
                <w:noProof/>
              </w:rPr>
              <w:fldChar w:fldCharType="end"/>
            </w:r>
          </w:p>
        </w:tc>
        <w:tc>
          <w:tcPr>
            <w:tcW w:w="1417" w:type="dxa"/>
            <w:shd w:val="clear" w:color="auto" w:fill="CCCCCC"/>
          </w:tcPr>
          <w:p w14:paraId="1FADC629" w14:textId="77777777" w:rsidR="00EE718B" w:rsidRPr="009F5070" w:rsidRDefault="00EE718B" w:rsidP="009D6ACE">
            <w:pPr>
              <w:pStyle w:val="TableHeader"/>
            </w:pPr>
            <w:r w:rsidRPr="009F5070">
              <w:t>Date:</w:t>
            </w:r>
          </w:p>
        </w:tc>
        <w:tc>
          <w:tcPr>
            <w:tcW w:w="1560" w:type="dxa"/>
            <w:shd w:val="clear" w:color="auto" w:fill="auto"/>
          </w:tcPr>
          <w:p w14:paraId="6897E517" w14:textId="77777777" w:rsidR="00EE718B" w:rsidRPr="009F5070" w:rsidRDefault="005B71DC" w:rsidP="00EE718B">
            <w:pPr>
              <w:pStyle w:val="TableTex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DOCPROPERTY  EgosDate  \* MERGEFORMAT </w:instrText>
            </w:r>
            <w:r>
              <w:rPr>
                <w:noProof/>
              </w:rPr>
              <w:fldChar w:fldCharType="separate"/>
            </w:r>
            <w:r w:rsidR="00660F1A">
              <w:rPr>
                <w:noProof/>
              </w:rPr>
              <w:t>2020-02-27</w:t>
            </w:r>
            <w:r>
              <w:rPr>
                <w:noProof/>
              </w:rPr>
              <w:fldChar w:fldCharType="end"/>
            </w:r>
          </w:p>
        </w:tc>
      </w:tr>
    </w:tbl>
    <w:p w14:paraId="7B1A07A2" w14:textId="77777777" w:rsidR="00BD4A38" w:rsidRPr="009F5070" w:rsidRDefault="00BD4A38" w:rsidP="00EE718B"/>
    <w:p w14:paraId="30A3C697" w14:textId="77777777" w:rsidR="003A3599" w:rsidRPr="009F5070" w:rsidRDefault="004E14A7" w:rsidP="003A3599">
      <w:pPr>
        <w:pStyle w:val="TableHeader"/>
      </w:pPr>
      <w:r>
        <w:t>Release</w:t>
      </w:r>
      <w:r w:rsidR="001320FC" w:rsidRPr="009F5070">
        <w:t xml:space="preserve"> Table:</w:t>
      </w:r>
    </w:p>
    <w:tbl>
      <w:tblPr>
        <w:tblW w:w="881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55"/>
        <w:gridCol w:w="1626"/>
        <w:gridCol w:w="1926"/>
        <w:gridCol w:w="2693"/>
        <w:gridCol w:w="1418"/>
      </w:tblGrid>
      <w:tr w:rsidR="001D2934" w:rsidRPr="009F5070" w14:paraId="512999CB" w14:textId="77777777" w:rsidTr="005B71DC">
        <w:trPr>
          <w:tblHeader/>
        </w:trPr>
        <w:tc>
          <w:tcPr>
            <w:tcW w:w="1155" w:type="dxa"/>
            <w:shd w:val="clear" w:color="auto" w:fill="CCCCCC"/>
          </w:tcPr>
          <w:p w14:paraId="160668B3" w14:textId="77777777" w:rsidR="001D2934" w:rsidRPr="009F5070" w:rsidRDefault="001D2934" w:rsidP="000B1B8D">
            <w:pPr>
              <w:pStyle w:val="TableHeader"/>
              <w:keepNext/>
            </w:pPr>
            <w:r w:rsidRPr="009F5070">
              <w:t>Action</w:t>
            </w:r>
          </w:p>
        </w:tc>
        <w:tc>
          <w:tcPr>
            <w:tcW w:w="1626" w:type="dxa"/>
            <w:shd w:val="clear" w:color="auto" w:fill="CCCCCC"/>
          </w:tcPr>
          <w:p w14:paraId="0EEB4657" w14:textId="77777777" w:rsidR="001D2934" w:rsidRPr="009F5070" w:rsidRDefault="001D2934" w:rsidP="000B1B8D">
            <w:pPr>
              <w:pStyle w:val="TableHeader"/>
              <w:keepNext/>
            </w:pPr>
            <w:r w:rsidRPr="009F5070">
              <w:t>Name</w:t>
            </w:r>
          </w:p>
        </w:tc>
        <w:tc>
          <w:tcPr>
            <w:tcW w:w="1926" w:type="dxa"/>
            <w:shd w:val="clear" w:color="auto" w:fill="CCCCCC"/>
          </w:tcPr>
          <w:p w14:paraId="72F62AA1" w14:textId="77777777" w:rsidR="001D2934" w:rsidRPr="009F5070" w:rsidRDefault="001D2934" w:rsidP="000B1B8D">
            <w:pPr>
              <w:pStyle w:val="TableHeader"/>
              <w:keepNext/>
            </w:pPr>
            <w:r w:rsidRPr="009F5070">
              <w:t>Function</w:t>
            </w:r>
          </w:p>
        </w:tc>
        <w:tc>
          <w:tcPr>
            <w:tcW w:w="2693" w:type="dxa"/>
            <w:shd w:val="clear" w:color="auto" w:fill="CCCCCC"/>
          </w:tcPr>
          <w:p w14:paraId="68CE5713" w14:textId="77777777" w:rsidR="001D2934" w:rsidRPr="009F5070" w:rsidRDefault="001D2934" w:rsidP="000B1B8D">
            <w:pPr>
              <w:pStyle w:val="TableHeader"/>
              <w:keepNext/>
            </w:pPr>
            <w:r w:rsidRPr="009F5070">
              <w:t>Signature</w:t>
            </w:r>
          </w:p>
        </w:tc>
        <w:tc>
          <w:tcPr>
            <w:tcW w:w="1418" w:type="dxa"/>
            <w:shd w:val="clear" w:color="auto" w:fill="CCCCCC"/>
          </w:tcPr>
          <w:p w14:paraId="4EEF6604" w14:textId="77777777" w:rsidR="001D2934" w:rsidRPr="009F5070" w:rsidRDefault="001D2934" w:rsidP="000B1B8D">
            <w:pPr>
              <w:pStyle w:val="TableHeader"/>
              <w:keepNext/>
            </w:pPr>
            <w:r w:rsidRPr="009F5070">
              <w:t>Date</w:t>
            </w:r>
          </w:p>
        </w:tc>
      </w:tr>
      <w:tr w:rsidR="001D2934" w:rsidRPr="009F5070" w14:paraId="67AC74F7" w14:textId="77777777" w:rsidTr="005B71DC">
        <w:trPr>
          <w:trHeight w:val="680"/>
        </w:trPr>
        <w:tc>
          <w:tcPr>
            <w:tcW w:w="1155" w:type="dxa"/>
            <w:shd w:val="clear" w:color="auto" w:fill="auto"/>
          </w:tcPr>
          <w:p w14:paraId="43FDE1A1" w14:textId="77777777" w:rsidR="001D2934" w:rsidRPr="009F5070" w:rsidRDefault="001D2934" w:rsidP="00DA2027">
            <w:pPr>
              <w:pStyle w:val="TableText"/>
            </w:pPr>
            <w:r w:rsidRPr="009F5070">
              <w:t>Prepared</w:t>
            </w:r>
            <w:r w:rsidR="000C2C0F">
              <w:t xml:space="preserve"> </w:t>
            </w:r>
            <w:r w:rsidR="000A2831">
              <w:t>/</w:t>
            </w:r>
            <w:r w:rsidR="000C2C0F">
              <w:t xml:space="preserve"> O</w:t>
            </w:r>
            <w:r w:rsidR="000A2831">
              <w:t>wned</w:t>
            </w:r>
            <w:r w:rsidRPr="009F5070">
              <w:t xml:space="preserve"> by:</w:t>
            </w:r>
          </w:p>
        </w:tc>
        <w:tc>
          <w:tcPr>
            <w:tcW w:w="1626" w:type="dxa"/>
            <w:shd w:val="clear" w:color="auto" w:fill="auto"/>
          </w:tcPr>
          <w:p w14:paraId="7DC5B201" w14:textId="77777777" w:rsidR="001D2934" w:rsidRPr="009F5070" w:rsidRDefault="001D2934" w:rsidP="00DA2027">
            <w:pPr>
              <w:pStyle w:val="TableText"/>
            </w:pPr>
          </w:p>
        </w:tc>
        <w:tc>
          <w:tcPr>
            <w:tcW w:w="1926" w:type="dxa"/>
            <w:shd w:val="clear" w:color="auto" w:fill="auto"/>
          </w:tcPr>
          <w:p w14:paraId="244ACC5F" w14:textId="77777777" w:rsidR="001D2934" w:rsidRPr="009F5070" w:rsidRDefault="001D2934" w:rsidP="00DA2027">
            <w:pPr>
              <w:pStyle w:val="TableText"/>
            </w:pPr>
          </w:p>
        </w:tc>
        <w:tc>
          <w:tcPr>
            <w:tcW w:w="2693" w:type="dxa"/>
            <w:shd w:val="clear" w:color="auto" w:fill="auto"/>
          </w:tcPr>
          <w:p w14:paraId="648F23AA" w14:textId="77777777" w:rsidR="001D2934" w:rsidRPr="009F5070" w:rsidRDefault="001D2934" w:rsidP="000A2831">
            <w:pPr>
              <w:pStyle w:val="TableText"/>
            </w:pPr>
          </w:p>
        </w:tc>
        <w:tc>
          <w:tcPr>
            <w:tcW w:w="1418" w:type="dxa"/>
            <w:shd w:val="clear" w:color="auto" w:fill="auto"/>
          </w:tcPr>
          <w:p w14:paraId="625811B7" w14:textId="77777777" w:rsidR="001D2934" w:rsidRPr="009F5070" w:rsidRDefault="001D2934" w:rsidP="00DA2027">
            <w:pPr>
              <w:pStyle w:val="TableText"/>
            </w:pPr>
          </w:p>
        </w:tc>
      </w:tr>
      <w:tr w:rsidR="00EB7348" w:rsidRPr="009F5070" w14:paraId="3EBF6EA7" w14:textId="77777777" w:rsidTr="0029409D">
        <w:trPr>
          <w:trHeight w:val="680"/>
        </w:trPr>
        <w:tc>
          <w:tcPr>
            <w:tcW w:w="1155" w:type="dxa"/>
            <w:tcBorders>
              <w:bottom w:val="single" w:sz="4" w:space="0" w:color="808080"/>
            </w:tcBorders>
            <w:shd w:val="clear" w:color="auto" w:fill="auto"/>
          </w:tcPr>
          <w:p w14:paraId="5E101F9D" w14:textId="77777777" w:rsidR="00EB7348" w:rsidRPr="009F5070" w:rsidRDefault="00EB7348" w:rsidP="00EB7348">
            <w:pPr>
              <w:pStyle w:val="TableText"/>
            </w:pPr>
            <w:r w:rsidRPr="009F5070">
              <w:t>Verified</w:t>
            </w:r>
            <w:r w:rsidR="000C2C0F">
              <w:t xml:space="preserve"> </w:t>
            </w:r>
            <w:r w:rsidR="000A2831">
              <w:t>/</w:t>
            </w:r>
            <w:r w:rsidR="000C2C0F">
              <w:t xml:space="preserve"> R</w:t>
            </w:r>
            <w:r w:rsidR="000A2831">
              <w:t>eviewed</w:t>
            </w:r>
            <w:r w:rsidRPr="009F5070">
              <w:t xml:space="preserve"> by:</w:t>
            </w:r>
          </w:p>
        </w:tc>
        <w:tc>
          <w:tcPr>
            <w:tcW w:w="1626" w:type="dxa"/>
            <w:tcBorders>
              <w:bottom w:val="single" w:sz="4" w:space="0" w:color="808080"/>
            </w:tcBorders>
            <w:shd w:val="clear" w:color="auto" w:fill="auto"/>
          </w:tcPr>
          <w:p w14:paraId="2B99BBDA" w14:textId="77777777" w:rsidR="00EB7348" w:rsidRPr="009F5070" w:rsidRDefault="00EB7348" w:rsidP="00EB7348">
            <w:pPr>
              <w:pStyle w:val="TableText"/>
            </w:pPr>
          </w:p>
        </w:tc>
        <w:tc>
          <w:tcPr>
            <w:tcW w:w="1926" w:type="dxa"/>
            <w:tcBorders>
              <w:bottom w:val="single" w:sz="4" w:space="0" w:color="808080"/>
            </w:tcBorders>
            <w:shd w:val="clear" w:color="auto" w:fill="auto"/>
          </w:tcPr>
          <w:p w14:paraId="43C870AA" w14:textId="77777777" w:rsidR="00EB7348" w:rsidRPr="009F5070" w:rsidRDefault="00EB7348" w:rsidP="00EB7348">
            <w:pPr>
              <w:pStyle w:val="TableText"/>
            </w:pPr>
          </w:p>
        </w:tc>
        <w:tc>
          <w:tcPr>
            <w:tcW w:w="2693" w:type="dxa"/>
            <w:tcBorders>
              <w:bottom w:val="single" w:sz="4" w:space="0" w:color="808080"/>
            </w:tcBorders>
            <w:shd w:val="clear" w:color="auto" w:fill="auto"/>
          </w:tcPr>
          <w:p w14:paraId="7B96F4C2" w14:textId="77777777" w:rsidR="00EB7348" w:rsidRPr="009F5070" w:rsidRDefault="00EB7348" w:rsidP="000A2831">
            <w:pPr>
              <w:pStyle w:val="TableText"/>
            </w:pPr>
          </w:p>
        </w:tc>
        <w:tc>
          <w:tcPr>
            <w:tcW w:w="1418" w:type="dxa"/>
            <w:tcBorders>
              <w:bottom w:val="single" w:sz="4" w:space="0" w:color="808080"/>
            </w:tcBorders>
            <w:shd w:val="clear" w:color="auto" w:fill="auto"/>
          </w:tcPr>
          <w:p w14:paraId="6938AFDC" w14:textId="77777777" w:rsidR="00EB7348" w:rsidRPr="009F5070" w:rsidRDefault="00EB7348" w:rsidP="00EB7348">
            <w:pPr>
              <w:pStyle w:val="TableText"/>
            </w:pPr>
          </w:p>
        </w:tc>
      </w:tr>
      <w:tr w:rsidR="00B4603D" w:rsidRPr="009F5070" w14:paraId="0267438D" w14:textId="77777777" w:rsidTr="005B71DC">
        <w:trPr>
          <w:trHeight w:val="640"/>
        </w:trPr>
        <w:tc>
          <w:tcPr>
            <w:tcW w:w="1155" w:type="dxa"/>
            <w:shd w:val="clear" w:color="auto" w:fill="auto"/>
          </w:tcPr>
          <w:p w14:paraId="5104CD71" w14:textId="77777777" w:rsidR="00B4603D" w:rsidRPr="009F5070" w:rsidRDefault="00B4603D" w:rsidP="00B4603D">
            <w:pPr>
              <w:pStyle w:val="TableText"/>
            </w:pPr>
            <w:r w:rsidRPr="009F5070">
              <w:t>Approved by:</w:t>
            </w:r>
          </w:p>
        </w:tc>
        <w:tc>
          <w:tcPr>
            <w:tcW w:w="1626" w:type="dxa"/>
            <w:shd w:val="clear" w:color="auto" w:fill="auto"/>
          </w:tcPr>
          <w:p w14:paraId="404A3A8C" w14:textId="77777777" w:rsidR="00B4603D" w:rsidRPr="009F5070" w:rsidRDefault="00B4603D" w:rsidP="00B4603D">
            <w:pPr>
              <w:pStyle w:val="TableText"/>
            </w:pPr>
          </w:p>
        </w:tc>
        <w:tc>
          <w:tcPr>
            <w:tcW w:w="1926" w:type="dxa"/>
            <w:shd w:val="clear" w:color="auto" w:fill="auto"/>
          </w:tcPr>
          <w:p w14:paraId="7AB4E62C" w14:textId="77777777" w:rsidR="00B4603D" w:rsidRPr="009F5070" w:rsidRDefault="00B4603D" w:rsidP="00B4603D">
            <w:pPr>
              <w:pStyle w:val="TableText"/>
            </w:pPr>
          </w:p>
        </w:tc>
        <w:tc>
          <w:tcPr>
            <w:tcW w:w="2693" w:type="dxa"/>
            <w:shd w:val="clear" w:color="auto" w:fill="auto"/>
          </w:tcPr>
          <w:p w14:paraId="08EF139C" w14:textId="77777777" w:rsidR="00B4603D" w:rsidRPr="009F5070" w:rsidRDefault="00B4603D" w:rsidP="000A2831">
            <w:pPr>
              <w:pStyle w:val="TableText"/>
            </w:pPr>
          </w:p>
        </w:tc>
        <w:tc>
          <w:tcPr>
            <w:tcW w:w="1418" w:type="dxa"/>
            <w:shd w:val="clear" w:color="auto" w:fill="auto"/>
          </w:tcPr>
          <w:p w14:paraId="56CFF142" w14:textId="77777777" w:rsidR="00B4603D" w:rsidRPr="009F5070" w:rsidRDefault="00B4603D" w:rsidP="00B4603D">
            <w:pPr>
              <w:pStyle w:val="TableText"/>
            </w:pPr>
          </w:p>
        </w:tc>
      </w:tr>
    </w:tbl>
    <w:p w14:paraId="4E973224" w14:textId="77777777" w:rsidR="000C5C80" w:rsidRPr="009F5070" w:rsidRDefault="000C5C80"/>
    <w:p w14:paraId="196B7895" w14:textId="77777777" w:rsidR="0090489E" w:rsidRPr="009F5070" w:rsidRDefault="00FA592F" w:rsidP="00FA592F">
      <w:pPr>
        <w:pStyle w:val="TableHeader"/>
      </w:pPr>
      <w:r w:rsidRPr="009F5070">
        <w:t>Document Change Log</w:t>
      </w:r>
      <w:r w:rsidR="000C2C0F">
        <w:t xml:space="preserve"> (Not mandatory)</w:t>
      </w:r>
    </w:p>
    <w:tbl>
      <w:tblPr>
        <w:tblW w:w="881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29"/>
        <w:gridCol w:w="1068"/>
        <w:gridCol w:w="851"/>
        <w:gridCol w:w="5670"/>
      </w:tblGrid>
      <w:tr w:rsidR="000E0489" w:rsidRPr="009F5070" w14:paraId="4FF19BCB" w14:textId="77777777" w:rsidTr="005B71DC">
        <w:trPr>
          <w:tblHeader/>
        </w:trPr>
        <w:tc>
          <w:tcPr>
            <w:tcW w:w="1229" w:type="dxa"/>
            <w:shd w:val="clear" w:color="auto" w:fill="CCCCCC"/>
          </w:tcPr>
          <w:p w14:paraId="4AFDAD04" w14:textId="77777777" w:rsidR="000E0489" w:rsidRPr="009F5070" w:rsidRDefault="00753F85" w:rsidP="000B1B8D">
            <w:pPr>
              <w:pStyle w:val="TableHeader"/>
              <w:keepNext/>
            </w:pPr>
            <w:r>
              <w:t>Revision</w:t>
            </w:r>
          </w:p>
        </w:tc>
        <w:tc>
          <w:tcPr>
            <w:tcW w:w="1068" w:type="dxa"/>
            <w:shd w:val="clear" w:color="auto" w:fill="CCCCCC"/>
          </w:tcPr>
          <w:p w14:paraId="00E357D6" w14:textId="77777777" w:rsidR="000E0489" w:rsidRPr="009F5070" w:rsidRDefault="000E0489" w:rsidP="000B1B8D">
            <w:pPr>
              <w:pStyle w:val="TableHeader"/>
              <w:keepNext/>
            </w:pPr>
            <w:r w:rsidRPr="009F5070">
              <w:t>Date</w:t>
            </w:r>
          </w:p>
        </w:tc>
        <w:tc>
          <w:tcPr>
            <w:tcW w:w="851" w:type="dxa"/>
            <w:shd w:val="clear" w:color="auto" w:fill="CCCCCC"/>
          </w:tcPr>
          <w:p w14:paraId="2CAD5701" w14:textId="77777777" w:rsidR="000E0489" w:rsidRPr="009F5070" w:rsidRDefault="000E0489" w:rsidP="000B1B8D">
            <w:pPr>
              <w:pStyle w:val="TableHeader"/>
              <w:keepNext/>
            </w:pPr>
            <w:r>
              <w:t>Name</w:t>
            </w:r>
          </w:p>
        </w:tc>
        <w:tc>
          <w:tcPr>
            <w:tcW w:w="5670" w:type="dxa"/>
            <w:shd w:val="clear" w:color="auto" w:fill="CCCCCC"/>
          </w:tcPr>
          <w:p w14:paraId="10EF85ED" w14:textId="77777777" w:rsidR="000E0489" w:rsidRPr="009F5070" w:rsidRDefault="000E0489" w:rsidP="000B1B8D">
            <w:pPr>
              <w:pStyle w:val="TableHeader"/>
              <w:keepNext/>
            </w:pPr>
            <w:r w:rsidRPr="009F5070">
              <w:t>Description</w:t>
            </w:r>
          </w:p>
        </w:tc>
      </w:tr>
      <w:tr w:rsidR="000E0489" w:rsidRPr="009F5070" w14:paraId="36BC02FF" w14:textId="77777777" w:rsidTr="005B71DC">
        <w:tc>
          <w:tcPr>
            <w:tcW w:w="1229" w:type="dxa"/>
            <w:shd w:val="clear" w:color="auto" w:fill="auto"/>
          </w:tcPr>
          <w:p w14:paraId="02F28FE8" w14:textId="77777777" w:rsidR="000E0489" w:rsidRPr="009F5070" w:rsidRDefault="000E0489" w:rsidP="00DA2027">
            <w:pPr>
              <w:pStyle w:val="TableText"/>
            </w:pPr>
          </w:p>
        </w:tc>
        <w:tc>
          <w:tcPr>
            <w:tcW w:w="1068" w:type="dxa"/>
            <w:shd w:val="clear" w:color="auto" w:fill="auto"/>
          </w:tcPr>
          <w:p w14:paraId="2E876849" w14:textId="77777777" w:rsidR="000E0489" w:rsidRPr="009F5070" w:rsidRDefault="000E0489" w:rsidP="00DA2027">
            <w:pPr>
              <w:pStyle w:val="TableText"/>
            </w:pPr>
          </w:p>
        </w:tc>
        <w:tc>
          <w:tcPr>
            <w:tcW w:w="851" w:type="dxa"/>
          </w:tcPr>
          <w:p w14:paraId="1BB88A6C" w14:textId="77777777" w:rsidR="000E0489" w:rsidRPr="009F5070" w:rsidRDefault="000E0489" w:rsidP="00DA2027">
            <w:pPr>
              <w:pStyle w:val="TableText"/>
            </w:pPr>
          </w:p>
        </w:tc>
        <w:tc>
          <w:tcPr>
            <w:tcW w:w="5670" w:type="dxa"/>
            <w:shd w:val="clear" w:color="auto" w:fill="auto"/>
          </w:tcPr>
          <w:p w14:paraId="11A309CF" w14:textId="77777777" w:rsidR="000E0489" w:rsidRPr="009F5070" w:rsidRDefault="000E0489" w:rsidP="00DA2027">
            <w:pPr>
              <w:pStyle w:val="TableText"/>
            </w:pPr>
          </w:p>
        </w:tc>
      </w:tr>
      <w:tr w:rsidR="000E0489" w:rsidRPr="009F5070" w14:paraId="04A36887" w14:textId="77777777" w:rsidTr="005B71DC">
        <w:tc>
          <w:tcPr>
            <w:tcW w:w="1229" w:type="dxa"/>
            <w:shd w:val="clear" w:color="auto" w:fill="auto"/>
          </w:tcPr>
          <w:p w14:paraId="65CBBE56" w14:textId="77777777" w:rsidR="000E0489" w:rsidRPr="009F5070" w:rsidRDefault="000E0489" w:rsidP="00DA2027">
            <w:pPr>
              <w:pStyle w:val="TableText"/>
            </w:pPr>
          </w:p>
        </w:tc>
        <w:tc>
          <w:tcPr>
            <w:tcW w:w="1068" w:type="dxa"/>
            <w:shd w:val="clear" w:color="auto" w:fill="auto"/>
          </w:tcPr>
          <w:p w14:paraId="5451D0F1" w14:textId="77777777" w:rsidR="000E0489" w:rsidRPr="009F5070" w:rsidRDefault="000E0489" w:rsidP="00DA2027">
            <w:pPr>
              <w:pStyle w:val="TableText"/>
            </w:pPr>
          </w:p>
        </w:tc>
        <w:tc>
          <w:tcPr>
            <w:tcW w:w="851" w:type="dxa"/>
          </w:tcPr>
          <w:p w14:paraId="61C99660" w14:textId="77777777" w:rsidR="000E0489" w:rsidRDefault="000E0489" w:rsidP="00DA2027">
            <w:pPr>
              <w:pStyle w:val="TableText"/>
            </w:pPr>
          </w:p>
        </w:tc>
        <w:tc>
          <w:tcPr>
            <w:tcW w:w="5670" w:type="dxa"/>
            <w:shd w:val="clear" w:color="auto" w:fill="auto"/>
          </w:tcPr>
          <w:p w14:paraId="0D9ABF23" w14:textId="77777777" w:rsidR="000E0489" w:rsidRPr="009F5070" w:rsidRDefault="000E0489" w:rsidP="00DA2027">
            <w:pPr>
              <w:pStyle w:val="TableText"/>
            </w:pPr>
          </w:p>
        </w:tc>
      </w:tr>
      <w:tr w:rsidR="000E0489" w:rsidRPr="009F5070" w14:paraId="6A7F3D3A" w14:textId="77777777" w:rsidTr="005B71DC">
        <w:tc>
          <w:tcPr>
            <w:tcW w:w="1229" w:type="dxa"/>
            <w:shd w:val="clear" w:color="auto" w:fill="auto"/>
          </w:tcPr>
          <w:p w14:paraId="0BEDA91C" w14:textId="77777777" w:rsidR="000E0489" w:rsidRPr="009F5070" w:rsidRDefault="000E0489" w:rsidP="00DA2027">
            <w:pPr>
              <w:pStyle w:val="TableText"/>
            </w:pPr>
          </w:p>
        </w:tc>
        <w:tc>
          <w:tcPr>
            <w:tcW w:w="1068" w:type="dxa"/>
            <w:shd w:val="clear" w:color="auto" w:fill="auto"/>
          </w:tcPr>
          <w:p w14:paraId="377D5523" w14:textId="77777777" w:rsidR="000E0489" w:rsidRPr="009F5070" w:rsidRDefault="000E0489" w:rsidP="00DA2027">
            <w:pPr>
              <w:pStyle w:val="TableText"/>
            </w:pPr>
          </w:p>
        </w:tc>
        <w:tc>
          <w:tcPr>
            <w:tcW w:w="851" w:type="dxa"/>
          </w:tcPr>
          <w:p w14:paraId="5E3801DF" w14:textId="77777777" w:rsidR="000E0489" w:rsidRDefault="000E0489" w:rsidP="0074096C">
            <w:pPr>
              <w:pStyle w:val="TableText"/>
            </w:pPr>
          </w:p>
        </w:tc>
        <w:tc>
          <w:tcPr>
            <w:tcW w:w="5670" w:type="dxa"/>
            <w:shd w:val="clear" w:color="auto" w:fill="auto"/>
          </w:tcPr>
          <w:p w14:paraId="25AC9FE8" w14:textId="77777777" w:rsidR="000E0489" w:rsidRPr="009F5070" w:rsidRDefault="000E0489" w:rsidP="0074096C">
            <w:pPr>
              <w:pStyle w:val="TableText"/>
            </w:pPr>
          </w:p>
        </w:tc>
      </w:tr>
      <w:tr w:rsidR="000E0489" w:rsidRPr="009F5070" w14:paraId="6B567284" w14:textId="77777777" w:rsidTr="005B71DC">
        <w:tc>
          <w:tcPr>
            <w:tcW w:w="1229" w:type="dxa"/>
            <w:shd w:val="clear" w:color="auto" w:fill="auto"/>
          </w:tcPr>
          <w:p w14:paraId="2E5CD1E2" w14:textId="77777777" w:rsidR="000E0489" w:rsidRPr="009F5070" w:rsidRDefault="000E0489" w:rsidP="00DA2027">
            <w:pPr>
              <w:pStyle w:val="TableText"/>
            </w:pPr>
          </w:p>
        </w:tc>
        <w:tc>
          <w:tcPr>
            <w:tcW w:w="1068" w:type="dxa"/>
            <w:shd w:val="clear" w:color="auto" w:fill="auto"/>
          </w:tcPr>
          <w:p w14:paraId="39EC8F96" w14:textId="77777777" w:rsidR="000E0489" w:rsidRPr="009F5070" w:rsidRDefault="000E0489" w:rsidP="00DA2027">
            <w:pPr>
              <w:pStyle w:val="TableText"/>
            </w:pPr>
          </w:p>
        </w:tc>
        <w:tc>
          <w:tcPr>
            <w:tcW w:w="851" w:type="dxa"/>
          </w:tcPr>
          <w:p w14:paraId="434D4815" w14:textId="77777777" w:rsidR="000E0489" w:rsidRDefault="000E0489" w:rsidP="00DA2027">
            <w:pPr>
              <w:pStyle w:val="TableText"/>
            </w:pPr>
          </w:p>
        </w:tc>
        <w:tc>
          <w:tcPr>
            <w:tcW w:w="5670" w:type="dxa"/>
            <w:shd w:val="clear" w:color="auto" w:fill="auto"/>
          </w:tcPr>
          <w:p w14:paraId="06D31843" w14:textId="77777777" w:rsidR="000E0489" w:rsidRPr="009F5070" w:rsidRDefault="000E0489" w:rsidP="00DA2027">
            <w:pPr>
              <w:pStyle w:val="TableText"/>
            </w:pPr>
          </w:p>
        </w:tc>
      </w:tr>
      <w:tr w:rsidR="000E0489" w:rsidRPr="009F5070" w14:paraId="6348EDC6" w14:textId="77777777" w:rsidTr="005B71DC">
        <w:tc>
          <w:tcPr>
            <w:tcW w:w="1229" w:type="dxa"/>
            <w:shd w:val="clear" w:color="auto" w:fill="auto"/>
          </w:tcPr>
          <w:p w14:paraId="6E742A49" w14:textId="77777777" w:rsidR="000E0489" w:rsidRPr="009F5070" w:rsidRDefault="000E0489" w:rsidP="00DA2027">
            <w:pPr>
              <w:pStyle w:val="TableText"/>
            </w:pPr>
          </w:p>
        </w:tc>
        <w:tc>
          <w:tcPr>
            <w:tcW w:w="1068" w:type="dxa"/>
            <w:shd w:val="clear" w:color="auto" w:fill="auto"/>
          </w:tcPr>
          <w:p w14:paraId="798727EE" w14:textId="77777777" w:rsidR="000E0489" w:rsidRPr="009F5070" w:rsidRDefault="000E0489" w:rsidP="00DA2027">
            <w:pPr>
              <w:pStyle w:val="TableText"/>
            </w:pPr>
          </w:p>
        </w:tc>
        <w:tc>
          <w:tcPr>
            <w:tcW w:w="851" w:type="dxa"/>
          </w:tcPr>
          <w:p w14:paraId="5113C793" w14:textId="77777777" w:rsidR="000E0489" w:rsidRDefault="000E0489" w:rsidP="00DA2027">
            <w:pPr>
              <w:pStyle w:val="TableText"/>
            </w:pPr>
          </w:p>
        </w:tc>
        <w:tc>
          <w:tcPr>
            <w:tcW w:w="5670" w:type="dxa"/>
            <w:shd w:val="clear" w:color="auto" w:fill="auto"/>
          </w:tcPr>
          <w:p w14:paraId="7EDC44D0" w14:textId="77777777" w:rsidR="000E0489" w:rsidRPr="009F5070" w:rsidRDefault="000E0489" w:rsidP="00DA2027">
            <w:pPr>
              <w:pStyle w:val="TableText"/>
            </w:pPr>
          </w:p>
        </w:tc>
      </w:tr>
      <w:tr w:rsidR="000E0489" w:rsidRPr="009F5070" w14:paraId="73E34F59" w14:textId="77777777" w:rsidTr="005B71DC">
        <w:tc>
          <w:tcPr>
            <w:tcW w:w="1229" w:type="dxa"/>
            <w:shd w:val="clear" w:color="auto" w:fill="auto"/>
          </w:tcPr>
          <w:p w14:paraId="7FD6BBD6" w14:textId="77777777" w:rsidR="000E0489" w:rsidRDefault="000E0489" w:rsidP="00DA2027">
            <w:pPr>
              <w:pStyle w:val="TableText"/>
            </w:pPr>
          </w:p>
        </w:tc>
        <w:tc>
          <w:tcPr>
            <w:tcW w:w="1068" w:type="dxa"/>
            <w:shd w:val="clear" w:color="auto" w:fill="auto"/>
          </w:tcPr>
          <w:p w14:paraId="6BF10B0F" w14:textId="77777777" w:rsidR="000E0489" w:rsidRDefault="000E0489" w:rsidP="00DA2027">
            <w:pPr>
              <w:pStyle w:val="TableText"/>
            </w:pPr>
          </w:p>
        </w:tc>
        <w:tc>
          <w:tcPr>
            <w:tcW w:w="851" w:type="dxa"/>
          </w:tcPr>
          <w:p w14:paraId="19422448" w14:textId="77777777" w:rsidR="000E0489" w:rsidRDefault="000E0489" w:rsidP="00DA2027">
            <w:pPr>
              <w:pStyle w:val="TableText"/>
            </w:pPr>
          </w:p>
        </w:tc>
        <w:tc>
          <w:tcPr>
            <w:tcW w:w="5670" w:type="dxa"/>
            <w:shd w:val="clear" w:color="auto" w:fill="auto"/>
          </w:tcPr>
          <w:p w14:paraId="19768BF1" w14:textId="77777777" w:rsidR="000E0489" w:rsidRDefault="000E0489" w:rsidP="00DA2027">
            <w:pPr>
              <w:pStyle w:val="TableText"/>
            </w:pPr>
          </w:p>
        </w:tc>
      </w:tr>
    </w:tbl>
    <w:p w14:paraId="72680F60" w14:textId="77777777" w:rsidR="0012162D" w:rsidRPr="009F5070" w:rsidRDefault="00CC0942" w:rsidP="00EF37E5">
      <w:pPr>
        <w:pStyle w:val="Title"/>
      </w:pPr>
      <w:r w:rsidRPr="009F5070">
        <w:br w:type="page"/>
      </w:r>
      <w:r w:rsidR="0012162D" w:rsidRPr="009F5070">
        <w:t>Table of Contents</w:t>
      </w:r>
    </w:p>
    <w:p w14:paraId="44C98945" w14:textId="7A2A84C6" w:rsidR="00A54BA8" w:rsidRDefault="00A15D8F">
      <w:pPr>
        <w:pStyle w:val="TOC1"/>
        <w:tabs>
          <w:tab w:val="left" w:pos="4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2"/>
          <w:szCs w:val="22"/>
          <w:lang w:val="da-DK" w:eastAsia="da-DK"/>
        </w:rPr>
      </w:pPr>
      <w:r w:rsidRPr="009F5070">
        <w:rPr>
          <w:b w:val="0"/>
          <w:bCs w:val="0"/>
          <w:caps w:val="0"/>
          <w:smallCaps/>
        </w:rPr>
        <w:fldChar w:fldCharType="begin"/>
      </w:r>
      <w:r w:rsidRPr="009F5070">
        <w:rPr>
          <w:b w:val="0"/>
          <w:bCs w:val="0"/>
          <w:caps w:val="0"/>
          <w:smallCaps/>
        </w:rPr>
        <w:instrText xml:space="preserve"> TOC \o "1-3" </w:instrText>
      </w:r>
      <w:r w:rsidRPr="009F5070">
        <w:rPr>
          <w:b w:val="0"/>
          <w:bCs w:val="0"/>
          <w:caps w:val="0"/>
          <w:smallCaps/>
        </w:rPr>
        <w:fldChar w:fldCharType="separate"/>
      </w:r>
      <w:r w:rsidR="00A54BA8">
        <w:rPr>
          <w:noProof/>
        </w:rPr>
        <w:t>1.</w:t>
      </w:r>
      <w:r w:rsidR="00A54BA8"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2"/>
          <w:szCs w:val="22"/>
          <w:lang w:val="da-DK" w:eastAsia="da-DK"/>
        </w:rPr>
        <w:tab/>
      </w:r>
      <w:r w:rsidR="00A54BA8">
        <w:rPr>
          <w:noProof/>
        </w:rPr>
        <w:t>Introduction</w:t>
      </w:r>
      <w:r w:rsidR="00A54BA8">
        <w:rPr>
          <w:noProof/>
        </w:rPr>
        <w:tab/>
      </w:r>
      <w:r w:rsidR="00A54BA8">
        <w:rPr>
          <w:noProof/>
        </w:rPr>
        <w:fldChar w:fldCharType="begin"/>
      </w:r>
      <w:r w:rsidR="00A54BA8">
        <w:rPr>
          <w:noProof/>
        </w:rPr>
        <w:instrText xml:space="preserve"> PAGEREF _Toc39233878 \h </w:instrText>
      </w:r>
      <w:r w:rsidR="00A54BA8">
        <w:rPr>
          <w:noProof/>
        </w:rPr>
      </w:r>
      <w:r w:rsidR="00A54BA8">
        <w:rPr>
          <w:noProof/>
        </w:rPr>
        <w:fldChar w:fldCharType="separate"/>
      </w:r>
      <w:r w:rsidR="00A54BA8">
        <w:rPr>
          <w:noProof/>
        </w:rPr>
        <w:t>1</w:t>
      </w:r>
      <w:r w:rsidR="00A54BA8">
        <w:rPr>
          <w:noProof/>
        </w:rPr>
        <w:fldChar w:fldCharType="end"/>
      </w:r>
    </w:p>
    <w:p w14:paraId="02A3E859" w14:textId="52045716" w:rsidR="00A54BA8" w:rsidRDefault="00A54BA8">
      <w:pPr>
        <w:pStyle w:val="TOC2"/>
        <w:tabs>
          <w:tab w:val="left" w:pos="80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szCs w:val="22"/>
          <w:lang w:val="da-DK" w:eastAsia="da-DK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szCs w:val="22"/>
          <w:lang w:val="da-DK" w:eastAsia="da-DK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_Toc39233879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5154E5C" w14:textId="2129E3A6" w:rsidR="00A54BA8" w:rsidRDefault="00A54BA8">
      <w:pPr>
        <w:pStyle w:val="TOC2"/>
        <w:tabs>
          <w:tab w:val="left" w:pos="80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szCs w:val="22"/>
          <w:lang w:val="da-DK" w:eastAsia="da-DK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szCs w:val="22"/>
          <w:lang w:val="da-DK" w:eastAsia="da-DK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_Toc39233880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D6C09D2" w14:textId="72F2F784" w:rsidR="00A54BA8" w:rsidRDefault="00A54BA8">
      <w:pPr>
        <w:pStyle w:val="TOC1"/>
        <w:tabs>
          <w:tab w:val="left" w:pos="4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2"/>
          <w:szCs w:val="22"/>
          <w:lang w:val="da-DK" w:eastAsia="da-DK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2"/>
          <w:szCs w:val="22"/>
          <w:lang w:val="da-DK" w:eastAsia="da-DK"/>
        </w:rPr>
        <w:tab/>
      </w:r>
      <w:r>
        <w:rPr>
          <w:noProof/>
        </w:rPr>
        <w:t>Measurement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_Toc39233881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C1AB6F" w14:textId="64198437" w:rsidR="00A54BA8" w:rsidRDefault="00A54BA8">
      <w:pPr>
        <w:pStyle w:val="TOC2"/>
        <w:tabs>
          <w:tab w:val="left" w:pos="80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szCs w:val="22"/>
          <w:lang w:val="da-DK" w:eastAsia="da-DK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szCs w:val="22"/>
          <w:lang w:val="da-DK" w:eastAsia="da-DK"/>
        </w:rPr>
        <w:tab/>
      </w:r>
      <w:r>
        <w:rPr>
          <w:noProof/>
        </w:rPr>
        <w:t>The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_Toc39233882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DA9BC4" w14:textId="7387BA91" w:rsidR="00A54BA8" w:rsidRDefault="00A54BA8">
      <w:pPr>
        <w:pStyle w:val="TOC2"/>
        <w:tabs>
          <w:tab w:val="left" w:pos="80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szCs w:val="22"/>
          <w:lang w:val="da-DK" w:eastAsia="da-DK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szCs w:val="22"/>
          <w:lang w:val="da-DK" w:eastAsia="da-DK"/>
        </w:rPr>
        <w:tab/>
      </w:r>
      <w:r>
        <w:rPr>
          <w:noProof/>
        </w:rPr>
        <w:t>Cesi taps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_Toc39233883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1966AE5" w14:textId="58A78CC5" w:rsidR="00A54BA8" w:rsidRDefault="00A54BA8">
      <w:pPr>
        <w:pStyle w:val="TOC2"/>
        <w:tabs>
          <w:tab w:val="left" w:pos="80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szCs w:val="22"/>
          <w:lang w:val="da-DK" w:eastAsia="da-DK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szCs w:val="22"/>
          <w:lang w:val="da-DK" w:eastAsia="da-DK"/>
        </w:rPr>
        <w:tab/>
      </w:r>
      <w:r>
        <w:rPr>
          <w:noProof/>
        </w:rPr>
        <w:t>Azura taps: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_Toc39233884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4E8F6C" w14:textId="4AE8170F" w:rsidR="007B2692" w:rsidRPr="009F5070" w:rsidRDefault="00A15D8F" w:rsidP="005D6D48">
      <w:pPr>
        <w:pStyle w:val="BodyText"/>
      </w:pPr>
      <w:r w:rsidRPr="009F5070">
        <w:rPr>
          <w:rFonts w:ascii="Times New Roman" w:hAnsi="Times New Roman" w:cs="Times New Roman"/>
          <w:b/>
          <w:bCs/>
          <w:caps/>
          <w:smallCaps/>
        </w:rPr>
        <w:fldChar w:fldCharType="end"/>
      </w:r>
    </w:p>
    <w:p w14:paraId="0BE0EF1D" w14:textId="77777777" w:rsidR="00A15D8F" w:rsidRPr="009F5070" w:rsidRDefault="00A15D8F">
      <w:pPr>
        <w:rPr>
          <w:b/>
          <w:bCs/>
          <w:caps/>
          <w:spacing w:val="-30"/>
          <w:kern w:val="28"/>
          <w:sz w:val="40"/>
          <w:szCs w:val="40"/>
        </w:rPr>
      </w:pPr>
      <w:r w:rsidRPr="009F5070">
        <w:br w:type="page"/>
      </w:r>
    </w:p>
    <w:p w14:paraId="4F41ECF2" w14:textId="77777777" w:rsidR="00C64674" w:rsidRPr="009F5070" w:rsidRDefault="00C64674" w:rsidP="005D6D48">
      <w:pPr>
        <w:pStyle w:val="BodyText"/>
        <w:sectPr w:rsidR="00C64674" w:rsidRPr="009F5070" w:rsidSect="00EA294E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1418" w:right="1418" w:bottom="1418" w:left="1701" w:header="964" w:footer="964" w:gutter="0"/>
          <w:pgNumType w:start="1"/>
          <w:cols w:space="720"/>
          <w:titlePg/>
        </w:sectPr>
      </w:pPr>
    </w:p>
    <w:p w14:paraId="2F2BEFB5" w14:textId="77777777" w:rsidR="00C64674" w:rsidRPr="009F5070" w:rsidRDefault="00C64674" w:rsidP="00C64674">
      <w:pPr>
        <w:pStyle w:val="Heading1"/>
      </w:pPr>
      <w:bookmarkStart w:id="0" w:name="_Toc78606445"/>
      <w:bookmarkStart w:id="1" w:name="_Ref136665262"/>
      <w:bookmarkStart w:id="2" w:name="_Ref136665269"/>
      <w:bookmarkStart w:id="3" w:name="_Toc39233878"/>
      <w:r w:rsidRPr="009F5070">
        <w:t>Introduction</w:t>
      </w:r>
      <w:bookmarkEnd w:id="0"/>
      <w:bookmarkEnd w:id="1"/>
      <w:bookmarkEnd w:id="2"/>
      <w:bookmarkEnd w:id="3"/>
    </w:p>
    <w:p w14:paraId="4397CCE5" w14:textId="77777777" w:rsidR="00C64674" w:rsidRPr="009F5070" w:rsidRDefault="00C64674" w:rsidP="00115D25">
      <w:pPr>
        <w:pStyle w:val="Heading2"/>
      </w:pPr>
      <w:bookmarkStart w:id="4" w:name="_Toc78606446"/>
      <w:bookmarkStart w:id="5" w:name="_Toc39233879"/>
      <w:r w:rsidRPr="009F5070">
        <w:t>Purpose</w:t>
      </w:r>
      <w:bookmarkEnd w:id="4"/>
      <w:bookmarkEnd w:id="5"/>
    </w:p>
    <w:p w14:paraId="319C3460" w14:textId="77777777" w:rsidR="0010358E" w:rsidRDefault="0010358E" w:rsidP="000D75B5">
      <w:pPr>
        <w:pStyle w:val="BodyText"/>
        <w:spacing w:after="0"/>
      </w:pPr>
    </w:p>
    <w:p w14:paraId="50920FC8" w14:textId="77777777" w:rsidR="000D75B5" w:rsidRPr="001F6D95" w:rsidRDefault="000D75B5" w:rsidP="000D75B5">
      <w:pPr>
        <w:pStyle w:val="BodyText"/>
        <w:spacing w:after="0"/>
      </w:pPr>
    </w:p>
    <w:p w14:paraId="0E743B62" w14:textId="77777777" w:rsidR="00296F9B" w:rsidRPr="009F5070" w:rsidRDefault="00296F9B" w:rsidP="005F04F4">
      <w:pPr>
        <w:jc w:val="both"/>
      </w:pPr>
    </w:p>
    <w:p w14:paraId="1C16DC45" w14:textId="77777777" w:rsidR="00C64674" w:rsidRPr="009F5070" w:rsidRDefault="00C64674" w:rsidP="00115D25">
      <w:pPr>
        <w:pStyle w:val="Heading2"/>
      </w:pPr>
      <w:bookmarkStart w:id="6" w:name="_Toc78606447"/>
      <w:bookmarkStart w:id="7" w:name="_Toc39233880"/>
      <w:r w:rsidRPr="009F5070">
        <w:t>Scope</w:t>
      </w:r>
      <w:bookmarkEnd w:id="6"/>
      <w:bookmarkEnd w:id="7"/>
    </w:p>
    <w:p w14:paraId="340D095A" w14:textId="2DD2626E" w:rsidR="00660F1A" w:rsidRDefault="00660F1A" w:rsidP="0010358E">
      <w:pPr>
        <w:pStyle w:val="BodyText"/>
      </w:pPr>
      <w:r>
        <w:t xml:space="preserve">This document describes a mini investigation regarding welding the connection from solar cell to PCB. “different components are included in the investigation Cesi-taps and Kovi-taps. Both types are used today </w:t>
      </w:r>
      <w:bookmarkStart w:id="8" w:name="_GoBack"/>
      <w:r>
        <w:t>in flying designs.</w:t>
      </w:r>
    </w:p>
    <w:p w14:paraId="7B16E0BC" w14:textId="1B699996" w:rsidR="00660F1A" w:rsidRDefault="00660F1A" w:rsidP="0010358E">
      <w:pPr>
        <w:pStyle w:val="BodyText"/>
      </w:pPr>
    </w:p>
    <w:p w14:paraId="3D35DF24" w14:textId="67673CAD" w:rsidR="00660F1A" w:rsidRDefault="00660F1A" w:rsidP="0010358E">
      <w:pPr>
        <w:pStyle w:val="BodyText"/>
      </w:pPr>
      <w:r>
        <w:t xml:space="preserve">The purpose for the mini investigation is to verify if the today used methods for electric connection is affected in a negative direction if it is decided to go to a welding method instead as soldering as of today. </w:t>
      </w:r>
    </w:p>
    <w:p w14:paraId="7E8FB9B9" w14:textId="625A897D" w:rsidR="00660F1A" w:rsidRDefault="00660F1A" w:rsidP="0010358E">
      <w:pPr>
        <w:pStyle w:val="BodyText"/>
      </w:pPr>
    </w:p>
    <w:p w14:paraId="1408E3CE" w14:textId="4709DF7C" w:rsidR="000D75B5" w:rsidRDefault="00660F1A" w:rsidP="00A54BA8">
      <w:pPr>
        <w:pStyle w:val="BodyText"/>
      </w:pPr>
      <w:r>
        <w:t xml:space="preserve">The connection taps are planned to be soldered in a process in the production, </w:t>
      </w:r>
    </w:p>
    <w:bookmarkEnd w:id="8"/>
    <w:p w14:paraId="60CF6765" w14:textId="7CD08718" w:rsidR="00A66349" w:rsidRDefault="00A66349" w:rsidP="00A66349">
      <w:pPr>
        <w:pStyle w:val="BodyText"/>
      </w:pPr>
    </w:p>
    <w:p w14:paraId="66DBAF15" w14:textId="4D152070" w:rsidR="00A66349" w:rsidRDefault="00A66349" w:rsidP="00A54BA8">
      <w:pPr>
        <w:pStyle w:val="Heading1"/>
      </w:pPr>
      <w:bookmarkStart w:id="9" w:name="_Toc39233881"/>
      <w:r>
        <w:t>Measurement method</w:t>
      </w:r>
      <w:bookmarkEnd w:id="9"/>
    </w:p>
    <w:p w14:paraId="3AA4556C" w14:textId="3213533E" w:rsidR="00A66349" w:rsidRDefault="00A66349" w:rsidP="00A66349">
      <w:pPr>
        <w:pStyle w:val="BodyText"/>
      </w:pPr>
      <w:r>
        <w:t xml:space="preserve">The taps are Welded directly on the PCB, the number of wending points </w:t>
      </w:r>
      <w:r w:rsidR="00A54BA8">
        <w:t>is</w:t>
      </w:r>
      <w:r>
        <w:t xml:space="preserve"> varied to see where the </w:t>
      </w:r>
      <w:r w:rsidR="00A54BA8">
        <w:t>optimal</w:t>
      </w:r>
      <w:r>
        <w:t xml:space="preserve"> numbers are, </w:t>
      </w:r>
      <w:r w:rsidR="00A54BA8">
        <w:t>m</w:t>
      </w:r>
      <w:r>
        <w:t xml:space="preserve">ore </w:t>
      </w:r>
      <w:r w:rsidR="00A54BA8">
        <w:t>welding’s</w:t>
      </w:r>
      <w:r>
        <w:t xml:space="preserve"> is </w:t>
      </w:r>
      <w:r w:rsidR="00A54BA8">
        <w:t>expected</w:t>
      </w:r>
      <w:r>
        <w:t xml:space="preserve"> to </w:t>
      </w:r>
      <w:r w:rsidR="00A54BA8">
        <w:t>lower the total impedance.</w:t>
      </w:r>
    </w:p>
    <w:p w14:paraId="2A6D4BAA" w14:textId="3C6DDB39" w:rsidR="00A54BA8" w:rsidRDefault="00A54BA8" w:rsidP="00A66349">
      <w:pPr>
        <w:pStyle w:val="BodyText"/>
      </w:pPr>
    </w:p>
    <w:p w14:paraId="5D7FFAE3" w14:textId="17FA1393" w:rsidR="00A54BA8" w:rsidRDefault="00A54BA8" w:rsidP="00A54BA8">
      <w:pPr>
        <w:pStyle w:val="Heading2"/>
      </w:pPr>
      <w:bookmarkStart w:id="10" w:name="_Toc39233882"/>
      <w:r>
        <w:t>The setup</w:t>
      </w:r>
      <w:bookmarkEnd w:id="10"/>
    </w:p>
    <w:p w14:paraId="04BE4340" w14:textId="77777777" w:rsidR="00A54BA8" w:rsidRDefault="00A54BA8" w:rsidP="00A66349">
      <w:pPr>
        <w:pStyle w:val="BodyText"/>
      </w:pPr>
      <w:r>
        <w:t>The measurement point is located in between the current inserting point is located away from the voltage point as far as possible (it is a kind off kelvin connection, this is done to eliminate eventual influence from the power supply.</w:t>
      </w:r>
    </w:p>
    <w:p w14:paraId="0C143AD8" w14:textId="77777777" w:rsidR="00A54BA8" w:rsidRDefault="00A54BA8" w:rsidP="00A66349">
      <w:pPr>
        <w:pStyle w:val="BodyText"/>
      </w:pPr>
    </w:p>
    <w:p w14:paraId="6FCDB548" w14:textId="2405C2F0" w:rsidR="00A54BA8" w:rsidRPr="00A66349" w:rsidRDefault="00A54BA8" w:rsidP="00A66349">
      <w:pPr>
        <w:pStyle w:val="BodyText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CD8B37" w14:textId="32AEA99C" w:rsidR="00A66349" w:rsidRDefault="00A66349" w:rsidP="00A66349">
      <w:pPr>
        <w:pStyle w:val="BodyText"/>
      </w:pPr>
    </w:p>
    <w:p w14:paraId="74327D6B" w14:textId="09FAA683" w:rsidR="00A66349" w:rsidRDefault="00A66349" w:rsidP="00A54BA8">
      <w:pPr>
        <w:pStyle w:val="Heading2"/>
      </w:pPr>
      <w:bookmarkStart w:id="11" w:name="_Toc39233883"/>
      <w:r>
        <w:t>Cesi taps</w:t>
      </w:r>
      <w:bookmarkEnd w:id="11"/>
    </w:p>
    <w:p w14:paraId="6FD294C1" w14:textId="7C27734B" w:rsidR="00A66349" w:rsidRDefault="00A66349" w:rsidP="00A66349">
      <w:pPr>
        <w:jc w:val="center"/>
      </w:pPr>
      <w:r>
        <w:rPr>
          <w:noProof/>
        </w:rPr>
        <w:drawing>
          <wp:inline distT="0" distB="0" distL="0" distR="0" wp14:anchorId="57C9A618" wp14:editId="0E3593B6">
            <wp:extent cx="4759036" cy="3338945"/>
            <wp:effectExtent l="0" t="0" r="3810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647FB16-415F-4172-81A1-6039C03C5A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B64811E" w14:textId="6D0BE139" w:rsidR="00A66349" w:rsidRDefault="00A66349" w:rsidP="00A66349"/>
    <w:p w14:paraId="7BCC3673" w14:textId="7E6BFD4A" w:rsidR="00A66349" w:rsidRDefault="00A66349" w:rsidP="00A66349">
      <w:r>
        <w:t xml:space="preserve">Measured data: </w:t>
      </w: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A66349" w:rsidRPr="00A66349" w14:paraId="78347477" w14:textId="77777777" w:rsidTr="00A663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7492" w14:textId="77777777" w:rsidR="00A66349" w:rsidRPr="00A66349" w:rsidRDefault="00A66349" w:rsidP="00A66349">
            <w:pPr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Current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EAA4" w14:textId="77777777" w:rsidR="00A66349" w:rsidRPr="00A66349" w:rsidRDefault="00A66349" w:rsidP="00A66349">
            <w:pPr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7B1B" w14:textId="77777777" w:rsidR="00A66349" w:rsidRPr="00A66349" w:rsidRDefault="00A66349" w:rsidP="00A66349">
            <w:pPr>
              <w:rPr>
                <w:rFonts w:ascii="Times New Roman" w:hAnsi="Times New Roman" w:cs="Times New Roman"/>
                <w:spacing w:val="0"/>
                <w:lang w:val="da-DK"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995F" w14:textId="77777777" w:rsidR="00A66349" w:rsidRPr="00A66349" w:rsidRDefault="00A66349" w:rsidP="00A66349">
            <w:pPr>
              <w:rPr>
                <w:rFonts w:ascii="Times New Roman" w:hAnsi="Times New Roman" w:cs="Times New Roman"/>
                <w:spacing w:val="0"/>
                <w:lang w:val="da-DK"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8DD4" w14:textId="77777777" w:rsidR="00A66349" w:rsidRPr="00A66349" w:rsidRDefault="00A66349" w:rsidP="00A66349">
            <w:pPr>
              <w:rPr>
                <w:rFonts w:ascii="Times New Roman" w:hAnsi="Times New Roman" w:cs="Times New Roman"/>
                <w:spacing w:val="0"/>
                <w:lang w:val="da-DK"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E052" w14:textId="77777777" w:rsidR="00A66349" w:rsidRPr="00A66349" w:rsidRDefault="00A66349" w:rsidP="00A66349">
            <w:pPr>
              <w:rPr>
                <w:rFonts w:ascii="Times New Roman" w:hAnsi="Times New Roman" w:cs="Times New Roman"/>
                <w:spacing w:val="0"/>
                <w:lang w:val="da-DK"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8F9D" w14:textId="77777777" w:rsidR="00A66349" w:rsidRPr="00A66349" w:rsidRDefault="00A66349" w:rsidP="00A66349">
            <w:pPr>
              <w:rPr>
                <w:rFonts w:ascii="Times New Roman" w:hAnsi="Times New Roman" w:cs="Times New Roman"/>
                <w:spacing w:val="0"/>
                <w:lang w:val="da-DK" w:eastAsia="da-DK"/>
              </w:rPr>
            </w:pPr>
          </w:p>
        </w:tc>
      </w:tr>
      <w:tr w:rsidR="00A66349" w:rsidRPr="00A66349" w14:paraId="3417722A" w14:textId="77777777" w:rsidTr="00A663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F1CB" w14:textId="77777777" w:rsidR="00A66349" w:rsidRPr="00A66349" w:rsidRDefault="00A66349" w:rsidP="00A66349">
            <w:pPr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Amp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B643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070C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47F9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1BE1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93D4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070F" w14:textId="77777777" w:rsidR="00A66349" w:rsidRPr="00A66349" w:rsidRDefault="00A66349" w:rsidP="00A66349">
            <w:pPr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Solder</w:t>
            </w:r>
          </w:p>
        </w:tc>
      </w:tr>
      <w:tr w:rsidR="00A66349" w:rsidRPr="00A66349" w14:paraId="3E84D34C" w14:textId="77777777" w:rsidTr="00A663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7314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8283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9092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E542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D05C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1E2B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376B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0,081</w:t>
            </w:r>
          </w:p>
        </w:tc>
      </w:tr>
      <w:tr w:rsidR="00A66349" w:rsidRPr="00A66349" w14:paraId="3E80FDFD" w14:textId="77777777" w:rsidTr="00A663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D2C5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7FF9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33F8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99FF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8A80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398D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A306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0,138</w:t>
            </w:r>
          </w:p>
        </w:tc>
      </w:tr>
      <w:tr w:rsidR="00A66349" w:rsidRPr="00A66349" w14:paraId="73DB5794" w14:textId="77777777" w:rsidTr="00A663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A075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A8A2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19B4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F9D6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72B7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A682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7C67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0,187</w:t>
            </w:r>
          </w:p>
        </w:tc>
      </w:tr>
      <w:tr w:rsidR="00A66349" w:rsidRPr="00A66349" w14:paraId="6B31A6D2" w14:textId="77777777" w:rsidTr="00A663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B2A4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0A60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0C0C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F5E9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C569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17DA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BD58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0,236</w:t>
            </w:r>
          </w:p>
        </w:tc>
      </w:tr>
      <w:tr w:rsidR="00A66349" w:rsidRPr="00A66349" w14:paraId="0F59A36A" w14:textId="77777777" w:rsidTr="00A663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AC90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0E44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2D95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6FAB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B1FC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F999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2F63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0,284</w:t>
            </w:r>
          </w:p>
        </w:tc>
      </w:tr>
      <w:tr w:rsidR="00A66349" w:rsidRPr="00A66349" w14:paraId="1C80EA65" w14:textId="77777777" w:rsidTr="00A663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C0B1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466F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1,089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B4D1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7B02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E7B4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8E21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4221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0,333</w:t>
            </w:r>
          </w:p>
        </w:tc>
      </w:tr>
      <w:tr w:rsidR="00A66349" w:rsidRPr="00A66349" w14:paraId="65BC1C17" w14:textId="77777777" w:rsidTr="00A663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E894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3EF9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1,265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9BB1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1,035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A8D8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549E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E552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7645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0,38</w:t>
            </w:r>
          </w:p>
        </w:tc>
      </w:tr>
      <w:tr w:rsidR="00A66349" w:rsidRPr="00A66349" w14:paraId="53168D8B" w14:textId="77777777" w:rsidTr="00A663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9530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55CA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1,441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E9E5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1,175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C2EA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8B35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685E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9824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0,427</w:t>
            </w:r>
          </w:p>
        </w:tc>
      </w:tr>
      <w:tr w:rsidR="00A66349" w:rsidRPr="00A66349" w14:paraId="78DB9A15" w14:textId="77777777" w:rsidTr="00A663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0010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C353D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1,617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2D51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1,319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5332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65AE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86C0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329E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0,476</w:t>
            </w:r>
          </w:p>
        </w:tc>
      </w:tr>
      <w:tr w:rsidR="00A66349" w:rsidRPr="00A66349" w14:paraId="61E91469" w14:textId="77777777" w:rsidTr="00A663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0ACC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EEA1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1,793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6B02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1,464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015F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6497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CED9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1414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0,525</w:t>
            </w:r>
          </w:p>
        </w:tc>
      </w:tr>
    </w:tbl>
    <w:p w14:paraId="0FE0FFCA" w14:textId="7BF1D49F" w:rsidR="00A66349" w:rsidRDefault="00A66349" w:rsidP="00A66349"/>
    <w:p w14:paraId="0776C11D" w14:textId="3F20508C" w:rsidR="00A66349" w:rsidRDefault="00A66349" w:rsidP="00A66349"/>
    <w:p w14:paraId="55BEE838" w14:textId="77777777" w:rsidR="00A66349" w:rsidRDefault="00A66349" w:rsidP="00A66349"/>
    <w:p w14:paraId="6BB7289C" w14:textId="0E582DB7" w:rsidR="00A66349" w:rsidRDefault="00A66349" w:rsidP="00A66349"/>
    <w:p w14:paraId="67DE901B" w14:textId="7BC0638C" w:rsidR="00A66349" w:rsidRDefault="00A66349" w:rsidP="00A54BA8">
      <w:pPr>
        <w:pStyle w:val="Heading2"/>
      </w:pPr>
      <w:bookmarkStart w:id="12" w:name="_Toc39233884"/>
      <w:r>
        <w:t>Azura taps:</w:t>
      </w:r>
      <w:bookmarkEnd w:id="12"/>
    </w:p>
    <w:p w14:paraId="248A315C" w14:textId="38BC802A" w:rsidR="00A66349" w:rsidRDefault="00A66349" w:rsidP="00A66349">
      <w:r>
        <w:rPr>
          <w:noProof/>
        </w:rPr>
        <w:drawing>
          <wp:inline distT="0" distB="0" distL="0" distR="0" wp14:anchorId="2C01C9D0" wp14:editId="3DC0031B">
            <wp:extent cx="5580380" cy="4420235"/>
            <wp:effectExtent l="0" t="0" r="127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D093CC5-299B-47FE-BF07-EFE4B4F0FA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28DA3F9" w14:textId="5E9FB916" w:rsidR="00A66349" w:rsidRDefault="00A66349" w:rsidP="00A66349"/>
    <w:p w14:paraId="308C726F" w14:textId="438A390C" w:rsidR="00A66349" w:rsidRDefault="00A66349" w:rsidP="00A66349">
      <w:r>
        <w:t>Measured data:</w:t>
      </w:r>
    </w:p>
    <w:tbl>
      <w:tblPr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A66349" w:rsidRPr="00A66349" w14:paraId="1126B540" w14:textId="77777777" w:rsidTr="00A663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93AD" w14:textId="77777777" w:rsidR="00A66349" w:rsidRPr="00A66349" w:rsidRDefault="00A66349" w:rsidP="00A66349">
            <w:pPr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Current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14BC" w14:textId="77777777" w:rsidR="00A66349" w:rsidRPr="00A66349" w:rsidRDefault="00A66349" w:rsidP="00A66349">
            <w:pPr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55AE" w14:textId="77777777" w:rsidR="00A66349" w:rsidRPr="00A66349" w:rsidRDefault="00A66349" w:rsidP="00A66349">
            <w:pPr>
              <w:rPr>
                <w:rFonts w:ascii="Times New Roman" w:hAnsi="Times New Roman" w:cs="Times New Roman"/>
                <w:spacing w:val="0"/>
                <w:lang w:val="da-DK"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9E79" w14:textId="77777777" w:rsidR="00A66349" w:rsidRPr="00A66349" w:rsidRDefault="00A66349" w:rsidP="00A66349">
            <w:pPr>
              <w:rPr>
                <w:rFonts w:ascii="Times New Roman" w:hAnsi="Times New Roman" w:cs="Times New Roman"/>
                <w:spacing w:val="0"/>
                <w:lang w:val="da-DK"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4C85" w14:textId="77777777" w:rsidR="00A66349" w:rsidRPr="00A66349" w:rsidRDefault="00A66349" w:rsidP="00A66349">
            <w:pPr>
              <w:rPr>
                <w:rFonts w:ascii="Times New Roman" w:hAnsi="Times New Roman" w:cs="Times New Roman"/>
                <w:spacing w:val="0"/>
                <w:lang w:val="da-DK"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5103" w14:textId="77777777" w:rsidR="00A66349" w:rsidRPr="00A66349" w:rsidRDefault="00A66349" w:rsidP="00A66349">
            <w:pPr>
              <w:rPr>
                <w:rFonts w:ascii="Times New Roman" w:hAnsi="Times New Roman" w:cs="Times New Roman"/>
                <w:spacing w:val="0"/>
                <w:lang w:val="da-DK" w:eastAsia="da-DK"/>
              </w:rPr>
            </w:pPr>
          </w:p>
        </w:tc>
      </w:tr>
      <w:tr w:rsidR="00A66349" w:rsidRPr="00A66349" w14:paraId="62FAF234" w14:textId="77777777" w:rsidTr="00A663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0942" w14:textId="77777777" w:rsidR="00A66349" w:rsidRPr="00A66349" w:rsidRDefault="00A66349" w:rsidP="00A66349">
            <w:pPr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Amp.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D482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6D85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6F8A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F472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A829" w14:textId="77777777" w:rsidR="00A66349" w:rsidRPr="00A66349" w:rsidRDefault="00A66349" w:rsidP="00A66349">
            <w:pPr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Solder</w:t>
            </w:r>
          </w:p>
        </w:tc>
      </w:tr>
      <w:tr w:rsidR="00A66349" w:rsidRPr="00A66349" w14:paraId="12D4A9E7" w14:textId="77777777" w:rsidTr="00A663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8F67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4C72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65B7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EF14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A4B0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C648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0,081</w:t>
            </w:r>
          </w:p>
        </w:tc>
      </w:tr>
      <w:tr w:rsidR="00A66349" w:rsidRPr="00A66349" w14:paraId="5D7932AA" w14:textId="77777777" w:rsidTr="00A663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AC0F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6435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1,166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3E44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7797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C13C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EB7F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0,138</w:t>
            </w:r>
          </w:p>
        </w:tc>
      </w:tr>
      <w:tr w:rsidR="00A66349" w:rsidRPr="00A66349" w14:paraId="763DA399" w14:textId="77777777" w:rsidTr="00A663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8132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220C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1,740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F9C1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1,012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4152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C953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2328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0,187</w:t>
            </w:r>
          </w:p>
        </w:tc>
      </w:tr>
      <w:tr w:rsidR="00A66349" w:rsidRPr="00A66349" w14:paraId="60BEA57F" w14:textId="77777777" w:rsidTr="00A663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1E57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CFE3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2,313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20F7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1,337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73FA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2C45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FC81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0,236</w:t>
            </w:r>
          </w:p>
        </w:tc>
      </w:tr>
      <w:tr w:rsidR="00A66349" w:rsidRPr="00A66349" w14:paraId="4A033A18" w14:textId="77777777" w:rsidTr="00A663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ED2B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3556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2,887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C5E4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1,664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5E4D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1,087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525D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A1EF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0,284</w:t>
            </w:r>
          </w:p>
        </w:tc>
      </w:tr>
      <w:tr w:rsidR="00A66349" w:rsidRPr="00A66349" w14:paraId="1C20E6CE" w14:textId="77777777" w:rsidTr="00A663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969D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6F475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3,460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E3E1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1,990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EB21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1,299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3A43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FE0C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0,333</w:t>
            </w:r>
          </w:p>
        </w:tc>
      </w:tr>
      <w:tr w:rsidR="00A66349" w:rsidRPr="00A66349" w14:paraId="799EA81F" w14:textId="77777777" w:rsidTr="00A663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3B83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DFC9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4,032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21FF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2,315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16C4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1,517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42F5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1,143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7E1A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0,380</w:t>
            </w:r>
          </w:p>
        </w:tc>
      </w:tr>
      <w:tr w:rsidR="00A66349" w:rsidRPr="00A66349" w14:paraId="3471FF8B" w14:textId="77777777" w:rsidTr="00A663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B70E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6F6D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4,604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6C2F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2,640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1AC5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1,725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CD4A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1,302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3B91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0,427</w:t>
            </w:r>
          </w:p>
        </w:tc>
      </w:tr>
      <w:tr w:rsidR="00A66349" w:rsidRPr="00A66349" w14:paraId="32216650" w14:textId="77777777" w:rsidTr="00A663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577B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D750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5,177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D26E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2,968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B2E9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1,941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4C2B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1,460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D7F2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0,476</w:t>
            </w:r>
          </w:p>
        </w:tc>
      </w:tr>
      <w:tr w:rsidR="00A66349" w:rsidRPr="00A66349" w14:paraId="40FCD5A4" w14:textId="77777777" w:rsidTr="00A6634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C73B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F6CE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5,749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048A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3,292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1BD1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2,150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FA2B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1,618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03E8" w14:textId="77777777" w:rsidR="00A66349" w:rsidRPr="00A66349" w:rsidRDefault="00A66349" w:rsidP="00A66349">
            <w:pPr>
              <w:jc w:val="righ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</w:pPr>
            <w:r w:rsidRPr="00A66349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da-DK" w:eastAsia="da-DK"/>
              </w:rPr>
              <w:t>0,525</w:t>
            </w:r>
          </w:p>
        </w:tc>
      </w:tr>
    </w:tbl>
    <w:p w14:paraId="780342CC" w14:textId="77777777" w:rsidR="00A66349" w:rsidRPr="00A66349" w:rsidRDefault="00A66349" w:rsidP="00A66349"/>
    <w:sectPr w:rsidR="00A66349" w:rsidRPr="00A66349" w:rsidSect="00C43248">
      <w:footerReference w:type="default" r:id="rId18"/>
      <w:pgSz w:w="11907" w:h="16840" w:code="9"/>
      <w:pgMar w:top="1418" w:right="1418" w:bottom="1418" w:left="1701" w:header="964" w:footer="964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A2FEC" w14:textId="77777777" w:rsidR="00A87271" w:rsidRDefault="00A87271">
      <w:r>
        <w:separator/>
      </w:r>
    </w:p>
  </w:endnote>
  <w:endnote w:type="continuationSeparator" w:id="0">
    <w:p w14:paraId="100C490B" w14:textId="77777777" w:rsidR="00A87271" w:rsidRDefault="00A87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14" w:type="dxa"/>
      <w:tblInd w:w="-1353" w:type="dxa"/>
      <w:tblBorders>
        <w:insideH w:val="single" w:sz="4" w:space="0" w:color="auto"/>
      </w:tblBorders>
      <w:tblLook w:val="0000" w:firstRow="0" w:lastRow="0" w:firstColumn="0" w:lastColumn="0" w:noHBand="0" w:noVBand="0"/>
    </w:tblPr>
    <w:tblGrid>
      <w:gridCol w:w="702"/>
      <w:gridCol w:w="3765"/>
      <w:gridCol w:w="3480"/>
      <w:gridCol w:w="1486"/>
      <w:gridCol w:w="1090"/>
      <w:gridCol w:w="391"/>
    </w:tblGrid>
    <w:tr w:rsidR="00A66349" w:rsidRPr="00C4145D" w14:paraId="77213EA4" w14:textId="77777777" w:rsidTr="00465429">
      <w:trPr>
        <w:gridBefore w:val="1"/>
        <w:gridAfter w:val="1"/>
        <w:wBefore w:w="702" w:type="dxa"/>
        <w:wAfter w:w="391" w:type="dxa"/>
        <w:trHeight w:val="253"/>
      </w:trPr>
      <w:tc>
        <w:tcPr>
          <w:tcW w:w="3765" w:type="dxa"/>
          <w:tcBorders>
            <w:top w:val="nil"/>
            <w:bottom w:val="nil"/>
          </w:tcBorders>
        </w:tcPr>
        <w:p w14:paraId="2BF9D36F" w14:textId="77777777" w:rsidR="00A66349" w:rsidRPr="00C4145D" w:rsidRDefault="00A66349" w:rsidP="00465429">
          <w:pPr>
            <w:pStyle w:val="Footer"/>
          </w:pPr>
          <w:r w:rsidRPr="00C4145D">
            <w:fldChar w:fldCharType="begin"/>
          </w:r>
          <w:r w:rsidRPr="00C4145D">
            <w:instrText xml:space="preserve"> DOCPROPERTY "</w:instrText>
          </w:r>
          <w:r>
            <w:instrText>Egos</w:instrText>
          </w:r>
          <w:r w:rsidRPr="00C4145D">
            <w:instrText xml:space="preserve">Date"  \* MERGEFORMAT </w:instrText>
          </w:r>
          <w:r w:rsidRPr="00C4145D">
            <w:fldChar w:fldCharType="separate"/>
          </w:r>
          <w:r>
            <w:t>2020-02-27</w:t>
          </w:r>
          <w:r w:rsidRPr="00C4145D">
            <w:fldChar w:fldCharType="end"/>
          </w:r>
        </w:p>
      </w:tc>
      <w:tc>
        <w:tcPr>
          <w:tcW w:w="4966" w:type="dxa"/>
          <w:gridSpan w:val="2"/>
          <w:tcBorders>
            <w:top w:val="nil"/>
            <w:bottom w:val="nil"/>
          </w:tcBorders>
        </w:tcPr>
        <w:p w14:paraId="2A311F32" w14:textId="77777777" w:rsidR="00A66349" w:rsidRPr="00C4145D" w:rsidRDefault="00A66349" w:rsidP="00465429">
          <w:pPr>
            <w:pStyle w:val="Footer"/>
          </w:pPr>
          <w:r>
            <w:t>Company Confidential</w:t>
          </w:r>
        </w:p>
      </w:tc>
      <w:tc>
        <w:tcPr>
          <w:tcW w:w="1090" w:type="dxa"/>
          <w:tcBorders>
            <w:top w:val="nil"/>
            <w:bottom w:val="nil"/>
          </w:tcBorders>
        </w:tcPr>
        <w:p w14:paraId="39867AC9" w14:textId="4B40F638" w:rsidR="00A66349" w:rsidRPr="00C4145D" w:rsidRDefault="00A66349" w:rsidP="00465429">
          <w:pPr>
            <w:pStyle w:val="Footer"/>
          </w:pPr>
          <w:r>
            <w:t xml:space="preserve"> 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 w:rsidRPr="00C4145D">
            <w:t xml:space="preserve">/ </w:t>
          </w:r>
          <w:fldSimple w:instr=" SECTIONPAGES \* MERGEFORMAT ">
            <w:r w:rsidR="00AA6BC7">
              <w:t>2</w:t>
            </w:r>
          </w:fldSimple>
        </w:p>
      </w:tc>
    </w:tr>
    <w:tr w:rsidR="00A66349" w:rsidRPr="00C4145D" w14:paraId="160F60B8" w14:textId="77777777" w:rsidTr="00465429">
      <w:tblPrEx>
        <w:tblBorders>
          <w:insideH w:val="none" w:sz="0" w:space="0" w:color="auto"/>
        </w:tblBorders>
      </w:tblPrEx>
      <w:trPr>
        <w:trHeight w:val="119"/>
      </w:trPr>
      <w:tc>
        <w:tcPr>
          <w:tcW w:w="7947" w:type="dxa"/>
          <w:gridSpan w:val="3"/>
        </w:tcPr>
        <w:p w14:paraId="516D20AC" w14:textId="77777777" w:rsidR="00A66349" w:rsidRDefault="00A66349" w:rsidP="00DC3E6E">
          <w:pPr>
            <w:pStyle w:val="Footer"/>
          </w:pPr>
        </w:p>
      </w:tc>
      <w:tc>
        <w:tcPr>
          <w:tcW w:w="2967" w:type="dxa"/>
          <w:gridSpan w:val="3"/>
        </w:tcPr>
        <w:p w14:paraId="628B5381" w14:textId="77777777" w:rsidR="00A66349" w:rsidRPr="00C4145D" w:rsidRDefault="00A66349" w:rsidP="00C4145D">
          <w:pPr>
            <w:pStyle w:val="Footer"/>
            <w:jc w:val="center"/>
          </w:pPr>
        </w:p>
      </w:tc>
    </w:tr>
  </w:tbl>
  <w:p w14:paraId="66FE390D" w14:textId="77777777" w:rsidR="00A66349" w:rsidRDefault="00A66349" w:rsidP="00EA2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21" w:type="dxa"/>
      <w:tblInd w:w="-651" w:type="dxa"/>
      <w:tblBorders>
        <w:insideH w:val="single" w:sz="4" w:space="0" w:color="auto"/>
      </w:tblBorders>
      <w:tblLook w:val="0000" w:firstRow="0" w:lastRow="0" w:firstColumn="0" w:lastColumn="0" w:noHBand="0" w:noVBand="0"/>
    </w:tblPr>
    <w:tblGrid>
      <w:gridCol w:w="3765"/>
      <w:gridCol w:w="4966"/>
      <w:gridCol w:w="1090"/>
    </w:tblGrid>
    <w:tr w:rsidR="00A66349" w:rsidRPr="00C4145D" w14:paraId="31B720E9" w14:textId="77777777" w:rsidTr="00465429">
      <w:trPr>
        <w:trHeight w:val="253"/>
      </w:trPr>
      <w:tc>
        <w:tcPr>
          <w:tcW w:w="3765" w:type="dxa"/>
        </w:tcPr>
        <w:p w14:paraId="053DD51E" w14:textId="77777777" w:rsidR="00A66349" w:rsidRPr="00C4145D" w:rsidRDefault="00A66349" w:rsidP="00F51937">
          <w:pPr>
            <w:pStyle w:val="Footer"/>
          </w:pPr>
          <w:r w:rsidRPr="00C4145D">
            <w:fldChar w:fldCharType="begin"/>
          </w:r>
          <w:r w:rsidRPr="00C4145D">
            <w:instrText xml:space="preserve"> DOCPROPERTY "</w:instrText>
          </w:r>
          <w:r>
            <w:instrText>Egos</w:instrText>
          </w:r>
          <w:r w:rsidRPr="00C4145D">
            <w:instrText xml:space="preserve">Date"  \* MERGEFORMAT </w:instrText>
          </w:r>
          <w:r w:rsidRPr="00C4145D">
            <w:fldChar w:fldCharType="separate"/>
          </w:r>
          <w:r>
            <w:t>2020-02-27</w:t>
          </w:r>
          <w:r w:rsidRPr="00C4145D">
            <w:fldChar w:fldCharType="end"/>
          </w:r>
        </w:p>
      </w:tc>
      <w:tc>
        <w:tcPr>
          <w:tcW w:w="4966" w:type="dxa"/>
        </w:tcPr>
        <w:p w14:paraId="302597B9" w14:textId="77777777" w:rsidR="00A66349" w:rsidRPr="00C4145D" w:rsidRDefault="00A66349" w:rsidP="00465429">
          <w:pPr>
            <w:pStyle w:val="Footer"/>
          </w:pPr>
          <w:r>
            <w:t>Company Confidential</w:t>
          </w:r>
        </w:p>
      </w:tc>
      <w:tc>
        <w:tcPr>
          <w:tcW w:w="1090" w:type="dxa"/>
        </w:tcPr>
        <w:p w14:paraId="2D3A540C" w14:textId="6265CE1D" w:rsidR="00A66349" w:rsidRPr="00C4145D" w:rsidRDefault="00A66349" w:rsidP="00EA294E">
          <w:pPr>
            <w:pStyle w:val="Footer"/>
          </w:pPr>
          <w:r>
            <w:t xml:space="preserve"> 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 w:rsidRPr="00C4145D">
            <w:t xml:space="preserve">/ </w:t>
          </w:r>
          <w:fldSimple w:instr=" SECTIONPAGES \* MERGEFORMAT ">
            <w:r w:rsidR="00A54BA8">
              <w:t>2</w:t>
            </w:r>
          </w:fldSimple>
        </w:p>
      </w:tc>
    </w:tr>
  </w:tbl>
  <w:p w14:paraId="5976483C" w14:textId="77777777" w:rsidR="00A66349" w:rsidRDefault="00A66349" w:rsidP="0053146E">
    <w:pPr>
      <w:pStyle w:val="Footer"/>
      <w:tabs>
        <w:tab w:val="right" w:pos="878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21" w:type="dxa"/>
      <w:tblInd w:w="-651" w:type="dxa"/>
      <w:tblBorders>
        <w:insideH w:val="single" w:sz="4" w:space="0" w:color="auto"/>
      </w:tblBorders>
      <w:tblLook w:val="0000" w:firstRow="0" w:lastRow="0" w:firstColumn="0" w:lastColumn="0" w:noHBand="0" w:noVBand="0"/>
    </w:tblPr>
    <w:tblGrid>
      <w:gridCol w:w="3765"/>
      <w:gridCol w:w="4966"/>
      <w:gridCol w:w="1090"/>
    </w:tblGrid>
    <w:tr w:rsidR="00A66349" w:rsidRPr="00C4145D" w14:paraId="4B7463F2" w14:textId="77777777" w:rsidTr="000F59AC">
      <w:trPr>
        <w:trHeight w:val="253"/>
      </w:trPr>
      <w:tc>
        <w:tcPr>
          <w:tcW w:w="3765" w:type="dxa"/>
        </w:tcPr>
        <w:p w14:paraId="7ACB0D73" w14:textId="77777777" w:rsidR="00A66349" w:rsidRPr="00C4145D" w:rsidRDefault="00A66349" w:rsidP="00465429">
          <w:pPr>
            <w:pStyle w:val="Footer"/>
          </w:pPr>
          <w:r w:rsidRPr="00C4145D">
            <w:fldChar w:fldCharType="begin"/>
          </w:r>
          <w:r w:rsidRPr="00C4145D">
            <w:instrText xml:space="preserve"> DOCPROPERTY "</w:instrText>
          </w:r>
          <w:r>
            <w:instrText>Egos</w:instrText>
          </w:r>
          <w:r w:rsidRPr="00C4145D">
            <w:instrText xml:space="preserve">Date"  \* MERGEFORMAT </w:instrText>
          </w:r>
          <w:r w:rsidRPr="00C4145D">
            <w:fldChar w:fldCharType="separate"/>
          </w:r>
          <w:r>
            <w:t>2020-02-27</w:t>
          </w:r>
          <w:r w:rsidRPr="00C4145D">
            <w:fldChar w:fldCharType="end"/>
          </w:r>
        </w:p>
      </w:tc>
      <w:tc>
        <w:tcPr>
          <w:tcW w:w="4966" w:type="dxa"/>
        </w:tcPr>
        <w:p w14:paraId="5ACFF594" w14:textId="77777777" w:rsidR="00A66349" w:rsidRPr="00C4145D" w:rsidRDefault="00A66349" w:rsidP="00465429">
          <w:pPr>
            <w:pStyle w:val="Footer"/>
          </w:pPr>
          <w:r>
            <w:t>Company Confidential</w:t>
          </w:r>
        </w:p>
      </w:tc>
      <w:tc>
        <w:tcPr>
          <w:tcW w:w="1090" w:type="dxa"/>
        </w:tcPr>
        <w:p w14:paraId="770D11E5" w14:textId="1C349DDD" w:rsidR="00A66349" w:rsidRPr="00C4145D" w:rsidRDefault="00A66349" w:rsidP="00465429">
          <w:pPr>
            <w:pStyle w:val="Footer"/>
          </w:pPr>
          <w:r>
            <w:t xml:space="preserve"> 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 w:rsidRPr="00C4145D">
            <w:t xml:space="preserve">/ </w:t>
          </w:r>
          <w:fldSimple w:instr=" SECTIONPAGES \* MERGEFORMAT ">
            <w:r w:rsidR="00AA6BC7">
              <w:t>3</w:t>
            </w:r>
          </w:fldSimple>
        </w:p>
      </w:tc>
    </w:tr>
  </w:tbl>
  <w:p w14:paraId="4B2B082A" w14:textId="77777777" w:rsidR="00A66349" w:rsidRDefault="00A663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5249F" w14:textId="77777777" w:rsidR="00A87271" w:rsidRDefault="00A87271">
      <w:r>
        <w:separator/>
      </w:r>
    </w:p>
  </w:footnote>
  <w:footnote w:type="continuationSeparator" w:id="0">
    <w:p w14:paraId="46E81961" w14:textId="77777777" w:rsidR="00A87271" w:rsidRDefault="00A87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39" w:type="dxa"/>
      <w:tblLook w:val="01E0" w:firstRow="1" w:lastRow="1" w:firstColumn="1" w:lastColumn="1" w:noHBand="0" w:noVBand="0"/>
    </w:tblPr>
    <w:tblGrid>
      <w:gridCol w:w="5211"/>
      <w:gridCol w:w="3828"/>
    </w:tblGrid>
    <w:tr w:rsidR="00A66349" w:rsidRPr="00EA294E" w14:paraId="126D7326" w14:textId="77777777" w:rsidTr="00AB34D0">
      <w:tc>
        <w:tcPr>
          <w:tcW w:w="5211" w:type="dxa"/>
          <w:shd w:val="clear" w:color="auto" w:fill="auto"/>
        </w:tcPr>
        <w:p w14:paraId="4D944CD9" w14:textId="77777777" w:rsidR="00A66349" w:rsidRDefault="00A66349" w:rsidP="00AB34D0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339C94D" wp14:editId="0AEC9147">
                <wp:simplePos x="0" y="0"/>
                <wp:positionH relativeFrom="column">
                  <wp:posOffset>-62346</wp:posOffset>
                </wp:positionH>
                <wp:positionV relativeFrom="paragraph">
                  <wp:posOffset>13335</wp:posOffset>
                </wp:positionV>
                <wp:extent cx="2286000" cy="548640"/>
                <wp:effectExtent l="0" t="0" r="0" b="0"/>
                <wp:wrapSquare wrapText="bothSides"/>
                <wp:docPr id="71" name="Billed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GomSpace_Logo-Full-Colo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828" w:type="dxa"/>
          <w:shd w:val="clear" w:color="auto" w:fill="auto"/>
        </w:tcPr>
        <w:p w14:paraId="4D550B88" w14:textId="77777777" w:rsidR="00A66349" w:rsidRPr="00EA294E" w:rsidRDefault="00A66349" w:rsidP="00AB34D0">
          <w:pPr>
            <w:jc w:val="right"/>
          </w:pPr>
          <w:r>
            <w:t>GomSpace A/S</w:t>
          </w:r>
        </w:p>
        <w:p w14:paraId="52A82D0F" w14:textId="77777777" w:rsidR="00A66349" w:rsidRPr="00EA294E" w:rsidRDefault="00A66349" w:rsidP="00AB34D0">
          <w:pPr>
            <w:jc w:val="right"/>
          </w:pPr>
          <w:r w:rsidRPr="00EA294E">
            <w:t>Langagervej 6</w:t>
          </w:r>
        </w:p>
        <w:p w14:paraId="18D56B53" w14:textId="77777777" w:rsidR="00A66349" w:rsidRPr="00EA294E" w:rsidRDefault="00A66349" w:rsidP="00AB34D0">
          <w:pPr>
            <w:jc w:val="right"/>
          </w:pPr>
          <w:r w:rsidRPr="00EA294E">
            <w:t>9220 Aalborg E</w:t>
          </w:r>
        </w:p>
        <w:p w14:paraId="4E82FE95" w14:textId="77777777" w:rsidR="00A66349" w:rsidRPr="00EA294E" w:rsidRDefault="00A66349" w:rsidP="00347FF8">
          <w:pPr>
            <w:pStyle w:val="Header"/>
            <w:rPr>
              <w:lang w:val="nl-NL"/>
            </w:rPr>
          </w:pPr>
        </w:p>
      </w:tc>
    </w:tr>
  </w:tbl>
  <w:p w14:paraId="0BE72431" w14:textId="77777777" w:rsidR="00A66349" w:rsidRPr="0074470E" w:rsidRDefault="00A66349" w:rsidP="00347FF8">
    <w:pPr>
      <w:pStyle w:val="Header"/>
      <w:rPr>
        <w:lang w:val="nl-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43"/>
      <w:gridCol w:w="6061"/>
    </w:tblGrid>
    <w:tr w:rsidR="00A66349" w:rsidRPr="00210B4C" w14:paraId="7C0591A0" w14:textId="77777777">
      <w:tc>
        <w:tcPr>
          <w:tcW w:w="2943" w:type="dxa"/>
        </w:tcPr>
        <w:p w14:paraId="460ACD37" w14:textId="77777777" w:rsidR="00A66349" w:rsidRPr="00DC3E6E" w:rsidRDefault="00A66349" w:rsidP="009845E6">
          <w:pPr>
            <w:pStyle w:val="Header"/>
          </w:pPr>
          <w:fldSimple w:instr=" DOCPROPERTY &quot;title&quot;  \* MERGEFORMAT ">
            <w:r>
              <w:t>Title</w:t>
            </w:r>
          </w:fldSimple>
          <w:r w:rsidRPr="00DC3E6E">
            <w:t xml:space="preserve"> </w:t>
          </w:r>
        </w:p>
      </w:tc>
      <w:tc>
        <w:tcPr>
          <w:tcW w:w="6061" w:type="dxa"/>
        </w:tcPr>
        <w:p w14:paraId="276F831C" w14:textId="77777777" w:rsidR="00A66349" w:rsidRPr="00210B4C" w:rsidRDefault="00A66349" w:rsidP="009845E6">
          <w:pPr>
            <w:pStyle w:val="Header"/>
            <w:jc w:val="right"/>
          </w:pPr>
          <w:r>
            <w:t>Revision</w:t>
          </w:r>
          <w:r w:rsidRPr="00C4145D">
            <w:t>:</w:t>
          </w:r>
          <w:r>
            <w:t xml:space="preserve">  </w:t>
          </w:r>
          <w:r w:rsidRPr="0098052E">
            <w:fldChar w:fldCharType="begin"/>
          </w:r>
          <w:r w:rsidRPr="0098052E">
            <w:instrText xml:space="preserve"> DOCPROPERTY  Egos</w:instrText>
          </w:r>
          <w:r>
            <w:instrText>Revision</w:instrText>
          </w:r>
          <w:r w:rsidRPr="0098052E">
            <w:instrText xml:space="preserve">  \* MERGEFORMAT </w:instrText>
          </w:r>
          <w:r w:rsidRPr="0098052E">
            <w:fldChar w:fldCharType="separate"/>
          </w:r>
          <w:r>
            <w:t>0.1</w:t>
          </w:r>
          <w:r w:rsidRPr="0098052E">
            <w:fldChar w:fldCharType="end"/>
          </w:r>
        </w:p>
      </w:tc>
    </w:tr>
  </w:tbl>
  <w:p w14:paraId="7CB099C3" w14:textId="77777777" w:rsidR="00A66349" w:rsidRPr="00CC0942" w:rsidRDefault="00A66349" w:rsidP="00CC09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39" w:type="dxa"/>
      <w:tblLook w:val="01E0" w:firstRow="1" w:lastRow="1" w:firstColumn="1" w:lastColumn="1" w:noHBand="0" w:noVBand="0"/>
    </w:tblPr>
    <w:tblGrid>
      <w:gridCol w:w="5211"/>
      <w:gridCol w:w="3828"/>
    </w:tblGrid>
    <w:tr w:rsidR="00A66349" w:rsidRPr="00EA294E" w14:paraId="76E9D375" w14:textId="77777777" w:rsidTr="00AB34D0">
      <w:trPr>
        <w:trHeight w:val="803"/>
      </w:trPr>
      <w:tc>
        <w:tcPr>
          <w:tcW w:w="5211" w:type="dxa"/>
          <w:shd w:val="clear" w:color="auto" w:fill="auto"/>
        </w:tcPr>
        <w:p w14:paraId="379C95EC" w14:textId="77777777" w:rsidR="00A66349" w:rsidRDefault="00A66349" w:rsidP="00347FF8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08DFF79" wp14:editId="528EA5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0" cy="548640"/>
                <wp:effectExtent l="0" t="0" r="0" b="0"/>
                <wp:wrapSquare wrapText="bothSides"/>
                <wp:docPr id="3" name="Billed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GomSpace_Logo-Full-Colo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D305DE6" w14:textId="77777777" w:rsidR="00A66349" w:rsidRDefault="00A66349" w:rsidP="00B839E4"/>
        <w:p w14:paraId="138EE7E5" w14:textId="77777777" w:rsidR="00A66349" w:rsidRPr="00EB797A" w:rsidRDefault="00A66349" w:rsidP="00EB797A">
          <w:pPr>
            <w:jc w:val="center"/>
          </w:pPr>
        </w:p>
      </w:tc>
      <w:tc>
        <w:tcPr>
          <w:tcW w:w="3828" w:type="dxa"/>
          <w:shd w:val="clear" w:color="auto" w:fill="auto"/>
        </w:tcPr>
        <w:p w14:paraId="6C62FD87" w14:textId="77777777" w:rsidR="00A66349" w:rsidRPr="00EA294E" w:rsidRDefault="00A66349" w:rsidP="00AB34D0">
          <w:pPr>
            <w:jc w:val="right"/>
          </w:pPr>
          <w:r w:rsidRPr="00EA294E">
            <w:t>GomSpace A/S</w:t>
          </w:r>
        </w:p>
        <w:p w14:paraId="2CA50CDF" w14:textId="77777777" w:rsidR="00A66349" w:rsidRPr="00D64DA6" w:rsidRDefault="00A66349" w:rsidP="00AB34D0">
          <w:pPr>
            <w:jc w:val="right"/>
          </w:pPr>
          <w:r w:rsidRPr="00D64DA6">
            <w:t>Langagervej 6</w:t>
          </w:r>
        </w:p>
        <w:p w14:paraId="52EB7EFB" w14:textId="77777777" w:rsidR="00A66349" w:rsidRPr="00D64DA6" w:rsidRDefault="00A66349" w:rsidP="00AB34D0">
          <w:pPr>
            <w:jc w:val="right"/>
          </w:pPr>
          <w:r>
            <w:t>9220</w:t>
          </w:r>
          <w:r w:rsidRPr="00D64DA6">
            <w:t xml:space="preserve"> Aalborg E</w:t>
          </w:r>
        </w:p>
        <w:p w14:paraId="2F735753" w14:textId="77777777" w:rsidR="00A66349" w:rsidRPr="00EA294E" w:rsidRDefault="00A66349" w:rsidP="00347FF8">
          <w:pPr>
            <w:pStyle w:val="Header"/>
            <w:rPr>
              <w:lang w:val="nl-NL"/>
            </w:rPr>
          </w:pPr>
        </w:p>
      </w:tc>
    </w:tr>
  </w:tbl>
  <w:p w14:paraId="03621436" w14:textId="77777777" w:rsidR="00A66349" w:rsidRPr="0074470E" w:rsidRDefault="00A66349" w:rsidP="00347FF8">
    <w:pPr>
      <w:pStyle w:val="Header"/>
      <w:rPr>
        <w:lang w:val="nl-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51B1"/>
    <w:multiLevelType w:val="hybridMultilevel"/>
    <w:tmpl w:val="93328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7C70"/>
    <w:multiLevelType w:val="hybridMultilevel"/>
    <w:tmpl w:val="3A121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B6A92"/>
    <w:multiLevelType w:val="hybridMultilevel"/>
    <w:tmpl w:val="6DF02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71A47"/>
    <w:multiLevelType w:val="hybridMultilevel"/>
    <w:tmpl w:val="947036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083E2F"/>
    <w:multiLevelType w:val="hybridMultilevel"/>
    <w:tmpl w:val="59A69C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023E6"/>
    <w:multiLevelType w:val="hybridMultilevel"/>
    <w:tmpl w:val="CBCE5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B0871"/>
    <w:multiLevelType w:val="hybridMultilevel"/>
    <w:tmpl w:val="03DC5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82F48"/>
    <w:multiLevelType w:val="hybridMultilevel"/>
    <w:tmpl w:val="4E44F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D56DE"/>
    <w:multiLevelType w:val="hybridMultilevel"/>
    <w:tmpl w:val="881ABB38"/>
    <w:lvl w:ilvl="0" w:tplc="FB4C2E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1095E"/>
    <w:multiLevelType w:val="hybridMultilevel"/>
    <w:tmpl w:val="38103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31BD0"/>
    <w:multiLevelType w:val="hybridMultilevel"/>
    <w:tmpl w:val="E87A53B0"/>
    <w:lvl w:ilvl="0" w:tplc="32761FD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130EC"/>
    <w:multiLevelType w:val="multilevel"/>
    <w:tmpl w:val="B2F2A0B6"/>
    <w:lvl w:ilvl="0">
      <w:start w:val="1"/>
      <w:numFmt w:val="upperLetter"/>
      <w:pStyle w:val="Appendix1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531343"/>
    <w:multiLevelType w:val="hybridMultilevel"/>
    <w:tmpl w:val="5A5039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62AC1"/>
    <w:multiLevelType w:val="hybridMultilevel"/>
    <w:tmpl w:val="72300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D13C4"/>
    <w:multiLevelType w:val="hybridMultilevel"/>
    <w:tmpl w:val="DB641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856FE"/>
    <w:multiLevelType w:val="hybridMultilevel"/>
    <w:tmpl w:val="321A7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A5877"/>
    <w:multiLevelType w:val="hybridMultilevel"/>
    <w:tmpl w:val="35486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B5BDF"/>
    <w:multiLevelType w:val="hybridMultilevel"/>
    <w:tmpl w:val="7A520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C3474"/>
    <w:multiLevelType w:val="hybridMultilevel"/>
    <w:tmpl w:val="136EA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169E4"/>
    <w:multiLevelType w:val="hybridMultilevel"/>
    <w:tmpl w:val="2DE03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D484E"/>
    <w:multiLevelType w:val="hybridMultilevel"/>
    <w:tmpl w:val="23501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30671"/>
    <w:multiLevelType w:val="hybridMultilevel"/>
    <w:tmpl w:val="89CCF83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8F561D"/>
    <w:multiLevelType w:val="hybridMultilevel"/>
    <w:tmpl w:val="D2267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14875"/>
    <w:multiLevelType w:val="hybridMultilevel"/>
    <w:tmpl w:val="E05E036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5" w15:restartNumberingAfterBreak="0">
    <w:nsid w:val="59B1260B"/>
    <w:multiLevelType w:val="hybridMultilevel"/>
    <w:tmpl w:val="3AD67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01F03"/>
    <w:multiLevelType w:val="hybridMultilevel"/>
    <w:tmpl w:val="F50216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E83DE0"/>
    <w:multiLevelType w:val="hybridMultilevel"/>
    <w:tmpl w:val="1C24F0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29" w15:restartNumberingAfterBreak="0">
    <w:nsid w:val="6EAE50CB"/>
    <w:multiLevelType w:val="multilevel"/>
    <w:tmpl w:val="040ED62C"/>
    <w:styleLink w:val="CurrentList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77"/>
        </w:tabs>
        <w:ind w:left="1077" w:hanging="1077"/>
      </w:pPr>
      <w:rPr>
        <w:rFonts w:hint="default"/>
      </w:rPr>
    </w:lvl>
  </w:abstractNum>
  <w:abstractNum w:abstractNumId="30" w15:restartNumberingAfterBreak="0">
    <w:nsid w:val="704710D0"/>
    <w:multiLevelType w:val="multilevel"/>
    <w:tmpl w:val="28A463F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8"/>
        </w:tabs>
        <w:ind w:left="1588" w:hanging="1588"/>
      </w:pPr>
      <w:rPr>
        <w:rFonts w:hint="default"/>
      </w:rPr>
    </w:lvl>
  </w:abstractNum>
  <w:abstractNum w:abstractNumId="31" w15:restartNumberingAfterBreak="0">
    <w:nsid w:val="72557EA9"/>
    <w:multiLevelType w:val="hybridMultilevel"/>
    <w:tmpl w:val="CFB00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46C31"/>
    <w:multiLevelType w:val="hybridMultilevel"/>
    <w:tmpl w:val="1834E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813FB7"/>
    <w:multiLevelType w:val="hybridMultilevel"/>
    <w:tmpl w:val="18DE4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14DD9"/>
    <w:multiLevelType w:val="hybridMultilevel"/>
    <w:tmpl w:val="692E88F2"/>
    <w:lvl w:ilvl="0" w:tplc="B890EB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11"/>
  </w:num>
  <w:num w:numId="4">
    <w:abstractNumId w:val="30"/>
  </w:num>
  <w:num w:numId="5">
    <w:abstractNumId w:val="29"/>
  </w:num>
  <w:num w:numId="6">
    <w:abstractNumId w:val="24"/>
  </w:num>
  <w:num w:numId="7">
    <w:abstractNumId w:val="19"/>
  </w:num>
  <w:num w:numId="8">
    <w:abstractNumId w:val="6"/>
  </w:num>
  <w:num w:numId="9">
    <w:abstractNumId w:val="4"/>
  </w:num>
  <w:num w:numId="10">
    <w:abstractNumId w:val="26"/>
  </w:num>
  <w:num w:numId="11">
    <w:abstractNumId w:val="31"/>
  </w:num>
  <w:num w:numId="12">
    <w:abstractNumId w:val="22"/>
  </w:num>
  <w:num w:numId="13">
    <w:abstractNumId w:val="21"/>
  </w:num>
  <w:num w:numId="14">
    <w:abstractNumId w:val="9"/>
  </w:num>
  <w:num w:numId="15">
    <w:abstractNumId w:val="17"/>
  </w:num>
  <w:num w:numId="16">
    <w:abstractNumId w:val="33"/>
  </w:num>
  <w:num w:numId="17">
    <w:abstractNumId w:val="20"/>
  </w:num>
  <w:num w:numId="18">
    <w:abstractNumId w:val="15"/>
  </w:num>
  <w:num w:numId="19">
    <w:abstractNumId w:val="8"/>
  </w:num>
  <w:num w:numId="20">
    <w:abstractNumId w:val="5"/>
  </w:num>
  <w:num w:numId="21">
    <w:abstractNumId w:val="7"/>
  </w:num>
  <w:num w:numId="22">
    <w:abstractNumId w:val="0"/>
  </w:num>
  <w:num w:numId="23">
    <w:abstractNumId w:val="18"/>
  </w:num>
  <w:num w:numId="24">
    <w:abstractNumId w:val="16"/>
  </w:num>
  <w:num w:numId="25">
    <w:abstractNumId w:val="32"/>
  </w:num>
  <w:num w:numId="26">
    <w:abstractNumId w:val="2"/>
  </w:num>
  <w:num w:numId="27">
    <w:abstractNumId w:val="1"/>
  </w:num>
  <w:num w:numId="28">
    <w:abstractNumId w:val="14"/>
  </w:num>
  <w:num w:numId="29">
    <w:abstractNumId w:val="25"/>
  </w:num>
  <w:num w:numId="30">
    <w:abstractNumId w:val="23"/>
  </w:num>
  <w:num w:numId="31">
    <w:abstractNumId w:val="10"/>
  </w:num>
  <w:num w:numId="32">
    <w:abstractNumId w:val="34"/>
  </w:num>
  <w:num w:numId="33">
    <w:abstractNumId w:val="13"/>
  </w:num>
  <w:num w:numId="34">
    <w:abstractNumId w:val="27"/>
  </w:num>
  <w:num w:numId="35">
    <w:abstractNumId w:val="3"/>
  </w:num>
  <w:num w:numId="36">
    <w:abstractNumId w:val="3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IyszAwMDMwMjI1MzVT0lEKTi0uzszPAykwrgUApvIc7iwAAAA="/>
  </w:docVars>
  <w:rsids>
    <w:rsidRoot w:val="00660F1A"/>
    <w:rsid w:val="00001A0B"/>
    <w:rsid w:val="000023EF"/>
    <w:rsid w:val="000030C4"/>
    <w:rsid w:val="0000471E"/>
    <w:rsid w:val="00010831"/>
    <w:rsid w:val="000109F6"/>
    <w:rsid w:val="0001187E"/>
    <w:rsid w:val="0001197A"/>
    <w:rsid w:val="000126C9"/>
    <w:rsid w:val="000128EB"/>
    <w:rsid w:val="00012A57"/>
    <w:rsid w:val="00012C93"/>
    <w:rsid w:val="00014E0B"/>
    <w:rsid w:val="00015480"/>
    <w:rsid w:val="00015B7A"/>
    <w:rsid w:val="00016803"/>
    <w:rsid w:val="00017321"/>
    <w:rsid w:val="00017E72"/>
    <w:rsid w:val="000218E8"/>
    <w:rsid w:val="00023F0D"/>
    <w:rsid w:val="000244C0"/>
    <w:rsid w:val="00025A49"/>
    <w:rsid w:val="00025C15"/>
    <w:rsid w:val="00025CDA"/>
    <w:rsid w:val="0002605C"/>
    <w:rsid w:val="00027C25"/>
    <w:rsid w:val="000302E3"/>
    <w:rsid w:val="00030905"/>
    <w:rsid w:val="00031CEC"/>
    <w:rsid w:val="000329A4"/>
    <w:rsid w:val="00032D02"/>
    <w:rsid w:val="00032EB9"/>
    <w:rsid w:val="00034B4D"/>
    <w:rsid w:val="0003695C"/>
    <w:rsid w:val="000373FB"/>
    <w:rsid w:val="0003758F"/>
    <w:rsid w:val="000401DB"/>
    <w:rsid w:val="000402B0"/>
    <w:rsid w:val="00042E03"/>
    <w:rsid w:val="000434A3"/>
    <w:rsid w:val="00044A83"/>
    <w:rsid w:val="00045713"/>
    <w:rsid w:val="0004684D"/>
    <w:rsid w:val="00046BD5"/>
    <w:rsid w:val="000472EC"/>
    <w:rsid w:val="00047BF4"/>
    <w:rsid w:val="00047F64"/>
    <w:rsid w:val="00050DD7"/>
    <w:rsid w:val="00051AD3"/>
    <w:rsid w:val="00052D7B"/>
    <w:rsid w:val="00053EE8"/>
    <w:rsid w:val="000545C0"/>
    <w:rsid w:val="0005494E"/>
    <w:rsid w:val="000571BE"/>
    <w:rsid w:val="00061123"/>
    <w:rsid w:val="0006211B"/>
    <w:rsid w:val="00062345"/>
    <w:rsid w:val="00062C05"/>
    <w:rsid w:val="00062F62"/>
    <w:rsid w:val="00063453"/>
    <w:rsid w:val="0006405C"/>
    <w:rsid w:val="0006408B"/>
    <w:rsid w:val="00065084"/>
    <w:rsid w:val="00065582"/>
    <w:rsid w:val="00066033"/>
    <w:rsid w:val="00066578"/>
    <w:rsid w:val="00066E13"/>
    <w:rsid w:val="000749A8"/>
    <w:rsid w:val="00075877"/>
    <w:rsid w:val="000770AD"/>
    <w:rsid w:val="00077434"/>
    <w:rsid w:val="00080CBE"/>
    <w:rsid w:val="00081215"/>
    <w:rsid w:val="00082BAC"/>
    <w:rsid w:val="00083B85"/>
    <w:rsid w:val="00086D81"/>
    <w:rsid w:val="00091027"/>
    <w:rsid w:val="00093912"/>
    <w:rsid w:val="000947E7"/>
    <w:rsid w:val="00094DA2"/>
    <w:rsid w:val="00095954"/>
    <w:rsid w:val="00096848"/>
    <w:rsid w:val="000A1DFA"/>
    <w:rsid w:val="000A1F8A"/>
    <w:rsid w:val="000A2120"/>
    <w:rsid w:val="000A2831"/>
    <w:rsid w:val="000A290F"/>
    <w:rsid w:val="000A2EB4"/>
    <w:rsid w:val="000A3625"/>
    <w:rsid w:val="000A417F"/>
    <w:rsid w:val="000A4D4E"/>
    <w:rsid w:val="000A5198"/>
    <w:rsid w:val="000B11E9"/>
    <w:rsid w:val="000B1B8D"/>
    <w:rsid w:val="000B22E7"/>
    <w:rsid w:val="000B3446"/>
    <w:rsid w:val="000B4481"/>
    <w:rsid w:val="000B5332"/>
    <w:rsid w:val="000B5502"/>
    <w:rsid w:val="000B5919"/>
    <w:rsid w:val="000B663F"/>
    <w:rsid w:val="000B700E"/>
    <w:rsid w:val="000B7191"/>
    <w:rsid w:val="000C064A"/>
    <w:rsid w:val="000C0894"/>
    <w:rsid w:val="000C17A1"/>
    <w:rsid w:val="000C27F5"/>
    <w:rsid w:val="000C2C0F"/>
    <w:rsid w:val="000C319B"/>
    <w:rsid w:val="000C424E"/>
    <w:rsid w:val="000C5009"/>
    <w:rsid w:val="000C50B7"/>
    <w:rsid w:val="000C58A6"/>
    <w:rsid w:val="000C5C80"/>
    <w:rsid w:val="000C5F49"/>
    <w:rsid w:val="000C6EFF"/>
    <w:rsid w:val="000D01C8"/>
    <w:rsid w:val="000D122D"/>
    <w:rsid w:val="000D26F7"/>
    <w:rsid w:val="000D5020"/>
    <w:rsid w:val="000D75B5"/>
    <w:rsid w:val="000D7733"/>
    <w:rsid w:val="000D7A64"/>
    <w:rsid w:val="000E0489"/>
    <w:rsid w:val="000E23EF"/>
    <w:rsid w:val="000E30B2"/>
    <w:rsid w:val="000E356A"/>
    <w:rsid w:val="000E3A49"/>
    <w:rsid w:val="000E46A0"/>
    <w:rsid w:val="000E4AA4"/>
    <w:rsid w:val="000F015C"/>
    <w:rsid w:val="000F28A6"/>
    <w:rsid w:val="000F301B"/>
    <w:rsid w:val="000F3527"/>
    <w:rsid w:val="000F3F67"/>
    <w:rsid w:val="000F417A"/>
    <w:rsid w:val="000F59AC"/>
    <w:rsid w:val="000F7249"/>
    <w:rsid w:val="000F764D"/>
    <w:rsid w:val="0010358E"/>
    <w:rsid w:val="0011123F"/>
    <w:rsid w:val="001124DE"/>
    <w:rsid w:val="001131C3"/>
    <w:rsid w:val="0011327C"/>
    <w:rsid w:val="001150F5"/>
    <w:rsid w:val="00115CCD"/>
    <w:rsid w:val="00115D25"/>
    <w:rsid w:val="0011662C"/>
    <w:rsid w:val="00116C1A"/>
    <w:rsid w:val="00120B35"/>
    <w:rsid w:val="00120BE5"/>
    <w:rsid w:val="0012162D"/>
    <w:rsid w:val="00121F21"/>
    <w:rsid w:val="00122A0D"/>
    <w:rsid w:val="001259CD"/>
    <w:rsid w:val="001269D9"/>
    <w:rsid w:val="00127611"/>
    <w:rsid w:val="001320FC"/>
    <w:rsid w:val="00133F86"/>
    <w:rsid w:val="00134827"/>
    <w:rsid w:val="00135765"/>
    <w:rsid w:val="00136D73"/>
    <w:rsid w:val="0013765B"/>
    <w:rsid w:val="00137808"/>
    <w:rsid w:val="00141888"/>
    <w:rsid w:val="00141DEC"/>
    <w:rsid w:val="001426DF"/>
    <w:rsid w:val="001466F5"/>
    <w:rsid w:val="0014698D"/>
    <w:rsid w:val="001478DF"/>
    <w:rsid w:val="00151E59"/>
    <w:rsid w:val="0015215D"/>
    <w:rsid w:val="00152A16"/>
    <w:rsid w:val="00152B11"/>
    <w:rsid w:val="001556BF"/>
    <w:rsid w:val="00157ABA"/>
    <w:rsid w:val="00157B76"/>
    <w:rsid w:val="00160181"/>
    <w:rsid w:val="001609DF"/>
    <w:rsid w:val="00161F38"/>
    <w:rsid w:val="001627DE"/>
    <w:rsid w:val="0016569E"/>
    <w:rsid w:val="00166BF4"/>
    <w:rsid w:val="0016770D"/>
    <w:rsid w:val="001702CA"/>
    <w:rsid w:val="001712B3"/>
    <w:rsid w:val="00172C74"/>
    <w:rsid w:val="0017499E"/>
    <w:rsid w:val="00175920"/>
    <w:rsid w:val="0017673C"/>
    <w:rsid w:val="00180C2B"/>
    <w:rsid w:val="00181CF7"/>
    <w:rsid w:val="001844AE"/>
    <w:rsid w:val="00186B34"/>
    <w:rsid w:val="00190108"/>
    <w:rsid w:val="001909CE"/>
    <w:rsid w:val="00192D3D"/>
    <w:rsid w:val="00192FFF"/>
    <w:rsid w:val="0019327B"/>
    <w:rsid w:val="00193DE9"/>
    <w:rsid w:val="001A3214"/>
    <w:rsid w:val="001A3DE2"/>
    <w:rsid w:val="001A3ED5"/>
    <w:rsid w:val="001A43EA"/>
    <w:rsid w:val="001A4C2E"/>
    <w:rsid w:val="001A4E8F"/>
    <w:rsid w:val="001A5E55"/>
    <w:rsid w:val="001A7D01"/>
    <w:rsid w:val="001B1DDD"/>
    <w:rsid w:val="001B1F93"/>
    <w:rsid w:val="001B35E0"/>
    <w:rsid w:val="001B4040"/>
    <w:rsid w:val="001B4488"/>
    <w:rsid w:val="001B61CC"/>
    <w:rsid w:val="001C0D1A"/>
    <w:rsid w:val="001C1375"/>
    <w:rsid w:val="001C152C"/>
    <w:rsid w:val="001C4763"/>
    <w:rsid w:val="001C4984"/>
    <w:rsid w:val="001C5780"/>
    <w:rsid w:val="001C6209"/>
    <w:rsid w:val="001C620D"/>
    <w:rsid w:val="001C70BD"/>
    <w:rsid w:val="001C7438"/>
    <w:rsid w:val="001D0A47"/>
    <w:rsid w:val="001D0B03"/>
    <w:rsid w:val="001D2934"/>
    <w:rsid w:val="001D3EE3"/>
    <w:rsid w:val="001D5FB7"/>
    <w:rsid w:val="001E103B"/>
    <w:rsid w:val="001E1DCC"/>
    <w:rsid w:val="001E3AE7"/>
    <w:rsid w:val="001E55E0"/>
    <w:rsid w:val="001E56D0"/>
    <w:rsid w:val="001E7ABA"/>
    <w:rsid w:val="001F0278"/>
    <w:rsid w:val="001F1843"/>
    <w:rsid w:val="001F1CAD"/>
    <w:rsid w:val="001F208D"/>
    <w:rsid w:val="001F33E3"/>
    <w:rsid w:val="001F5AC7"/>
    <w:rsid w:val="001F6D95"/>
    <w:rsid w:val="0020149B"/>
    <w:rsid w:val="00203BEB"/>
    <w:rsid w:val="002042F2"/>
    <w:rsid w:val="00204477"/>
    <w:rsid w:val="00204BD0"/>
    <w:rsid w:val="002063CB"/>
    <w:rsid w:val="00207444"/>
    <w:rsid w:val="0021026C"/>
    <w:rsid w:val="00210405"/>
    <w:rsid w:val="00210B4C"/>
    <w:rsid w:val="00210D1D"/>
    <w:rsid w:val="00213BEC"/>
    <w:rsid w:val="0021458E"/>
    <w:rsid w:val="0021658D"/>
    <w:rsid w:val="002165A2"/>
    <w:rsid w:val="00217DEB"/>
    <w:rsid w:val="0022009C"/>
    <w:rsid w:val="00221FA9"/>
    <w:rsid w:val="00226F47"/>
    <w:rsid w:val="00230546"/>
    <w:rsid w:val="00230FFB"/>
    <w:rsid w:val="0023386B"/>
    <w:rsid w:val="00233C95"/>
    <w:rsid w:val="00234230"/>
    <w:rsid w:val="00234E61"/>
    <w:rsid w:val="00235BC2"/>
    <w:rsid w:val="00235E16"/>
    <w:rsid w:val="00236F0E"/>
    <w:rsid w:val="00242557"/>
    <w:rsid w:val="0024411F"/>
    <w:rsid w:val="0024434C"/>
    <w:rsid w:val="00244C7E"/>
    <w:rsid w:val="00250199"/>
    <w:rsid w:val="002521D7"/>
    <w:rsid w:val="002533A8"/>
    <w:rsid w:val="00254A0B"/>
    <w:rsid w:val="00260044"/>
    <w:rsid w:val="00260AEA"/>
    <w:rsid w:val="002610F1"/>
    <w:rsid w:val="00263BBD"/>
    <w:rsid w:val="00264A0B"/>
    <w:rsid w:val="00264C10"/>
    <w:rsid w:val="0026579B"/>
    <w:rsid w:val="0026780E"/>
    <w:rsid w:val="0027256A"/>
    <w:rsid w:val="00275E0E"/>
    <w:rsid w:val="00276182"/>
    <w:rsid w:val="002771F3"/>
    <w:rsid w:val="00280F74"/>
    <w:rsid w:val="0028195F"/>
    <w:rsid w:val="00282300"/>
    <w:rsid w:val="00282B21"/>
    <w:rsid w:val="00290E89"/>
    <w:rsid w:val="00291964"/>
    <w:rsid w:val="00292197"/>
    <w:rsid w:val="00292491"/>
    <w:rsid w:val="00293C3B"/>
    <w:rsid w:val="0029409D"/>
    <w:rsid w:val="00294A37"/>
    <w:rsid w:val="00296F9B"/>
    <w:rsid w:val="002A0D6E"/>
    <w:rsid w:val="002A25A3"/>
    <w:rsid w:val="002A42D1"/>
    <w:rsid w:val="002A5A3D"/>
    <w:rsid w:val="002A6220"/>
    <w:rsid w:val="002A7976"/>
    <w:rsid w:val="002A7CBE"/>
    <w:rsid w:val="002B1438"/>
    <w:rsid w:val="002B23CE"/>
    <w:rsid w:val="002B2AEA"/>
    <w:rsid w:val="002B2AF8"/>
    <w:rsid w:val="002B2C6A"/>
    <w:rsid w:val="002B53F8"/>
    <w:rsid w:val="002B6D1B"/>
    <w:rsid w:val="002C1226"/>
    <w:rsid w:val="002C2398"/>
    <w:rsid w:val="002C2486"/>
    <w:rsid w:val="002C3AAC"/>
    <w:rsid w:val="002C5319"/>
    <w:rsid w:val="002C5D84"/>
    <w:rsid w:val="002D27AC"/>
    <w:rsid w:val="002D2D5A"/>
    <w:rsid w:val="002D3420"/>
    <w:rsid w:val="002D510C"/>
    <w:rsid w:val="002D51B7"/>
    <w:rsid w:val="002D6E3F"/>
    <w:rsid w:val="002D73D3"/>
    <w:rsid w:val="002E160F"/>
    <w:rsid w:val="002E1EA4"/>
    <w:rsid w:val="002E218A"/>
    <w:rsid w:val="002E41C8"/>
    <w:rsid w:val="002E497D"/>
    <w:rsid w:val="002E5F32"/>
    <w:rsid w:val="002E7BA1"/>
    <w:rsid w:val="002F08A7"/>
    <w:rsid w:val="002F0E3A"/>
    <w:rsid w:val="002F2C78"/>
    <w:rsid w:val="002F3358"/>
    <w:rsid w:val="002F3C56"/>
    <w:rsid w:val="002F6E2D"/>
    <w:rsid w:val="002F7309"/>
    <w:rsid w:val="00302FFB"/>
    <w:rsid w:val="0030353D"/>
    <w:rsid w:val="00304A78"/>
    <w:rsid w:val="003136D5"/>
    <w:rsid w:val="00313CEC"/>
    <w:rsid w:val="00315E95"/>
    <w:rsid w:val="0031607C"/>
    <w:rsid w:val="00316CD9"/>
    <w:rsid w:val="00317637"/>
    <w:rsid w:val="00317CF6"/>
    <w:rsid w:val="00320728"/>
    <w:rsid w:val="00320764"/>
    <w:rsid w:val="0032082D"/>
    <w:rsid w:val="00322BDE"/>
    <w:rsid w:val="003244AC"/>
    <w:rsid w:val="00326466"/>
    <w:rsid w:val="003264DC"/>
    <w:rsid w:val="00327E8D"/>
    <w:rsid w:val="003350A4"/>
    <w:rsid w:val="00336C29"/>
    <w:rsid w:val="00337085"/>
    <w:rsid w:val="00337300"/>
    <w:rsid w:val="00337E9D"/>
    <w:rsid w:val="0034029C"/>
    <w:rsid w:val="003402E6"/>
    <w:rsid w:val="00340A73"/>
    <w:rsid w:val="00340BA8"/>
    <w:rsid w:val="00341A2F"/>
    <w:rsid w:val="0034253E"/>
    <w:rsid w:val="00343A48"/>
    <w:rsid w:val="00345116"/>
    <w:rsid w:val="0034612E"/>
    <w:rsid w:val="003464D2"/>
    <w:rsid w:val="00347FF8"/>
    <w:rsid w:val="0035046D"/>
    <w:rsid w:val="00351183"/>
    <w:rsid w:val="00351B68"/>
    <w:rsid w:val="0035583E"/>
    <w:rsid w:val="00357340"/>
    <w:rsid w:val="00357E91"/>
    <w:rsid w:val="00362A4C"/>
    <w:rsid w:val="00363276"/>
    <w:rsid w:val="00364E3C"/>
    <w:rsid w:val="00365033"/>
    <w:rsid w:val="00365218"/>
    <w:rsid w:val="003663FA"/>
    <w:rsid w:val="00367409"/>
    <w:rsid w:val="003718A3"/>
    <w:rsid w:val="00372293"/>
    <w:rsid w:val="00374773"/>
    <w:rsid w:val="00374BB8"/>
    <w:rsid w:val="00375DC7"/>
    <w:rsid w:val="00376664"/>
    <w:rsid w:val="00380647"/>
    <w:rsid w:val="003833A6"/>
    <w:rsid w:val="00383DCE"/>
    <w:rsid w:val="003870E8"/>
    <w:rsid w:val="003901B6"/>
    <w:rsid w:val="00390906"/>
    <w:rsid w:val="00391928"/>
    <w:rsid w:val="003937F7"/>
    <w:rsid w:val="00394FB2"/>
    <w:rsid w:val="003975F0"/>
    <w:rsid w:val="003A0AC6"/>
    <w:rsid w:val="003A10EB"/>
    <w:rsid w:val="003A27C5"/>
    <w:rsid w:val="003A3599"/>
    <w:rsid w:val="003A6AC3"/>
    <w:rsid w:val="003B0451"/>
    <w:rsid w:val="003B1E92"/>
    <w:rsid w:val="003B3C09"/>
    <w:rsid w:val="003B493A"/>
    <w:rsid w:val="003B4CF4"/>
    <w:rsid w:val="003B51DC"/>
    <w:rsid w:val="003B61CD"/>
    <w:rsid w:val="003C1C70"/>
    <w:rsid w:val="003C253E"/>
    <w:rsid w:val="003C3371"/>
    <w:rsid w:val="003C3799"/>
    <w:rsid w:val="003C49CC"/>
    <w:rsid w:val="003C4CA7"/>
    <w:rsid w:val="003C5CE8"/>
    <w:rsid w:val="003C6742"/>
    <w:rsid w:val="003C74E5"/>
    <w:rsid w:val="003C7B71"/>
    <w:rsid w:val="003D32E2"/>
    <w:rsid w:val="003D6A9D"/>
    <w:rsid w:val="003E1A37"/>
    <w:rsid w:val="003E20B7"/>
    <w:rsid w:val="003E2F4B"/>
    <w:rsid w:val="003E4FF7"/>
    <w:rsid w:val="003E5B6A"/>
    <w:rsid w:val="003E6980"/>
    <w:rsid w:val="003F0458"/>
    <w:rsid w:val="003F1DB9"/>
    <w:rsid w:val="003F22B1"/>
    <w:rsid w:val="003F2A3B"/>
    <w:rsid w:val="003F2C71"/>
    <w:rsid w:val="003F3FE2"/>
    <w:rsid w:val="003F6089"/>
    <w:rsid w:val="003F7B65"/>
    <w:rsid w:val="004006FC"/>
    <w:rsid w:val="004012A7"/>
    <w:rsid w:val="00402F40"/>
    <w:rsid w:val="004035C9"/>
    <w:rsid w:val="00403FBD"/>
    <w:rsid w:val="00404BDD"/>
    <w:rsid w:val="0040691C"/>
    <w:rsid w:val="004134FE"/>
    <w:rsid w:val="0041442D"/>
    <w:rsid w:val="00415147"/>
    <w:rsid w:val="00416704"/>
    <w:rsid w:val="00417488"/>
    <w:rsid w:val="00422420"/>
    <w:rsid w:val="00425641"/>
    <w:rsid w:val="00425A70"/>
    <w:rsid w:val="00426505"/>
    <w:rsid w:val="00427132"/>
    <w:rsid w:val="004279CB"/>
    <w:rsid w:val="0043084E"/>
    <w:rsid w:val="0043586A"/>
    <w:rsid w:val="004369DD"/>
    <w:rsid w:val="00436C0B"/>
    <w:rsid w:val="004375B3"/>
    <w:rsid w:val="004378E9"/>
    <w:rsid w:val="0044039C"/>
    <w:rsid w:val="0044066A"/>
    <w:rsid w:val="00440D17"/>
    <w:rsid w:val="0044245B"/>
    <w:rsid w:val="00443ADE"/>
    <w:rsid w:val="004466E1"/>
    <w:rsid w:val="0044711F"/>
    <w:rsid w:val="004516DC"/>
    <w:rsid w:val="0045421B"/>
    <w:rsid w:val="00455AA8"/>
    <w:rsid w:val="00456473"/>
    <w:rsid w:val="004610AF"/>
    <w:rsid w:val="004613EA"/>
    <w:rsid w:val="0046188F"/>
    <w:rsid w:val="00461A6A"/>
    <w:rsid w:val="00462BFA"/>
    <w:rsid w:val="004634B8"/>
    <w:rsid w:val="00465429"/>
    <w:rsid w:val="00466DC0"/>
    <w:rsid w:val="00470463"/>
    <w:rsid w:val="00471D41"/>
    <w:rsid w:val="0047212B"/>
    <w:rsid w:val="00472D4A"/>
    <w:rsid w:val="0047408A"/>
    <w:rsid w:val="00474DC4"/>
    <w:rsid w:val="00480AAB"/>
    <w:rsid w:val="00481830"/>
    <w:rsid w:val="004823C3"/>
    <w:rsid w:val="0048308C"/>
    <w:rsid w:val="00487D51"/>
    <w:rsid w:val="0049097A"/>
    <w:rsid w:val="00490BBC"/>
    <w:rsid w:val="00491D1F"/>
    <w:rsid w:val="00492746"/>
    <w:rsid w:val="00493B14"/>
    <w:rsid w:val="00493E16"/>
    <w:rsid w:val="004947B9"/>
    <w:rsid w:val="00495C7E"/>
    <w:rsid w:val="00496AE2"/>
    <w:rsid w:val="004A00CB"/>
    <w:rsid w:val="004A1F81"/>
    <w:rsid w:val="004A3595"/>
    <w:rsid w:val="004A38E4"/>
    <w:rsid w:val="004A3E25"/>
    <w:rsid w:val="004A413B"/>
    <w:rsid w:val="004A44C3"/>
    <w:rsid w:val="004A4C9D"/>
    <w:rsid w:val="004A5558"/>
    <w:rsid w:val="004A79E0"/>
    <w:rsid w:val="004B0DDE"/>
    <w:rsid w:val="004B1134"/>
    <w:rsid w:val="004B1C37"/>
    <w:rsid w:val="004B4896"/>
    <w:rsid w:val="004B6A13"/>
    <w:rsid w:val="004C0325"/>
    <w:rsid w:val="004C2C33"/>
    <w:rsid w:val="004C3CF6"/>
    <w:rsid w:val="004C4ABA"/>
    <w:rsid w:val="004C5E81"/>
    <w:rsid w:val="004C64E2"/>
    <w:rsid w:val="004C6947"/>
    <w:rsid w:val="004C6E03"/>
    <w:rsid w:val="004C7294"/>
    <w:rsid w:val="004C7C7A"/>
    <w:rsid w:val="004D0623"/>
    <w:rsid w:val="004D29EE"/>
    <w:rsid w:val="004D2FB4"/>
    <w:rsid w:val="004D4D5F"/>
    <w:rsid w:val="004D7D23"/>
    <w:rsid w:val="004D7EC4"/>
    <w:rsid w:val="004E14A7"/>
    <w:rsid w:val="004E306A"/>
    <w:rsid w:val="004E4439"/>
    <w:rsid w:val="004E5724"/>
    <w:rsid w:val="004E6A0B"/>
    <w:rsid w:val="004F05CC"/>
    <w:rsid w:val="004F1352"/>
    <w:rsid w:val="004F3339"/>
    <w:rsid w:val="004F79BB"/>
    <w:rsid w:val="00500A69"/>
    <w:rsid w:val="0050200A"/>
    <w:rsid w:val="00502B5E"/>
    <w:rsid w:val="00503B49"/>
    <w:rsid w:val="005044FE"/>
    <w:rsid w:val="0050555E"/>
    <w:rsid w:val="00507C8B"/>
    <w:rsid w:val="00507E6F"/>
    <w:rsid w:val="00510DD0"/>
    <w:rsid w:val="00511396"/>
    <w:rsid w:val="005127C2"/>
    <w:rsid w:val="00520F20"/>
    <w:rsid w:val="00521067"/>
    <w:rsid w:val="00521262"/>
    <w:rsid w:val="005213E1"/>
    <w:rsid w:val="00522F25"/>
    <w:rsid w:val="00523A30"/>
    <w:rsid w:val="00523C61"/>
    <w:rsid w:val="00527BDF"/>
    <w:rsid w:val="0053057F"/>
    <w:rsid w:val="0053146E"/>
    <w:rsid w:val="005319CB"/>
    <w:rsid w:val="0053421D"/>
    <w:rsid w:val="00540062"/>
    <w:rsid w:val="0054086B"/>
    <w:rsid w:val="00543994"/>
    <w:rsid w:val="00545127"/>
    <w:rsid w:val="00547082"/>
    <w:rsid w:val="00550229"/>
    <w:rsid w:val="00555A28"/>
    <w:rsid w:val="0055652C"/>
    <w:rsid w:val="005617FD"/>
    <w:rsid w:val="00562A98"/>
    <w:rsid w:val="00563DAA"/>
    <w:rsid w:val="00565468"/>
    <w:rsid w:val="005666C1"/>
    <w:rsid w:val="00567D5A"/>
    <w:rsid w:val="005703C6"/>
    <w:rsid w:val="00573101"/>
    <w:rsid w:val="00576B79"/>
    <w:rsid w:val="00577BB6"/>
    <w:rsid w:val="0058234B"/>
    <w:rsid w:val="005831C7"/>
    <w:rsid w:val="00584943"/>
    <w:rsid w:val="00586719"/>
    <w:rsid w:val="00587214"/>
    <w:rsid w:val="00590E0D"/>
    <w:rsid w:val="005952F1"/>
    <w:rsid w:val="00596712"/>
    <w:rsid w:val="005A33DA"/>
    <w:rsid w:val="005A4B68"/>
    <w:rsid w:val="005A65BE"/>
    <w:rsid w:val="005A73B4"/>
    <w:rsid w:val="005A7C9A"/>
    <w:rsid w:val="005B18E4"/>
    <w:rsid w:val="005B2BA1"/>
    <w:rsid w:val="005B2EC7"/>
    <w:rsid w:val="005B59F6"/>
    <w:rsid w:val="005B5FA3"/>
    <w:rsid w:val="005B71DC"/>
    <w:rsid w:val="005B7759"/>
    <w:rsid w:val="005C1540"/>
    <w:rsid w:val="005C1B44"/>
    <w:rsid w:val="005C1D76"/>
    <w:rsid w:val="005C2B74"/>
    <w:rsid w:val="005C396D"/>
    <w:rsid w:val="005C479A"/>
    <w:rsid w:val="005C4B0A"/>
    <w:rsid w:val="005C524C"/>
    <w:rsid w:val="005C5615"/>
    <w:rsid w:val="005C63EB"/>
    <w:rsid w:val="005D3343"/>
    <w:rsid w:val="005D6428"/>
    <w:rsid w:val="005D6CD8"/>
    <w:rsid w:val="005D6D48"/>
    <w:rsid w:val="005D712B"/>
    <w:rsid w:val="005E067A"/>
    <w:rsid w:val="005E103D"/>
    <w:rsid w:val="005E2A02"/>
    <w:rsid w:val="005E380A"/>
    <w:rsid w:val="005E76A2"/>
    <w:rsid w:val="005F0315"/>
    <w:rsid w:val="005F04F4"/>
    <w:rsid w:val="005F0DE5"/>
    <w:rsid w:val="005F33E0"/>
    <w:rsid w:val="005F3613"/>
    <w:rsid w:val="005F388C"/>
    <w:rsid w:val="005F4895"/>
    <w:rsid w:val="005F58D6"/>
    <w:rsid w:val="005F6A16"/>
    <w:rsid w:val="005F7C3A"/>
    <w:rsid w:val="006009E7"/>
    <w:rsid w:val="00600C3D"/>
    <w:rsid w:val="00600EF8"/>
    <w:rsid w:val="00601506"/>
    <w:rsid w:val="006017A1"/>
    <w:rsid w:val="00601C1B"/>
    <w:rsid w:val="00606901"/>
    <w:rsid w:val="00614465"/>
    <w:rsid w:val="00614E7A"/>
    <w:rsid w:val="00614F38"/>
    <w:rsid w:val="0061690C"/>
    <w:rsid w:val="006172D7"/>
    <w:rsid w:val="0062021E"/>
    <w:rsid w:val="00621CDC"/>
    <w:rsid w:val="00623600"/>
    <w:rsid w:val="006251AF"/>
    <w:rsid w:val="00626BBF"/>
    <w:rsid w:val="00627791"/>
    <w:rsid w:val="00627F07"/>
    <w:rsid w:val="00630474"/>
    <w:rsid w:val="00633709"/>
    <w:rsid w:val="00635126"/>
    <w:rsid w:val="00640B26"/>
    <w:rsid w:val="006415C3"/>
    <w:rsid w:val="00641B09"/>
    <w:rsid w:val="00641FF6"/>
    <w:rsid w:val="00645040"/>
    <w:rsid w:val="006465E8"/>
    <w:rsid w:val="00647171"/>
    <w:rsid w:val="00647364"/>
    <w:rsid w:val="00650F84"/>
    <w:rsid w:val="00651623"/>
    <w:rsid w:val="006533FA"/>
    <w:rsid w:val="00657179"/>
    <w:rsid w:val="006576F7"/>
    <w:rsid w:val="00660F1A"/>
    <w:rsid w:val="006621AC"/>
    <w:rsid w:val="0066271A"/>
    <w:rsid w:val="00664D28"/>
    <w:rsid w:val="006716EA"/>
    <w:rsid w:val="00674740"/>
    <w:rsid w:val="006747B8"/>
    <w:rsid w:val="00674AC4"/>
    <w:rsid w:val="00675980"/>
    <w:rsid w:val="0067715E"/>
    <w:rsid w:val="0067795D"/>
    <w:rsid w:val="00677C8D"/>
    <w:rsid w:val="006801DB"/>
    <w:rsid w:val="00681011"/>
    <w:rsid w:val="00681094"/>
    <w:rsid w:val="006822A5"/>
    <w:rsid w:val="006833A0"/>
    <w:rsid w:val="00685630"/>
    <w:rsid w:val="006867D4"/>
    <w:rsid w:val="006872A3"/>
    <w:rsid w:val="00690134"/>
    <w:rsid w:val="0069026D"/>
    <w:rsid w:val="006905A4"/>
    <w:rsid w:val="00690EBC"/>
    <w:rsid w:val="00691E62"/>
    <w:rsid w:val="0069306F"/>
    <w:rsid w:val="006A00BD"/>
    <w:rsid w:val="006A04A3"/>
    <w:rsid w:val="006A19BB"/>
    <w:rsid w:val="006A4223"/>
    <w:rsid w:val="006A5E4F"/>
    <w:rsid w:val="006A7809"/>
    <w:rsid w:val="006B0184"/>
    <w:rsid w:val="006B0267"/>
    <w:rsid w:val="006B1BA1"/>
    <w:rsid w:val="006B2554"/>
    <w:rsid w:val="006B3250"/>
    <w:rsid w:val="006B352B"/>
    <w:rsid w:val="006B3C7B"/>
    <w:rsid w:val="006B3CB7"/>
    <w:rsid w:val="006B4DE0"/>
    <w:rsid w:val="006B5768"/>
    <w:rsid w:val="006B79AE"/>
    <w:rsid w:val="006C0165"/>
    <w:rsid w:val="006C0ECD"/>
    <w:rsid w:val="006C0EF2"/>
    <w:rsid w:val="006C4266"/>
    <w:rsid w:val="006C4CAE"/>
    <w:rsid w:val="006C538F"/>
    <w:rsid w:val="006C59FB"/>
    <w:rsid w:val="006C5BC5"/>
    <w:rsid w:val="006C5D6A"/>
    <w:rsid w:val="006C67FB"/>
    <w:rsid w:val="006D0255"/>
    <w:rsid w:val="006D179A"/>
    <w:rsid w:val="006D2018"/>
    <w:rsid w:val="006D72D4"/>
    <w:rsid w:val="006D7CD8"/>
    <w:rsid w:val="006E0C27"/>
    <w:rsid w:val="006E0E9E"/>
    <w:rsid w:val="006E5174"/>
    <w:rsid w:val="006E6463"/>
    <w:rsid w:val="006E745F"/>
    <w:rsid w:val="006F031D"/>
    <w:rsid w:val="006F0713"/>
    <w:rsid w:val="006F34CB"/>
    <w:rsid w:val="006F3B2B"/>
    <w:rsid w:val="006F6820"/>
    <w:rsid w:val="006F7118"/>
    <w:rsid w:val="00700A07"/>
    <w:rsid w:val="00700A4C"/>
    <w:rsid w:val="00702FEA"/>
    <w:rsid w:val="007040CF"/>
    <w:rsid w:val="00704562"/>
    <w:rsid w:val="00704B67"/>
    <w:rsid w:val="00704C83"/>
    <w:rsid w:val="00705716"/>
    <w:rsid w:val="00707F0B"/>
    <w:rsid w:val="00710400"/>
    <w:rsid w:val="007105AA"/>
    <w:rsid w:val="00710D69"/>
    <w:rsid w:val="00710E18"/>
    <w:rsid w:val="007111D2"/>
    <w:rsid w:val="0071170E"/>
    <w:rsid w:val="007119E5"/>
    <w:rsid w:val="007124F3"/>
    <w:rsid w:val="00712A81"/>
    <w:rsid w:val="0071366B"/>
    <w:rsid w:val="00713C6F"/>
    <w:rsid w:val="0071490D"/>
    <w:rsid w:val="007155C2"/>
    <w:rsid w:val="00716766"/>
    <w:rsid w:val="007179E5"/>
    <w:rsid w:val="00717E08"/>
    <w:rsid w:val="0072161A"/>
    <w:rsid w:val="00721E3C"/>
    <w:rsid w:val="007224D3"/>
    <w:rsid w:val="007236CB"/>
    <w:rsid w:val="00723996"/>
    <w:rsid w:val="007241AC"/>
    <w:rsid w:val="007254CD"/>
    <w:rsid w:val="00725699"/>
    <w:rsid w:val="00725C1B"/>
    <w:rsid w:val="007272F7"/>
    <w:rsid w:val="007303A1"/>
    <w:rsid w:val="00733B0F"/>
    <w:rsid w:val="00734F6A"/>
    <w:rsid w:val="00737028"/>
    <w:rsid w:val="00737AA1"/>
    <w:rsid w:val="00740742"/>
    <w:rsid w:val="0074096C"/>
    <w:rsid w:val="007412B5"/>
    <w:rsid w:val="007416D7"/>
    <w:rsid w:val="00741ED2"/>
    <w:rsid w:val="007435BA"/>
    <w:rsid w:val="007441B0"/>
    <w:rsid w:val="0074470E"/>
    <w:rsid w:val="00745AE8"/>
    <w:rsid w:val="00746A0D"/>
    <w:rsid w:val="0074758F"/>
    <w:rsid w:val="00753022"/>
    <w:rsid w:val="00753F85"/>
    <w:rsid w:val="00754E2E"/>
    <w:rsid w:val="0075584A"/>
    <w:rsid w:val="007578D1"/>
    <w:rsid w:val="00757AC9"/>
    <w:rsid w:val="00760E5B"/>
    <w:rsid w:val="007650D1"/>
    <w:rsid w:val="00765279"/>
    <w:rsid w:val="007660C2"/>
    <w:rsid w:val="007677D5"/>
    <w:rsid w:val="007712BD"/>
    <w:rsid w:val="00772353"/>
    <w:rsid w:val="007732EB"/>
    <w:rsid w:val="00773DD6"/>
    <w:rsid w:val="00775093"/>
    <w:rsid w:val="00780642"/>
    <w:rsid w:val="00781744"/>
    <w:rsid w:val="00782D19"/>
    <w:rsid w:val="007850B2"/>
    <w:rsid w:val="00786B6D"/>
    <w:rsid w:val="00790045"/>
    <w:rsid w:val="0079049A"/>
    <w:rsid w:val="007906D5"/>
    <w:rsid w:val="00790813"/>
    <w:rsid w:val="007909F3"/>
    <w:rsid w:val="00790C0F"/>
    <w:rsid w:val="00792086"/>
    <w:rsid w:val="007925FC"/>
    <w:rsid w:val="00795D78"/>
    <w:rsid w:val="00796B19"/>
    <w:rsid w:val="007972A9"/>
    <w:rsid w:val="007A10FB"/>
    <w:rsid w:val="007A1509"/>
    <w:rsid w:val="007A1C03"/>
    <w:rsid w:val="007A34B0"/>
    <w:rsid w:val="007A3CD5"/>
    <w:rsid w:val="007A5181"/>
    <w:rsid w:val="007B0CAB"/>
    <w:rsid w:val="007B12FD"/>
    <w:rsid w:val="007B17A4"/>
    <w:rsid w:val="007B2692"/>
    <w:rsid w:val="007B26AD"/>
    <w:rsid w:val="007B306B"/>
    <w:rsid w:val="007B4086"/>
    <w:rsid w:val="007B50F8"/>
    <w:rsid w:val="007B5798"/>
    <w:rsid w:val="007B5FA3"/>
    <w:rsid w:val="007B6C1C"/>
    <w:rsid w:val="007C1184"/>
    <w:rsid w:val="007C1F59"/>
    <w:rsid w:val="007C28F0"/>
    <w:rsid w:val="007C4500"/>
    <w:rsid w:val="007C4D0B"/>
    <w:rsid w:val="007C5D34"/>
    <w:rsid w:val="007D10A6"/>
    <w:rsid w:val="007D4DE5"/>
    <w:rsid w:val="007E01CD"/>
    <w:rsid w:val="007E466D"/>
    <w:rsid w:val="007E5760"/>
    <w:rsid w:val="007E6E6B"/>
    <w:rsid w:val="007F08E8"/>
    <w:rsid w:val="007F15BC"/>
    <w:rsid w:val="007F29F5"/>
    <w:rsid w:val="007F3F58"/>
    <w:rsid w:val="007F463D"/>
    <w:rsid w:val="007F48BF"/>
    <w:rsid w:val="007F518F"/>
    <w:rsid w:val="007F718B"/>
    <w:rsid w:val="008003FD"/>
    <w:rsid w:val="00800884"/>
    <w:rsid w:val="00801D96"/>
    <w:rsid w:val="008040FD"/>
    <w:rsid w:val="0080747A"/>
    <w:rsid w:val="00810A24"/>
    <w:rsid w:val="0081148E"/>
    <w:rsid w:val="00821204"/>
    <w:rsid w:val="00822234"/>
    <w:rsid w:val="00822EAD"/>
    <w:rsid w:val="00823AF7"/>
    <w:rsid w:val="008250E2"/>
    <w:rsid w:val="00831CDF"/>
    <w:rsid w:val="008327C2"/>
    <w:rsid w:val="00834658"/>
    <w:rsid w:val="008363E4"/>
    <w:rsid w:val="00837B92"/>
    <w:rsid w:val="008408A1"/>
    <w:rsid w:val="00840CAE"/>
    <w:rsid w:val="00841EF0"/>
    <w:rsid w:val="008434C1"/>
    <w:rsid w:val="00844426"/>
    <w:rsid w:val="00844D5E"/>
    <w:rsid w:val="00845572"/>
    <w:rsid w:val="00846AD5"/>
    <w:rsid w:val="0085028A"/>
    <w:rsid w:val="00850AD7"/>
    <w:rsid w:val="008523BC"/>
    <w:rsid w:val="00852F4E"/>
    <w:rsid w:val="008534C8"/>
    <w:rsid w:val="00861825"/>
    <w:rsid w:val="00863676"/>
    <w:rsid w:val="00864148"/>
    <w:rsid w:val="00864E19"/>
    <w:rsid w:val="00864F55"/>
    <w:rsid w:val="00865E56"/>
    <w:rsid w:val="00865F9D"/>
    <w:rsid w:val="00867ED2"/>
    <w:rsid w:val="008714A1"/>
    <w:rsid w:val="00871F3F"/>
    <w:rsid w:val="0087255E"/>
    <w:rsid w:val="00872B21"/>
    <w:rsid w:val="0087302F"/>
    <w:rsid w:val="00874FC2"/>
    <w:rsid w:val="008758F8"/>
    <w:rsid w:val="008764EF"/>
    <w:rsid w:val="008775A0"/>
    <w:rsid w:val="00877BDB"/>
    <w:rsid w:val="008811E2"/>
    <w:rsid w:val="00881584"/>
    <w:rsid w:val="00881852"/>
    <w:rsid w:val="00881B38"/>
    <w:rsid w:val="008822AD"/>
    <w:rsid w:val="00882AD6"/>
    <w:rsid w:val="00883012"/>
    <w:rsid w:val="008844BA"/>
    <w:rsid w:val="008877C9"/>
    <w:rsid w:val="008940A8"/>
    <w:rsid w:val="00895287"/>
    <w:rsid w:val="00895D23"/>
    <w:rsid w:val="00896693"/>
    <w:rsid w:val="008978BB"/>
    <w:rsid w:val="008A0A0E"/>
    <w:rsid w:val="008A1A9E"/>
    <w:rsid w:val="008A342C"/>
    <w:rsid w:val="008A3D7C"/>
    <w:rsid w:val="008A6114"/>
    <w:rsid w:val="008A6123"/>
    <w:rsid w:val="008B1472"/>
    <w:rsid w:val="008B2666"/>
    <w:rsid w:val="008B2F9B"/>
    <w:rsid w:val="008B5F18"/>
    <w:rsid w:val="008B6111"/>
    <w:rsid w:val="008B6602"/>
    <w:rsid w:val="008C1269"/>
    <w:rsid w:val="008C13F4"/>
    <w:rsid w:val="008C27EF"/>
    <w:rsid w:val="008C2AFD"/>
    <w:rsid w:val="008C2DD7"/>
    <w:rsid w:val="008C6337"/>
    <w:rsid w:val="008D134C"/>
    <w:rsid w:val="008D199C"/>
    <w:rsid w:val="008D26B2"/>
    <w:rsid w:val="008D2ABC"/>
    <w:rsid w:val="008D4514"/>
    <w:rsid w:val="008D60A5"/>
    <w:rsid w:val="008D7009"/>
    <w:rsid w:val="008D7905"/>
    <w:rsid w:val="008D7B11"/>
    <w:rsid w:val="008E0FAC"/>
    <w:rsid w:val="008E1DED"/>
    <w:rsid w:val="008E3C66"/>
    <w:rsid w:val="008E6F54"/>
    <w:rsid w:val="008E7747"/>
    <w:rsid w:val="008E7B4B"/>
    <w:rsid w:val="008E7C09"/>
    <w:rsid w:val="008E7D12"/>
    <w:rsid w:val="008F13D5"/>
    <w:rsid w:val="008F1A61"/>
    <w:rsid w:val="008F35DF"/>
    <w:rsid w:val="008F4138"/>
    <w:rsid w:val="008F481F"/>
    <w:rsid w:val="008F4F97"/>
    <w:rsid w:val="008F5329"/>
    <w:rsid w:val="008F585A"/>
    <w:rsid w:val="008F65F7"/>
    <w:rsid w:val="009001C6"/>
    <w:rsid w:val="00900D27"/>
    <w:rsid w:val="00902D60"/>
    <w:rsid w:val="00902F03"/>
    <w:rsid w:val="0090346A"/>
    <w:rsid w:val="009035A3"/>
    <w:rsid w:val="0090489E"/>
    <w:rsid w:val="00905DE4"/>
    <w:rsid w:val="00906CA4"/>
    <w:rsid w:val="009127AD"/>
    <w:rsid w:val="009130EA"/>
    <w:rsid w:val="0091334A"/>
    <w:rsid w:val="0091607E"/>
    <w:rsid w:val="00916187"/>
    <w:rsid w:val="00916DFE"/>
    <w:rsid w:val="009216FD"/>
    <w:rsid w:val="00921ADA"/>
    <w:rsid w:val="00922DBC"/>
    <w:rsid w:val="009233FD"/>
    <w:rsid w:val="00924425"/>
    <w:rsid w:val="00925006"/>
    <w:rsid w:val="009309E7"/>
    <w:rsid w:val="009326CB"/>
    <w:rsid w:val="009327F8"/>
    <w:rsid w:val="00933EA0"/>
    <w:rsid w:val="00934E7D"/>
    <w:rsid w:val="009356CD"/>
    <w:rsid w:val="009366C7"/>
    <w:rsid w:val="0094119F"/>
    <w:rsid w:val="009423D7"/>
    <w:rsid w:val="0094259B"/>
    <w:rsid w:val="00944FD2"/>
    <w:rsid w:val="009510C8"/>
    <w:rsid w:val="00951484"/>
    <w:rsid w:val="00953019"/>
    <w:rsid w:val="0095378D"/>
    <w:rsid w:val="00953875"/>
    <w:rsid w:val="0095613F"/>
    <w:rsid w:val="009610C9"/>
    <w:rsid w:val="00964130"/>
    <w:rsid w:val="0096420F"/>
    <w:rsid w:val="00964F4E"/>
    <w:rsid w:val="009653E9"/>
    <w:rsid w:val="00965CA7"/>
    <w:rsid w:val="00966C04"/>
    <w:rsid w:val="00966FA7"/>
    <w:rsid w:val="00967AF9"/>
    <w:rsid w:val="00970456"/>
    <w:rsid w:val="009704F8"/>
    <w:rsid w:val="0097130B"/>
    <w:rsid w:val="00971DAB"/>
    <w:rsid w:val="00973EDE"/>
    <w:rsid w:val="0097491F"/>
    <w:rsid w:val="00976A7F"/>
    <w:rsid w:val="009800EA"/>
    <w:rsid w:val="00980252"/>
    <w:rsid w:val="00980404"/>
    <w:rsid w:val="0098052E"/>
    <w:rsid w:val="009809CB"/>
    <w:rsid w:val="00981796"/>
    <w:rsid w:val="00982DEE"/>
    <w:rsid w:val="00983C57"/>
    <w:rsid w:val="009845E6"/>
    <w:rsid w:val="009847F8"/>
    <w:rsid w:val="00984BF6"/>
    <w:rsid w:val="00984EB5"/>
    <w:rsid w:val="0098681E"/>
    <w:rsid w:val="0098704B"/>
    <w:rsid w:val="009878B8"/>
    <w:rsid w:val="00987E60"/>
    <w:rsid w:val="00990EEE"/>
    <w:rsid w:val="009910BF"/>
    <w:rsid w:val="00991555"/>
    <w:rsid w:val="00992C88"/>
    <w:rsid w:val="00992E38"/>
    <w:rsid w:val="009941D2"/>
    <w:rsid w:val="009946FE"/>
    <w:rsid w:val="00994C5F"/>
    <w:rsid w:val="00994D34"/>
    <w:rsid w:val="009976CC"/>
    <w:rsid w:val="009A01F6"/>
    <w:rsid w:val="009A290D"/>
    <w:rsid w:val="009A35EB"/>
    <w:rsid w:val="009A3F80"/>
    <w:rsid w:val="009A5819"/>
    <w:rsid w:val="009B1593"/>
    <w:rsid w:val="009B299F"/>
    <w:rsid w:val="009B2A1D"/>
    <w:rsid w:val="009B2C26"/>
    <w:rsid w:val="009B4015"/>
    <w:rsid w:val="009B41B5"/>
    <w:rsid w:val="009B43CD"/>
    <w:rsid w:val="009B4B83"/>
    <w:rsid w:val="009B530C"/>
    <w:rsid w:val="009B5560"/>
    <w:rsid w:val="009C054F"/>
    <w:rsid w:val="009C19E1"/>
    <w:rsid w:val="009C2578"/>
    <w:rsid w:val="009C2EC5"/>
    <w:rsid w:val="009C44CB"/>
    <w:rsid w:val="009C4A60"/>
    <w:rsid w:val="009C4BA3"/>
    <w:rsid w:val="009C6796"/>
    <w:rsid w:val="009D0CDC"/>
    <w:rsid w:val="009D2AF3"/>
    <w:rsid w:val="009D2F56"/>
    <w:rsid w:val="009D5D52"/>
    <w:rsid w:val="009D6227"/>
    <w:rsid w:val="009D6ACE"/>
    <w:rsid w:val="009D6C33"/>
    <w:rsid w:val="009D7625"/>
    <w:rsid w:val="009E1AF1"/>
    <w:rsid w:val="009E49CA"/>
    <w:rsid w:val="009E5BAF"/>
    <w:rsid w:val="009E6BF2"/>
    <w:rsid w:val="009E7647"/>
    <w:rsid w:val="009F2F55"/>
    <w:rsid w:val="009F37F0"/>
    <w:rsid w:val="009F3C5E"/>
    <w:rsid w:val="009F495E"/>
    <w:rsid w:val="009F5070"/>
    <w:rsid w:val="009F547C"/>
    <w:rsid w:val="009F7851"/>
    <w:rsid w:val="009F79E2"/>
    <w:rsid w:val="00A0486A"/>
    <w:rsid w:val="00A04E8B"/>
    <w:rsid w:val="00A05234"/>
    <w:rsid w:val="00A0635A"/>
    <w:rsid w:val="00A06463"/>
    <w:rsid w:val="00A06626"/>
    <w:rsid w:val="00A06951"/>
    <w:rsid w:val="00A10A42"/>
    <w:rsid w:val="00A12AB2"/>
    <w:rsid w:val="00A12F9B"/>
    <w:rsid w:val="00A1479C"/>
    <w:rsid w:val="00A15C54"/>
    <w:rsid w:val="00A15D8F"/>
    <w:rsid w:val="00A21B82"/>
    <w:rsid w:val="00A22070"/>
    <w:rsid w:val="00A23E19"/>
    <w:rsid w:val="00A2433C"/>
    <w:rsid w:val="00A24A54"/>
    <w:rsid w:val="00A25318"/>
    <w:rsid w:val="00A25C7C"/>
    <w:rsid w:val="00A270B7"/>
    <w:rsid w:val="00A270F0"/>
    <w:rsid w:val="00A313E7"/>
    <w:rsid w:val="00A33DF2"/>
    <w:rsid w:val="00A34C93"/>
    <w:rsid w:val="00A34D52"/>
    <w:rsid w:val="00A35BFF"/>
    <w:rsid w:val="00A35C0D"/>
    <w:rsid w:val="00A35E2A"/>
    <w:rsid w:val="00A363EB"/>
    <w:rsid w:val="00A4235C"/>
    <w:rsid w:val="00A4418D"/>
    <w:rsid w:val="00A456E3"/>
    <w:rsid w:val="00A45C85"/>
    <w:rsid w:val="00A4774F"/>
    <w:rsid w:val="00A52F6F"/>
    <w:rsid w:val="00A538AD"/>
    <w:rsid w:val="00A54BA8"/>
    <w:rsid w:val="00A55822"/>
    <w:rsid w:val="00A567CC"/>
    <w:rsid w:val="00A575F4"/>
    <w:rsid w:val="00A57789"/>
    <w:rsid w:val="00A60A82"/>
    <w:rsid w:val="00A60ACE"/>
    <w:rsid w:val="00A63BD4"/>
    <w:rsid w:val="00A66349"/>
    <w:rsid w:val="00A7162F"/>
    <w:rsid w:val="00A73D4A"/>
    <w:rsid w:val="00A73FDA"/>
    <w:rsid w:val="00A74A99"/>
    <w:rsid w:val="00A74E62"/>
    <w:rsid w:val="00A81E71"/>
    <w:rsid w:val="00A84EF7"/>
    <w:rsid w:val="00A8537B"/>
    <w:rsid w:val="00A8580F"/>
    <w:rsid w:val="00A85CEC"/>
    <w:rsid w:val="00A85F5B"/>
    <w:rsid w:val="00A87271"/>
    <w:rsid w:val="00A87744"/>
    <w:rsid w:val="00A87C89"/>
    <w:rsid w:val="00A92970"/>
    <w:rsid w:val="00A92D27"/>
    <w:rsid w:val="00A969D1"/>
    <w:rsid w:val="00A97714"/>
    <w:rsid w:val="00AA51E5"/>
    <w:rsid w:val="00AA6BC7"/>
    <w:rsid w:val="00AA7761"/>
    <w:rsid w:val="00AB1FC9"/>
    <w:rsid w:val="00AB2999"/>
    <w:rsid w:val="00AB34D0"/>
    <w:rsid w:val="00AB483B"/>
    <w:rsid w:val="00AB51D9"/>
    <w:rsid w:val="00AB60E8"/>
    <w:rsid w:val="00AB7A41"/>
    <w:rsid w:val="00AC0D0E"/>
    <w:rsid w:val="00AC0F3B"/>
    <w:rsid w:val="00AC1538"/>
    <w:rsid w:val="00AC20C0"/>
    <w:rsid w:val="00AC2AC2"/>
    <w:rsid w:val="00AC2CAB"/>
    <w:rsid w:val="00AC2CE4"/>
    <w:rsid w:val="00AC4D8C"/>
    <w:rsid w:val="00AD41A2"/>
    <w:rsid w:val="00AD45F3"/>
    <w:rsid w:val="00AD580A"/>
    <w:rsid w:val="00AD5F67"/>
    <w:rsid w:val="00AD5F7B"/>
    <w:rsid w:val="00AD717F"/>
    <w:rsid w:val="00AD7530"/>
    <w:rsid w:val="00AE016F"/>
    <w:rsid w:val="00AE0989"/>
    <w:rsid w:val="00AE1563"/>
    <w:rsid w:val="00AE1806"/>
    <w:rsid w:val="00AE1ACC"/>
    <w:rsid w:val="00AE2CBF"/>
    <w:rsid w:val="00AE400E"/>
    <w:rsid w:val="00AE5A78"/>
    <w:rsid w:val="00AE5E9D"/>
    <w:rsid w:val="00AE6EA2"/>
    <w:rsid w:val="00AE798E"/>
    <w:rsid w:val="00AF47CC"/>
    <w:rsid w:val="00AF4FB8"/>
    <w:rsid w:val="00AF647E"/>
    <w:rsid w:val="00AF72C9"/>
    <w:rsid w:val="00B00336"/>
    <w:rsid w:val="00B01819"/>
    <w:rsid w:val="00B01A34"/>
    <w:rsid w:val="00B02981"/>
    <w:rsid w:val="00B04859"/>
    <w:rsid w:val="00B04C15"/>
    <w:rsid w:val="00B05D47"/>
    <w:rsid w:val="00B06677"/>
    <w:rsid w:val="00B06ED8"/>
    <w:rsid w:val="00B10B8B"/>
    <w:rsid w:val="00B10F92"/>
    <w:rsid w:val="00B119E4"/>
    <w:rsid w:val="00B13392"/>
    <w:rsid w:val="00B16388"/>
    <w:rsid w:val="00B16917"/>
    <w:rsid w:val="00B171BB"/>
    <w:rsid w:val="00B21271"/>
    <w:rsid w:val="00B21FAF"/>
    <w:rsid w:val="00B22427"/>
    <w:rsid w:val="00B2389A"/>
    <w:rsid w:val="00B24A4B"/>
    <w:rsid w:val="00B25090"/>
    <w:rsid w:val="00B26F4B"/>
    <w:rsid w:val="00B30419"/>
    <w:rsid w:val="00B30ECB"/>
    <w:rsid w:val="00B33ECE"/>
    <w:rsid w:val="00B3616A"/>
    <w:rsid w:val="00B36AA6"/>
    <w:rsid w:val="00B3795F"/>
    <w:rsid w:val="00B4138F"/>
    <w:rsid w:val="00B4458D"/>
    <w:rsid w:val="00B45F36"/>
    <w:rsid w:val="00B45F63"/>
    <w:rsid w:val="00B4603D"/>
    <w:rsid w:val="00B46DD4"/>
    <w:rsid w:val="00B513E9"/>
    <w:rsid w:val="00B524B3"/>
    <w:rsid w:val="00B52BF5"/>
    <w:rsid w:val="00B534F1"/>
    <w:rsid w:val="00B55A49"/>
    <w:rsid w:val="00B55ACF"/>
    <w:rsid w:val="00B565BE"/>
    <w:rsid w:val="00B57371"/>
    <w:rsid w:val="00B57EC2"/>
    <w:rsid w:val="00B63BB8"/>
    <w:rsid w:val="00B64A81"/>
    <w:rsid w:val="00B64E1D"/>
    <w:rsid w:val="00B64F9D"/>
    <w:rsid w:val="00B666A4"/>
    <w:rsid w:val="00B678C2"/>
    <w:rsid w:val="00B700F2"/>
    <w:rsid w:val="00B70C1D"/>
    <w:rsid w:val="00B711DC"/>
    <w:rsid w:val="00B72AF2"/>
    <w:rsid w:val="00B72CB7"/>
    <w:rsid w:val="00B73C30"/>
    <w:rsid w:val="00B7598D"/>
    <w:rsid w:val="00B75D94"/>
    <w:rsid w:val="00B773F1"/>
    <w:rsid w:val="00B80A11"/>
    <w:rsid w:val="00B81778"/>
    <w:rsid w:val="00B82A3F"/>
    <w:rsid w:val="00B8314E"/>
    <w:rsid w:val="00B83576"/>
    <w:rsid w:val="00B83914"/>
    <w:rsid w:val="00B839E4"/>
    <w:rsid w:val="00B83BBF"/>
    <w:rsid w:val="00B865D5"/>
    <w:rsid w:val="00B870F1"/>
    <w:rsid w:val="00B874E0"/>
    <w:rsid w:val="00B9005B"/>
    <w:rsid w:val="00B90437"/>
    <w:rsid w:val="00B9272B"/>
    <w:rsid w:val="00B9358C"/>
    <w:rsid w:val="00B9403E"/>
    <w:rsid w:val="00B9494F"/>
    <w:rsid w:val="00B96837"/>
    <w:rsid w:val="00B96D24"/>
    <w:rsid w:val="00BA32F9"/>
    <w:rsid w:val="00BA4F6B"/>
    <w:rsid w:val="00BA50CA"/>
    <w:rsid w:val="00BA5247"/>
    <w:rsid w:val="00BA5656"/>
    <w:rsid w:val="00BA65EC"/>
    <w:rsid w:val="00BA6922"/>
    <w:rsid w:val="00BA75E8"/>
    <w:rsid w:val="00BB0D87"/>
    <w:rsid w:val="00BB15E4"/>
    <w:rsid w:val="00BB24BB"/>
    <w:rsid w:val="00BB3089"/>
    <w:rsid w:val="00BB319E"/>
    <w:rsid w:val="00BB37A1"/>
    <w:rsid w:val="00BB4557"/>
    <w:rsid w:val="00BB492C"/>
    <w:rsid w:val="00BB4C9C"/>
    <w:rsid w:val="00BB64F3"/>
    <w:rsid w:val="00BB7555"/>
    <w:rsid w:val="00BC0522"/>
    <w:rsid w:val="00BC0603"/>
    <w:rsid w:val="00BC28E0"/>
    <w:rsid w:val="00BC2FB6"/>
    <w:rsid w:val="00BC5E8E"/>
    <w:rsid w:val="00BC651B"/>
    <w:rsid w:val="00BC7BBB"/>
    <w:rsid w:val="00BD08F6"/>
    <w:rsid w:val="00BD224A"/>
    <w:rsid w:val="00BD22D0"/>
    <w:rsid w:val="00BD34A7"/>
    <w:rsid w:val="00BD46EC"/>
    <w:rsid w:val="00BD48B3"/>
    <w:rsid w:val="00BD4A38"/>
    <w:rsid w:val="00BD4F06"/>
    <w:rsid w:val="00BD50F9"/>
    <w:rsid w:val="00BD58CE"/>
    <w:rsid w:val="00BE0E87"/>
    <w:rsid w:val="00BE1414"/>
    <w:rsid w:val="00BE249F"/>
    <w:rsid w:val="00BE37E2"/>
    <w:rsid w:val="00BE5D42"/>
    <w:rsid w:val="00BE7480"/>
    <w:rsid w:val="00BE7EE1"/>
    <w:rsid w:val="00BF1DB0"/>
    <w:rsid w:val="00BF2661"/>
    <w:rsid w:val="00BF4F2F"/>
    <w:rsid w:val="00BF5431"/>
    <w:rsid w:val="00BF7DBA"/>
    <w:rsid w:val="00C00A98"/>
    <w:rsid w:val="00C012DA"/>
    <w:rsid w:val="00C05925"/>
    <w:rsid w:val="00C06A92"/>
    <w:rsid w:val="00C06EFD"/>
    <w:rsid w:val="00C105DB"/>
    <w:rsid w:val="00C11625"/>
    <w:rsid w:val="00C1245F"/>
    <w:rsid w:val="00C145DF"/>
    <w:rsid w:val="00C14898"/>
    <w:rsid w:val="00C149B8"/>
    <w:rsid w:val="00C16284"/>
    <w:rsid w:val="00C1732C"/>
    <w:rsid w:val="00C1732F"/>
    <w:rsid w:val="00C174B3"/>
    <w:rsid w:val="00C20E9D"/>
    <w:rsid w:val="00C21230"/>
    <w:rsid w:val="00C214CA"/>
    <w:rsid w:val="00C22AB9"/>
    <w:rsid w:val="00C24193"/>
    <w:rsid w:val="00C2438A"/>
    <w:rsid w:val="00C26157"/>
    <w:rsid w:val="00C26B3A"/>
    <w:rsid w:val="00C30259"/>
    <w:rsid w:val="00C3040E"/>
    <w:rsid w:val="00C35D91"/>
    <w:rsid w:val="00C3638D"/>
    <w:rsid w:val="00C363EB"/>
    <w:rsid w:val="00C364B8"/>
    <w:rsid w:val="00C36C42"/>
    <w:rsid w:val="00C40C72"/>
    <w:rsid w:val="00C4145D"/>
    <w:rsid w:val="00C41B19"/>
    <w:rsid w:val="00C42002"/>
    <w:rsid w:val="00C4262B"/>
    <w:rsid w:val="00C43171"/>
    <w:rsid w:val="00C43248"/>
    <w:rsid w:val="00C44AF2"/>
    <w:rsid w:val="00C46264"/>
    <w:rsid w:val="00C46463"/>
    <w:rsid w:val="00C47175"/>
    <w:rsid w:val="00C475EC"/>
    <w:rsid w:val="00C47F2C"/>
    <w:rsid w:val="00C50A58"/>
    <w:rsid w:val="00C5459C"/>
    <w:rsid w:val="00C55B55"/>
    <w:rsid w:val="00C61B39"/>
    <w:rsid w:val="00C62139"/>
    <w:rsid w:val="00C6250D"/>
    <w:rsid w:val="00C6356B"/>
    <w:rsid w:val="00C64674"/>
    <w:rsid w:val="00C653F4"/>
    <w:rsid w:val="00C65C5A"/>
    <w:rsid w:val="00C6706E"/>
    <w:rsid w:val="00C703B5"/>
    <w:rsid w:val="00C70A9C"/>
    <w:rsid w:val="00C73C0D"/>
    <w:rsid w:val="00C743BE"/>
    <w:rsid w:val="00C75824"/>
    <w:rsid w:val="00C76666"/>
    <w:rsid w:val="00C808EF"/>
    <w:rsid w:val="00C81146"/>
    <w:rsid w:val="00C81622"/>
    <w:rsid w:val="00C818F4"/>
    <w:rsid w:val="00C81B81"/>
    <w:rsid w:val="00C83D5E"/>
    <w:rsid w:val="00C85833"/>
    <w:rsid w:val="00C87197"/>
    <w:rsid w:val="00C9238D"/>
    <w:rsid w:val="00C93BA7"/>
    <w:rsid w:val="00C950F0"/>
    <w:rsid w:val="00C95338"/>
    <w:rsid w:val="00C978A7"/>
    <w:rsid w:val="00C97903"/>
    <w:rsid w:val="00C97941"/>
    <w:rsid w:val="00CA3E56"/>
    <w:rsid w:val="00CA5B79"/>
    <w:rsid w:val="00CA5BC9"/>
    <w:rsid w:val="00CA5C1A"/>
    <w:rsid w:val="00CA5D0B"/>
    <w:rsid w:val="00CA6334"/>
    <w:rsid w:val="00CA7BF2"/>
    <w:rsid w:val="00CB097E"/>
    <w:rsid w:val="00CB0FFD"/>
    <w:rsid w:val="00CB11F0"/>
    <w:rsid w:val="00CB3493"/>
    <w:rsid w:val="00CB7261"/>
    <w:rsid w:val="00CB775A"/>
    <w:rsid w:val="00CC0942"/>
    <w:rsid w:val="00CC14E6"/>
    <w:rsid w:val="00CC19E3"/>
    <w:rsid w:val="00CC2224"/>
    <w:rsid w:val="00CC2398"/>
    <w:rsid w:val="00CC2D31"/>
    <w:rsid w:val="00CC3B0A"/>
    <w:rsid w:val="00CC4B9E"/>
    <w:rsid w:val="00CC4E5E"/>
    <w:rsid w:val="00CC549D"/>
    <w:rsid w:val="00CD0E02"/>
    <w:rsid w:val="00CD1FBE"/>
    <w:rsid w:val="00CD29DD"/>
    <w:rsid w:val="00CD3A32"/>
    <w:rsid w:val="00CD4164"/>
    <w:rsid w:val="00CD569E"/>
    <w:rsid w:val="00CD707E"/>
    <w:rsid w:val="00CE14E9"/>
    <w:rsid w:val="00CE2301"/>
    <w:rsid w:val="00CE2743"/>
    <w:rsid w:val="00CE3111"/>
    <w:rsid w:val="00CE4EEB"/>
    <w:rsid w:val="00CE742B"/>
    <w:rsid w:val="00CE799B"/>
    <w:rsid w:val="00CF1408"/>
    <w:rsid w:val="00CF177C"/>
    <w:rsid w:val="00CF1A95"/>
    <w:rsid w:val="00CF2283"/>
    <w:rsid w:val="00CF368F"/>
    <w:rsid w:val="00CF4283"/>
    <w:rsid w:val="00CF4FC5"/>
    <w:rsid w:val="00CF606A"/>
    <w:rsid w:val="00CF7191"/>
    <w:rsid w:val="00CF7A76"/>
    <w:rsid w:val="00D00F8D"/>
    <w:rsid w:val="00D015F6"/>
    <w:rsid w:val="00D02351"/>
    <w:rsid w:val="00D0367D"/>
    <w:rsid w:val="00D04358"/>
    <w:rsid w:val="00D051E4"/>
    <w:rsid w:val="00D05983"/>
    <w:rsid w:val="00D06177"/>
    <w:rsid w:val="00D073FF"/>
    <w:rsid w:val="00D10ACB"/>
    <w:rsid w:val="00D11BC7"/>
    <w:rsid w:val="00D12CA7"/>
    <w:rsid w:val="00D14371"/>
    <w:rsid w:val="00D16149"/>
    <w:rsid w:val="00D163C0"/>
    <w:rsid w:val="00D21774"/>
    <w:rsid w:val="00D21FCF"/>
    <w:rsid w:val="00D22112"/>
    <w:rsid w:val="00D232CB"/>
    <w:rsid w:val="00D237A1"/>
    <w:rsid w:val="00D23813"/>
    <w:rsid w:val="00D2399F"/>
    <w:rsid w:val="00D271B7"/>
    <w:rsid w:val="00D3164A"/>
    <w:rsid w:val="00D34563"/>
    <w:rsid w:val="00D356E9"/>
    <w:rsid w:val="00D35C47"/>
    <w:rsid w:val="00D35E10"/>
    <w:rsid w:val="00D36178"/>
    <w:rsid w:val="00D377A5"/>
    <w:rsid w:val="00D37BC0"/>
    <w:rsid w:val="00D42D22"/>
    <w:rsid w:val="00D42FD4"/>
    <w:rsid w:val="00D43787"/>
    <w:rsid w:val="00D438D0"/>
    <w:rsid w:val="00D44E00"/>
    <w:rsid w:val="00D458A4"/>
    <w:rsid w:val="00D50A36"/>
    <w:rsid w:val="00D514AC"/>
    <w:rsid w:val="00D51F8A"/>
    <w:rsid w:val="00D52D2F"/>
    <w:rsid w:val="00D553C5"/>
    <w:rsid w:val="00D55D85"/>
    <w:rsid w:val="00D600BA"/>
    <w:rsid w:val="00D60B89"/>
    <w:rsid w:val="00D6288F"/>
    <w:rsid w:val="00D64DA6"/>
    <w:rsid w:val="00D67215"/>
    <w:rsid w:val="00D6741A"/>
    <w:rsid w:val="00D67624"/>
    <w:rsid w:val="00D7128F"/>
    <w:rsid w:val="00D74844"/>
    <w:rsid w:val="00D75C15"/>
    <w:rsid w:val="00D80D29"/>
    <w:rsid w:val="00D854D4"/>
    <w:rsid w:val="00D85C40"/>
    <w:rsid w:val="00D86B51"/>
    <w:rsid w:val="00D87104"/>
    <w:rsid w:val="00D87356"/>
    <w:rsid w:val="00D87A55"/>
    <w:rsid w:val="00D91074"/>
    <w:rsid w:val="00D93F3F"/>
    <w:rsid w:val="00D94256"/>
    <w:rsid w:val="00D94AE0"/>
    <w:rsid w:val="00DA0C93"/>
    <w:rsid w:val="00DA1964"/>
    <w:rsid w:val="00DA2027"/>
    <w:rsid w:val="00DA21C8"/>
    <w:rsid w:val="00DA5FFF"/>
    <w:rsid w:val="00DA6DBA"/>
    <w:rsid w:val="00DA7188"/>
    <w:rsid w:val="00DA762A"/>
    <w:rsid w:val="00DB014B"/>
    <w:rsid w:val="00DB0F11"/>
    <w:rsid w:val="00DB1515"/>
    <w:rsid w:val="00DB373A"/>
    <w:rsid w:val="00DB3ABA"/>
    <w:rsid w:val="00DB5EB6"/>
    <w:rsid w:val="00DB6068"/>
    <w:rsid w:val="00DB65CB"/>
    <w:rsid w:val="00DB7321"/>
    <w:rsid w:val="00DC1B18"/>
    <w:rsid w:val="00DC24DC"/>
    <w:rsid w:val="00DC3E6E"/>
    <w:rsid w:val="00DC4099"/>
    <w:rsid w:val="00DC6C25"/>
    <w:rsid w:val="00DD1888"/>
    <w:rsid w:val="00DD24CA"/>
    <w:rsid w:val="00DD2C7C"/>
    <w:rsid w:val="00DD304D"/>
    <w:rsid w:val="00DD37C8"/>
    <w:rsid w:val="00DD4C29"/>
    <w:rsid w:val="00DD5297"/>
    <w:rsid w:val="00DD571A"/>
    <w:rsid w:val="00DD70EB"/>
    <w:rsid w:val="00DD78A5"/>
    <w:rsid w:val="00DD7D33"/>
    <w:rsid w:val="00DD7E7C"/>
    <w:rsid w:val="00DD7E88"/>
    <w:rsid w:val="00DE1CB1"/>
    <w:rsid w:val="00DE24C4"/>
    <w:rsid w:val="00DE30EF"/>
    <w:rsid w:val="00DE3AE3"/>
    <w:rsid w:val="00DE6294"/>
    <w:rsid w:val="00DE6A97"/>
    <w:rsid w:val="00DF0086"/>
    <w:rsid w:val="00DF1438"/>
    <w:rsid w:val="00DF1A1C"/>
    <w:rsid w:val="00DF4388"/>
    <w:rsid w:val="00DF5304"/>
    <w:rsid w:val="00DF5EDE"/>
    <w:rsid w:val="00DF6B73"/>
    <w:rsid w:val="00E02B58"/>
    <w:rsid w:val="00E02E4C"/>
    <w:rsid w:val="00E045DA"/>
    <w:rsid w:val="00E078E9"/>
    <w:rsid w:val="00E078FB"/>
    <w:rsid w:val="00E110EF"/>
    <w:rsid w:val="00E11E6C"/>
    <w:rsid w:val="00E135F8"/>
    <w:rsid w:val="00E150E8"/>
    <w:rsid w:val="00E15215"/>
    <w:rsid w:val="00E15F92"/>
    <w:rsid w:val="00E16512"/>
    <w:rsid w:val="00E16AA0"/>
    <w:rsid w:val="00E20789"/>
    <w:rsid w:val="00E21B8F"/>
    <w:rsid w:val="00E22412"/>
    <w:rsid w:val="00E230D0"/>
    <w:rsid w:val="00E2443D"/>
    <w:rsid w:val="00E26446"/>
    <w:rsid w:val="00E275FA"/>
    <w:rsid w:val="00E27629"/>
    <w:rsid w:val="00E27A53"/>
    <w:rsid w:val="00E32694"/>
    <w:rsid w:val="00E34043"/>
    <w:rsid w:val="00E34DD2"/>
    <w:rsid w:val="00E355C9"/>
    <w:rsid w:val="00E36961"/>
    <w:rsid w:val="00E36E40"/>
    <w:rsid w:val="00E36F9C"/>
    <w:rsid w:val="00E37666"/>
    <w:rsid w:val="00E37747"/>
    <w:rsid w:val="00E40EA8"/>
    <w:rsid w:val="00E416BD"/>
    <w:rsid w:val="00E41A24"/>
    <w:rsid w:val="00E41F3F"/>
    <w:rsid w:val="00E44D2D"/>
    <w:rsid w:val="00E45653"/>
    <w:rsid w:val="00E463E7"/>
    <w:rsid w:val="00E5039F"/>
    <w:rsid w:val="00E50E6B"/>
    <w:rsid w:val="00E51503"/>
    <w:rsid w:val="00E5236F"/>
    <w:rsid w:val="00E52D46"/>
    <w:rsid w:val="00E542DD"/>
    <w:rsid w:val="00E55E16"/>
    <w:rsid w:val="00E565B8"/>
    <w:rsid w:val="00E574AF"/>
    <w:rsid w:val="00E61244"/>
    <w:rsid w:val="00E612DE"/>
    <w:rsid w:val="00E61896"/>
    <w:rsid w:val="00E61B72"/>
    <w:rsid w:val="00E623CF"/>
    <w:rsid w:val="00E627C2"/>
    <w:rsid w:val="00E6367B"/>
    <w:rsid w:val="00E6396A"/>
    <w:rsid w:val="00E640EB"/>
    <w:rsid w:val="00E721D6"/>
    <w:rsid w:val="00E72DE2"/>
    <w:rsid w:val="00E73A21"/>
    <w:rsid w:val="00E74DEA"/>
    <w:rsid w:val="00E75B1A"/>
    <w:rsid w:val="00E75C29"/>
    <w:rsid w:val="00E77F3C"/>
    <w:rsid w:val="00E81AF1"/>
    <w:rsid w:val="00E83576"/>
    <w:rsid w:val="00E84DD7"/>
    <w:rsid w:val="00E858C2"/>
    <w:rsid w:val="00E86CDC"/>
    <w:rsid w:val="00E944C3"/>
    <w:rsid w:val="00E95A58"/>
    <w:rsid w:val="00E95BAD"/>
    <w:rsid w:val="00EA294E"/>
    <w:rsid w:val="00EA3117"/>
    <w:rsid w:val="00EA4A02"/>
    <w:rsid w:val="00EA4CFC"/>
    <w:rsid w:val="00EA5617"/>
    <w:rsid w:val="00EA5F74"/>
    <w:rsid w:val="00EA653E"/>
    <w:rsid w:val="00EA6FE5"/>
    <w:rsid w:val="00EB0A3C"/>
    <w:rsid w:val="00EB37BE"/>
    <w:rsid w:val="00EB38BB"/>
    <w:rsid w:val="00EB4CEF"/>
    <w:rsid w:val="00EB7348"/>
    <w:rsid w:val="00EB797A"/>
    <w:rsid w:val="00EC1C1F"/>
    <w:rsid w:val="00EC2ECC"/>
    <w:rsid w:val="00EC52B4"/>
    <w:rsid w:val="00EC55AF"/>
    <w:rsid w:val="00EC5F7F"/>
    <w:rsid w:val="00EC7CF6"/>
    <w:rsid w:val="00ED3283"/>
    <w:rsid w:val="00ED3CB0"/>
    <w:rsid w:val="00ED5DED"/>
    <w:rsid w:val="00ED74AD"/>
    <w:rsid w:val="00EE1BC4"/>
    <w:rsid w:val="00EE285E"/>
    <w:rsid w:val="00EE3C1E"/>
    <w:rsid w:val="00EE4CB0"/>
    <w:rsid w:val="00EE718B"/>
    <w:rsid w:val="00EE788D"/>
    <w:rsid w:val="00EF14E4"/>
    <w:rsid w:val="00EF2EA6"/>
    <w:rsid w:val="00EF37E5"/>
    <w:rsid w:val="00EF3E4F"/>
    <w:rsid w:val="00EF5BED"/>
    <w:rsid w:val="00EF75A3"/>
    <w:rsid w:val="00F009BD"/>
    <w:rsid w:val="00F019DF"/>
    <w:rsid w:val="00F0223E"/>
    <w:rsid w:val="00F050EA"/>
    <w:rsid w:val="00F05B56"/>
    <w:rsid w:val="00F10502"/>
    <w:rsid w:val="00F11619"/>
    <w:rsid w:val="00F11A59"/>
    <w:rsid w:val="00F14ED7"/>
    <w:rsid w:val="00F1644E"/>
    <w:rsid w:val="00F21FBB"/>
    <w:rsid w:val="00F222D0"/>
    <w:rsid w:val="00F24198"/>
    <w:rsid w:val="00F24E4C"/>
    <w:rsid w:val="00F25286"/>
    <w:rsid w:val="00F25734"/>
    <w:rsid w:val="00F25E43"/>
    <w:rsid w:val="00F303CC"/>
    <w:rsid w:val="00F310C3"/>
    <w:rsid w:val="00F328C1"/>
    <w:rsid w:val="00F32D73"/>
    <w:rsid w:val="00F353D8"/>
    <w:rsid w:val="00F35967"/>
    <w:rsid w:val="00F35DDC"/>
    <w:rsid w:val="00F35FEF"/>
    <w:rsid w:val="00F36952"/>
    <w:rsid w:val="00F371C8"/>
    <w:rsid w:val="00F435A3"/>
    <w:rsid w:val="00F436E1"/>
    <w:rsid w:val="00F45405"/>
    <w:rsid w:val="00F501AB"/>
    <w:rsid w:val="00F50521"/>
    <w:rsid w:val="00F51937"/>
    <w:rsid w:val="00F51BFA"/>
    <w:rsid w:val="00F52A9A"/>
    <w:rsid w:val="00F54A72"/>
    <w:rsid w:val="00F54C00"/>
    <w:rsid w:val="00F5508A"/>
    <w:rsid w:val="00F565DD"/>
    <w:rsid w:val="00F56B9B"/>
    <w:rsid w:val="00F56D00"/>
    <w:rsid w:val="00F57888"/>
    <w:rsid w:val="00F61442"/>
    <w:rsid w:val="00F61B15"/>
    <w:rsid w:val="00F624B6"/>
    <w:rsid w:val="00F660FE"/>
    <w:rsid w:val="00F66546"/>
    <w:rsid w:val="00F666ED"/>
    <w:rsid w:val="00F67408"/>
    <w:rsid w:val="00F6741F"/>
    <w:rsid w:val="00F70B4F"/>
    <w:rsid w:val="00F7185C"/>
    <w:rsid w:val="00F72E6B"/>
    <w:rsid w:val="00F7402D"/>
    <w:rsid w:val="00F74726"/>
    <w:rsid w:val="00F761D5"/>
    <w:rsid w:val="00F80A3B"/>
    <w:rsid w:val="00F82048"/>
    <w:rsid w:val="00F824EE"/>
    <w:rsid w:val="00F82810"/>
    <w:rsid w:val="00F843F0"/>
    <w:rsid w:val="00F8505E"/>
    <w:rsid w:val="00F85334"/>
    <w:rsid w:val="00F85A88"/>
    <w:rsid w:val="00F85F41"/>
    <w:rsid w:val="00F864E4"/>
    <w:rsid w:val="00F87EC3"/>
    <w:rsid w:val="00F90AB7"/>
    <w:rsid w:val="00F935C5"/>
    <w:rsid w:val="00F93829"/>
    <w:rsid w:val="00F95519"/>
    <w:rsid w:val="00F95562"/>
    <w:rsid w:val="00F95761"/>
    <w:rsid w:val="00FA08E2"/>
    <w:rsid w:val="00FA120C"/>
    <w:rsid w:val="00FA1811"/>
    <w:rsid w:val="00FA1A12"/>
    <w:rsid w:val="00FA2149"/>
    <w:rsid w:val="00FA24D3"/>
    <w:rsid w:val="00FA2C65"/>
    <w:rsid w:val="00FA3983"/>
    <w:rsid w:val="00FA3D0C"/>
    <w:rsid w:val="00FA44C9"/>
    <w:rsid w:val="00FA592F"/>
    <w:rsid w:val="00FA745D"/>
    <w:rsid w:val="00FB0301"/>
    <w:rsid w:val="00FB13EB"/>
    <w:rsid w:val="00FB1935"/>
    <w:rsid w:val="00FB1BE2"/>
    <w:rsid w:val="00FB2847"/>
    <w:rsid w:val="00FB2B6E"/>
    <w:rsid w:val="00FB312A"/>
    <w:rsid w:val="00FB4435"/>
    <w:rsid w:val="00FB4629"/>
    <w:rsid w:val="00FB5520"/>
    <w:rsid w:val="00FC1A1F"/>
    <w:rsid w:val="00FC2111"/>
    <w:rsid w:val="00FC4BF5"/>
    <w:rsid w:val="00FC4CA6"/>
    <w:rsid w:val="00FC6082"/>
    <w:rsid w:val="00FC6B30"/>
    <w:rsid w:val="00FD01FD"/>
    <w:rsid w:val="00FD129A"/>
    <w:rsid w:val="00FD1E11"/>
    <w:rsid w:val="00FD2C51"/>
    <w:rsid w:val="00FD3CD2"/>
    <w:rsid w:val="00FD3EF3"/>
    <w:rsid w:val="00FE01C1"/>
    <w:rsid w:val="00FE02EB"/>
    <w:rsid w:val="00FE0DF5"/>
    <w:rsid w:val="00FE3DD8"/>
    <w:rsid w:val="00FE4580"/>
    <w:rsid w:val="00FE467D"/>
    <w:rsid w:val="00FE5F29"/>
    <w:rsid w:val="00FE6126"/>
    <w:rsid w:val="00FE6174"/>
    <w:rsid w:val="00FE6CDE"/>
    <w:rsid w:val="00FE72BA"/>
    <w:rsid w:val="00FE79B5"/>
    <w:rsid w:val="00FF02A8"/>
    <w:rsid w:val="00FF06B7"/>
    <w:rsid w:val="00FF1A44"/>
    <w:rsid w:val="00FF1CCC"/>
    <w:rsid w:val="00FF26B1"/>
    <w:rsid w:val="00FF3D76"/>
    <w:rsid w:val="00FF4103"/>
    <w:rsid w:val="00FF5EE8"/>
    <w:rsid w:val="00FF619E"/>
    <w:rsid w:val="00FF6274"/>
    <w:rsid w:val="00FF69E7"/>
    <w:rsid w:val="00FF6B70"/>
    <w:rsid w:val="00FF725A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A142BF9"/>
  <w15:docId w15:val="{5C7E347C-87BC-4E10-B39D-CF54F394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63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D6D48"/>
    <w:rPr>
      <w:rFonts w:ascii="Arial" w:hAnsi="Arial" w:cs="Arial"/>
      <w:spacing w:val="-5"/>
      <w:lang w:val="en-GB"/>
    </w:rPr>
  </w:style>
  <w:style w:type="paragraph" w:styleId="Heading1">
    <w:name w:val="heading 1"/>
    <w:basedOn w:val="Normal"/>
    <w:next w:val="BodyText"/>
    <w:link w:val="Heading1Char"/>
    <w:autoRedefine/>
    <w:qFormat/>
    <w:rsid w:val="003C74E5"/>
    <w:pPr>
      <w:keepNext/>
      <w:keepLines/>
      <w:pageBreakBefore/>
      <w:numPr>
        <w:numId w:val="4"/>
      </w:numPr>
      <w:pBdr>
        <w:top w:val="single" w:sz="48" w:space="3" w:color="FFFFFF"/>
        <w:left w:val="single" w:sz="6" w:space="3" w:color="FFFFFF"/>
        <w:bottom w:val="single" w:sz="6" w:space="3" w:color="FFFFFF"/>
      </w:pBdr>
      <w:spacing w:before="120" w:after="120" w:line="240" w:lineRule="atLeast"/>
      <w:jc w:val="both"/>
      <w:outlineLvl w:val="0"/>
    </w:pPr>
    <w:rPr>
      <w:b/>
      <w:bCs/>
      <w:spacing w:val="-10"/>
      <w:kern w:val="20"/>
      <w:position w:val="8"/>
      <w:sz w:val="28"/>
      <w:szCs w:val="26"/>
    </w:rPr>
  </w:style>
  <w:style w:type="paragraph" w:styleId="Heading2">
    <w:name w:val="heading 2"/>
    <w:basedOn w:val="Normal"/>
    <w:next w:val="BodyText"/>
    <w:link w:val="Heading2Char"/>
    <w:autoRedefine/>
    <w:qFormat/>
    <w:rsid w:val="00115D25"/>
    <w:pPr>
      <w:keepNext/>
      <w:keepLines/>
      <w:numPr>
        <w:ilvl w:val="1"/>
        <w:numId w:val="4"/>
      </w:numPr>
      <w:spacing w:before="200" w:after="120" w:line="240" w:lineRule="atLeast"/>
      <w:jc w:val="both"/>
      <w:outlineLvl w:val="1"/>
    </w:pPr>
    <w:rPr>
      <w:b/>
      <w:bCs/>
      <w:i/>
      <w:spacing w:val="-15"/>
      <w:kern w:val="28"/>
      <w:sz w:val="26"/>
      <w:szCs w:val="22"/>
    </w:rPr>
  </w:style>
  <w:style w:type="paragraph" w:styleId="Heading3">
    <w:name w:val="heading 3"/>
    <w:basedOn w:val="Normal"/>
    <w:next w:val="BodyText"/>
    <w:link w:val="Heading3Char"/>
    <w:autoRedefine/>
    <w:qFormat/>
    <w:rsid w:val="00115D25"/>
    <w:pPr>
      <w:keepNext/>
      <w:keepLines/>
      <w:numPr>
        <w:ilvl w:val="2"/>
        <w:numId w:val="4"/>
      </w:numPr>
      <w:tabs>
        <w:tab w:val="clear" w:pos="720"/>
        <w:tab w:val="left" w:pos="0"/>
        <w:tab w:val="num" w:pos="810"/>
      </w:tabs>
      <w:spacing w:before="120" w:after="120" w:line="240" w:lineRule="atLeast"/>
      <w:jc w:val="both"/>
      <w:outlineLvl w:val="2"/>
    </w:pPr>
    <w:rPr>
      <w:b/>
      <w:bCs/>
      <w:spacing w:val="-10"/>
      <w:kern w:val="28"/>
      <w:sz w:val="24"/>
    </w:rPr>
  </w:style>
  <w:style w:type="paragraph" w:styleId="Heading4">
    <w:name w:val="heading 4"/>
    <w:basedOn w:val="Normal"/>
    <w:next w:val="BodyText"/>
    <w:link w:val="Heading4Char"/>
    <w:autoRedefine/>
    <w:qFormat/>
    <w:rsid w:val="00115D25"/>
    <w:pPr>
      <w:keepNext/>
      <w:keepLines/>
      <w:numPr>
        <w:ilvl w:val="3"/>
        <w:numId w:val="4"/>
      </w:numPr>
      <w:spacing w:after="240" w:line="240" w:lineRule="atLeast"/>
      <w:jc w:val="both"/>
      <w:outlineLvl w:val="3"/>
    </w:pPr>
    <w:rPr>
      <w:b/>
      <w:bCs/>
      <w:i/>
      <w:iCs/>
      <w:spacing w:val="-4"/>
      <w:kern w:val="28"/>
      <w:sz w:val="22"/>
    </w:rPr>
  </w:style>
  <w:style w:type="paragraph" w:styleId="Heading5">
    <w:name w:val="heading 5"/>
    <w:basedOn w:val="Normal"/>
    <w:next w:val="BodyText"/>
    <w:autoRedefine/>
    <w:qFormat/>
    <w:rsid w:val="003C74E5"/>
    <w:pPr>
      <w:keepNext/>
      <w:keepLines/>
      <w:numPr>
        <w:ilvl w:val="4"/>
        <w:numId w:val="4"/>
      </w:numPr>
      <w:spacing w:after="120" w:line="240" w:lineRule="atLeast"/>
      <w:jc w:val="both"/>
      <w:outlineLvl w:val="4"/>
    </w:pPr>
    <w:rPr>
      <w:rFonts w:cs="Arial Black"/>
      <w:b/>
      <w:spacing w:val="-4"/>
      <w:kern w:val="28"/>
      <w:sz w:val="22"/>
      <w:szCs w:val="18"/>
    </w:rPr>
  </w:style>
  <w:style w:type="paragraph" w:styleId="Heading6">
    <w:name w:val="heading 6"/>
    <w:basedOn w:val="Normal"/>
    <w:next w:val="BodyText"/>
    <w:autoRedefine/>
    <w:qFormat/>
    <w:rsid w:val="003C74E5"/>
    <w:pPr>
      <w:keepNext/>
      <w:keepLines/>
      <w:numPr>
        <w:ilvl w:val="5"/>
        <w:numId w:val="4"/>
      </w:numPr>
      <w:spacing w:after="120" w:line="240" w:lineRule="atLeast"/>
      <w:jc w:val="both"/>
      <w:outlineLvl w:val="5"/>
    </w:pPr>
    <w:rPr>
      <w:b/>
      <w:bCs/>
      <w:i/>
      <w:iCs/>
      <w:spacing w:val="-4"/>
      <w:kern w:val="28"/>
    </w:rPr>
  </w:style>
  <w:style w:type="paragraph" w:styleId="Heading7">
    <w:name w:val="heading 7"/>
    <w:basedOn w:val="Normal"/>
    <w:next w:val="BodyText"/>
    <w:autoRedefine/>
    <w:qFormat/>
    <w:rsid w:val="003C74E5"/>
    <w:pPr>
      <w:keepNext/>
      <w:keepLines/>
      <w:numPr>
        <w:ilvl w:val="6"/>
        <w:numId w:val="4"/>
      </w:numPr>
      <w:spacing w:after="120" w:line="240" w:lineRule="atLeast"/>
      <w:jc w:val="both"/>
      <w:outlineLvl w:val="6"/>
    </w:pPr>
    <w:rPr>
      <w:b/>
      <w:bCs/>
      <w:iCs/>
      <w:spacing w:val="-4"/>
      <w:kern w:val="28"/>
    </w:rPr>
  </w:style>
  <w:style w:type="paragraph" w:styleId="Heading8">
    <w:name w:val="heading 8"/>
    <w:basedOn w:val="Normal"/>
    <w:next w:val="BodyText"/>
    <w:link w:val="Heading8Char"/>
    <w:autoRedefine/>
    <w:qFormat/>
    <w:rsid w:val="003C74E5"/>
    <w:pPr>
      <w:keepNext/>
      <w:keepLines/>
      <w:numPr>
        <w:ilvl w:val="7"/>
        <w:numId w:val="4"/>
      </w:numPr>
      <w:spacing w:after="120" w:line="240" w:lineRule="atLeast"/>
      <w:jc w:val="both"/>
      <w:outlineLvl w:val="7"/>
    </w:pPr>
    <w:rPr>
      <w:b/>
      <w:bCs/>
      <w:i/>
      <w:iCs/>
      <w:spacing w:val="-4"/>
      <w:kern w:val="28"/>
    </w:rPr>
  </w:style>
  <w:style w:type="paragraph" w:styleId="Heading9">
    <w:name w:val="heading 9"/>
    <w:basedOn w:val="Normal"/>
    <w:next w:val="BodyText"/>
    <w:autoRedefine/>
    <w:qFormat/>
    <w:rsid w:val="003C74E5"/>
    <w:pPr>
      <w:keepNext/>
      <w:keepLines/>
      <w:numPr>
        <w:ilvl w:val="8"/>
        <w:numId w:val="4"/>
      </w:numPr>
      <w:spacing w:after="120" w:line="240" w:lineRule="atLeast"/>
      <w:jc w:val="both"/>
      <w:outlineLvl w:val="8"/>
    </w:pPr>
    <w:rPr>
      <w:rFonts w:ascii="Arial Black" w:hAnsi="Arial Black"/>
      <w:bCs/>
      <w:iCs/>
      <w:spacing w:val="-4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76666"/>
    <w:pPr>
      <w:spacing w:after="120"/>
      <w:jc w:val="both"/>
    </w:pPr>
  </w:style>
  <w:style w:type="character" w:customStyle="1" w:styleId="Heading2Char">
    <w:name w:val="Heading 2 Char"/>
    <w:link w:val="Heading2"/>
    <w:locked/>
    <w:rsid w:val="00115D25"/>
    <w:rPr>
      <w:rFonts w:ascii="Arial" w:hAnsi="Arial" w:cs="Arial"/>
      <w:b/>
      <w:bCs/>
      <w:i/>
      <w:spacing w:val="-15"/>
      <w:kern w:val="28"/>
      <w:sz w:val="26"/>
      <w:szCs w:val="22"/>
    </w:rPr>
  </w:style>
  <w:style w:type="character" w:styleId="Hyperlink">
    <w:name w:val="Hyperlink"/>
    <w:uiPriority w:val="99"/>
    <w:rsid w:val="0091334A"/>
    <w:rPr>
      <w:color w:val="0000FF"/>
      <w:u w:val="single"/>
    </w:rPr>
  </w:style>
  <w:style w:type="paragraph" w:styleId="Caption">
    <w:name w:val="caption"/>
    <w:basedOn w:val="Normal"/>
    <w:next w:val="BodyText"/>
    <w:qFormat/>
    <w:rsid w:val="00DE30EF"/>
    <w:pPr>
      <w:spacing w:before="60" w:after="240" w:line="220" w:lineRule="atLeast"/>
      <w:jc w:val="center"/>
    </w:pPr>
    <w:rPr>
      <w:rFonts w:ascii="Arial Narrow" w:hAnsi="Arial Narrow" w:cs="Arial Narrow"/>
      <w:spacing w:val="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7CBE"/>
    <w:pPr>
      <w:keepNext/>
      <w:keepLines/>
      <w:spacing w:after="60" w:line="320" w:lineRule="atLeast"/>
    </w:pPr>
    <w:rPr>
      <w:b/>
      <w:bCs/>
      <w:caps/>
      <w:spacing w:val="-30"/>
      <w:kern w:val="28"/>
      <w:sz w:val="40"/>
      <w:szCs w:val="40"/>
    </w:rPr>
  </w:style>
  <w:style w:type="character" w:styleId="CommentReference">
    <w:name w:val="annotation reference"/>
    <w:uiPriority w:val="99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55ACF"/>
    <w:pPr>
      <w:keepLines/>
      <w:spacing w:line="200" w:lineRule="atLeast"/>
    </w:pPr>
    <w:rPr>
      <w:noProof/>
      <w:sz w:val="16"/>
      <w:szCs w:val="16"/>
    </w:rPr>
  </w:style>
  <w:style w:type="paragraph" w:customStyle="1" w:styleId="TableText">
    <w:name w:val="Table Text"/>
    <w:basedOn w:val="Normal"/>
    <w:pPr>
      <w:spacing w:before="60" w:after="20"/>
    </w:pPr>
    <w:rPr>
      <w:sz w:val="16"/>
      <w:szCs w:val="16"/>
    </w:rPr>
  </w:style>
  <w:style w:type="character" w:styleId="EndnoteReference">
    <w:name w:val="endnote reference"/>
    <w:rPr>
      <w:vertAlign w:val="superscript"/>
    </w:rPr>
  </w:style>
  <w:style w:type="paragraph" w:styleId="EndnoteText">
    <w:name w:val="endnote text"/>
    <w:basedOn w:val="Normal"/>
    <w:rsid w:val="00B55ACF"/>
    <w:pPr>
      <w:keepLines/>
      <w:spacing w:line="200" w:lineRule="atLeast"/>
    </w:pPr>
    <w:rPr>
      <w:sz w:val="16"/>
      <w:szCs w:val="16"/>
    </w:rPr>
  </w:style>
  <w:style w:type="paragraph" w:styleId="Footer">
    <w:name w:val="footer"/>
    <w:basedOn w:val="Normal"/>
    <w:rsid w:val="005D6D48"/>
    <w:pPr>
      <w:keepLines/>
      <w:spacing w:line="190" w:lineRule="atLeast"/>
      <w:jc w:val="both"/>
    </w:pPr>
    <w:rPr>
      <w:smallCaps/>
      <w:noProof/>
      <w:sz w:val="16"/>
      <w:szCs w:val="16"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Normal"/>
    <w:autoRedefine/>
    <w:rsid w:val="00BD58CE"/>
    <w:pPr>
      <w:spacing w:after="240"/>
      <w:ind w:left="1077"/>
    </w:pPr>
    <w:rPr>
      <w:sz w:val="18"/>
    </w:rPr>
  </w:style>
  <w:style w:type="paragraph" w:styleId="Header">
    <w:name w:val="header"/>
    <w:basedOn w:val="Normal"/>
    <w:rsid w:val="005D6D48"/>
    <w:pPr>
      <w:keepLines/>
    </w:pPr>
    <w:rPr>
      <w:smallCaps/>
      <w:sz w:val="16"/>
      <w:szCs w:val="16"/>
    </w:rPr>
  </w:style>
  <w:style w:type="paragraph" w:styleId="Index1">
    <w:name w:val="index 1"/>
    <w:basedOn w:val="Normal"/>
    <w:autoRedefine/>
    <w:rsid w:val="00B55ACF"/>
    <w:pPr>
      <w:spacing w:line="240" w:lineRule="atLeast"/>
      <w:ind w:left="360" w:hanging="360"/>
    </w:pPr>
    <w:rPr>
      <w:sz w:val="18"/>
      <w:szCs w:val="18"/>
    </w:rPr>
  </w:style>
  <w:style w:type="paragraph" w:styleId="Index2">
    <w:name w:val="index 2"/>
    <w:basedOn w:val="Normal"/>
    <w:autoRedefine/>
    <w:rsid w:val="00B55ACF"/>
    <w:pPr>
      <w:ind w:left="720" w:hanging="360"/>
    </w:pPr>
    <w:rPr>
      <w:sz w:val="18"/>
      <w:szCs w:val="18"/>
    </w:rPr>
  </w:style>
  <w:style w:type="paragraph" w:styleId="Index3">
    <w:name w:val="index 3"/>
    <w:basedOn w:val="Normal"/>
    <w:autoRedefine/>
    <w:rsid w:val="00B55ACF"/>
    <w:pPr>
      <w:ind w:left="1080" w:hanging="360"/>
    </w:pPr>
    <w:rPr>
      <w:sz w:val="18"/>
      <w:szCs w:val="18"/>
    </w:rPr>
  </w:style>
  <w:style w:type="paragraph" w:styleId="Index4">
    <w:name w:val="index 4"/>
    <w:basedOn w:val="Normal"/>
    <w:autoRedefine/>
    <w:rsid w:val="00B55ACF"/>
    <w:pPr>
      <w:ind w:left="1440" w:hanging="360"/>
    </w:pPr>
    <w:rPr>
      <w:sz w:val="18"/>
      <w:szCs w:val="18"/>
    </w:rPr>
  </w:style>
  <w:style w:type="paragraph" w:styleId="IndexHeading">
    <w:name w:val="index heading"/>
    <w:basedOn w:val="Normal"/>
    <w:next w:val="Index1"/>
    <w:rsid w:val="00B55ACF"/>
    <w:pPr>
      <w:keepNext/>
      <w:spacing w:line="480" w:lineRule="atLeast"/>
      <w:jc w:val="both"/>
    </w:pPr>
    <w:rPr>
      <w:rFonts w:ascii="Arial Black" w:hAnsi="Arial Black" w:cs="Arial Black"/>
      <w:sz w:val="24"/>
      <w:szCs w:val="24"/>
    </w:rPr>
  </w:style>
  <w:style w:type="paragraph" w:customStyle="1" w:styleId="TableHeader">
    <w:name w:val="Table Header"/>
    <w:basedOn w:val="Normal"/>
    <w:pPr>
      <w:spacing w:before="60" w:after="20"/>
    </w:pPr>
    <w:rPr>
      <w:b/>
      <w:bCs/>
      <w:sz w:val="16"/>
      <w:szCs w:val="16"/>
    </w:rPr>
  </w:style>
  <w:style w:type="paragraph" w:customStyle="1" w:styleId="Appendix3">
    <w:name w:val="Appendix 3"/>
    <w:basedOn w:val="Heading3"/>
    <w:rsid w:val="00FA120C"/>
    <w:pPr>
      <w:numPr>
        <w:numId w:val="3"/>
      </w:numPr>
    </w:pPr>
  </w:style>
  <w:style w:type="paragraph" w:styleId="TableofAuthorities">
    <w:name w:val="table of authorities"/>
    <w:basedOn w:val="Normal"/>
    <w:pPr>
      <w:tabs>
        <w:tab w:val="right" w:leader="dot" w:pos="7560"/>
      </w:tabs>
      <w:ind w:left="1440" w:hanging="360"/>
      <w:jc w:val="both"/>
    </w:pPr>
  </w:style>
  <w:style w:type="paragraph" w:styleId="TableofFigures">
    <w:name w:val="table of figures"/>
    <w:basedOn w:val="Normal"/>
    <w:uiPriority w:val="99"/>
    <w:rsid w:val="00B55ACF"/>
    <w:pPr>
      <w:ind w:left="400" w:hanging="400"/>
    </w:pPr>
    <w:rPr>
      <w:rFonts w:ascii="Times New Roman" w:hAnsi="Times New Roman" w:cs="Times New Roman"/>
      <w:smallCaps/>
    </w:rPr>
  </w:style>
  <w:style w:type="paragraph" w:styleId="TOAHeading">
    <w:name w:val="toa heading"/>
    <w:basedOn w:val="Normal"/>
    <w:next w:val="TableofAuthorities"/>
    <w:pPr>
      <w:keepNext/>
      <w:spacing w:line="480" w:lineRule="atLeast"/>
      <w:jc w:val="both"/>
    </w:pPr>
    <w:rPr>
      <w:rFonts w:ascii="Arial Black" w:hAnsi="Arial Black" w:cs="Arial Black"/>
      <w:b/>
      <w:bCs/>
      <w:spacing w:val="-10"/>
      <w:kern w:val="28"/>
    </w:rPr>
  </w:style>
  <w:style w:type="paragraph" w:styleId="TOC1">
    <w:name w:val="toc 1"/>
    <w:basedOn w:val="Normal"/>
    <w:autoRedefine/>
    <w:uiPriority w:val="39"/>
    <w:rsid w:val="00B55ACF"/>
    <w:pPr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autoRedefine/>
    <w:uiPriority w:val="39"/>
    <w:rsid w:val="008844BA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autoRedefine/>
    <w:uiPriority w:val="39"/>
    <w:rsid w:val="008844BA"/>
    <w:pPr>
      <w:ind w:left="400"/>
    </w:pPr>
    <w:rPr>
      <w:rFonts w:ascii="Times New Roman" w:hAnsi="Times New Roman" w:cs="Times New Roman"/>
      <w:iCs/>
    </w:rPr>
  </w:style>
  <w:style w:type="paragraph" w:styleId="TOC4">
    <w:name w:val="toc 4"/>
    <w:basedOn w:val="Normal"/>
    <w:autoRedefine/>
    <w:uiPriority w:val="39"/>
    <w:rsid w:val="008844BA"/>
    <w:pPr>
      <w:ind w:left="600"/>
    </w:pPr>
    <w:rPr>
      <w:rFonts w:ascii="Times New Roman" w:hAnsi="Times New Roman" w:cs="Times New Roman"/>
      <w:i/>
      <w:szCs w:val="18"/>
    </w:rPr>
  </w:style>
  <w:style w:type="paragraph" w:styleId="BalloonText">
    <w:name w:val="Balloon Text"/>
    <w:basedOn w:val="Normal"/>
    <w:rsid w:val="00577BB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Referencereference">
    <w:name w:val="Reference (reference)"/>
    <w:basedOn w:val="BodyText"/>
    <w:rsid w:val="00025CDA"/>
    <w:pPr>
      <w:numPr>
        <w:numId w:val="2"/>
      </w:numPr>
    </w:pPr>
  </w:style>
  <w:style w:type="paragraph" w:customStyle="1" w:styleId="Appendix1">
    <w:name w:val="Appendix 1"/>
    <w:basedOn w:val="Heading1"/>
    <w:next w:val="BodyText"/>
    <w:rsid w:val="00FA120C"/>
    <w:pPr>
      <w:numPr>
        <w:numId w:val="3"/>
      </w:numPr>
      <w:pBdr>
        <w:top w:val="single" w:sz="48" w:space="4" w:color="FFFFFF"/>
      </w:pBdr>
    </w:pPr>
  </w:style>
  <w:style w:type="paragraph" w:customStyle="1" w:styleId="Appendix2">
    <w:name w:val="Appendix 2"/>
    <w:basedOn w:val="Heading2"/>
    <w:next w:val="BodyText"/>
    <w:rsid w:val="00FA120C"/>
    <w:pPr>
      <w:numPr>
        <w:numId w:val="3"/>
      </w:numPr>
    </w:pPr>
  </w:style>
  <w:style w:type="paragraph" w:customStyle="1" w:styleId="Appendix4">
    <w:name w:val="Appendix 4"/>
    <w:basedOn w:val="Heading4"/>
    <w:rsid w:val="00FA120C"/>
    <w:pPr>
      <w:numPr>
        <w:numId w:val="3"/>
      </w:numPr>
    </w:pPr>
  </w:style>
  <w:style w:type="paragraph" w:customStyle="1" w:styleId="Referenceapplicable">
    <w:name w:val="Reference (applicable)"/>
    <w:basedOn w:val="Referencereference"/>
    <w:rsid w:val="00025CDA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rsid w:val="003F2C71"/>
    <w:pPr>
      <w:keepLines w:val="0"/>
      <w:spacing w:line="240" w:lineRule="auto"/>
    </w:pPr>
    <w:rPr>
      <w:b/>
      <w:bCs/>
      <w:noProof w:val="0"/>
      <w:sz w:val="20"/>
      <w:szCs w:val="20"/>
    </w:rPr>
  </w:style>
  <w:style w:type="paragraph" w:styleId="TOC9">
    <w:name w:val="toc 9"/>
    <w:basedOn w:val="Normal"/>
    <w:next w:val="Normal"/>
    <w:autoRedefine/>
    <w:rsid w:val="008844BA"/>
    <w:pPr>
      <w:ind w:left="1600"/>
    </w:pPr>
    <w:rPr>
      <w:rFonts w:ascii="Times New Roman" w:hAnsi="Times New Roman"/>
      <w:b/>
      <w:sz w:val="16"/>
    </w:rPr>
  </w:style>
  <w:style w:type="paragraph" w:styleId="TOC5">
    <w:name w:val="toc 5"/>
    <w:basedOn w:val="Normal"/>
    <w:next w:val="Normal"/>
    <w:autoRedefine/>
    <w:rsid w:val="008844BA"/>
    <w:pPr>
      <w:ind w:left="800"/>
    </w:pPr>
    <w:rPr>
      <w:rFonts w:ascii="Times New Roman" w:hAnsi="Times New Roman" w:cs="Times New Roman"/>
      <w:sz w:val="18"/>
      <w:szCs w:val="16"/>
    </w:rPr>
  </w:style>
  <w:style w:type="character" w:customStyle="1" w:styleId="BodyTextChar">
    <w:name w:val="Body Text Char"/>
    <w:link w:val="BodyText"/>
    <w:locked/>
    <w:rsid w:val="00C76666"/>
    <w:rPr>
      <w:rFonts w:ascii="Arial" w:hAnsi="Arial" w:cs="Arial"/>
      <w:spacing w:val="-5"/>
      <w:lang w:val="en-GB" w:eastAsia="en-US"/>
    </w:rPr>
  </w:style>
  <w:style w:type="paragraph" w:customStyle="1" w:styleId="HeadingBase">
    <w:name w:val="Heading Base"/>
    <w:basedOn w:val="Normal"/>
    <w:next w:val="BodyText"/>
    <w:link w:val="HeadingBaseChar"/>
    <w:rsid w:val="00D073FF"/>
    <w:pPr>
      <w:keepNext/>
      <w:keepLines/>
      <w:spacing w:before="140" w:line="220" w:lineRule="atLeast"/>
      <w:jc w:val="both"/>
    </w:pPr>
    <w:rPr>
      <w:spacing w:val="-4"/>
      <w:kern w:val="28"/>
      <w:sz w:val="22"/>
      <w:szCs w:val="22"/>
    </w:rPr>
  </w:style>
  <w:style w:type="character" w:customStyle="1" w:styleId="HeadingBaseChar">
    <w:name w:val="Heading Base Char"/>
    <w:link w:val="HeadingBase"/>
    <w:locked/>
    <w:rsid w:val="00D073FF"/>
    <w:rPr>
      <w:rFonts w:ascii="Arial" w:hAnsi="Arial" w:cs="Arial"/>
      <w:spacing w:val="-4"/>
      <w:kern w:val="28"/>
      <w:sz w:val="22"/>
      <w:szCs w:val="22"/>
      <w:lang w:val="en-GB" w:eastAsia="en-US"/>
    </w:rPr>
  </w:style>
  <w:style w:type="paragraph" w:styleId="Subtitle">
    <w:name w:val="Subtitle"/>
    <w:basedOn w:val="Normal"/>
    <w:link w:val="SubtitleChar"/>
    <w:qFormat/>
    <w:rsid w:val="001B1DDD"/>
    <w:pPr>
      <w:spacing w:after="60"/>
      <w:outlineLvl w:val="1"/>
    </w:pPr>
    <w:rPr>
      <w:smallCaps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2A7CBE"/>
    <w:rPr>
      <w:rFonts w:ascii="Arial" w:hAnsi="Arial" w:cs="Arial"/>
      <w:b/>
      <w:bCs/>
      <w:caps/>
      <w:spacing w:val="-30"/>
      <w:kern w:val="28"/>
      <w:sz w:val="40"/>
      <w:szCs w:val="40"/>
      <w:lang w:val="en-GB" w:eastAsia="en-US"/>
    </w:rPr>
  </w:style>
  <w:style w:type="paragraph" w:customStyle="1" w:styleId="TableCell">
    <w:name w:val="Table Cell"/>
    <w:basedOn w:val="Normal"/>
    <w:rsid w:val="00425641"/>
    <w:pPr>
      <w:spacing w:before="72" w:after="72"/>
    </w:pPr>
    <w:rPr>
      <w:rFonts w:ascii="Times New Roman" w:hAnsi="Times New Roman" w:cs="Times New Roman"/>
      <w:spacing w:val="0"/>
    </w:rPr>
  </w:style>
  <w:style w:type="table" w:styleId="TableGrid">
    <w:name w:val="Table Grid"/>
    <w:basedOn w:val="TableNormal"/>
    <w:rsid w:val="00347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Char">
    <w:name w:val="Subtitle Char"/>
    <w:link w:val="Subtitle"/>
    <w:rsid w:val="000F3527"/>
    <w:rPr>
      <w:rFonts w:ascii="Arial" w:hAnsi="Arial" w:cs="Arial"/>
      <w:smallCaps/>
      <w:spacing w:val="-5"/>
      <w:sz w:val="32"/>
      <w:szCs w:val="32"/>
      <w:lang w:val="en-GB" w:eastAsia="en-US" w:bidi="ar-SA"/>
    </w:rPr>
  </w:style>
  <w:style w:type="numbering" w:customStyle="1" w:styleId="CurrentList1">
    <w:name w:val="Current List1"/>
    <w:rsid w:val="00980252"/>
    <w:pPr>
      <w:numPr>
        <w:numId w:val="5"/>
      </w:numPr>
    </w:pPr>
  </w:style>
  <w:style w:type="character" w:customStyle="1" w:styleId="Heading8Char">
    <w:name w:val="Heading 8 Char"/>
    <w:link w:val="Heading8"/>
    <w:rsid w:val="003C74E5"/>
    <w:rPr>
      <w:rFonts w:ascii="Arial" w:hAnsi="Arial" w:cs="Arial"/>
      <w:b/>
      <w:bCs/>
      <w:i/>
      <w:iCs/>
      <w:spacing w:val="-4"/>
      <w:kern w:val="28"/>
    </w:rPr>
  </w:style>
  <w:style w:type="paragraph" w:styleId="TOC8">
    <w:name w:val="toc 8"/>
    <w:basedOn w:val="Normal"/>
    <w:next w:val="Normal"/>
    <w:autoRedefine/>
    <w:rsid w:val="008844BA"/>
    <w:pPr>
      <w:ind w:left="1400"/>
    </w:pPr>
    <w:rPr>
      <w:i/>
      <w:sz w:val="16"/>
    </w:rPr>
  </w:style>
  <w:style w:type="paragraph" w:styleId="TOC7">
    <w:name w:val="toc 7"/>
    <w:basedOn w:val="Normal"/>
    <w:next w:val="Normal"/>
    <w:autoRedefine/>
    <w:rsid w:val="008844BA"/>
    <w:pPr>
      <w:ind w:left="1200"/>
    </w:pPr>
    <w:rPr>
      <w:sz w:val="16"/>
    </w:rPr>
  </w:style>
  <w:style w:type="paragraph" w:styleId="TOC6">
    <w:name w:val="toc 6"/>
    <w:basedOn w:val="Normal"/>
    <w:next w:val="Normal"/>
    <w:autoRedefine/>
    <w:rsid w:val="008844BA"/>
    <w:pPr>
      <w:ind w:left="1000"/>
    </w:pPr>
    <w:rPr>
      <w:rFonts w:ascii="Times New Roman" w:hAnsi="Times New Roman"/>
      <w:i/>
      <w:sz w:val="18"/>
    </w:rPr>
  </w:style>
  <w:style w:type="paragraph" w:styleId="ListParagraph">
    <w:name w:val="List Paragraph"/>
    <w:basedOn w:val="Normal"/>
    <w:uiPriority w:val="34"/>
    <w:qFormat/>
    <w:rsid w:val="00FB13EB"/>
    <w:pPr>
      <w:ind w:left="720"/>
      <w:contextualSpacing/>
    </w:pPr>
    <w:rPr>
      <w:rFonts w:ascii="Cambria" w:eastAsia="MS Mincho" w:hAnsi="Cambria" w:cs="Times New Roman"/>
      <w:spacing w:val="0"/>
      <w:sz w:val="22"/>
      <w:szCs w:val="24"/>
      <w:lang w:eastAsia="da-DK"/>
    </w:rPr>
  </w:style>
  <w:style w:type="table" w:styleId="TableClassic1">
    <w:name w:val="Table Classic 1"/>
    <w:basedOn w:val="TableNormal"/>
    <w:rsid w:val="00C93B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rsid w:val="00C93B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MediumShading2-Accent4">
    <w:name w:val="Medium Shading 2 Accent 4"/>
    <w:basedOn w:val="TableNormal"/>
    <w:uiPriority w:val="73"/>
    <w:rsid w:val="00C93B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73"/>
    <w:rsid w:val="00C93B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rsid w:val="00F850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rsid w:val="00F8505E"/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rsid w:val="00F8505E"/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3">
    <w:name w:val="Table Classic 3"/>
    <w:basedOn w:val="TableNormal"/>
    <w:rsid w:val="00F850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rsid w:val="00F850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ntemporary">
    <w:name w:val="Table Contemporary"/>
    <w:basedOn w:val="TableNormal"/>
    <w:rsid w:val="00F850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styleId="PlaceholderText">
    <w:name w:val="Placeholder Text"/>
    <w:uiPriority w:val="67"/>
    <w:rsid w:val="004610AF"/>
    <w:rPr>
      <w:color w:val="808080"/>
    </w:rPr>
  </w:style>
  <w:style w:type="character" w:styleId="PageNumber">
    <w:name w:val="page number"/>
    <w:basedOn w:val="DefaultParagraphFont"/>
    <w:semiHidden/>
    <w:unhideWhenUsed/>
    <w:rsid w:val="004378E9"/>
  </w:style>
  <w:style w:type="character" w:customStyle="1" w:styleId="plainlinks">
    <w:name w:val="plainlinks"/>
    <w:basedOn w:val="DefaultParagraphFont"/>
    <w:rsid w:val="00045713"/>
  </w:style>
  <w:style w:type="character" w:customStyle="1" w:styleId="longitude">
    <w:name w:val="longitude"/>
    <w:basedOn w:val="DefaultParagraphFont"/>
    <w:rsid w:val="00045713"/>
  </w:style>
  <w:style w:type="paragraph" w:styleId="Revision">
    <w:name w:val="Revision"/>
    <w:hidden/>
    <w:uiPriority w:val="71"/>
    <w:semiHidden/>
    <w:rsid w:val="004A3595"/>
    <w:rPr>
      <w:rFonts w:ascii="Arial" w:hAnsi="Arial" w:cs="Arial"/>
      <w:spacing w:val="-5"/>
      <w:lang w:val="en-GB"/>
    </w:rPr>
  </w:style>
  <w:style w:type="character" w:customStyle="1" w:styleId="Heading1Char">
    <w:name w:val="Heading 1 Char"/>
    <w:basedOn w:val="DefaultParagraphFont"/>
    <w:link w:val="Heading1"/>
    <w:rsid w:val="008434C1"/>
    <w:rPr>
      <w:rFonts w:ascii="Arial" w:hAnsi="Arial" w:cs="Arial"/>
      <w:b/>
      <w:bCs/>
      <w:spacing w:val="-10"/>
      <w:kern w:val="20"/>
      <w:position w:val="8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115D25"/>
    <w:rPr>
      <w:rFonts w:ascii="Arial" w:hAnsi="Arial" w:cs="Arial"/>
      <w:b/>
      <w:bCs/>
      <w:i/>
      <w:iCs/>
      <w:spacing w:val="-4"/>
      <w:kern w:val="28"/>
      <w:sz w:val="22"/>
    </w:rPr>
  </w:style>
  <w:style w:type="table" w:styleId="MediumShading1">
    <w:name w:val="Medium Shading 1"/>
    <w:basedOn w:val="TableNormal"/>
    <w:uiPriority w:val="63"/>
    <w:rsid w:val="003C5CE8"/>
    <w:rPr>
      <w:rFonts w:asciiTheme="minorHAnsi" w:eastAsiaTheme="minorEastAsia" w:hAnsiTheme="minorHAnsi" w:cstheme="minorBidi"/>
      <w:sz w:val="24"/>
      <w:szCs w:val="24"/>
      <w:lang w:val="da-DK"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qFormat/>
    <w:rsid w:val="008D7905"/>
    <w:rPr>
      <w:b/>
      <w:bCs/>
    </w:rPr>
  </w:style>
  <w:style w:type="character" w:customStyle="1" w:styleId="Heading3Char">
    <w:name w:val="Heading 3 Char"/>
    <w:basedOn w:val="DefaultParagraphFont"/>
    <w:link w:val="Heading3"/>
    <w:rsid w:val="00A15D8F"/>
    <w:rPr>
      <w:rFonts w:ascii="Arial" w:hAnsi="Arial" w:cs="Arial"/>
      <w:b/>
      <w:bCs/>
      <w:spacing w:val="-10"/>
      <w:kern w:val="28"/>
      <w:sz w:val="24"/>
    </w:rPr>
  </w:style>
  <w:style w:type="paragraph" w:customStyle="1" w:styleId="Textbody">
    <w:name w:val="Text body"/>
    <w:basedOn w:val="Normal"/>
    <w:rsid w:val="00152B11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spacing w:val="0"/>
      <w:kern w:val="3"/>
      <w:sz w:val="24"/>
      <w:szCs w:val="24"/>
      <w:lang w:eastAsia="zh-CN" w:bidi="hi-IN"/>
    </w:rPr>
  </w:style>
  <w:style w:type="paragraph" w:customStyle="1" w:styleId="Illustration">
    <w:name w:val="Illustration"/>
    <w:basedOn w:val="Caption"/>
    <w:rsid w:val="00152B11"/>
    <w:pPr>
      <w:suppressLineNumbers/>
      <w:suppressAutoHyphens/>
      <w:autoSpaceDN w:val="0"/>
      <w:spacing w:before="120" w:after="120" w:line="240" w:lineRule="auto"/>
      <w:jc w:val="left"/>
      <w:textAlignment w:val="baseline"/>
    </w:pPr>
    <w:rPr>
      <w:rFonts w:ascii="Liberation Serif" w:eastAsia="Noto Sans CJK SC Regular" w:hAnsi="Liberation Serif" w:cs="FreeSans"/>
      <w:i/>
      <w:iCs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152B11"/>
    <w:pPr>
      <w:suppressLineNumbers/>
      <w:suppressAutoHyphens/>
      <w:autoSpaceDN w:val="0"/>
      <w:textAlignment w:val="baseline"/>
    </w:pPr>
    <w:rPr>
      <w:rFonts w:ascii="Liberation Serif" w:eastAsia="Noto Sans CJK SC Regular" w:hAnsi="Liberation Serif" w:cs="FreeSans"/>
      <w:spacing w:val="0"/>
      <w:kern w:val="3"/>
      <w:sz w:val="24"/>
      <w:szCs w:val="24"/>
      <w:lang w:eastAsia="zh-CN" w:bidi="hi-IN"/>
    </w:rPr>
  </w:style>
  <w:style w:type="table" w:styleId="GridTable5Dark-Accent1">
    <w:name w:val="Grid Table 5 Dark Accent 1"/>
    <w:basedOn w:val="TableNormal"/>
    <w:uiPriority w:val="50"/>
    <w:rsid w:val="00BF1DB0"/>
    <w:rPr>
      <w:rFonts w:asciiTheme="minorHAnsi" w:eastAsiaTheme="minorEastAsia" w:hAnsiTheme="minorHAnsi" w:cstheme="minorBidi"/>
      <w:sz w:val="24"/>
      <w:szCs w:val="24"/>
      <w:lang w:eastAsia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6">
    <w:name w:val="Grid Table 4 Accent 6"/>
    <w:basedOn w:val="TableNormal"/>
    <w:uiPriority w:val="49"/>
    <w:rsid w:val="00690EB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7A34B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F72E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1Light-Accent3">
    <w:name w:val="List Table 1 Light Accent 3"/>
    <w:basedOn w:val="TableNormal"/>
    <w:uiPriority w:val="46"/>
    <w:rsid w:val="00F72E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72E6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ighlight">
    <w:name w:val="highlight"/>
    <w:basedOn w:val="DefaultParagraphFont"/>
    <w:rsid w:val="001E3AE7"/>
  </w:style>
  <w:style w:type="table" w:styleId="MediumShading1-Accent1">
    <w:name w:val="Medium Shading 1 Accent 1"/>
    <w:basedOn w:val="TableNormal"/>
    <w:uiPriority w:val="68"/>
    <w:rsid w:val="000C0894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ypografi1">
    <w:name w:val="Typografi1"/>
    <w:basedOn w:val="BodyText"/>
    <w:link w:val="Typografi1Tegn"/>
    <w:qFormat/>
    <w:rsid w:val="000947E7"/>
  </w:style>
  <w:style w:type="character" w:customStyle="1" w:styleId="Typografi1Tegn">
    <w:name w:val="Typografi1 Tegn"/>
    <w:basedOn w:val="BodyTextChar"/>
    <w:link w:val="Typografi1"/>
    <w:rsid w:val="000947E7"/>
    <w:rPr>
      <w:rFonts w:ascii="Arial" w:hAnsi="Arial" w:cs="Arial"/>
      <w:spacing w:val="-5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6111"/>
    <w:rPr>
      <w:rFonts w:ascii="Arial" w:hAnsi="Arial" w:cs="Arial"/>
      <w:noProof/>
      <w:spacing w:val="-5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603D"/>
    <w:rPr>
      <w:color w:val="808080"/>
      <w:shd w:val="clear" w:color="auto" w:fill="E6E6E6"/>
    </w:rPr>
  </w:style>
  <w:style w:type="paragraph" w:customStyle="1" w:styleId="Default">
    <w:name w:val="Default"/>
    <w:rsid w:val="00E355C9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GB"/>
    </w:rPr>
  </w:style>
  <w:style w:type="table" w:styleId="ListTable2-Accent6">
    <w:name w:val="List Table 2 Accent 6"/>
    <w:basedOn w:val="TableNormal"/>
    <w:uiPriority w:val="47"/>
    <w:rsid w:val="004E306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F222D0"/>
    <w:rPr>
      <w:i/>
      <w:iCs/>
      <w:color w:val="404040" w:themeColor="text1" w:themeTint="BF"/>
    </w:rPr>
  </w:style>
  <w:style w:type="table" w:styleId="GridTable6Colorful">
    <w:name w:val="Grid Table 6 Colorful"/>
    <w:basedOn w:val="TableNormal"/>
    <w:uiPriority w:val="51"/>
    <w:rsid w:val="00CC3B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1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9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8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45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64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0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8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40950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73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992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79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51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7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01\company\GomSpaceGroup\QA-Public\Gomspace%20Management%20System\2.%20sales\2.02%20Marketing\Release\Templates\GomSpace%20Technology\GomSpace%20tech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Cesi taps.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'Cesi taps'!$B$7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'Cesi taps'!$A$8:$A$18</c:f>
              <c:numCache>
                <c:formatCode>General</c:formatCode>
                <c:ptCount val="1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'Cesi taps'!$B$8:$B$18</c:f>
              <c:numCache>
                <c:formatCode>General</c:formatCode>
                <c:ptCount val="11"/>
                <c:pt idx="0">
                  <c:v>0.19600000000000001</c:v>
                </c:pt>
                <c:pt idx="1">
                  <c:v>0.379</c:v>
                </c:pt>
                <c:pt idx="2">
                  <c:v>0.55700000000000005</c:v>
                </c:pt>
                <c:pt idx="3">
                  <c:v>0.73499999999999999</c:v>
                </c:pt>
                <c:pt idx="4">
                  <c:v>0.91300000000000003</c:v>
                </c:pt>
                <c:pt idx="5">
                  <c:v>1.089</c:v>
                </c:pt>
                <c:pt idx="6">
                  <c:v>1.2649999999999999</c:v>
                </c:pt>
                <c:pt idx="7">
                  <c:v>1.4410000000000001</c:v>
                </c:pt>
                <c:pt idx="8">
                  <c:v>1.617</c:v>
                </c:pt>
                <c:pt idx="9">
                  <c:v>1.7929999999999999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BD-4D70-9F41-F7A8666C426F}"/>
            </c:ext>
          </c:extLst>
        </c:ser>
        <c:ser>
          <c:idx val="1"/>
          <c:order val="1"/>
          <c:tx>
            <c:strRef>
              <c:f>'Cesi taps'!$C$7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'Cesi taps'!$A$8:$A$18</c:f>
              <c:numCache>
                <c:formatCode>General</c:formatCode>
                <c:ptCount val="1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'Cesi taps'!$C$8:$C$18</c:f>
              <c:numCache>
                <c:formatCode>General</c:formatCode>
                <c:ptCount val="11"/>
                <c:pt idx="0">
                  <c:v>0.17399999999999999</c:v>
                </c:pt>
                <c:pt idx="1">
                  <c:v>0.317</c:v>
                </c:pt>
                <c:pt idx="2">
                  <c:v>0.45900000000000002</c:v>
                </c:pt>
                <c:pt idx="3">
                  <c:v>0.60299999999999998</c:v>
                </c:pt>
                <c:pt idx="4">
                  <c:v>0.747</c:v>
                </c:pt>
                <c:pt idx="5">
                  <c:v>0.88900000000000001</c:v>
                </c:pt>
                <c:pt idx="6">
                  <c:v>1.0349999999999999</c:v>
                </c:pt>
                <c:pt idx="7">
                  <c:v>1.175</c:v>
                </c:pt>
                <c:pt idx="8">
                  <c:v>1.319</c:v>
                </c:pt>
                <c:pt idx="9">
                  <c:v>1.464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BD-4D70-9F41-F7A8666C426F}"/>
            </c:ext>
          </c:extLst>
        </c:ser>
        <c:ser>
          <c:idx val="2"/>
          <c:order val="2"/>
          <c:tx>
            <c:strRef>
              <c:f>'Cesi taps'!$D$7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'Cesi taps'!$A$8:$A$18</c:f>
              <c:numCache>
                <c:formatCode>General</c:formatCode>
                <c:ptCount val="1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'Cesi taps'!$D$8:$D$18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BD-4D70-9F41-F7A8666C426F}"/>
            </c:ext>
          </c:extLst>
        </c:ser>
        <c:ser>
          <c:idx val="3"/>
          <c:order val="3"/>
          <c:tx>
            <c:strRef>
              <c:f>'Cesi taps'!$E$7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'Cesi taps'!$A$8:$A$18</c:f>
              <c:numCache>
                <c:formatCode>General</c:formatCode>
                <c:ptCount val="1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'Cesi taps'!$E$8:$E$18</c:f>
              <c:numCache>
                <c:formatCode>General</c:formatCode>
                <c:ptCount val="11"/>
                <c:pt idx="0">
                  <c:v>8.4000000000000005E-2</c:v>
                </c:pt>
                <c:pt idx="1">
                  <c:v>0.126</c:v>
                </c:pt>
                <c:pt idx="2">
                  <c:v>0.17100000000000001</c:v>
                </c:pt>
                <c:pt idx="3">
                  <c:v>0.216</c:v>
                </c:pt>
                <c:pt idx="4">
                  <c:v>0.26100000000000001</c:v>
                </c:pt>
                <c:pt idx="5">
                  <c:v>0.307</c:v>
                </c:pt>
                <c:pt idx="6">
                  <c:v>0.35199999999999998</c:v>
                </c:pt>
                <c:pt idx="7">
                  <c:v>0.39900000000000002</c:v>
                </c:pt>
                <c:pt idx="8">
                  <c:v>0.44500000000000001</c:v>
                </c:pt>
                <c:pt idx="9">
                  <c:v>0.495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5BD-4D70-9F41-F7A8666C426F}"/>
            </c:ext>
          </c:extLst>
        </c:ser>
        <c:ser>
          <c:idx val="4"/>
          <c:order val="4"/>
          <c:tx>
            <c:strRef>
              <c:f>'Cesi taps'!$F$7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'Cesi taps'!$A$8:$A$18</c:f>
              <c:numCache>
                <c:formatCode>General</c:formatCode>
                <c:ptCount val="1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'Cesi taps'!$F$8:$F$18</c:f>
              <c:numCache>
                <c:formatCode>0.000</c:formatCode>
                <c:ptCount val="11"/>
                <c:pt idx="0">
                  <c:v>6.9000000000000006E-2</c:v>
                </c:pt>
                <c:pt idx="1">
                  <c:v>0.11600000000000001</c:v>
                </c:pt>
                <c:pt idx="2">
                  <c:v>0.16200000000000001</c:v>
                </c:pt>
                <c:pt idx="3">
                  <c:v>0.20599999999999999</c:v>
                </c:pt>
                <c:pt idx="4">
                  <c:v>0.255</c:v>
                </c:pt>
                <c:pt idx="5">
                  <c:v>0.3</c:v>
                </c:pt>
                <c:pt idx="6">
                  <c:v>0.34599999999999997</c:v>
                </c:pt>
                <c:pt idx="7">
                  <c:v>0.39300000000000002</c:v>
                </c:pt>
                <c:pt idx="8">
                  <c:v>0.44</c:v>
                </c:pt>
                <c:pt idx="9">
                  <c:v>0.48499999999999999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5BD-4D70-9F41-F7A8666C426F}"/>
            </c:ext>
          </c:extLst>
        </c:ser>
        <c:ser>
          <c:idx val="5"/>
          <c:order val="5"/>
          <c:tx>
            <c:strRef>
              <c:f>'Cesi taps'!$G$7</c:f>
              <c:strCache>
                <c:ptCount val="1"/>
                <c:pt idx="0">
                  <c:v>Solder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'Cesi taps'!$A$8:$A$18</c:f>
              <c:numCache>
                <c:formatCode>General</c:formatCode>
                <c:ptCount val="1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'Cesi taps'!$G$8:$G$18</c:f>
              <c:numCache>
                <c:formatCode>General</c:formatCode>
                <c:ptCount val="11"/>
                <c:pt idx="0">
                  <c:v>8.1000000000000003E-2</c:v>
                </c:pt>
                <c:pt idx="1">
                  <c:v>0.13800000000000001</c:v>
                </c:pt>
                <c:pt idx="2">
                  <c:v>0.187</c:v>
                </c:pt>
                <c:pt idx="3">
                  <c:v>0.23599999999999999</c:v>
                </c:pt>
                <c:pt idx="4">
                  <c:v>0.28399999999999997</c:v>
                </c:pt>
                <c:pt idx="5">
                  <c:v>0.33300000000000002</c:v>
                </c:pt>
                <c:pt idx="6">
                  <c:v>0.38</c:v>
                </c:pt>
                <c:pt idx="7">
                  <c:v>0.42699999999999999</c:v>
                </c:pt>
                <c:pt idx="8">
                  <c:v>0.47599999999999998</c:v>
                </c:pt>
                <c:pt idx="9">
                  <c:v>0.52500000000000002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5BD-4D70-9F41-F7A8666C42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7280320"/>
        <c:axId val="1963524288"/>
      </c:lineChart>
      <c:catAx>
        <c:axId val="1897280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1963524288"/>
        <c:crosses val="autoZero"/>
        <c:auto val="1"/>
        <c:lblAlgn val="ctr"/>
        <c:lblOffset val="100"/>
        <c:noMultiLvlLbl val="0"/>
      </c:catAx>
      <c:valAx>
        <c:axId val="196352428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897280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a-D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a-DK"/>
              <a:t>Azur taps.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'Cowi taps'!$C$7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'Cowi taps'!$B$8:$B$17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'Cowi taps'!$C$8:$C$17</c:f>
              <c:numCache>
                <c:formatCode>0.000</c:formatCode>
                <c:ptCount val="10"/>
                <c:pt idx="0">
                  <c:v>0.58899999999999997</c:v>
                </c:pt>
                <c:pt idx="1">
                  <c:v>1.1659999999999999</c:v>
                </c:pt>
                <c:pt idx="2">
                  <c:v>1.74</c:v>
                </c:pt>
                <c:pt idx="3">
                  <c:v>2.3130000000000002</c:v>
                </c:pt>
                <c:pt idx="4">
                  <c:v>2.887</c:v>
                </c:pt>
                <c:pt idx="5">
                  <c:v>3.46</c:v>
                </c:pt>
                <c:pt idx="6">
                  <c:v>4.032</c:v>
                </c:pt>
                <c:pt idx="7">
                  <c:v>4.6040000000000001</c:v>
                </c:pt>
                <c:pt idx="8">
                  <c:v>5.1769999999999996</c:v>
                </c:pt>
                <c:pt idx="9">
                  <c:v>5.7489999999999997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3E-4A29-BFF9-9F4C2718F2E9}"/>
            </c:ext>
          </c:extLst>
        </c:ser>
        <c:ser>
          <c:idx val="1"/>
          <c:order val="1"/>
          <c:tx>
            <c:strRef>
              <c:f>'Cowi taps'!$D$7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'Cowi taps'!$B$8:$B$17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'Cowi taps'!$D$8:$D$17</c:f>
              <c:numCache>
                <c:formatCode>0.000</c:formatCode>
                <c:ptCount val="10"/>
                <c:pt idx="0">
                  <c:v>0.34899999999999998</c:v>
                </c:pt>
                <c:pt idx="1">
                  <c:v>0.68100000000000005</c:v>
                </c:pt>
                <c:pt idx="2">
                  <c:v>1.012</c:v>
                </c:pt>
                <c:pt idx="3">
                  <c:v>1.337</c:v>
                </c:pt>
                <c:pt idx="4">
                  <c:v>1.6639999999999999</c:v>
                </c:pt>
                <c:pt idx="5">
                  <c:v>1.99</c:v>
                </c:pt>
                <c:pt idx="6">
                  <c:v>2.3149999999999999</c:v>
                </c:pt>
                <c:pt idx="7">
                  <c:v>2.64</c:v>
                </c:pt>
                <c:pt idx="8">
                  <c:v>2.968</c:v>
                </c:pt>
                <c:pt idx="9">
                  <c:v>3.2919999999999998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3E-4A29-BFF9-9F4C2718F2E9}"/>
            </c:ext>
          </c:extLst>
        </c:ser>
        <c:ser>
          <c:idx val="2"/>
          <c:order val="2"/>
          <c:tx>
            <c:strRef>
              <c:f>'Cowi taps'!$E$7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'Cowi taps'!$B$8:$B$17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'Cowi taps'!$E$8:$E$17</c:f>
              <c:numCache>
                <c:formatCode>0.000</c:formatCode>
                <c:ptCount val="10"/>
                <c:pt idx="0">
                  <c:v>0.23300000000000001</c:v>
                </c:pt>
                <c:pt idx="1">
                  <c:v>0.45100000000000001</c:v>
                </c:pt>
                <c:pt idx="2">
                  <c:v>0.66100000000000003</c:v>
                </c:pt>
                <c:pt idx="3">
                  <c:v>0.873</c:v>
                </c:pt>
                <c:pt idx="4">
                  <c:v>1.087</c:v>
                </c:pt>
                <c:pt idx="5">
                  <c:v>1.2989999999999999</c:v>
                </c:pt>
                <c:pt idx="6">
                  <c:v>1.5169999999999999</c:v>
                </c:pt>
                <c:pt idx="7">
                  <c:v>1.7250000000000001</c:v>
                </c:pt>
                <c:pt idx="8">
                  <c:v>1.9410000000000001</c:v>
                </c:pt>
                <c:pt idx="9">
                  <c:v>2.15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93E-4A29-BFF9-9F4C2718F2E9}"/>
            </c:ext>
          </c:extLst>
        </c:ser>
        <c:ser>
          <c:idx val="3"/>
          <c:order val="3"/>
          <c:tx>
            <c:strRef>
              <c:f>'Cowi taps'!$F$7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'Cowi taps'!$B$8:$B$17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'Cowi taps'!$F$8:$F$17</c:f>
              <c:numCache>
                <c:formatCode>0.000</c:formatCode>
                <c:ptCount val="10"/>
                <c:pt idx="0">
                  <c:v>0.185</c:v>
                </c:pt>
                <c:pt idx="1">
                  <c:v>0.34599999999999997</c:v>
                </c:pt>
                <c:pt idx="2">
                  <c:v>0.505</c:v>
                </c:pt>
                <c:pt idx="3">
                  <c:v>0.66500000000000004</c:v>
                </c:pt>
                <c:pt idx="4">
                  <c:v>0.82399999999999995</c:v>
                </c:pt>
                <c:pt idx="5">
                  <c:v>0.98299999999999998</c:v>
                </c:pt>
                <c:pt idx="6">
                  <c:v>1.143</c:v>
                </c:pt>
                <c:pt idx="7">
                  <c:v>1.302</c:v>
                </c:pt>
                <c:pt idx="8">
                  <c:v>1.46</c:v>
                </c:pt>
                <c:pt idx="9">
                  <c:v>1.6180000000000001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93E-4A29-BFF9-9F4C2718F2E9}"/>
            </c:ext>
          </c:extLst>
        </c:ser>
        <c:ser>
          <c:idx val="4"/>
          <c:order val="4"/>
          <c:tx>
            <c:strRef>
              <c:f>'Cowi taps'!$G$7</c:f>
              <c:strCache>
                <c:ptCount val="1"/>
                <c:pt idx="0">
                  <c:v>Solder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'Cowi taps'!$B$8:$B$17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'Cowi taps'!$G$8:$G$17</c:f>
              <c:numCache>
                <c:formatCode>0.000</c:formatCode>
                <c:ptCount val="10"/>
                <c:pt idx="0">
                  <c:v>8.1000000000000003E-2</c:v>
                </c:pt>
                <c:pt idx="1">
                  <c:v>0.13800000000000001</c:v>
                </c:pt>
                <c:pt idx="2">
                  <c:v>0.187</c:v>
                </c:pt>
                <c:pt idx="3">
                  <c:v>0.23599999999999999</c:v>
                </c:pt>
                <c:pt idx="4">
                  <c:v>0.28399999999999997</c:v>
                </c:pt>
                <c:pt idx="5">
                  <c:v>0.33300000000000002</c:v>
                </c:pt>
                <c:pt idx="6">
                  <c:v>0.38</c:v>
                </c:pt>
                <c:pt idx="7">
                  <c:v>0.42699999999999999</c:v>
                </c:pt>
                <c:pt idx="8">
                  <c:v>0.47599999999999998</c:v>
                </c:pt>
                <c:pt idx="9">
                  <c:v>0.52500000000000002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93E-4A29-BFF9-9F4C2718F2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7221472"/>
        <c:axId val="1967884368"/>
      </c:lineChart>
      <c:catAx>
        <c:axId val="1957221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1967884368"/>
        <c:crosses val="autoZero"/>
        <c:auto val="1"/>
        <c:lblAlgn val="ctr"/>
        <c:lblOffset val="100"/>
        <c:noMultiLvlLbl val="0"/>
      </c:catAx>
      <c:valAx>
        <c:axId val="19678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195722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a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338A00B2D35D4388043D94DE88097C" ma:contentTypeVersion="10" ma:contentTypeDescription="Opret et nyt dokument." ma:contentTypeScope="" ma:versionID="a5f7cd5dc92a96dc72cf4526a9afc73e">
  <xsd:schema xmlns:xsd="http://www.w3.org/2001/XMLSchema" xmlns:xs="http://www.w3.org/2001/XMLSchema" xmlns:p="http://schemas.microsoft.com/office/2006/metadata/properties" xmlns:ns3="8859765d-4412-438b-95a8-70aae940369e" targetNamespace="http://schemas.microsoft.com/office/2006/metadata/properties" ma:root="true" ma:fieldsID="3f604242f31cca906cb8dd830d6edf10" ns3:_="">
    <xsd:import namespace="8859765d-4412-438b-95a8-70aae94036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9765d-4412-438b-95a8-70aae9403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TURABIAN.XSL" StyleName="Turabian">
  <b:Source>
    <b:Tag>Cur13</b:Tag>
    <b:SourceType>Book</b:SourceType>
    <b:Guid>{D43060B3-AF2C-CC47-9603-FFF7CE43CA58}</b:Guid>
    <b:Title>Orbital Mechanics for Engineering Students</b:Title>
    <b:Publisher>Butterworth-Heinemann</b:Publisher>
    <b:Year>2013</b:Year>
    <b:Author>
      <b:Author>
        <b:NameList>
          <b:Person>
            <b:Last>Curtis</b:Last>
            <b:First>Howard</b:First>
          </b:Person>
        </b:NameList>
      </b:Author>
    </b:Author>
    <b:Edition>3rd Edition</b:Edition>
    <b:StandardNumber>ISBN 978-0-08-097747-8</b:StandardNumber>
    <b:RefOrder>5</b:RefOrder>
  </b:Source>
  <b:Source>
    <b:Tag>Wer99</b:Tag>
    <b:SourceType>Book</b:SourceType>
    <b:Guid>{22521584-5A83-7E4C-9988-7D484E88C8EC}</b:Guid>
    <b:Title>Space Mission Analysis and Design</b:Title>
    <b:City>Hawthorne</b:City>
    <b:StateProvince>CA</b:StateProvince>
    <b:Publisher>Microcosm Press</b:Publisher>
    <b:Year>1999</b:Year>
    <b:Edition>3rd Edition</b:Edition>
    <b:Author>
      <b:Author>
        <b:NameList>
          <b:Person>
            <b:Last>Wertz</b:Last>
            <b:Middle>R.</b:Middle>
            <b:First>James</b:First>
          </b:Person>
          <b:Person>
            <b:Last>Larson</b:Last>
            <b:Middle>J.</b:Middle>
            <b:First>Wiley</b:First>
          </b:Person>
        </b:NameList>
      </b:Author>
    </b:Author>
    <b:RefOrder>6</b:RefOrder>
  </b:Source>
  <b:Source>
    <b:Tag>Aid10</b:Tag>
    <b:SourceType>ConferenceProceedings</b:SourceType>
    <b:Guid>{870A91F4-F4B5-F24D-9AD7-A5D619E86B15}</b:Guid>
    <b:Title>Collision Avoidance Operations for LEO Satellites Controlled By GSOC</b:Title>
    <b:City>Huntsville, AL</b:City>
    <b:Publisher>AIAA</b:Publisher>
    <b:Year>2010</b:Year>
    <b:Author>
      <b:Author>
        <b:NameList>
          <b:Person>
            <b:Last>Aida</b:Last>
            <b:First>S.</b:First>
          </b:Person>
          <b:Person>
            <b:Last>Kirschner</b:Last>
            <b:First>M.</b:First>
          </b:Person>
          <b:Person>
            <b:Last>Wermuth</b:Last>
            <b:First>M.</b:First>
          </b:Person>
          <b:Person>
            <b:Last>Kiehling</b:Last>
            <b:First>R.</b:First>
          </b:Person>
        </b:NameList>
      </b:Author>
    </b:Author>
    <b:ConferenceName>SpaceOps 2010 Conference</b:ConferenceName>
    <b:RefOrder>7</b:RefOrder>
  </b:Source>
  <b:Source>
    <b:Tag>Dod99</b:Tag>
    <b:SourceType>DocumentFromInternetSite</b:SourceType>
    <b:Guid>{1346F227-CB89-4B49-A460-73FF9ADFABA9}</b:Guid>
    <b:Title>Ray tracing primitives</b:Title>
    <b:Year>1999</b:Year>
    <b:Author>
      <b:Author>
        <b:NameList>
          <b:Person>
            <b:Last>Dodgson</b:Last>
            <b:Middle>Neil</b:Middle>
          </b:Person>
        </b:NameList>
      </b:Author>
    </b:Author>
    <b:Month>10</b:Month>
    <b:Day>29</b:Day>
    <b:URL>https://www.cl.cam.ac.uk/teaching/1999/AGraphHCI/SMAG/node2.html</b:URL>
    <b:YearAccessed>2015</b:YearAccessed>
    <b:MonthAccessed>12</b:MonthAccessed>
    <b:DayAccessed>10</b:DayAccessed>
    <b:RefOrder>8</b:RefOrder>
  </b:Source>
  <b:Source>
    <b:Tag>Cyr15</b:Tag>
    <b:SourceType>JournalArticle</b:SourceType>
    <b:Guid>{4B24E2B1-140C-49BB-81E4-93A25C10BEFF}</b:Guid>
    <b:Title>Orbit Determination and Differential-Drag Control of Planet Labs CubeSat Constellations</b:Title>
    <b:Year>2015</b:Year>
    <b:Author>
      <b:Author>
        <b:NameList>
          <b:Person>
            <b:Last>Cyrus Foster</b:Last>
            <b:First>Henry</b:First>
            <b:Middle>Hallam and James Mason</b:Middle>
          </b:Person>
        </b:NameList>
      </b:Author>
    </b:Author>
    <b:JournalName>AAS</b:JournalName>
    <b:Pages>1-13</b:Pages>
    <b:RefOrder>1</b:RefOrder>
  </b:Source>
  <b:Source>
    <b:Tag>Mic09</b:Tag>
    <b:SourceType>JournalArticle</b:SourceType>
    <b:Guid>{9B887DA5-4BF9-4951-AF0B-F342215736A9}</b:Guid>
    <b:Author>
      <b:Author>
        <b:NameList>
          <b:Person>
            <b:Last>Michael. R. Greene</b:Last>
            <b:First>Robert</b:First>
            <b:Middle>E. Zee</b:Middle>
          </b:Person>
        </b:NameList>
      </b:Author>
    </b:Author>
    <b:Title>Increasing the Accuracy of Orbital Position Information from NORAD SGP4 Using Intermittent GPS Readings</b:Title>
    <b:JournalName>SSC</b:JournalName>
    <b:Year>2009</b:Year>
    <b:Pages>1-2</b:Pages>
    <b:RefOrder>2</b:RefOrder>
  </b:Source>
  <b:Source>
    <b:Tag>FLa14</b:Tag>
    <b:SourceType>Book</b:SourceType>
    <b:Guid>{11F88A29-1431-4417-9A37-D408F4A1E01D}</b:Guid>
    <b:Title>Fundamentals of Spacecraft Attitude Determination and Control</b:Title>
    <b:Year>2014</b:Year>
    <b:Publisher>Space Technology Library</b:Publisher>
    <b:Author>
      <b:Author>
        <b:NameList>
          <b:Person>
            <b:Last>F. Landis Markley</b:Last>
            <b:First>John</b:First>
            <b:Middle>L. Crassidis</b:Middle>
          </b:Person>
        </b:NameList>
      </b:Author>
    </b:Author>
    <b:RefOrder>3</b:RefOrder>
  </b:Source>
  <b:Source>
    <b:Tag>Ala14</b:Tag>
    <b:SourceType>JournalArticle</b:SourceType>
    <b:Guid>{A347B650-230E-4375-A8B7-6C20A6FD53B7}</b:Guid>
    <b:Title>Optimal Utility of Satellite Constellation Separation with Differential Drag.</b:Title>
    <b:Year>2014</b:Year>
    <b:Author>
      <b:Author>
        <b:NameList>
          <b:Person>
            <b:Last>Alan Li</b:Last>
            <b:First>James</b:First>
            <b:Middle>Mason</b:Middle>
          </b:Person>
        </b:NameList>
      </b:Author>
    </b:Author>
    <b:JournalName>AIAA</b:JournalName>
    <b:Pages>1-10</b:Pages>
    <b:RefOrder>4</b:RefOrder>
  </b:Source>
</b:Sources>
</file>

<file path=customXml/itemProps1.xml><?xml version="1.0" encoding="utf-8"?>
<ds:datastoreItem xmlns:ds="http://schemas.openxmlformats.org/officeDocument/2006/customXml" ds:itemID="{1C799B51-8E20-413B-A4A6-89F4A84628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CAE83F-7D33-4786-9430-B8A984B7D2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B9E47B-9E3A-4C9C-9AF6-1A2F0571E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59765d-4412-438b-95a8-70aae94036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87A5F2-EE7C-4177-AD19-2C2A000BB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GomSpace tech</Template>
  <TotalTime>61</TotalTime>
  <Pages>6</Pages>
  <Words>508</Words>
  <Characters>3100</Characters>
  <Application>Microsoft Office Word</Application>
  <DocSecurity>0</DocSecurity>
  <Lines>25</Lines>
  <Paragraphs>7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10" baseType="lpstr">
      <vt:lpstr>Title</vt:lpstr>
      <vt:lpstr>Introduction</vt:lpstr>
      <vt:lpstr>    Purpose</vt:lpstr>
      <vt:lpstr>    Scope</vt:lpstr>
      <vt:lpstr>Measurement method</vt:lpstr>
      <vt:lpstr>    The setup</vt:lpstr>
      <vt:lpstr>    Cesi taps</vt:lpstr>
      <vt:lpstr>    Azura taps:</vt:lpstr>
      <vt:lpstr>T1-5 Mission Analysis Report</vt:lpstr>
      <vt:lpstr>T1-5 Mission Analysis Report</vt:lpstr>
    </vt:vector>
  </TitlesOfParts>
  <Manager/>
  <Company>GomSpace</Company>
  <LinksUpToDate>false</LinksUpToDate>
  <CharactersWithSpaces>3601</CharactersWithSpaces>
  <SharedDoc>false</SharedDoc>
  <HyperlinkBase/>
  <HLinks>
    <vt:vector size="12" baseType="variant">
      <vt:variant>
        <vt:i4>7667805</vt:i4>
      </vt:variant>
      <vt:variant>
        <vt:i4>11053</vt:i4>
      </vt:variant>
      <vt:variant>
        <vt:i4>1025</vt:i4>
      </vt:variant>
      <vt:variant>
        <vt:i4>1</vt:i4>
      </vt:variant>
      <vt:variant>
        <vt:lpwstr>20160104-ExternalOverview_v2</vt:lpwstr>
      </vt:variant>
      <vt:variant>
        <vt:lpwstr/>
      </vt:variant>
      <vt:variant>
        <vt:i4>65538</vt:i4>
      </vt:variant>
      <vt:variant>
        <vt:i4>21165</vt:i4>
      </vt:variant>
      <vt:variant>
        <vt:i4>1069</vt:i4>
      </vt:variant>
      <vt:variant>
        <vt:i4>1</vt:i4>
      </vt:variant>
      <vt:variant>
        <vt:lpwstr>Beta 540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Karsten Mentz</dc:creator>
  <cp:keywords/>
  <dc:description/>
  <cp:lastModifiedBy>Karsten Mentz</cp:lastModifiedBy>
  <cp:revision>1</cp:revision>
  <cp:lastPrinted>2019-11-07T11:11:00Z</cp:lastPrinted>
  <dcterms:created xsi:type="dcterms:W3CDTF">2020-05-01T11:18:00Z</dcterms:created>
  <dcterms:modified xsi:type="dcterms:W3CDTF">2020-05-01T12:19:00Z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gosIssue">
    <vt:lpwstr>0</vt:lpwstr>
  </property>
  <property fmtid="{D5CDD505-2E9C-101B-9397-08002B2CF9AE}" pid="3" name="EgosDate">
    <vt:lpwstr>2020-02-27</vt:lpwstr>
  </property>
  <property fmtid="{D5CDD505-2E9C-101B-9397-08002B2CF9AE}" pid="4" name="EgosFullReference">
    <vt:lpwstr>Reference name/no.</vt:lpwstr>
  </property>
  <property fmtid="{D5CDD505-2E9C-101B-9397-08002B2CF9AE}" pid="5" name="EgosDirectorate">
    <vt:lpwstr>Langagervej 6</vt:lpwstr>
  </property>
  <property fmtid="{D5CDD505-2E9C-101B-9397-08002B2CF9AE}" pid="6" name="EgosDivision">
    <vt:lpwstr>9220 Aalborg E</vt:lpwstr>
  </property>
  <property fmtid="{D5CDD505-2E9C-101B-9397-08002B2CF9AE}" pid="7" name="EgosCopyrightYear">
    <vt:lpwstr>2020</vt:lpwstr>
  </property>
  <property fmtid="{D5CDD505-2E9C-101B-9397-08002B2CF9AE}" pid="8" name="EgosAuthorisationList">
    <vt:lpwstr>Initial</vt:lpwstr>
  </property>
  <property fmtid="{D5CDD505-2E9C-101B-9397-08002B2CF9AE}" pid="9" name="EgosRevision">
    <vt:lpwstr>0.1</vt:lpwstr>
  </property>
  <property fmtid="{D5CDD505-2E9C-101B-9397-08002B2CF9AE}" pid="10" name="Checked by">
    <vt:lpwstr>NAME</vt:lpwstr>
  </property>
  <property fmtid="{D5CDD505-2E9C-101B-9397-08002B2CF9AE}" pid="11" name="Date checked">
    <vt:lpwstr>YYYY-MM-DD</vt:lpwstr>
  </property>
  <property fmtid="{D5CDD505-2E9C-101B-9397-08002B2CF9AE}" pid="12" name="Date approved">
    <vt:lpwstr>YYYY-MM-DD</vt:lpwstr>
  </property>
  <property fmtid="{D5CDD505-2E9C-101B-9397-08002B2CF9AE}" pid="13" name="EgosApproval">
    <vt:lpwstr>Name</vt:lpwstr>
  </property>
  <property fmtid="{D5CDD505-2E9C-101B-9397-08002B2CF9AE}" pid="14" name="Project">
    <vt:lpwstr>Project name</vt:lpwstr>
  </property>
  <property fmtid="{D5CDD505-2E9C-101B-9397-08002B2CF9AE}" pid="15" name="ShortName">
    <vt:lpwstr>Name</vt:lpwstr>
  </property>
  <property fmtid="{D5CDD505-2E9C-101B-9397-08002B2CF9AE}" pid="16" name="Document Class">
    <vt:lpwstr>Document  Class</vt:lpwstr>
  </property>
  <property fmtid="{D5CDD505-2E9C-101B-9397-08002B2CF9AE}" pid="17" name="IFSnumber">
    <vt:lpwstr>IFS number</vt:lpwstr>
  </property>
  <property fmtid="{D5CDD505-2E9C-101B-9397-08002B2CF9AE}" pid="18" name="ContentTypeId">
    <vt:lpwstr>0x01010085338A00B2D35D4388043D94DE88097C</vt:lpwstr>
  </property>
</Properties>
</file>