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B4" w:rsidRDefault="00C37438" w:rsidP="00C37438">
      <w:pPr>
        <w:pStyle w:val="Title"/>
        <w:jc w:val="center"/>
        <w:rPr>
          <w:lang w:val="en-US"/>
        </w:rPr>
      </w:pPr>
      <w:r>
        <w:rPr>
          <w:lang w:val="en-US"/>
        </w:rPr>
        <w:t>Hand-in 5: PS10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1"/>
        <w:gridCol w:w="2661"/>
      </w:tblGrid>
      <w:tr w:rsidR="009A5F25" w:rsidTr="006A693D">
        <w:trPr>
          <w:trHeight w:val="306"/>
          <w:jc w:val="center"/>
        </w:trPr>
        <w:tc>
          <w:tcPr>
            <w:tcW w:w="5322" w:type="dxa"/>
            <w:gridSpan w:val="2"/>
          </w:tcPr>
          <w:p w:rsidR="009A5F25" w:rsidRPr="006A693D" w:rsidRDefault="009A5F25" w:rsidP="009A5F25">
            <w:pPr>
              <w:jc w:val="center"/>
              <w:rPr>
                <w:b/>
                <w:lang w:val="en-US"/>
              </w:rPr>
            </w:pPr>
            <w:r w:rsidRPr="006A693D">
              <w:rPr>
                <w:b/>
                <w:lang w:val="en-US"/>
              </w:rPr>
              <w:t xml:space="preserve">GROUP </w:t>
            </w:r>
            <w:r w:rsidR="00DF772B">
              <w:rPr>
                <w:b/>
                <w:lang w:val="en-US"/>
              </w:rPr>
              <w:t>6</w:t>
            </w:r>
          </w:p>
        </w:tc>
      </w:tr>
      <w:tr w:rsidR="009A5F25" w:rsidTr="006A693D">
        <w:trPr>
          <w:trHeight w:val="293"/>
          <w:jc w:val="center"/>
        </w:trPr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19994567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proofErr w:type="spellStart"/>
            <w:r w:rsidRPr="009A5F25">
              <w:rPr>
                <w:lang w:val="en-US"/>
              </w:rPr>
              <w:t>Tjip</w:t>
            </w:r>
            <w:proofErr w:type="spellEnd"/>
            <w:r w:rsidRPr="009A5F25">
              <w:rPr>
                <w:lang w:val="en-US"/>
              </w:rPr>
              <w:t xml:space="preserve"> </w:t>
            </w:r>
            <w:proofErr w:type="spellStart"/>
            <w:r w:rsidRPr="009A5F25">
              <w:rPr>
                <w:lang w:val="en-US"/>
              </w:rPr>
              <w:t>Pasma</w:t>
            </w:r>
            <w:proofErr w:type="spellEnd"/>
          </w:p>
        </w:tc>
      </w:tr>
      <w:tr w:rsidR="009A5F25" w:rsidTr="006A693D">
        <w:trPr>
          <w:trHeight w:val="293"/>
          <w:jc w:val="center"/>
        </w:trPr>
        <w:tc>
          <w:tcPr>
            <w:tcW w:w="2661" w:type="dxa"/>
          </w:tcPr>
          <w:p w:rsidR="009A5F25" w:rsidRDefault="00DF772B" w:rsidP="00BC7D8E">
            <w:pPr>
              <w:rPr>
                <w:lang w:val="en-US"/>
              </w:rPr>
            </w:pPr>
            <w:r>
              <w:rPr>
                <w:lang w:val="en-US"/>
              </w:rPr>
              <w:t>20119885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Steffen Lind-Holt Poulsen</w:t>
            </w:r>
          </w:p>
        </w:tc>
      </w:tr>
      <w:tr w:rsidR="009A5F25" w:rsidTr="006A693D">
        <w:trPr>
          <w:trHeight w:val="306"/>
          <w:jc w:val="center"/>
        </w:trPr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201200</w:t>
            </w:r>
            <w:r w:rsidR="00DF772B">
              <w:rPr>
                <w:lang w:val="en-US"/>
              </w:rPr>
              <w:t>0</w:t>
            </w:r>
            <w:r w:rsidRPr="009A5F25">
              <w:rPr>
                <w:lang w:val="en-US"/>
              </w:rPr>
              <w:t>77</w:t>
            </w:r>
          </w:p>
        </w:tc>
        <w:tc>
          <w:tcPr>
            <w:tcW w:w="2661" w:type="dxa"/>
          </w:tcPr>
          <w:p w:rsidR="009A5F25" w:rsidRDefault="009A5F25" w:rsidP="00BC7D8E">
            <w:pPr>
              <w:rPr>
                <w:lang w:val="en-US"/>
              </w:rPr>
            </w:pPr>
            <w:r w:rsidRPr="009A5F25">
              <w:rPr>
                <w:lang w:val="en-US"/>
              </w:rPr>
              <w:t>Torben Markussen</w:t>
            </w:r>
          </w:p>
        </w:tc>
      </w:tr>
    </w:tbl>
    <w:p w:rsidR="00535E70" w:rsidRDefault="000601CA" w:rsidP="00535E70">
      <w:pPr>
        <w:jc w:val="right"/>
        <w:rPr>
          <w:lang w:val="en-US"/>
        </w:rPr>
      </w:pPr>
      <w:r>
        <w:rPr>
          <w:lang w:val="en-US"/>
        </w:rPr>
        <w:fldChar w:fldCharType="begin"/>
      </w:r>
      <w:r w:rsidR="001D0875">
        <w:rPr>
          <w:lang w:val="en-US"/>
        </w:rPr>
        <w:instrText xml:space="preserve"> DATE \@ "d MMMM yyyy" </w:instrText>
      </w:r>
      <w:r>
        <w:rPr>
          <w:lang w:val="en-US"/>
        </w:rPr>
        <w:fldChar w:fldCharType="separate"/>
      </w:r>
      <w:r w:rsidR="00857BD2">
        <w:rPr>
          <w:noProof/>
          <w:lang w:val="en-US"/>
        </w:rPr>
        <w:t>21 May 2012</w:t>
      </w:r>
      <w:r>
        <w:rPr>
          <w:lang w:val="en-US"/>
        </w:rPr>
        <w:fldChar w:fldCharType="end"/>
      </w:r>
    </w:p>
    <w:p w:rsidR="00DF772B" w:rsidRPr="001568E8" w:rsidRDefault="00DF772B" w:rsidP="001568E8">
      <w:pPr>
        <w:rPr>
          <w:b/>
          <w:lang w:val="en-US"/>
        </w:rPr>
      </w:pPr>
      <w:r w:rsidRPr="001568E8">
        <w:rPr>
          <w:b/>
          <w:lang w:val="en-US"/>
        </w:rPr>
        <w:t>Table of contents</w:t>
      </w:r>
    </w:p>
    <w:p w:rsidR="00855590" w:rsidRDefault="000601CA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r>
        <w:fldChar w:fldCharType="begin"/>
      </w:r>
      <w:r w:rsidR="00DF772B">
        <w:instrText xml:space="preserve"> TOC \o "1-3" \h \z \u </w:instrText>
      </w:r>
      <w:r>
        <w:fldChar w:fldCharType="separate"/>
      </w:r>
      <w:hyperlink w:anchor="_Toc325056302" w:history="1">
        <w:r w:rsidR="00855590" w:rsidRPr="00C76874">
          <w:rPr>
            <w:rStyle w:val="Hyperlink"/>
            <w:noProof/>
          </w:rPr>
          <w:t>1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</w:rPr>
          <w:t>Introduction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_Toc325056302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2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CA793C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hyperlink w:anchor="_Toc325056303" w:history="1">
        <w:r w:rsidR="00855590" w:rsidRPr="00C76874">
          <w:rPr>
            <w:rStyle w:val="Hyperlink"/>
            <w:noProof/>
            <w:lang w:val="en-US"/>
          </w:rPr>
          <w:t>2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  <w:lang w:val="en-US"/>
          </w:rPr>
          <w:t>UML / Package Diagrams before changes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_Toc325056303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3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CA793C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4" w:history="1">
        <w:r w:rsidR="00855590" w:rsidRPr="00C76874">
          <w:rPr>
            <w:rStyle w:val="Hyperlink"/>
            <w:noProof/>
            <w:lang w:val="en-US"/>
          </w:rPr>
          <w:t>2.1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  <w:lang w:val="en-US"/>
          </w:rPr>
          <w:t>Class diagram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_Toc325056304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3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CA793C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5" w:history="1">
        <w:r w:rsidR="00855590" w:rsidRPr="00C76874">
          <w:rPr>
            <w:rStyle w:val="Hyperlink"/>
            <w:noProof/>
            <w:lang w:val="en-US"/>
          </w:rPr>
          <w:t>2.2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  <w:lang w:val="en-US"/>
          </w:rPr>
          <w:t>Package diagram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_Toc325056305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4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CA793C">
      <w:pPr>
        <w:pStyle w:val="TOC2"/>
        <w:tabs>
          <w:tab w:val="left" w:pos="880"/>
          <w:tab w:val="right" w:leader="dot" w:pos="9628"/>
        </w:tabs>
        <w:rPr>
          <w:noProof/>
          <w:lang w:val="en-US" w:eastAsia="en-US"/>
        </w:rPr>
      </w:pPr>
      <w:hyperlink w:anchor="_Toc325056306" w:history="1">
        <w:r w:rsidR="00855590" w:rsidRPr="00C76874">
          <w:rPr>
            <w:rStyle w:val="Hyperlink"/>
            <w:noProof/>
            <w:lang w:val="en-US"/>
          </w:rPr>
          <w:t>2.3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  <w:lang w:val="en-US"/>
          </w:rPr>
          <w:t>Scenario for user buying ticket: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_Toc325056306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4</w:t>
        </w:r>
        <w:r w:rsidR="00855590">
          <w:rPr>
            <w:noProof/>
            <w:webHidden/>
          </w:rPr>
          <w:fldChar w:fldCharType="end"/>
        </w:r>
      </w:hyperlink>
    </w:p>
    <w:p w:rsidR="00855590" w:rsidRDefault="00CA793C">
      <w:pPr>
        <w:pStyle w:val="TOC1"/>
        <w:tabs>
          <w:tab w:val="left" w:pos="440"/>
          <w:tab w:val="right" w:leader="dot" w:pos="9628"/>
        </w:tabs>
        <w:rPr>
          <w:noProof/>
          <w:lang w:val="en-US" w:eastAsia="en-US"/>
        </w:rPr>
      </w:pPr>
      <w:hyperlink w:anchor="_Toc325056307" w:history="1">
        <w:r w:rsidR="00855590" w:rsidRPr="00C76874">
          <w:rPr>
            <w:rStyle w:val="Hyperlink"/>
            <w:noProof/>
            <w:lang w:val="en-US"/>
          </w:rPr>
          <w:t>3</w:t>
        </w:r>
        <w:r w:rsidR="00855590">
          <w:rPr>
            <w:noProof/>
            <w:lang w:val="en-US" w:eastAsia="en-US"/>
          </w:rPr>
          <w:tab/>
        </w:r>
        <w:r w:rsidR="00855590" w:rsidRPr="00C76874">
          <w:rPr>
            <w:rStyle w:val="Hyperlink"/>
            <w:noProof/>
            <w:lang w:val="en-US"/>
          </w:rPr>
          <w:t>PS10 using RMI</w:t>
        </w:r>
        <w:r w:rsidR="00855590">
          <w:rPr>
            <w:noProof/>
            <w:webHidden/>
          </w:rPr>
          <w:tab/>
        </w:r>
        <w:r w:rsidR="00855590">
          <w:rPr>
            <w:noProof/>
            <w:webHidden/>
          </w:rPr>
          <w:fldChar w:fldCharType="begin"/>
        </w:r>
        <w:r w:rsidR="00855590">
          <w:rPr>
            <w:noProof/>
            <w:webHidden/>
          </w:rPr>
          <w:instrText xml:space="preserve"> PAGEREF _Toc325056307 \h </w:instrText>
        </w:r>
        <w:r w:rsidR="00855590">
          <w:rPr>
            <w:noProof/>
            <w:webHidden/>
          </w:rPr>
        </w:r>
        <w:r w:rsidR="00855590">
          <w:rPr>
            <w:noProof/>
            <w:webHidden/>
          </w:rPr>
          <w:fldChar w:fldCharType="separate"/>
        </w:r>
        <w:r w:rsidR="00855590">
          <w:rPr>
            <w:noProof/>
            <w:webHidden/>
          </w:rPr>
          <w:t>5</w:t>
        </w:r>
        <w:r w:rsidR="00855590">
          <w:rPr>
            <w:noProof/>
            <w:webHidden/>
          </w:rPr>
          <w:fldChar w:fldCharType="end"/>
        </w:r>
      </w:hyperlink>
    </w:p>
    <w:p w:rsidR="00DF772B" w:rsidRDefault="000601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:rsidR="00BC7D8E" w:rsidRDefault="009A5F25" w:rsidP="006A693D">
      <w:pPr>
        <w:pStyle w:val="Heading1"/>
      </w:pPr>
      <w:bookmarkStart w:id="0" w:name="_Toc325056302"/>
      <w:r>
        <w:lastRenderedPageBreak/>
        <w:t>Introduction</w:t>
      </w:r>
      <w:bookmarkEnd w:id="0"/>
    </w:p>
    <w:p w:rsidR="00A2385E" w:rsidRDefault="009A5F25" w:rsidP="00BC7D8E">
      <w:pPr>
        <w:rPr>
          <w:lang w:val="en-US"/>
        </w:rPr>
      </w:pPr>
      <w:r>
        <w:rPr>
          <w:lang w:val="en-US"/>
        </w:rPr>
        <w:t xml:space="preserve">This report </w:t>
      </w:r>
      <w:r w:rsidR="00F35BE2">
        <w:rPr>
          <w:lang w:val="en-US"/>
        </w:rPr>
        <w:t xml:space="preserve">concerns the </w:t>
      </w:r>
      <w:r w:rsidR="00C37438">
        <w:rPr>
          <w:lang w:val="en-US"/>
        </w:rPr>
        <w:t>exercise PS10.</w:t>
      </w:r>
    </w:p>
    <w:p w:rsidR="003847ED" w:rsidRDefault="003847ED" w:rsidP="00BC7D8E">
      <w:pPr>
        <w:rPr>
          <w:lang w:val="en-US"/>
        </w:rPr>
      </w:pPr>
    </w:p>
    <w:p w:rsidR="003847ED" w:rsidRDefault="003847ED" w:rsidP="003847ED">
      <w:pPr>
        <w:pStyle w:val="Heading1"/>
        <w:rPr>
          <w:lang w:val="en-US"/>
        </w:rPr>
      </w:pPr>
      <w:bookmarkStart w:id="1" w:name="_Toc325056303"/>
      <w:r>
        <w:rPr>
          <w:lang w:val="en-US"/>
        </w:rPr>
        <w:lastRenderedPageBreak/>
        <w:t>UML / Package Diagrams before changes</w:t>
      </w:r>
      <w:bookmarkEnd w:id="1"/>
    </w:p>
    <w:p w:rsidR="003847ED" w:rsidRDefault="003847ED" w:rsidP="003847ED">
      <w:pPr>
        <w:rPr>
          <w:lang w:val="en-US"/>
        </w:rPr>
      </w:pPr>
      <w:r>
        <w:rPr>
          <w:lang w:val="en-US"/>
        </w:rPr>
        <w:t>Diagrams are created using Enterprise Architect.</w:t>
      </w:r>
    </w:p>
    <w:p w:rsidR="003847ED" w:rsidRDefault="003847ED" w:rsidP="003847ED">
      <w:pPr>
        <w:pStyle w:val="Heading2"/>
        <w:rPr>
          <w:lang w:val="en-US"/>
        </w:rPr>
      </w:pPr>
      <w:bookmarkStart w:id="2" w:name="_Toc325056304"/>
      <w:r>
        <w:rPr>
          <w:lang w:val="en-US"/>
        </w:rPr>
        <w:t>Class diagram</w:t>
      </w:r>
      <w:bookmarkEnd w:id="2"/>
    </w:p>
    <w:p w:rsidR="00EF21B6" w:rsidRPr="00EF21B6" w:rsidRDefault="00EF21B6" w:rsidP="00EF21B6">
      <w:pPr>
        <w:rPr>
          <w:lang w:val="en-US"/>
        </w:rPr>
      </w:pPr>
      <w:r>
        <w:rPr>
          <w:lang w:val="en-US"/>
        </w:rPr>
        <w:t>Only public attributes/methods are visible in this class diagram.</w:t>
      </w:r>
    </w:p>
    <w:p w:rsidR="003847ED" w:rsidRDefault="003847ED" w:rsidP="003847E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5741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B6" w:rsidRDefault="00EF21B6" w:rsidP="003847ED">
      <w:pPr>
        <w:rPr>
          <w:lang w:val="en-US"/>
        </w:rPr>
      </w:pPr>
    </w:p>
    <w:p w:rsidR="00EF21B6" w:rsidRDefault="00EF21B6" w:rsidP="00EF21B6">
      <w:pPr>
        <w:pStyle w:val="Heading2"/>
        <w:rPr>
          <w:lang w:val="en-US"/>
        </w:rPr>
      </w:pPr>
      <w:bookmarkStart w:id="3" w:name="_Toc325056305"/>
      <w:r>
        <w:rPr>
          <w:lang w:val="en-US"/>
        </w:rPr>
        <w:lastRenderedPageBreak/>
        <w:t>Package diagram</w:t>
      </w:r>
      <w:bookmarkEnd w:id="3"/>
    </w:p>
    <w:p w:rsidR="00EF21B6" w:rsidRDefault="00EF21B6" w:rsidP="00EF21B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197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B6" w:rsidRDefault="009A5B0B" w:rsidP="009A5B0B">
      <w:pPr>
        <w:pStyle w:val="Heading2"/>
        <w:rPr>
          <w:lang w:val="en-US"/>
        </w:rPr>
      </w:pPr>
      <w:bookmarkStart w:id="4" w:name="_Toc325056306"/>
      <w:r>
        <w:rPr>
          <w:lang w:val="en-US"/>
        </w:rPr>
        <w:t>Scenario for user buying ticket:</w:t>
      </w:r>
      <w:bookmarkEnd w:id="4"/>
    </w:p>
    <w:p w:rsidR="009A5B0B" w:rsidRDefault="009A5B0B" w:rsidP="009A5B0B">
      <w:pPr>
        <w:rPr>
          <w:lang w:val="en-US"/>
        </w:rPr>
      </w:pPr>
      <w:r>
        <w:rPr>
          <w:lang w:val="en-US"/>
        </w:rPr>
        <w:t>Scenario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9A5B0B">
        <w:rPr>
          <w:i/>
          <w:lang w:val="en-US"/>
        </w:rPr>
        <w:t>A user of pay station 1 enters four 25 cent coins and presses 'Buy' to receive a receipt. As the sale is processed the two monitor applications updates their displays with the proper total earning and number of vacant parking lots.</w:t>
      </w:r>
    </w:p>
    <w:p w:rsidR="009A5B0B" w:rsidRDefault="00C04658" w:rsidP="009A5B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92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58" w:rsidRDefault="00C04658" w:rsidP="00C04658">
      <w:pPr>
        <w:pStyle w:val="Heading1"/>
        <w:rPr>
          <w:lang w:val="en-US"/>
        </w:rPr>
      </w:pPr>
      <w:bookmarkStart w:id="5" w:name="_Toc325056307"/>
      <w:r>
        <w:rPr>
          <w:lang w:val="en-US"/>
        </w:rPr>
        <w:lastRenderedPageBreak/>
        <w:t>PS10 using RMI</w:t>
      </w:r>
      <w:bookmarkEnd w:id="5"/>
    </w:p>
    <w:p w:rsidR="00C04658" w:rsidRDefault="00857BD2" w:rsidP="00C04658">
      <w:pPr>
        <w:rPr>
          <w:lang w:val="en-US"/>
        </w:rPr>
      </w:pPr>
      <w:r>
        <w:rPr>
          <w:lang w:val="en-US"/>
        </w:rPr>
        <w:t xml:space="preserve">The class diagram below shows the changes made to support an RMI implementation of the </w:t>
      </w:r>
      <w:proofErr w:type="spellStart"/>
      <w:r>
        <w:rPr>
          <w:lang w:val="en-US"/>
        </w:rPr>
        <w:t>paystation</w:t>
      </w:r>
      <w:proofErr w:type="spellEnd"/>
      <w:r>
        <w:rPr>
          <w:lang w:val="en-US"/>
        </w:rPr>
        <w:t xml:space="preserve"> system.</w:t>
      </w:r>
    </w:p>
    <w:p w:rsidR="00857BD2" w:rsidRDefault="00857BD2" w:rsidP="00C0465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669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D2" w:rsidRDefault="00857BD2" w:rsidP="00C04658">
      <w:pPr>
        <w:rPr>
          <w:lang w:val="en-US"/>
        </w:rPr>
      </w:pPr>
      <w:r>
        <w:rPr>
          <w:lang w:val="en-US"/>
        </w:rPr>
        <w:t>Important changes are:</w:t>
      </w:r>
    </w:p>
    <w:p w:rsidR="00857BD2" w:rsidRDefault="00857BD2" w:rsidP="00857BD2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StatusObservable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StatusListener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StatusEvent</w:t>
      </w:r>
      <w:proofErr w:type="spellEnd"/>
      <w:r>
        <w:rPr>
          <w:lang w:val="en-US"/>
        </w:rPr>
        <w:t xml:space="preserve"> are placed in a “common” package as they are shared classes (defines </w:t>
      </w:r>
      <w:proofErr w:type="spellStart"/>
      <w:r>
        <w:rPr>
          <w:lang w:val="en-US"/>
        </w:rPr>
        <w:t>paystation</w:t>
      </w:r>
      <w:proofErr w:type="spellEnd"/>
      <w:r>
        <w:rPr>
          <w:lang w:val="en-US"/>
        </w:rPr>
        <w:t xml:space="preserve"> monitoring protocol) between client and server.</w:t>
      </w:r>
    </w:p>
    <w:p w:rsidR="00857BD2" w:rsidRDefault="00857BD2" w:rsidP="00857BD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Implementation of the interface </w:t>
      </w:r>
      <w:proofErr w:type="spellStart"/>
      <w:r>
        <w:rPr>
          <w:lang w:val="en-US"/>
        </w:rPr>
        <w:t>StatusObservable</w:t>
      </w:r>
      <w:proofErr w:type="spellEnd"/>
      <w:r>
        <w:rPr>
          <w:lang w:val="en-US"/>
        </w:rPr>
        <w:t xml:space="preserve"> is moved from </w:t>
      </w:r>
      <w:proofErr w:type="spellStart"/>
      <w:r>
        <w:rPr>
          <w:lang w:val="en-US"/>
        </w:rPr>
        <w:t>PayStation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PayStationImpl</w:t>
      </w:r>
      <w:proofErr w:type="spellEnd"/>
      <w:r>
        <w:rPr>
          <w:lang w:val="en-US"/>
        </w:rPr>
        <w:t xml:space="preserve"> to avoid exposing the </w:t>
      </w:r>
      <w:proofErr w:type="spellStart"/>
      <w:r>
        <w:rPr>
          <w:lang w:val="en-US"/>
        </w:rPr>
        <w:t>PayStation</w:t>
      </w:r>
      <w:proofErr w:type="spellEnd"/>
      <w:r>
        <w:rPr>
          <w:lang w:val="en-US"/>
        </w:rPr>
        <w:t xml:space="preserve"> on RMI.</w:t>
      </w:r>
    </w:p>
    <w:p w:rsidR="00857BD2" w:rsidRDefault="00857BD2" w:rsidP="00857BD2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StatusObservable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StatusListener</w:t>
      </w:r>
      <w:proofErr w:type="spellEnd"/>
      <w:r>
        <w:rPr>
          <w:lang w:val="en-US"/>
        </w:rPr>
        <w:t xml:space="preserve"> are exported by reference</w:t>
      </w:r>
    </w:p>
    <w:p w:rsidR="00857BD2" w:rsidRDefault="00857BD2" w:rsidP="00857BD2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 xml:space="preserve">Instances of </w:t>
      </w:r>
      <w:proofErr w:type="spellStart"/>
      <w:r>
        <w:rPr>
          <w:lang w:val="en-US"/>
        </w:rPr>
        <w:t>StatusEvent</w:t>
      </w:r>
      <w:proofErr w:type="spellEnd"/>
      <w:r>
        <w:rPr>
          <w:lang w:val="en-US"/>
        </w:rPr>
        <w:t xml:space="preserve"> are in reality immutable object and is</w:t>
      </w:r>
      <w:proofErr w:type="gramEnd"/>
      <w:r>
        <w:rPr>
          <w:lang w:val="en-US"/>
        </w:rPr>
        <w:t xml:space="preserve"> exported by value.</w:t>
      </w:r>
    </w:p>
    <w:p w:rsidR="00CA793C" w:rsidRPr="00CA793C" w:rsidRDefault="00CA793C" w:rsidP="00CA793C">
      <w:pPr>
        <w:rPr>
          <w:lang w:val="en-US"/>
        </w:rPr>
      </w:pPr>
      <w:bookmarkStart w:id="6" w:name="_GoBack"/>
      <w:bookmarkEnd w:id="6"/>
    </w:p>
    <w:sectPr w:rsidR="00CA793C" w:rsidRPr="00CA793C" w:rsidSect="001568E8">
      <w:foot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38" w:rsidRDefault="00C37438" w:rsidP="009B4B15">
      <w:pPr>
        <w:spacing w:after="0" w:line="240" w:lineRule="auto"/>
      </w:pPr>
      <w:r>
        <w:separator/>
      </w:r>
    </w:p>
  </w:endnote>
  <w:endnote w:type="continuationSeparator" w:id="0">
    <w:p w:rsidR="00C37438" w:rsidRDefault="00C37438" w:rsidP="009B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0023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37438" w:rsidRDefault="00C374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793C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793C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7438" w:rsidRDefault="00C37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38" w:rsidRDefault="00C37438" w:rsidP="009B4B15">
      <w:pPr>
        <w:spacing w:after="0" w:line="240" w:lineRule="auto"/>
      </w:pPr>
      <w:r>
        <w:separator/>
      </w:r>
    </w:p>
  </w:footnote>
  <w:footnote w:type="continuationSeparator" w:id="0">
    <w:p w:rsidR="00C37438" w:rsidRDefault="00C37438" w:rsidP="009B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805"/>
    <w:multiLevelType w:val="hybridMultilevel"/>
    <w:tmpl w:val="73526A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617C"/>
    <w:multiLevelType w:val="hybridMultilevel"/>
    <w:tmpl w:val="2C703C26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1C26ADF"/>
    <w:multiLevelType w:val="hybridMultilevel"/>
    <w:tmpl w:val="623864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22E70"/>
    <w:multiLevelType w:val="hybridMultilevel"/>
    <w:tmpl w:val="7AD228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4402E"/>
    <w:multiLevelType w:val="hybridMultilevel"/>
    <w:tmpl w:val="AE6E5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06874"/>
    <w:multiLevelType w:val="hybridMultilevel"/>
    <w:tmpl w:val="0FA6C8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57D11"/>
    <w:multiLevelType w:val="hybridMultilevel"/>
    <w:tmpl w:val="8E5E1E9E"/>
    <w:lvl w:ilvl="0" w:tplc="394C92F0">
      <w:numFmt w:val="bullet"/>
      <w:lvlText w:val="•"/>
      <w:lvlJc w:val="left"/>
      <w:pPr>
        <w:ind w:left="1665" w:hanging="1305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25800"/>
    <w:multiLevelType w:val="hybridMultilevel"/>
    <w:tmpl w:val="5ECE88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0361C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A426657"/>
    <w:multiLevelType w:val="hybridMultilevel"/>
    <w:tmpl w:val="C17E9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D031B"/>
    <w:multiLevelType w:val="hybridMultilevel"/>
    <w:tmpl w:val="DD8AA316"/>
    <w:lvl w:ilvl="0" w:tplc="D6E462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34A99"/>
    <w:multiLevelType w:val="hybridMultilevel"/>
    <w:tmpl w:val="0E6A66EE"/>
    <w:lvl w:ilvl="0" w:tplc="5DE2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46A83"/>
    <w:multiLevelType w:val="hybridMultilevel"/>
    <w:tmpl w:val="EA1A8E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ED"/>
    <w:multiLevelType w:val="hybridMultilevel"/>
    <w:tmpl w:val="E06088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F5AA4"/>
    <w:multiLevelType w:val="hybridMultilevel"/>
    <w:tmpl w:val="26DC2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E3F26"/>
    <w:multiLevelType w:val="hybridMultilevel"/>
    <w:tmpl w:val="CF8CB5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103F1"/>
    <w:multiLevelType w:val="hybridMultilevel"/>
    <w:tmpl w:val="E7CAE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33A92"/>
    <w:multiLevelType w:val="hybridMultilevel"/>
    <w:tmpl w:val="69BCE6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25A9A"/>
    <w:multiLevelType w:val="hybridMultilevel"/>
    <w:tmpl w:val="3C665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A24C5"/>
    <w:multiLevelType w:val="hybridMultilevel"/>
    <w:tmpl w:val="82A44F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C0919"/>
    <w:multiLevelType w:val="hybridMultilevel"/>
    <w:tmpl w:val="2A14B5C8"/>
    <w:lvl w:ilvl="0" w:tplc="5DE2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C5181"/>
    <w:multiLevelType w:val="hybridMultilevel"/>
    <w:tmpl w:val="2BBC4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5061E"/>
    <w:multiLevelType w:val="hybridMultilevel"/>
    <w:tmpl w:val="CFDEFC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9"/>
  </w:num>
  <w:num w:numId="7">
    <w:abstractNumId w:val="18"/>
  </w:num>
  <w:num w:numId="8">
    <w:abstractNumId w:val="20"/>
  </w:num>
  <w:num w:numId="9">
    <w:abstractNumId w:val="11"/>
  </w:num>
  <w:num w:numId="10">
    <w:abstractNumId w:val="12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 w:numId="16">
    <w:abstractNumId w:val="21"/>
  </w:num>
  <w:num w:numId="17">
    <w:abstractNumId w:val="4"/>
  </w:num>
  <w:num w:numId="18">
    <w:abstractNumId w:val="22"/>
  </w:num>
  <w:num w:numId="19">
    <w:abstractNumId w:val="14"/>
  </w:num>
  <w:num w:numId="20">
    <w:abstractNumId w:val="6"/>
  </w:num>
  <w:num w:numId="21">
    <w:abstractNumId w:val="16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7D8E"/>
    <w:rsid w:val="00020F70"/>
    <w:rsid w:val="0004599F"/>
    <w:rsid w:val="00050637"/>
    <w:rsid w:val="00050CBD"/>
    <w:rsid w:val="000601CA"/>
    <w:rsid w:val="00074175"/>
    <w:rsid w:val="000A14FC"/>
    <w:rsid w:val="000A5038"/>
    <w:rsid w:val="000A535A"/>
    <w:rsid w:val="000C21F8"/>
    <w:rsid w:val="000D118E"/>
    <w:rsid w:val="000D4703"/>
    <w:rsid w:val="000E2E18"/>
    <w:rsid w:val="000F4450"/>
    <w:rsid w:val="001018B1"/>
    <w:rsid w:val="001138D8"/>
    <w:rsid w:val="0013620B"/>
    <w:rsid w:val="0014584A"/>
    <w:rsid w:val="001568E8"/>
    <w:rsid w:val="001806D7"/>
    <w:rsid w:val="001859DB"/>
    <w:rsid w:val="0019367B"/>
    <w:rsid w:val="001B42F0"/>
    <w:rsid w:val="001C142A"/>
    <w:rsid w:val="001C340F"/>
    <w:rsid w:val="001D0875"/>
    <w:rsid w:val="001D33A1"/>
    <w:rsid w:val="001D349F"/>
    <w:rsid w:val="001D3CB3"/>
    <w:rsid w:val="00217DAA"/>
    <w:rsid w:val="00220F67"/>
    <w:rsid w:val="00225479"/>
    <w:rsid w:val="00242BA7"/>
    <w:rsid w:val="0027093B"/>
    <w:rsid w:val="00272ED4"/>
    <w:rsid w:val="00286EBA"/>
    <w:rsid w:val="002B30F2"/>
    <w:rsid w:val="002B4B6B"/>
    <w:rsid w:val="002B60D4"/>
    <w:rsid w:val="002B71E8"/>
    <w:rsid w:val="002F4E25"/>
    <w:rsid w:val="00302D3E"/>
    <w:rsid w:val="0031077A"/>
    <w:rsid w:val="003273C6"/>
    <w:rsid w:val="00347EC7"/>
    <w:rsid w:val="00372E2B"/>
    <w:rsid w:val="003767AB"/>
    <w:rsid w:val="00381070"/>
    <w:rsid w:val="00382C10"/>
    <w:rsid w:val="003847ED"/>
    <w:rsid w:val="003B309D"/>
    <w:rsid w:val="003D6F44"/>
    <w:rsid w:val="003E5D49"/>
    <w:rsid w:val="003F1A92"/>
    <w:rsid w:val="003F6AFA"/>
    <w:rsid w:val="004359F9"/>
    <w:rsid w:val="00442776"/>
    <w:rsid w:val="004622DD"/>
    <w:rsid w:val="00464E2E"/>
    <w:rsid w:val="00494463"/>
    <w:rsid w:val="004B54F5"/>
    <w:rsid w:val="004C0119"/>
    <w:rsid w:val="004D09C5"/>
    <w:rsid w:val="004E784D"/>
    <w:rsid w:val="004E7B7A"/>
    <w:rsid w:val="0051239C"/>
    <w:rsid w:val="00530555"/>
    <w:rsid w:val="00535E70"/>
    <w:rsid w:val="00536906"/>
    <w:rsid w:val="00552577"/>
    <w:rsid w:val="0055283F"/>
    <w:rsid w:val="005733B9"/>
    <w:rsid w:val="0057524D"/>
    <w:rsid w:val="005D4A39"/>
    <w:rsid w:val="006076A8"/>
    <w:rsid w:val="00622E65"/>
    <w:rsid w:val="0063609A"/>
    <w:rsid w:val="00657DF2"/>
    <w:rsid w:val="00661B65"/>
    <w:rsid w:val="006710B9"/>
    <w:rsid w:val="00671DEB"/>
    <w:rsid w:val="006A693D"/>
    <w:rsid w:val="006B56EA"/>
    <w:rsid w:val="006C3B5D"/>
    <w:rsid w:val="00704CD5"/>
    <w:rsid w:val="007246BC"/>
    <w:rsid w:val="00765955"/>
    <w:rsid w:val="007D4667"/>
    <w:rsid w:val="007D4804"/>
    <w:rsid w:val="008060EB"/>
    <w:rsid w:val="00823B76"/>
    <w:rsid w:val="00825DB8"/>
    <w:rsid w:val="00855590"/>
    <w:rsid w:val="00857BD2"/>
    <w:rsid w:val="00891EC9"/>
    <w:rsid w:val="008947EE"/>
    <w:rsid w:val="008A51C1"/>
    <w:rsid w:val="008B72A1"/>
    <w:rsid w:val="008D05E6"/>
    <w:rsid w:val="008F2343"/>
    <w:rsid w:val="008F3295"/>
    <w:rsid w:val="008F7662"/>
    <w:rsid w:val="0092438E"/>
    <w:rsid w:val="00944FA0"/>
    <w:rsid w:val="00965A6A"/>
    <w:rsid w:val="009A2616"/>
    <w:rsid w:val="009A5B0B"/>
    <w:rsid w:val="009A5F25"/>
    <w:rsid w:val="009B4B15"/>
    <w:rsid w:val="009B7A37"/>
    <w:rsid w:val="009E3AE8"/>
    <w:rsid w:val="00A12FE6"/>
    <w:rsid w:val="00A2385E"/>
    <w:rsid w:val="00A51F08"/>
    <w:rsid w:val="00A64626"/>
    <w:rsid w:val="00A666B6"/>
    <w:rsid w:val="00A84B83"/>
    <w:rsid w:val="00A9019A"/>
    <w:rsid w:val="00A9022B"/>
    <w:rsid w:val="00AD772C"/>
    <w:rsid w:val="00AE08D2"/>
    <w:rsid w:val="00B16514"/>
    <w:rsid w:val="00B22E32"/>
    <w:rsid w:val="00B43B88"/>
    <w:rsid w:val="00B91681"/>
    <w:rsid w:val="00BB7503"/>
    <w:rsid w:val="00BB7CF9"/>
    <w:rsid w:val="00BC5B5E"/>
    <w:rsid w:val="00BC7D8E"/>
    <w:rsid w:val="00BE1632"/>
    <w:rsid w:val="00BF6540"/>
    <w:rsid w:val="00C04658"/>
    <w:rsid w:val="00C37438"/>
    <w:rsid w:val="00C50E41"/>
    <w:rsid w:val="00C551A1"/>
    <w:rsid w:val="00C6186C"/>
    <w:rsid w:val="00CA1C9D"/>
    <w:rsid w:val="00CA793C"/>
    <w:rsid w:val="00CB3C7E"/>
    <w:rsid w:val="00CC6B88"/>
    <w:rsid w:val="00CD651A"/>
    <w:rsid w:val="00CF42F2"/>
    <w:rsid w:val="00CF524A"/>
    <w:rsid w:val="00D14C77"/>
    <w:rsid w:val="00D14FCE"/>
    <w:rsid w:val="00D504CA"/>
    <w:rsid w:val="00D649B8"/>
    <w:rsid w:val="00D73324"/>
    <w:rsid w:val="00DB5961"/>
    <w:rsid w:val="00DD24A3"/>
    <w:rsid w:val="00DD3DD8"/>
    <w:rsid w:val="00DE51B3"/>
    <w:rsid w:val="00DE7A3F"/>
    <w:rsid w:val="00DF28E0"/>
    <w:rsid w:val="00DF772B"/>
    <w:rsid w:val="00E176E1"/>
    <w:rsid w:val="00E26DB4"/>
    <w:rsid w:val="00E528F5"/>
    <w:rsid w:val="00E60237"/>
    <w:rsid w:val="00E620C3"/>
    <w:rsid w:val="00E81C39"/>
    <w:rsid w:val="00EA00E9"/>
    <w:rsid w:val="00EA7076"/>
    <w:rsid w:val="00EB664E"/>
    <w:rsid w:val="00EF1A6A"/>
    <w:rsid w:val="00EF21B6"/>
    <w:rsid w:val="00F00FF4"/>
    <w:rsid w:val="00F0181C"/>
    <w:rsid w:val="00F35BE2"/>
    <w:rsid w:val="00F45F3D"/>
    <w:rsid w:val="00F702DA"/>
    <w:rsid w:val="00F81165"/>
    <w:rsid w:val="00F8484E"/>
    <w:rsid w:val="00FB4BD7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B4"/>
  </w:style>
  <w:style w:type="paragraph" w:styleId="Heading1">
    <w:name w:val="heading 1"/>
    <w:basedOn w:val="Normal"/>
    <w:next w:val="Normal"/>
    <w:link w:val="Heading1Char"/>
    <w:uiPriority w:val="9"/>
    <w:qFormat/>
    <w:rsid w:val="001568E8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25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9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3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3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3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3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3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3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A5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A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2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32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A6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F77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7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7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4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B15"/>
  </w:style>
  <w:style w:type="paragraph" w:styleId="Footer">
    <w:name w:val="footer"/>
    <w:basedOn w:val="Normal"/>
    <w:link w:val="FooterChar"/>
    <w:uiPriority w:val="99"/>
    <w:unhideWhenUsed/>
    <w:rsid w:val="009B4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15"/>
  </w:style>
  <w:style w:type="paragraph" w:styleId="Caption">
    <w:name w:val="caption"/>
    <w:basedOn w:val="Normal"/>
    <w:next w:val="Normal"/>
    <w:uiPriority w:val="35"/>
    <w:unhideWhenUsed/>
    <w:qFormat/>
    <w:rsid w:val="009B4B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C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C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C77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B750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1136-3BB2-4AD8-8296-5014D894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Thrane &amp; Thrane A/S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Pasma, Tjip (E W EN R&amp;D DT ES 2 1)</cp:lastModifiedBy>
  <cp:revision>72</cp:revision>
  <cp:lastPrinted>2012-04-24T19:25:00Z</cp:lastPrinted>
  <dcterms:created xsi:type="dcterms:W3CDTF">2012-04-11T14:41:00Z</dcterms:created>
  <dcterms:modified xsi:type="dcterms:W3CDTF">2012-05-21T06:04:00Z</dcterms:modified>
</cp:coreProperties>
</file>