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D2ACD" w14:textId="6A9F250D" w:rsidR="00CC51F2" w:rsidRDefault="00DB3CB3">
      <w:r w:rsidRPr="00DB3CB3">
        <w:rPr>
          <w:b/>
          <w:bCs/>
        </w:rPr>
        <w:t>VADC_control.exe</w:t>
      </w:r>
      <w:r w:rsidRPr="00DB3CB3">
        <w:t xml:space="preserve"> – </w:t>
      </w:r>
      <w:r>
        <w:t xml:space="preserve">консольная утилита для управления виртуальным источником напряжения и тока в аппарате </w:t>
      </w:r>
      <w:r w:rsidRPr="00DB3CB3">
        <w:t>“</w:t>
      </w:r>
      <w:r w:rsidRPr="00DB3CB3">
        <w:rPr>
          <w:b/>
          <w:bCs/>
          <w:lang w:val="en-US"/>
        </w:rPr>
        <w:t>Orion</w:t>
      </w:r>
      <w:r w:rsidRPr="00DB3CB3">
        <w:rPr>
          <w:b/>
          <w:bCs/>
        </w:rPr>
        <w:t xml:space="preserve"> </w:t>
      </w:r>
      <w:r w:rsidRPr="00DB3CB3">
        <w:rPr>
          <w:b/>
          <w:bCs/>
          <w:lang w:val="en-US"/>
        </w:rPr>
        <w:t>DFZ</w:t>
      </w:r>
      <w:r w:rsidRPr="00DB3CB3">
        <w:rPr>
          <w:b/>
          <w:bCs/>
        </w:rPr>
        <w:t xml:space="preserve"> 110</w:t>
      </w:r>
      <w:r w:rsidRPr="00DB3CB3">
        <w:t xml:space="preserve">”.  </w:t>
      </w:r>
      <w:r>
        <w:t>Используется для создания различных аварийных режимов для тестирования защит, входящих в аппарат.</w:t>
      </w:r>
    </w:p>
    <w:p w14:paraId="765D5A55" w14:textId="47770F31" w:rsidR="00E841D0" w:rsidRPr="00E841D0" w:rsidRDefault="00E841D0">
      <w:r>
        <w:t xml:space="preserve">Для связи с аппаратом используется сетевое подключение. По умолчанию используется </w:t>
      </w:r>
      <w:r>
        <w:rPr>
          <w:lang w:val="en-US"/>
        </w:rPr>
        <w:t>IP</w:t>
      </w:r>
      <w:r>
        <w:t xml:space="preserve"> </w:t>
      </w:r>
      <w:r>
        <w:rPr>
          <w:lang w:val="en-US"/>
        </w:rPr>
        <w:t>USB</w:t>
      </w:r>
      <w:r w:rsidRPr="00E841D0">
        <w:t xml:space="preserve"> </w:t>
      </w:r>
      <w:r>
        <w:rPr>
          <w:lang w:val="en-US"/>
        </w:rPr>
        <w:t>RNDIS</w:t>
      </w:r>
      <w:r w:rsidRPr="00E841D0">
        <w:t xml:space="preserve"> </w:t>
      </w:r>
      <w:r>
        <w:t xml:space="preserve">соединения (192.168.3.33). Если используется подключение по </w:t>
      </w:r>
      <w:r>
        <w:rPr>
          <w:lang w:val="en-US"/>
        </w:rPr>
        <w:t>Ethernet</w:t>
      </w:r>
      <w:r>
        <w:t xml:space="preserve">, то в параметрах утилиты нужно указать тот </w:t>
      </w:r>
      <w:r>
        <w:rPr>
          <w:lang w:val="en-US"/>
        </w:rPr>
        <w:t>IP</w:t>
      </w:r>
      <w:r>
        <w:t xml:space="preserve">, который настроен на </w:t>
      </w:r>
      <w:r w:rsidR="00A05438">
        <w:t>В</w:t>
      </w:r>
      <w:r>
        <w:t xml:space="preserve">ашем аппарате. При задании режимов для двух и более аппаратов, используйте сетевое подключение и указывайте </w:t>
      </w:r>
      <w:r>
        <w:rPr>
          <w:lang w:val="en-US"/>
        </w:rPr>
        <w:t>IP</w:t>
      </w:r>
      <w:r w:rsidRPr="00E841D0">
        <w:t xml:space="preserve"> </w:t>
      </w:r>
      <w:r>
        <w:t xml:space="preserve">того аппарата, на котором задаёте режим. </w:t>
      </w:r>
    </w:p>
    <w:p w14:paraId="2BC9C1FF" w14:textId="2340D68F" w:rsidR="00DB3CB3" w:rsidRDefault="00E841D0">
      <w:r w:rsidRPr="00DB3CB3">
        <w:rPr>
          <w:b/>
          <w:bCs/>
        </w:rPr>
        <w:t>VADC_control.exe</w:t>
      </w:r>
      <w:r w:rsidRPr="00DB3CB3">
        <w:t xml:space="preserve"> </w:t>
      </w:r>
      <w:r>
        <w:t>з</w:t>
      </w:r>
      <w:r w:rsidR="00DB3CB3">
        <w:t xml:space="preserve">апускается через командную строку </w:t>
      </w:r>
      <w:r w:rsidR="00DB3CB3">
        <w:rPr>
          <w:lang w:val="en-US"/>
        </w:rPr>
        <w:t>Windows</w:t>
      </w:r>
      <w:r w:rsidR="00DB3CB3" w:rsidRPr="00DB3CB3">
        <w:t xml:space="preserve">. </w:t>
      </w:r>
    </w:p>
    <w:p w14:paraId="553903F7" w14:textId="2CC6CA99" w:rsidR="00DB3CB3" w:rsidRDefault="00DB3CB3">
      <w:r w:rsidRPr="00DB3CB3">
        <w:rPr>
          <w:noProof/>
        </w:rPr>
        <w:drawing>
          <wp:inline distT="0" distB="0" distL="0" distR="0" wp14:anchorId="753AC6BE" wp14:editId="6725B612">
            <wp:extent cx="5940425" cy="23018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254C" w14:textId="5DAA1A41" w:rsidR="00DB3CB3" w:rsidRDefault="00DB3CB3">
      <w:r>
        <w:t xml:space="preserve">Для создания сложного режима, изменяющегося во времени, используется командный файл </w:t>
      </w:r>
      <w:r w:rsidRPr="00DB3CB3">
        <w:t>.</w:t>
      </w:r>
      <w:r w:rsidRPr="00DB3CB3">
        <w:rPr>
          <w:b/>
          <w:bCs/>
          <w:lang w:val="en-US"/>
        </w:rPr>
        <w:t>cmd</w:t>
      </w:r>
      <w:r>
        <w:t xml:space="preserve">, в котором </w:t>
      </w:r>
      <w:r w:rsidR="003F0C05">
        <w:t xml:space="preserve">пользователь может прописать собственные режимы и последовательность выполнения. В качестве примера, в комплекте присутствует файл </w:t>
      </w:r>
      <w:r w:rsidR="003F0C05" w:rsidRPr="003F0C05">
        <w:rPr>
          <w:b/>
          <w:bCs/>
        </w:rPr>
        <w:t>VADCAutoProcess.cmd</w:t>
      </w:r>
      <w:r w:rsidR="003F0C05">
        <w:rPr>
          <w:b/>
          <w:bCs/>
        </w:rPr>
        <w:t xml:space="preserve">, </w:t>
      </w:r>
      <w:r w:rsidR="003F0C05">
        <w:t xml:space="preserve">в котором прописан набор команд для реализации КЗ </w:t>
      </w:r>
      <w:r w:rsidR="003F0C05" w:rsidRPr="003F0C05">
        <w:rPr>
          <w:b/>
          <w:bCs/>
          <w:lang w:val="en-US"/>
        </w:rPr>
        <w:t>A</w:t>
      </w:r>
      <w:r w:rsidR="003F0C05" w:rsidRPr="003F0C05">
        <w:rPr>
          <w:b/>
          <w:bCs/>
        </w:rPr>
        <w:t>0</w:t>
      </w:r>
      <w:r w:rsidR="003F0C05">
        <w:rPr>
          <w:b/>
          <w:bCs/>
        </w:rPr>
        <w:t>.</w:t>
      </w:r>
    </w:p>
    <w:p w14:paraId="61BE20D4" w14:textId="61E81C18" w:rsidR="003F0C05" w:rsidRDefault="003F0C05">
      <w:r w:rsidRPr="003F0C05">
        <w:rPr>
          <w:noProof/>
        </w:rPr>
        <w:drawing>
          <wp:inline distT="0" distB="0" distL="0" distR="0" wp14:anchorId="5CAF6E20" wp14:editId="18B77B66">
            <wp:extent cx="5940425" cy="31362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B5F0" w14:textId="42BBD439" w:rsidR="00CA73CD" w:rsidRDefault="00CA73CD">
      <w:r>
        <w:t>Пример запуска командного файла</w:t>
      </w:r>
    </w:p>
    <w:p w14:paraId="3AC95C2F" w14:textId="7650283B" w:rsidR="00CA73CD" w:rsidRDefault="00CA73CD">
      <w:r w:rsidRPr="00CA73CD">
        <w:rPr>
          <w:noProof/>
        </w:rPr>
        <w:lastRenderedPageBreak/>
        <w:drawing>
          <wp:inline distT="0" distB="0" distL="0" distR="0" wp14:anchorId="7C246554" wp14:editId="0F9BE123">
            <wp:extent cx="5940425" cy="23856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EF96" w14:textId="1ADC6D54" w:rsidR="003F0C05" w:rsidRPr="003F0C05" w:rsidRDefault="003F0C05" w:rsidP="003F0C05">
      <w:pPr>
        <w:rPr>
          <w:b/>
          <w:bCs/>
        </w:rPr>
      </w:pPr>
      <w:r w:rsidRPr="003F0C05">
        <w:rPr>
          <w:b/>
          <w:bCs/>
        </w:rPr>
        <w:t xml:space="preserve">ПО предоставляется </w:t>
      </w:r>
      <w:r w:rsidRPr="003F0C05">
        <w:rPr>
          <w:b/>
          <w:bCs/>
          <w:lang w:val="en-US"/>
        </w:rPr>
        <w:t>as</w:t>
      </w:r>
      <w:r w:rsidRPr="003F0C05">
        <w:rPr>
          <w:b/>
          <w:bCs/>
        </w:rPr>
        <w:t xml:space="preserve"> </w:t>
      </w:r>
      <w:r w:rsidRPr="003F0C05">
        <w:rPr>
          <w:b/>
          <w:bCs/>
          <w:lang w:val="en-US"/>
        </w:rPr>
        <w:t>is</w:t>
      </w:r>
      <w:r w:rsidRPr="003F0C05">
        <w:rPr>
          <w:b/>
          <w:bCs/>
        </w:rPr>
        <w:t>: Разработчик не гарантирует, что программа будет работать бесперебойно, подойдет под ваши конкретные задачи или не навредит другим файлам, не несёт какой-либо ответственности при использовании данного ПО. Используйте ПО на своё усмотрение.</w:t>
      </w:r>
    </w:p>
    <w:p w14:paraId="155AE026" w14:textId="6D8FA13F" w:rsidR="003F0C05" w:rsidRPr="003F0C05" w:rsidRDefault="003F0C05" w:rsidP="003F0C05">
      <w:r>
        <w:t xml:space="preserve">Замечания и предложения, касающиеся данного ПО, можно присылать на </w:t>
      </w:r>
      <w:r>
        <w:rPr>
          <w:lang w:val="en-US"/>
        </w:rPr>
        <w:t>email</w:t>
      </w:r>
      <w:r w:rsidRPr="003F0C05">
        <w:t xml:space="preserve"> </w:t>
      </w:r>
      <w:hyperlink r:id="rId8" w:history="1">
        <w:r w:rsidRPr="0026512D">
          <w:rPr>
            <w:rStyle w:val="a3"/>
            <w:i/>
            <w:iCs/>
            <w:lang w:val="en-US"/>
          </w:rPr>
          <w:t>alexandr</w:t>
        </w:r>
        <w:r w:rsidRPr="0026512D">
          <w:rPr>
            <w:rStyle w:val="a3"/>
            <w:i/>
            <w:iCs/>
          </w:rPr>
          <w:t>5208@</w:t>
        </w:r>
        <w:r w:rsidRPr="0026512D">
          <w:rPr>
            <w:rStyle w:val="a3"/>
            <w:i/>
            <w:iCs/>
            <w:lang w:val="en-US"/>
          </w:rPr>
          <w:t>gmail</w:t>
        </w:r>
        <w:r w:rsidRPr="0026512D">
          <w:rPr>
            <w:rStyle w:val="a3"/>
            <w:i/>
            <w:iCs/>
          </w:rPr>
          <w:t>.</w:t>
        </w:r>
        <w:r w:rsidRPr="0026512D">
          <w:rPr>
            <w:rStyle w:val="a3"/>
            <w:i/>
            <w:iCs/>
            <w:lang w:val="en-US"/>
          </w:rPr>
          <w:t>com</w:t>
        </w:r>
      </w:hyperlink>
      <w:r w:rsidRPr="003F0C05">
        <w:rPr>
          <w:i/>
          <w:iCs/>
        </w:rPr>
        <w:t xml:space="preserve"> </w:t>
      </w:r>
      <w:r>
        <w:rPr>
          <w:i/>
          <w:iCs/>
        </w:rPr>
        <w:t xml:space="preserve">. </w:t>
      </w:r>
      <w:r>
        <w:t>При наличии времени они будут рассмотрены и, возможно, внедрены.</w:t>
      </w:r>
    </w:p>
    <w:sectPr w:rsidR="003F0C05" w:rsidRPr="003F0C05" w:rsidSect="007F02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C7B"/>
    <w:rsid w:val="000F3C7B"/>
    <w:rsid w:val="003F0C05"/>
    <w:rsid w:val="007F025F"/>
    <w:rsid w:val="00A05438"/>
    <w:rsid w:val="00A4690B"/>
    <w:rsid w:val="00CA73CD"/>
    <w:rsid w:val="00CC51F2"/>
    <w:rsid w:val="00DB3CB3"/>
    <w:rsid w:val="00E8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7178C"/>
  <w15:chartTrackingRefBased/>
  <w15:docId w15:val="{F60B2AA9-BA0F-4CF0-8EC8-86C69A89B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286pc">
    <w:name w:val="t286pc"/>
    <w:basedOn w:val="a0"/>
    <w:rsid w:val="003F0C05"/>
  </w:style>
  <w:style w:type="character" w:styleId="a3">
    <w:name w:val="Hyperlink"/>
    <w:basedOn w:val="a0"/>
    <w:uiPriority w:val="99"/>
    <w:unhideWhenUsed/>
    <w:rsid w:val="003F0C0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F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exandr5208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233702-7FB2-4C10-BC24-55D81E21C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Torbik</dc:creator>
  <cp:keywords/>
  <dc:description/>
  <cp:lastModifiedBy>Alexander Torbik</cp:lastModifiedBy>
  <cp:revision>7</cp:revision>
  <dcterms:created xsi:type="dcterms:W3CDTF">2026-07-08T11:11:00Z</dcterms:created>
  <dcterms:modified xsi:type="dcterms:W3CDTF">2026-07-08T11:38:00Z</dcterms:modified>
</cp:coreProperties>
</file>