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B598BD" w14:textId="77777777" w:rsidR="0002013B" w:rsidRDefault="0002013B" w:rsidP="00F21C19">
      <w:pPr>
        <w:pStyle w:val="Titel"/>
        <w:jc w:val="center"/>
      </w:pPr>
    </w:p>
    <w:p w14:paraId="7EAE7C93" w14:textId="77777777" w:rsidR="0002013B" w:rsidRDefault="0002013B" w:rsidP="00F21C19">
      <w:pPr>
        <w:pStyle w:val="Titel"/>
        <w:jc w:val="center"/>
      </w:pPr>
    </w:p>
    <w:p w14:paraId="7647D4EB" w14:textId="77777777" w:rsidR="0002013B" w:rsidRDefault="0002013B" w:rsidP="00F21C19">
      <w:pPr>
        <w:pStyle w:val="Titel"/>
        <w:jc w:val="center"/>
      </w:pPr>
    </w:p>
    <w:p w14:paraId="336D02BD" w14:textId="77777777" w:rsidR="0002013B" w:rsidRDefault="0002013B" w:rsidP="00F21C19">
      <w:pPr>
        <w:pStyle w:val="Titel"/>
        <w:jc w:val="center"/>
      </w:pPr>
    </w:p>
    <w:p w14:paraId="6B12D7AF" w14:textId="77777777" w:rsidR="0002013B" w:rsidRDefault="0002013B" w:rsidP="00F21C19">
      <w:pPr>
        <w:pStyle w:val="Titel"/>
        <w:jc w:val="center"/>
      </w:pPr>
    </w:p>
    <w:p w14:paraId="2B5E0AF6" w14:textId="77777777" w:rsidR="0002013B" w:rsidRDefault="0002013B" w:rsidP="00F21C19">
      <w:pPr>
        <w:pStyle w:val="Titel"/>
        <w:jc w:val="center"/>
      </w:pPr>
    </w:p>
    <w:p w14:paraId="08706F15" w14:textId="4CE9408C" w:rsidR="0033289D" w:rsidRDefault="00F21C19" w:rsidP="00F21C19">
      <w:pPr>
        <w:pStyle w:val="Titel"/>
        <w:jc w:val="center"/>
      </w:pPr>
      <w:r>
        <w:t xml:space="preserve">Google </w:t>
      </w:r>
      <w:proofErr w:type="spellStart"/>
      <w:r>
        <w:t>Decimeter</w:t>
      </w:r>
      <w:proofErr w:type="spellEnd"/>
      <w:r>
        <w:t xml:space="preserve"> Challenge</w:t>
      </w:r>
    </w:p>
    <w:p w14:paraId="1853D944" w14:textId="77777777" w:rsidR="00F21C19" w:rsidRDefault="00F21C19" w:rsidP="00F21C19">
      <w:pPr>
        <w:jc w:val="center"/>
      </w:pPr>
    </w:p>
    <w:p w14:paraId="426ED28D" w14:textId="53BEA33F" w:rsidR="00F21C19" w:rsidRDefault="00F21C19" w:rsidP="00F21C19">
      <w:pPr>
        <w:pStyle w:val="Untertitel"/>
        <w:jc w:val="center"/>
        <w:rPr>
          <w:lang w:val="en-US"/>
        </w:rPr>
      </w:pPr>
      <w:r w:rsidRPr="00F21C19">
        <w:rPr>
          <w:lang w:val="en-US"/>
        </w:rPr>
        <w:t xml:space="preserve">Report </w:t>
      </w:r>
      <w:r>
        <w:rPr>
          <w:lang w:val="en-US"/>
        </w:rPr>
        <w:t>of t</w:t>
      </w:r>
      <w:r w:rsidRPr="00F21C19">
        <w:rPr>
          <w:lang w:val="en-US"/>
        </w:rPr>
        <w:t xml:space="preserve">he final project </w:t>
      </w:r>
      <w:r>
        <w:rPr>
          <w:lang w:val="en-US"/>
        </w:rPr>
        <w:t>of the course Machine learning for mechanics</w:t>
      </w:r>
    </w:p>
    <w:p w14:paraId="3AF99C13" w14:textId="77777777" w:rsidR="00F21C19" w:rsidRDefault="00F21C19" w:rsidP="00F21C19">
      <w:pPr>
        <w:jc w:val="center"/>
        <w:rPr>
          <w:lang w:val="en-US"/>
        </w:rPr>
      </w:pPr>
    </w:p>
    <w:p w14:paraId="48C62EA1" w14:textId="77777777" w:rsidR="0002013B" w:rsidRPr="0002013B" w:rsidRDefault="0002013B" w:rsidP="0002013B">
      <w:pPr>
        <w:rPr>
          <w:lang w:val="en-US"/>
        </w:rPr>
      </w:pPr>
    </w:p>
    <w:p w14:paraId="3CA9DBDE" w14:textId="77777777" w:rsidR="0002013B" w:rsidRPr="0002013B" w:rsidRDefault="0002013B" w:rsidP="0002013B">
      <w:pPr>
        <w:rPr>
          <w:lang w:val="en-US"/>
        </w:rPr>
      </w:pPr>
    </w:p>
    <w:p w14:paraId="3D4CC985" w14:textId="77777777" w:rsidR="0002013B" w:rsidRPr="0002013B" w:rsidRDefault="0002013B" w:rsidP="0002013B">
      <w:pPr>
        <w:rPr>
          <w:lang w:val="en-US"/>
        </w:rPr>
      </w:pPr>
    </w:p>
    <w:p w14:paraId="19076F7C" w14:textId="77777777" w:rsidR="0002013B" w:rsidRPr="0002013B" w:rsidRDefault="0002013B" w:rsidP="0002013B">
      <w:pPr>
        <w:rPr>
          <w:lang w:val="en-US"/>
        </w:rPr>
      </w:pPr>
    </w:p>
    <w:p w14:paraId="137AC15E" w14:textId="5F167D99" w:rsidR="0002013B" w:rsidRDefault="00CB6DB5" w:rsidP="00CB6DB5">
      <w:pPr>
        <w:jc w:val="center"/>
        <w:rPr>
          <w:lang w:val="en-US"/>
        </w:rPr>
      </w:pPr>
      <w:r>
        <w:rPr>
          <w:lang w:val="en-US"/>
        </w:rPr>
        <w:t>Adrian Klink</w:t>
      </w:r>
    </w:p>
    <w:p w14:paraId="4E4C5D40" w14:textId="3F650CC9" w:rsidR="00CB6DB5" w:rsidRPr="0002013B" w:rsidRDefault="00CB6DB5" w:rsidP="00CB6DB5">
      <w:pPr>
        <w:jc w:val="center"/>
        <w:rPr>
          <w:lang w:val="en-US"/>
        </w:rPr>
      </w:pPr>
      <w:r>
        <w:rPr>
          <w:lang w:val="en-US"/>
        </w:rPr>
        <w:t>Torben Wissel</w:t>
      </w:r>
    </w:p>
    <w:p w14:paraId="5774E6BA" w14:textId="77777777" w:rsidR="0002013B" w:rsidRDefault="0002013B" w:rsidP="0002013B">
      <w:pPr>
        <w:rPr>
          <w:lang w:val="en-US"/>
        </w:rPr>
      </w:pPr>
    </w:p>
    <w:p w14:paraId="1B276873" w14:textId="51DED66C" w:rsidR="0002013B" w:rsidRDefault="0002013B">
      <w:pPr>
        <w:rPr>
          <w:lang w:val="en-US"/>
        </w:rPr>
      </w:pPr>
      <w:r>
        <w:rPr>
          <w:lang w:val="en-US"/>
        </w:rPr>
        <w:br w:type="page"/>
      </w:r>
    </w:p>
    <w:sdt>
      <w:sdtPr>
        <w:id w:val="2090259798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kern w:val="2"/>
          <w:sz w:val="22"/>
          <w:szCs w:val="22"/>
          <w:lang w:eastAsia="en-US"/>
          <w14:ligatures w14:val="standardContextual"/>
        </w:rPr>
      </w:sdtEndPr>
      <w:sdtContent>
        <w:p w14:paraId="6D95DAFC" w14:textId="73641262" w:rsidR="00E83B77" w:rsidRPr="00CB6DB5" w:rsidRDefault="00D7170E" w:rsidP="00071172">
          <w:pPr>
            <w:pStyle w:val="berschriftohneNummer"/>
            <w:rPr>
              <w:lang w:val="en-US"/>
            </w:rPr>
          </w:pPr>
          <w:r w:rsidRPr="00CB6DB5">
            <w:rPr>
              <w:lang w:val="en-US"/>
            </w:rPr>
            <w:t>Table of Contents</w:t>
          </w:r>
        </w:p>
        <w:p w14:paraId="2A5037DA" w14:textId="6E780F4C" w:rsidR="00AB450D" w:rsidRDefault="00E83B77">
          <w:pPr>
            <w:pStyle w:val="Verzeichnis1"/>
            <w:rPr>
              <w:rFonts w:eastAsiaTheme="minorEastAsia"/>
              <w:noProof/>
              <w:sz w:val="24"/>
              <w:szCs w:val="24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3684700" w:history="1">
            <w:r w:rsidR="00AB450D" w:rsidRPr="004A7AF1">
              <w:rPr>
                <w:rStyle w:val="Hyperlink"/>
                <w:noProof/>
              </w:rPr>
              <w:t>1.</w:t>
            </w:r>
            <w:r w:rsidR="00AB450D"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="00AB450D" w:rsidRPr="004A7AF1">
              <w:rPr>
                <w:rStyle w:val="Hyperlink"/>
                <w:noProof/>
              </w:rPr>
              <w:t>Challenge Task</w:t>
            </w:r>
            <w:r w:rsidR="00AB450D">
              <w:rPr>
                <w:noProof/>
                <w:webHidden/>
              </w:rPr>
              <w:tab/>
            </w:r>
            <w:r w:rsidR="00AB450D">
              <w:rPr>
                <w:noProof/>
                <w:webHidden/>
              </w:rPr>
              <w:fldChar w:fldCharType="begin"/>
            </w:r>
            <w:r w:rsidR="00AB450D">
              <w:rPr>
                <w:noProof/>
                <w:webHidden/>
              </w:rPr>
              <w:instrText xml:space="preserve"> PAGEREF _Toc173684700 \h </w:instrText>
            </w:r>
            <w:r w:rsidR="00AB450D">
              <w:rPr>
                <w:noProof/>
                <w:webHidden/>
              </w:rPr>
            </w:r>
            <w:r w:rsidR="00AB450D">
              <w:rPr>
                <w:noProof/>
                <w:webHidden/>
              </w:rPr>
              <w:fldChar w:fldCharType="separate"/>
            </w:r>
            <w:r w:rsidR="00AB450D">
              <w:rPr>
                <w:noProof/>
                <w:webHidden/>
              </w:rPr>
              <w:t>3</w:t>
            </w:r>
            <w:r w:rsidR="00AB450D">
              <w:rPr>
                <w:noProof/>
                <w:webHidden/>
              </w:rPr>
              <w:fldChar w:fldCharType="end"/>
            </w:r>
          </w:hyperlink>
        </w:p>
        <w:p w14:paraId="627B625C" w14:textId="697C6CA1" w:rsidR="00AB450D" w:rsidRDefault="00AB450D">
          <w:pPr>
            <w:pStyle w:val="Verzeichnis1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1" w:history="1">
            <w:r w:rsidRPr="004A7AF1">
              <w:rPr>
                <w:rStyle w:val="Hyperlink"/>
                <w:noProof/>
              </w:rPr>
              <w:t>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</w:rPr>
              <w:t>Provided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795E28" w14:textId="41D3B410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2" w:history="1">
            <w:r w:rsidRPr="004A7AF1">
              <w:rPr>
                <w:rStyle w:val="Hyperlink"/>
                <w:noProof/>
                <w:lang w:val="en-US"/>
              </w:rPr>
              <w:t>2.1.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Ground Truth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1DEC3C" w14:textId="4294811E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3" w:history="1">
            <w:r w:rsidRPr="004A7AF1">
              <w:rPr>
                <w:rStyle w:val="Hyperlink"/>
                <w:noProof/>
                <w:lang w:val="en-US"/>
              </w:rPr>
              <w:t>2.2.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GNSS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FCB37C" w14:textId="5002E32D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4" w:history="1">
            <w:r w:rsidRPr="004A7AF1">
              <w:rPr>
                <w:rStyle w:val="Hyperlink"/>
                <w:noProof/>
                <w:lang w:val="en-US"/>
              </w:rPr>
              <w:t>2.3.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IMU data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7E4EEC" w14:textId="12EBD80F" w:rsidR="00AB450D" w:rsidRDefault="00AB450D">
          <w:pPr>
            <w:pStyle w:val="Verzeichnis1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5" w:history="1">
            <w:r w:rsidRPr="004A7AF1">
              <w:rPr>
                <w:rStyle w:val="Hyperlink"/>
                <w:noProof/>
              </w:rPr>
              <w:t>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</w:rPr>
              <w:t>Data Preparation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A69A64" w14:textId="587D757A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6" w:history="1">
            <w:r w:rsidRPr="004A7AF1">
              <w:rPr>
                <w:rStyle w:val="Hyperlink"/>
                <w:noProof/>
                <w:lang w:val="en-US"/>
              </w:rPr>
              <w:t>3.1.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Data Filtering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7D9BF5" w14:textId="7C44708C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7" w:history="1">
            <w:r w:rsidRPr="004A7AF1">
              <w:rPr>
                <w:rStyle w:val="Hyperlink"/>
                <w:noProof/>
                <w:lang w:val="en-US"/>
              </w:rPr>
              <w:t>3.2.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Data Normalization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4F798" w14:textId="54A600AE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8" w:history="1">
            <w:r w:rsidRPr="004A7AF1">
              <w:rPr>
                <w:rStyle w:val="Hyperlink"/>
                <w:noProof/>
                <w:lang w:val="en-US"/>
              </w:rPr>
              <w:t>3.3.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Data Sorting and Padding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2B6A24" w14:textId="496675EE" w:rsidR="00AB450D" w:rsidRDefault="00AB450D">
          <w:pPr>
            <w:pStyle w:val="Verzeichnis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09" w:history="1">
            <w:r w:rsidRPr="004A7AF1">
              <w:rPr>
                <w:rStyle w:val="Hyperlink"/>
                <w:noProof/>
                <w:lang w:val="en-US"/>
              </w:rPr>
              <w:t>3.4.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  <w:lang w:val="en-US"/>
              </w:rPr>
              <w:t>Time Series preparation and batching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93E4CF" w14:textId="7F459E91" w:rsidR="00AB450D" w:rsidRDefault="00AB450D">
          <w:pPr>
            <w:pStyle w:val="Verzeichnis1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10" w:history="1">
            <w:r w:rsidRPr="004A7AF1">
              <w:rPr>
                <w:rStyle w:val="Hyperlink"/>
                <w:noProof/>
              </w:rPr>
              <w:t>4.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</w:rPr>
              <w:t>Models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DAB3F" w14:textId="736BB12E" w:rsidR="00AB450D" w:rsidRDefault="00AB450D">
          <w:pPr>
            <w:pStyle w:val="Verzeichnis1"/>
            <w:rPr>
              <w:rFonts w:eastAsiaTheme="minorEastAsia"/>
              <w:noProof/>
              <w:sz w:val="24"/>
              <w:szCs w:val="24"/>
              <w:lang w:eastAsia="de-DE"/>
            </w:rPr>
          </w:pPr>
          <w:hyperlink w:anchor="_Toc173684711" w:history="1">
            <w:r w:rsidRPr="004A7AF1">
              <w:rPr>
                <w:rStyle w:val="Hyperlink"/>
                <w:noProof/>
              </w:rPr>
              <w:t>5.</w:t>
            </w:r>
            <w:r>
              <w:rPr>
                <w:rFonts w:eastAsiaTheme="minorEastAsia"/>
                <w:noProof/>
                <w:sz w:val="24"/>
                <w:szCs w:val="24"/>
                <w:lang w:eastAsia="de-DE"/>
              </w:rPr>
              <w:tab/>
            </w:r>
            <w:r w:rsidRPr="004A7AF1">
              <w:rPr>
                <w:rStyle w:val="Hyperlink"/>
                <w:noProof/>
              </w:rPr>
              <w:t>Results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_Toc173684711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FEEFC2" w14:textId="235F65C2" w:rsidR="00E83B77" w:rsidRDefault="00E83B77">
          <w:r>
            <w:rPr>
              <w:b/>
              <w:bCs/>
            </w:rPr>
            <w:fldChar w:fldCharType="end"/>
          </w:r>
        </w:p>
      </w:sdtContent>
    </w:sdt>
    <w:p w14:paraId="6CD4D47C" w14:textId="61221C0E" w:rsidR="00D7170E" w:rsidRDefault="00D7170E">
      <w:r>
        <w:br w:type="page"/>
      </w:r>
    </w:p>
    <w:p w14:paraId="749B38FF" w14:textId="305D89CC" w:rsidR="0002013B" w:rsidRDefault="00071172" w:rsidP="00071172">
      <w:pPr>
        <w:pStyle w:val="berschrift1"/>
      </w:pPr>
      <w:r>
        <w:t xml:space="preserve"> </w:t>
      </w:r>
      <w:bookmarkStart w:id="0" w:name="_Toc173684700"/>
      <w:r w:rsidR="00080F15">
        <w:t>Challenge Task</w:t>
      </w:r>
      <w:bookmarkEnd w:id="0"/>
    </w:p>
    <w:p w14:paraId="1A85FD7E" w14:textId="54BD0BD9" w:rsidR="00214D0C" w:rsidRDefault="0000679F" w:rsidP="00071172">
      <w:pPr>
        <w:rPr>
          <w:lang w:val="en-US"/>
        </w:rPr>
      </w:pPr>
      <w:r w:rsidRPr="00702519">
        <w:rPr>
          <w:lang w:val="en-US"/>
        </w:rPr>
        <w:t>The Google</w:t>
      </w:r>
      <w:r w:rsidR="00702519" w:rsidRPr="00702519">
        <w:rPr>
          <w:lang w:val="en-US"/>
        </w:rPr>
        <w:t xml:space="preserve"> Decimeter Challenge</w:t>
      </w:r>
      <w:r w:rsidR="00702519">
        <w:rPr>
          <w:lang w:val="en-US"/>
        </w:rPr>
        <w:t xml:space="preserve"> </w:t>
      </w:r>
      <w:sdt>
        <w:sdtPr>
          <w:rPr>
            <w:lang w:val="en-US"/>
          </w:rPr>
          <w:id w:val="20367364"/>
          <w:citation/>
        </w:sdtPr>
        <w:sdtContent>
          <w:r w:rsidR="00702519">
            <w:rPr>
              <w:lang w:val="en-US"/>
            </w:rPr>
            <w:fldChar w:fldCharType="begin"/>
          </w:r>
          <w:r w:rsidR="00702519" w:rsidRPr="00702519">
            <w:rPr>
              <w:lang w:val="en-US"/>
            </w:rPr>
            <w:instrText xml:space="preserve"> CITATION Goo23 \l 1031 </w:instrText>
          </w:r>
          <w:r w:rsidR="00702519">
            <w:rPr>
              <w:lang w:val="en-US"/>
            </w:rPr>
            <w:fldChar w:fldCharType="separate"/>
          </w:r>
          <w:r w:rsidR="00894EF2" w:rsidRPr="00894EF2">
            <w:rPr>
              <w:noProof/>
              <w:lang w:val="en-US"/>
            </w:rPr>
            <w:t>[1]</w:t>
          </w:r>
          <w:r w:rsidR="00702519">
            <w:rPr>
              <w:lang w:val="en-US"/>
            </w:rPr>
            <w:fldChar w:fldCharType="end"/>
          </w:r>
        </w:sdtContent>
      </w:sdt>
      <w:r w:rsidR="00702519" w:rsidRPr="00702519">
        <w:rPr>
          <w:lang w:val="en-US"/>
        </w:rPr>
        <w:t xml:space="preserve"> i</w:t>
      </w:r>
      <w:r w:rsidR="00702519">
        <w:rPr>
          <w:lang w:val="en-US"/>
        </w:rPr>
        <w:t>s a competition</w:t>
      </w:r>
      <w:r w:rsidR="00174284">
        <w:rPr>
          <w:lang w:val="en-US"/>
        </w:rPr>
        <w:t xml:space="preserve"> held out by google on the Kaggle platform. Its goal is to </w:t>
      </w:r>
      <w:r w:rsidR="002C33DA">
        <w:rPr>
          <w:lang w:val="en-US"/>
        </w:rPr>
        <w:t xml:space="preserve">improve the Global Navigation Satellite System (GNSS) </w:t>
      </w:r>
      <w:r w:rsidR="003D0B47">
        <w:rPr>
          <w:lang w:val="en-US"/>
        </w:rPr>
        <w:t xml:space="preserve">positioning accuracy of smartphones using machine learning. </w:t>
      </w:r>
      <w:r w:rsidR="005B6D6D">
        <w:rPr>
          <w:lang w:val="en-US"/>
        </w:rPr>
        <w:t xml:space="preserve">The challenge started in September 2023 </w:t>
      </w:r>
      <w:r w:rsidR="00D06511">
        <w:rPr>
          <w:lang w:val="en-US"/>
        </w:rPr>
        <w:t xml:space="preserve">and closed in May 2024. At the date of this writing, the challenge was already closed. This task is thus a challenge to ourselves </w:t>
      </w:r>
      <w:r w:rsidR="00EF4BC0">
        <w:rPr>
          <w:lang w:val="en-US"/>
        </w:rPr>
        <w:t xml:space="preserve">with the goal of improving our understanding and skills in machine learning topics. </w:t>
      </w:r>
      <w:r w:rsidR="006A45DE">
        <w:rPr>
          <w:lang w:val="en-US"/>
        </w:rPr>
        <w:t xml:space="preserve">Out goal is to implement a Long </w:t>
      </w:r>
      <w:r w:rsidR="00594748">
        <w:rPr>
          <w:lang w:val="en-US"/>
        </w:rPr>
        <w:t>Short-Term Memory (LSTM) model to accurately predict the smartphone position.</w:t>
      </w:r>
    </w:p>
    <w:p w14:paraId="02360396" w14:textId="452C994D" w:rsidR="00071172" w:rsidRPr="00702519" w:rsidRDefault="00214D0C" w:rsidP="00071172">
      <w:pPr>
        <w:rPr>
          <w:lang w:val="en-US"/>
        </w:rPr>
      </w:pPr>
      <w:r>
        <w:rPr>
          <w:lang w:val="en-US"/>
        </w:rPr>
        <w:t xml:space="preserve">Over 300 people in </w:t>
      </w:r>
      <w:r w:rsidR="0081290E">
        <w:rPr>
          <w:lang w:val="en-US"/>
        </w:rPr>
        <w:t xml:space="preserve">279 Teams participated in the challenge </w:t>
      </w:r>
      <w:sdt>
        <w:sdtPr>
          <w:rPr>
            <w:lang w:val="en-US"/>
          </w:rPr>
          <w:id w:val="934179226"/>
          <w:citation/>
        </w:sdtPr>
        <w:sdtContent>
          <w:r w:rsidR="00EB73E5">
            <w:rPr>
              <w:lang w:val="en-US"/>
            </w:rPr>
            <w:fldChar w:fldCharType="begin"/>
          </w:r>
          <w:r w:rsidR="00EB73E5" w:rsidRPr="00EB73E5">
            <w:rPr>
              <w:lang w:val="en-US"/>
            </w:rPr>
            <w:instrText xml:space="preserve"> CITATION Goo23 \l 1031 </w:instrText>
          </w:r>
          <w:r w:rsidR="00EB73E5">
            <w:rPr>
              <w:lang w:val="en-US"/>
            </w:rPr>
            <w:fldChar w:fldCharType="separate"/>
          </w:r>
          <w:r w:rsidR="00EB73E5" w:rsidRPr="00EB73E5">
            <w:rPr>
              <w:noProof/>
              <w:lang w:val="en-US"/>
            </w:rPr>
            <w:t>[1]</w:t>
          </w:r>
          <w:r w:rsidR="00EB73E5">
            <w:rPr>
              <w:lang w:val="en-US"/>
            </w:rPr>
            <w:fldChar w:fldCharType="end"/>
          </w:r>
        </w:sdtContent>
      </w:sdt>
      <w:r w:rsidR="00EB73E5">
        <w:rPr>
          <w:lang w:val="en-US"/>
        </w:rPr>
        <w:t xml:space="preserve"> with the goal of achieving sub-meter accuracy</w:t>
      </w:r>
      <w:r w:rsidR="00EF1AA3">
        <w:rPr>
          <w:lang w:val="en-US"/>
        </w:rPr>
        <w:t xml:space="preserve"> by only using the provided GNSS and Inertial Measurement Unit (IMU) data.</w:t>
      </w:r>
      <w:r w:rsidR="00D06511">
        <w:rPr>
          <w:lang w:val="en-US"/>
        </w:rPr>
        <w:t xml:space="preserve"> </w:t>
      </w:r>
      <w:r w:rsidR="005020C6">
        <w:rPr>
          <w:lang w:val="en-US"/>
        </w:rPr>
        <w:t>The expected generated data is the latitude and longitude of the smartphone only.</w:t>
      </w:r>
    </w:p>
    <w:p w14:paraId="49E62E18" w14:textId="77777777" w:rsidR="001061F3" w:rsidRDefault="001061F3">
      <w:pPr>
        <w:rPr>
          <w:rFonts w:asciiTheme="majorHAnsi" w:eastAsiaTheme="majorEastAsia" w:hAnsiTheme="majorHAnsi" w:cstheme="majorBidi"/>
          <w:sz w:val="32"/>
          <w:szCs w:val="40"/>
        </w:rPr>
      </w:pPr>
      <w:r>
        <w:br w:type="page"/>
      </w:r>
    </w:p>
    <w:p w14:paraId="47E74CC0" w14:textId="5749EBC1" w:rsidR="00071172" w:rsidRDefault="00137D72" w:rsidP="00071172">
      <w:pPr>
        <w:pStyle w:val="berschrift1"/>
      </w:pPr>
      <w:bookmarkStart w:id="1" w:name="_Toc173684701"/>
      <w:proofErr w:type="spellStart"/>
      <w:r>
        <w:t>Provided</w:t>
      </w:r>
      <w:proofErr w:type="spellEnd"/>
      <w:r>
        <w:t xml:space="preserve"> Data</w:t>
      </w:r>
      <w:bookmarkEnd w:id="1"/>
    </w:p>
    <w:p w14:paraId="206C24E2" w14:textId="5DCB778B" w:rsidR="007D72B6" w:rsidRDefault="00B2132B" w:rsidP="00137D72">
      <w:pPr>
        <w:rPr>
          <w:lang w:val="en-US"/>
        </w:rPr>
      </w:pPr>
      <w:r w:rsidRPr="00B2132B">
        <w:rPr>
          <w:lang w:val="en-US"/>
        </w:rPr>
        <w:t>In total more than 16G</w:t>
      </w:r>
      <w:r>
        <w:rPr>
          <w:lang w:val="en-US"/>
        </w:rPr>
        <w:t xml:space="preserve">b of data is provided for the challenge. It is split up in a </w:t>
      </w:r>
      <w:r w:rsidR="002F0893">
        <w:rPr>
          <w:lang w:val="en-US"/>
        </w:rPr>
        <w:t xml:space="preserve">test set only containing GNSS and IMU data and a train set that also contains a ground truth. </w:t>
      </w:r>
      <w:r w:rsidR="005E3248">
        <w:rPr>
          <w:lang w:val="en-US"/>
        </w:rPr>
        <w:t>The train set itself is made up of three files per recorded trajectory. One contain</w:t>
      </w:r>
      <w:r w:rsidR="008F381C">
        <w:rPr>
          <w:lang w:val="en-US"/>
        </w:rPr>
        <w:t>ing the ground truth, one the GNSS data and the other containing the IMU data.</w:t>
      </w:r>
    </w:p>
    <w:p w14:paraId="0C8E6AC0" w14:textId="3106507D" w:rsidR="007D72B6" w:rsidRDefault="007D72B6" w:rsidP="007D72B6">
      <w:pPr>
        <w:pStyle w:val="berschrift2"/>
        <w:rPr>
          <w:lang w:val="en-US"/>
        </w:rPr>
      </w:pPr>
      <w:bookmarkStart w:id="2" w:name="_Toc173684702"/>
      <w:r>
        <w:rPr>
          <w:lang w:val="en-US"/>
        </w:rPr>
        <w:t>Ground Truth</w:t>
      </w:r>
      <w:bookmarkEnd w:id="2"/>
    </w:p>
    <w:p w14:paraId="242A7DE0" w14:textId="1DC6A75E" w:rsidR="00137D72" w:rsidRDefault="001061F3" w:rsidP="00137D72">
      <w:pPr>
        <w:rPr>
          <w:lang w:val="en-US"/>
        </w:rPr>
      </w:pPr>
      <w:r>
        <w:rPr>
          <w:lang w:val="en-US"/>
        </w:rPr>
        <w:t xml:space="preserve">The ground truth </w:t>
      </w:r>
      <w:r w:rsidR="00EE38A6">
        <w:rPr>
          <w:lang w:val="en-US"/>
        </w:rPr>
        <w:t xml:space="preserve">holds the </w:t>
      </w:r>
      <w:r w:rsidR="008F381C">
        <w:rPr>
          <w:lang w:val="en-US"/>
        </w:rPr>
        <w:t>latitudinal</w:t>
      </w:r>
      <w:r w:rsidR="00EE38A6">
        <w:rPr>
          <w:lang w:val="en-US"/>
        </w:rPr>
        <w:t xml:space="preserve"> and </w:t>
      </w:r>
      <w:r w:rsidR="008F381C">
        <w:rPr>
          <w:lang w:val="en-US"/>
        </w:rPr>
        <w:t>longitudinal</w:t>
      </w:r>
      <w:r w:rsidR="00EE38A6">
        <w:rPr>
          <w:lang w:val="en-US"/>
        </w:rPr>
        <w:t xml:space="preserve"> position of the smartphone</w:t>
      </w:r>
      <w:r w:rsidR="007D72B6">
        <w:rPr>
          <w:lang w:val="en-US"/>
        </w:rPr>
        <w:t xml:space="preserve"> which are the main parameters the model shall be able to </w:t>
      </w:r>
      <w:r w:rsidR="00304F83">
        <w:rPr>
          <w:lang w:val="en-US"/>
        </w:rPr>
        <w:t>calculate.</w:t>
      </w:r>
      <w:r w:rsidR="00EE38A6">
        <w:rPr>
          <w:lang w:val="en-US"/>
        </w:rPr>
        <w:t xml:space="preserve"> </w:t>
      </w:r>
      <w:r w:rsidR="008F381C">
        <w:rPr>
          <w:lang w:val="en-US"/>
        </w:rPr>
        <w:t>Additionally,</w:t>
      </w:r>
      <w:r w:rsidR="00304F83">
        <w:rPr>
          <w:lang w:val="en-US"/>
        </w:rPr>
        <w:t xml:space="preserve"> </w:t>
      </w:r>
      <w:r w:rsidR="00EE38A6">
        <w:rPr>
          <w:lang w:val="en-US"/>
        </w:rPr>
        <w:t>information like speed</w:t>
      </w:r>
      <w:r w:rsidR="00457494">
        <w:rPr>
          <w:lang w:val="en-US"/>
        </w:rPr>
        <w:t xml:space="preserve">, altitude, and bearing </w:t>
      </w:r>
      <w:r w:rsidR="00304F83">
        <w:rPr>
          <w:lang w:val="en-US"/>
        </w:rPr>
        <w:t xml:space="preserve">is provided </w:t>
      </w:r>
      <w:r w:rsidR="00457494">
        <w:rPr>
          <w:lang w:val="en-US"/>
        </w:rPr>
        <w:t xml:space="preserve">that could be used to train the model additional </w:t>
      </w:r>
      <w:r w:rsidR="007B181A">
        <w:rPr>
          <w:lang w:val="en-US"/>
        </w:rPr>
        <w:t>skills.</w:t>
      </w:r>
      <w:r w:rsidR="006516AF">
        <w:rPr>
          <w:lang w:val="en-US"/>
        </w:rPr>
        <w:t xml:space="preserve"> </w:t>
      </w:r>
    </w:p>
    <w:p w14:paraId="4195E3D3" w14:textId="160495BB" w:rsidR="005A768C" w:rsidRDefault="005A768C" w:rsidP="00137D72">
      <w:pPr>
        <w:rPr>
          <w:lang w:val="en-US"/>
        </w:rPr>
      </w:pPr>
      <w:r>
        <w:rPr>
          <w:lang w:val="en-US"/>
        </w:rPr>
        <w:t xml:space="preserve">The ground truth can be </w:t>
      </w:r>
      <w:r w:rsidR="00DD1985">
        <w:rPr>
          <w:lang w:val="en-US"/>
        </w:rPr>
        <w:t xml:space="preserve">assigned to a timestep of the input data using the </w:t>
      </w:r>
      <w:r w:rsidR="005E3248">
        <w:rPr>
          <w:lang w:val="en-US"/>
        </w:rPr>
        <w:t xml:space="preserve">timestamp in </w:t>
      </w:r>
      <w:r w:rsidR="008F381C">
        <w:rPr>
          <w:lang w:val="en-US"/>
        </w:rPr>
        <w:t>Unix</w:t>
      </w:r>
      <w:r w:rsidR="005E3248">
        <w:rPr>
          <w:lang w:val="en-US"/>
        </w:rPr>
        <w:t xml:space="preserve"> time milliseconds which is provided in the ground truth data as well as in the GNSS data.</w:t>
      </w:r>
    </w:p>
    <w:p w14:paraId="2FE363C6" w14:textId="583625D0" w:rsidR="005E3248" w:rsidRDefault="005E3248" w:rsidP="005E3248">
      <w:pPr>
        <w:pStyle w:val="berschrift2"/>
        <w:rPr>
          <w:lang w:val="en-US"/>
        </w:rPr>
      </w:pPr>
      <w:bookmarkStart w:id="3" w:name="_Toc173684703"/>
      <w:r>
        <w:rPr>
          <w:lang w:val="en-US"/>
        </w:rPr>
        <w:t>GNSS Data</w:t>
      </w:r>
      <w:bookmarkEnd w:id="3"/>
    </w:p>
    <w:p w14:paraId="5F502DC4" w14:textId="63A26F54" w:rsidR="008F381C" w:rsidRDefault="000E711A" w:rsidP="008F381C">
      <w:pPr>
        <w:rPr>
          <w:lang w:val="en-US"/>
        </w:rPr>
      </w:pPr>
      <w:r>
        <w:rPr>
          <w:lang w:val="en-US"/>
        </w:rPr>
        <w:t xml:space="preserve">The GNSS data files </w:t>
      </w:r>
      <w:r w:rsidR="00895A37">
        <w:rPr>
          <w:lang w:val="en-US"/>
        </w:rPr>
        <w:t xml:space="preserve">hold 58 different features per satellite datapoint. </w:t>
      </w:r>
      <w:r w:rsidR="00C06511">
        <w:rPr>
          <w:lang w:val="en-US"/>
        </w:rPr>
        <w:t>They include the raw GNSS data received by the smartphone,</w:t>
      </w:r>
      <w:r w:rsidR="008B6792">
        <w:rPr>
          <w:lang w:val="en-US"/>
        </w:rPr>
        <w:t xml:space="preserve"> including the time difference between sent and received messages, the satellite positions and speeds and received correction factors. </w:t>
      </w:r>
      <w:r w:rsidR="00235089">
        <w:rPr>
          <w:lang w:val="en-US"/>
        </w:rPr>
        <w:t>Also,</w:t>
      </w:r>
      <w:r w:rsidR="008B6792">
        <w:rPr>
          <w:lang w:val="en-US"/>
        </w:rPr>
        <w:t xml:space="preserve"> </w:t>
      </w:r>
      <w:r w:rsidR="00F3577F">
        <w:rPr>
          <w:lang w:val="en-US"/>
        </w:rPr>
        <w:t xml:space="preserve">some calculated data of the smartphone like </w:t>
      </w:r>
      <w:r w:rsidR="00A44177">
        <w:rPr>
          <w:lang w:val="en-US"/>
        </w:rPr>
        <w:t>the</w:t>
      </w:r>
      <w:r w:rsidR="00F3577F">
        <w:rPr>
          <w:lang w:val="en-US"/>
        </w:rPr>
        <w:t xml:space="preserve"> resulting </w:t>
      </w:r>
      <w:proofErr w:type="spellStart"/>
      <w:r w:rsidR="00F3577F">
        <w:rPr>
          <w:lang w:val="en-US"/>
        </w:rPr>
        <w:t>pseudorange</w:t>
      </w:r>
      <w:proofErr w:type="spellEnd"/>
      <w:r w:rsidR="00F3577F">
        <w:rPr>
          <w:lang w:val="en-US"/>
        </w:rPr>
        <w:t xml:space="preserve"> to the satellite</w:t>
      </w:r>
      <w:r w:rsidR="00A44177">
        <w:rPr>
          <w:lang w:val="en-US"/>
        </w:rPr>
        <w:t xml:space="preserve"> and an estimated position calculated with the weighted least squares method is provided in an Earth Centered</w:t>
      </w:r>
      <w:r w:rsidR="00C00B29">
        <w:rPr>
          <w:lang w:val="en-US"/>
        </w:rPr>
        <w:t xml:space="preserve"> Earth Fixed (ECEF) coordinate system </w:t>
      </w:r>
      <w:r w:rsidR="00BE5FC2">
        <w:rPr>
          <w:lang w:val="en-US"/>
        </w:rPr>
        <w:t xml:space="preserve">is provided. Many of the raw datapoints are not recorded and the columns in the files are actually empty. </w:t>
      </w:r>
    </w:p>
    <w:p w14:paraId="3544DB0F" w14:textId="37A61606" w:rsidR="00235089" w:rsidRDefault="00235089" w:rsidP="008F381C">
      <w:pPr>
        <w:rPr>
          <w:lang w:val="en-US"/>
        </w:rPr>
      </w:pPr>
      <w:r>
        <w:rPr>
          <w:lang w:val="en-US"/>
        </w:rPr>
        <w:t xml:space="preserve">The data is provided in a long list with all satellite data points received at the same timestep </w:t>
      </w:r>
      <w:r w:rsidR="005D2492">
        <w:rPr>
          <w:lang w:val="en-US"/>
        </w:rPr>
        <w:t xml:space="preserve">appearing in groups </w:t>
      </w:r>
      <w:r w:rsidR="008620E8">
        <w:rPr>
          <w:lang w:val="en-US"/>
        </w:rPr>
        <w:t xml:space="preserve">under each other in the list. If time series of </w:t>
      </w:r>
      <w:r w:rsidR="001D42D4">
        <w:rPr>
          <w:lang w:val="en-US"/>
        </w:rPr>
        <w:t xml:space="preserve">trajectory points are required, the data must first be prepared such that the </w:t>
      </w:r>
      <w:r w:rsidR="005A4D8D">
        <w:rPr>
          <w:lang w:val="en-US"/>
        </w:rPr>
        <w:t>satellite data received at the same time step is moved to the same line in the list</w:t>
      </w:r>
    </w:p>
    <w:p w14:paraId="33B5D18A" w14:textId="54431F60" w:rsidR="005A4D8D" w:rsidRDefault="005A4D8D" w:rsidP="005A4D8D">
      <w:pPr>
        <w:pStyle w:val="berschrift2"/>
        <w:rPr>
          <w:lang w:val="en-US"/>
        </w:rPr>
      </w:pPr>
      <w:bookmarkStart w:id="4" w:name="_Toc173684704"/>
      <w:r>
        <w:rPr>
          <w:lang w:val="en-US"/>
        </w:rPr>
        <w:t>IMU data</w:t>
      </w:r>
      <w:bookmarkEnd w:id="4"/>
    </w:p>
    <w:p w14:paraId="57FE3078" w14:textId="712233BB" w:rsidR="005A4D8D" w:rsidRPr="005A4D8D" w:rsidRDefault="007D7AB8" w:rsidP="005A4D8D">
      <w:pPr>
        <w:rPr>
          <w:lang w:val="en-US"/>
        </w:rPr>
      </w:pPr>
      <w:r>
        <w:rPr>
          <w:lang w:val="en-US"/>
        </w:rPr>
        <w:t xml:space="preserve">The provided IMU data consists of the integrated accelerometers and gyroscopes of the smartphones. The </w:t>
      </w:r>
      <w:r w:rsidR="002B78F9">
        <w:rPr>
          <w:lang w:val="en-US"/>
        </w:rPr>
        <w:t xml:space="preserve">file holds the raw measurements of the </w:t>
      </w:r>
      <w:proofErr w:type="spellStart"/>
      <w:r w:rsidR="002B78F9">
        <w:rPr>
          <w:lang w:val="en-US"/>
        </w:rPr>
        <w:t>x,y</w:t>
      </w:r>
      <w:proofErr w:type="spellEnd"/>
      <w:r w:rsidR="002B78F9">
        <w:rPr>
          <w:lang w:val="en-US"/>
        </w:rPr>
        <w:t xml:space="preserve"> and z axis as well as the bias of the measurements. </w:t>
      </w:r>
      <w:r w:rsidR="009B47CF">
        <w:rPr>
          <w:lang w:val="en-US"/>
        </w:rPr>
        <w:t xml:space="preserve">The sampling rate is much higher than the sampling rate of the provided GNSS data and the ground truth. </w:t>
      </w:r>
      <w:r w:rsidR="002017D9">
        <w:rPr>
          <w:lang w:val="en-US"/>
        </w:rPr>
        <w:t xml:space="preserve">Also the accelerometer and gyroscope recordings are stored in alternating order </w:t>
      </w:r>
      <w:r w:rsidR="00717D4B">
        <w:rPr>
          <w:lang w:val="en-US"/>
        </w:rPr>
        <w:t>in the same list, as they are also not recorded at the same timestep.</w:t>
      </w:r>
    </w:p>
    <w:p w14:paraId="2F899308" w14:textId="77777777" w:rsidR="00717D4B" w:rsidRDefault="00717D4B">
      <w:pPr>
        <w:jc w:val="left"/>
        <w:rPr>
          <w:rFonts w:asciiTheme="majorHAnsi" w:eastAsiaTheme="majorEastAsia" w:hAnsiTheme="majorHAnsi" w:cstheme="majorBidi"/>
          <w:sz w:val="32"/>
          <w:szCs w:val="40"/>
        </w:rPr>
      </w:pPr>
      <w:r>
        <w:br w:type="page"/>
      </w:r>
    </w:p>
    <w:p w14:paraId="6481DEC6" w14:textId="48278797" w:rsidR="00137D72" w:rsidRDefault="00137D72" w:rsidP="00137D72">
      <w:pPr>
        <w:pStyle w:val="berschrift1"/>
      </w:pPr>
      <w:bookmarkStart w:id="5" w:name="_Toc173684705"/>
      <w:r>
        <w:t xml:space="preserve">Data </w:t>
      </w:r>
      <w:proofErr w:type="spellStart"/>
      <w:r>
        <w:t>Preparation</w:t>
      </w:r>
      <w:bookmarkEnd w:id="5"/>
      <w:proofErr w:type="spellEnd"/>
    </w:p>
    <w:p w14:paraId="7B1075F3" w14:textId="4D14E52B" w:rsidR="00137D72" w:rsidRDefault="00672AA9" w:rsidP="00137D72">
      <w:pPr>
        <w:rPr>
          <w:lang w:val="en-US"/>
        </w:rPr>
      </w:pPr>
      <w:r w:rsidRPr="00672AA9">
        <w:rPr>
          <w:lang w:val="en-US"/>
        </w:rPr>
        <w:t>In order to use t</w:t>
      </w:r>
      <w:r>
        <w:rPr>
          <w:lang w:val="en-US"/>
        </w:rPr>
        <w:t>he provided data for a L</w:t>
      </w:r>
      <w:r w:rsidR="006A45DE">
        <w:rPr>
          <w:lang w:val="en-US"/>
        </w:rPr>
        <w:t>STM model</w:t>
      </w:r>
      <w:r w:rsidR="00594748">
        <w:rPr>
          <w:lang w:val="en-US"/>
        </w:rPr>
        <w:t>, the data must first be cleaned</w:t>
      </w:r>
      <w:r w:rsidR="00E34D96">
        <w:rPr>
          <w:lang w:val="en-US"/>
        </w:rPr>
        <w:t xml:space="preserve"> and sorted. </w:t>
      </w:r>
      <w:r w:rsidR="00CC4EEF">
        <w:rPr>
          <w:lang w:val="en-US"/>
        </w:rPr>
        <w:t>Additionally,</w:t>
      </w:r>
      <w:r w:rsidR="00E34D96">
        <w:rPr>
          <w:lang w:val="en-US"/>
        </w:rPr>
        <w:t xml:space="preserve"> some pre</w:t>
      </w:r>
      <w:r w:rsidR="00CC4EEF">
        <w:rPr>
          <w:lang w:val="en-US"/>
        </w:rPr>
        <w:t>-</w:t>
      </w:r>
      <w:r w:rsidR="00E34D96">
        <w:rPr>
          <w:lang w:val="en-US"/>
        </w:rPr>
        <w:t xml:space="preserve">calculations are </w:t>
      </w:r>
      <w:r w:rsidR="00622E97">
        <w:rPr>
          <w:lang w:val="en-US"/>
        </w:rPr>
        <w:t>performed,</w:t>
      </w:r>
      <w:r w:rsidR="00E34D96">
        <w:rPr>
          <w:lang w:val="en-US"/>
        </w:rPr>
        <w:t xml:space="preserve"> and time series and batches are prepared f</w:t>
      </w:r>
      <w:r w:rsidR="00CC4EEF">
        <w:rPr>
          <w:lang w:val="en-US"/>
        </w:rPr>
        <w:t xml:space="preserve">or training the model. </w:t>
      </w:r>
      <w:r w:rsidR="00594748">
        <w:rPr>
          <w:lang w:val="en-US"/>
        </w:rPr>
        <w:t xml:space="preserve"> </w:t>
      </w:r>
    </w:p>
    <w:p w14:paraId="4792C2B8" w14:textId="35A0EDA9" w:rsidR="00C97C68" w:rsidRDefault="00C64B9E" w:rsidP="00C97C68">
      <w:pPr>
        <w:pStyle w:val="berschrift2"/>
        <w:rPr>
          <w:lang w:val="en-US"/>
        </w:rPr>
      </w:pPr>
      <w:bookmarkStart w:id="6" w:name="_Toc173684706"/>
      <w:r>
        <w:rPr>
          <w:lang w:val="en-US"/>
        </w:rPr>
        <w:t>Data Filtering</w:t>
      </w:r>
      <w:bookmarkEnd w:id="6"/>
    </w:p>
    <w:p w14:paraId="76F40BB6" w14:textId="09F6DF3C" w:rsidR="007D3899" w:rsidRDefault="00C64B9E" w:rsidP="00C64B9E">
      <w:pPr>
        <w:rPr>
          <w:lang w:val="en-US"/>
        </w:rPr>
      </w:pPr>
      <w:r>
        <w:rPr>
          <w:lang w:val="en-US"/>
        </w:rPr>
        <w:t>Out of the 58 provided GNSS features only</w:t>
      </w:r>
      <w:r w:rsidR="007F5064">
        <w:rPr>
          <w:lang w:val="en-US"/>
        </w:rPr>
        <w:t xml:space="preserve"> 13 are effectively used, one of them being the timestamp. </w:t>
      </w:r>
      <w:r w:rsidR="001A0512">
        <w:rPr>
          <w:lang w:val="en-US"/>
        </w:rPr>
        <w:t xml:space="preserve">Many of the features are dumped as they are empty in almost </w:t>
      </w:r>
      <w:r w:rsidR="000F68DD">
        <w:rPr>
          <w:lang w:val="en-US"/>
        </w:rPr>
        <w:t>all</w:t>
      </w:r>
      <w:r w:rsidR="001A0512">
        <w:rPr>
          <w:lang w:val="en-US"/>
        </w:rPr>
        <w:t xml:space="preserve"> the provided files, they don’t provide useful information or low variance in the information.</w:t>
      </w:r>
      <w:r w:rsidR="00EA48BF">
        <w:rPr>
          <w:lang w:val="en-US"/>
        </w:rPr>
        <w:t xml:space="preserve"> </w:t>
      </w:r>
      <w:r w:rsidR="007F5064">
        <w:rPr>
          <w:lang w:val="en-US"/>
        </w:rPr>
        <w:t xml:space="preserve"> </w:t>
      </w:r>
      <w:r w:rsidR="00BB583B">
        <w:rPr>
          <w:lang w:val="en-US"/>
        </w:rPr>
        <w:t xml:space="preserve">The raw </w:t>
      </w:r>
      <w:proofErr w:type="spellStart"/>
      <w:r w:rsidR="002E5B6A">
        <w:rPr>
          <w:lang w:val="en-US"/>
        </w:rPr>
        <w:t>pseudorange</w:t>
      </w:r>
      <w:proofErr w:type="spellEnd"/>
      <w:r w:rsidR="002E5B6A">
        <w:rPr>
          <w:lang w:val="en-US"/>
        </w:rPr>
        <w:t xml:space="preserve"> already gets corrected with the ISRB factor that is also provided in the GNSS data. As the satellite positions and </w:t>
      </w:r>
      <w:r w:rsidR="00403399">
        <w:rPr>
          <w:lang w:val="en-US"/>
        </w:rPr>
        <w:t xml:space="preserve">pre-calculated WLS positions reference to a ECEF system, they are transformed into </w:t>
      </w:r>
      <w:r w:rsidR="002E0A8F">
        <w:rPr>
          <w:lang w:val="en-US"/>
        </w:rPr>
        <w:t>latitude</w:t>
      </w:r>
      <w:r w:rsidR="00403399">
        <w:rPr>
          <w:lang w:val="en-US"/>
        </w:rPr>
        <w:t>, longitude and height</w:t>
      </w:r>
      <w:r w:rsidR="002E0A8F">
        <w:rPr>
          <w:lang w:val="en-US"/>
        </w:rPr>
        <w:t>.</w:t>
      </w:r>
      <w:r w:rsidR="00403399">
        <w:rPr>
          <w:lang w:val="en-US"/>
        </w:rPr>
        <w:t xml:space="preserve"> </w:t>
      </w:r>
    </w:p>
    <w:p w14:paraId="399EA25C" w14:textId="2DF19568" w:rsidR="0001484C" w:rsidRDefault="0001484C" w:rsidP="00C64B9E">
      <w:pPr>
        <w:rPr>
          <w:lang w:val="en-US"/>
        </w:rPr>
      </w:pPr>
      <w:r>
        <w:rPr>
          <w:lang w:val="en-US"/>
        </w:rPr>
        <w:t xml:space="preserve">From the IMU measurement file the raw IMU measurements are used while the biases are dumped. As the sampling rates are much higher than the GNSS sampling rates </w:t>
      </w:r>
      <w:r w:rsidR="00D604CE">
        <w:rPr>
          <w:lang w:val="en-US"/>
        </w:rPr>
        <w:t xml:space="preserve">the raw measurements are used to calculate the mean and variance of the measurements </w:t>
      </w:r>
      <w:r w:rsidR="00BB583B">
        <w:rPr>
          <w:lang w:val="en-US"/>
        </w:rPr>
        <w:t xml:space="preserve">of each axis of each sensor </w:t>
      </w:r>
      <w:r w:rsidR="00D604CE">
        <w:rPr>
          <w:lang w:val="en-US"/>
        </w:rPr>
        <w:t xml:space="preserve">between the GNSS </w:t>
      </w:r>
      <w:r w:rsidR="00BB583B">
        <w:rPr>
          <w:lang w:val="en-US"/>
        </w:rPr>
        <w:t xml:space="preserve">data points. This results in a total of 12 additional features that are used to train the model. </w:t>
      </w:r>
    </w:p>
    <w:p w14:paraId="3AD95514" w14:textId="06473AED" w:rsidR="002E0A8F" w:rsidRDefault="002E0A8F" w:rsidP="002E0A8F">
      <w:pPr>
        <w:pStyle w:val="berschrift2"/>
        <w:rPr>
          <w:lang w:val="en-US"/>
        </w:rPr>
      </w:pPr>
      <w:bookmarkStart w:id="7" w:name="_Toc173684707"/>
      <w:r>
        <w:rPr>
          <w:lang w:val="en-US"/>
        </w:rPr>
        <w:t>Data Normalization</w:t>
      </w:r>
      <w:bookmarkEnd w:id="7"/>
    </w:p>
    <w:p w14:paraId="6F0ACD00" w14:textId="77777777" w:rsidR="002E0A8F" w:rsidRDefault="002E0A8F" w:rsidP="002E0A8F">
      <w:pPr>
        <w:rPr>
          <w:lang w:val="en-US"/>
        </w:rPr>
      </w:pPr>
    </w:p>
    <w:p w14:paraId="778D9E0D" w14:textId="7096B29A" w:rsidR="002E0A8F" w:rsidRDefault="002E0A8F" w:rsidP="002E0A8F">
      <w:pPr>
        <w:pStyle w:val="berschrift2"/>
        <w:rPr>
          <w:lang w:val="en-US"/>
        </w:rPr>
      </w:pPr>
      <w:bookmarkStart w:id="8" w:name="_Toc173684708"/>
      <w:r>
        <w:rPr>
          <w:lang w:val="en-US"/>
        </w:rPr>
        <w:t>Data Sorting</w:t>
      </w:r>
      <w:r w:rsidR="007C1D5D">
        <w:rPr>
          <w:lang w:val="en-US"/>
        </w:rPr>
        <w:t xml:space="preserve"> and Padding</w:t>
      </w:r>
      <w:bookmarkEnd w:id="8"/>
    </w:p>
    <w:p w14:paraId="2869CF93" w14:textId="45DAA26D" w:rsidR="00E834D6" w:rsidRDefault="004D33D9" w:rsidP="002E0A8F">
      <w:pPr>
        <w:rPr>
          <w:lang w:val="en-US"/>
        </w:rPr>
      </w:pPr>
      <w:r>
        <w:rPr>
          <w:lang w:val="en-US"/>
        </w:rPr>
        <w:t xml:space="preserve">As the </w:t>
      </w:r>
      <w:r w:rsidR="00725B1D">
        <w:rPr>
          <w:lang w:val="en-US"/>
        </w:rPr>
        <w:t>provided GNSS and IMU data is not provided in a list where one axis can be interpreted as the time axis the data must be sorted</w:t>
      </w:r>
      <w:r w:rsidR="00D214EE">
        <w:rPr>
          <w:lang w:val="en-US"/>
        </w:rPr>
        <w:t xml:space="preserve">, so that it can be fed to a LSTM model. To achieve this, all of the satellite </w:t>
      </w:r>
      <w:r w:rsidR="00D448E7">
        <w:rPr>
          <w:lang w:val="en-US"/>
        </w:rPr>
        <w:t>data points with the same timestep are moved into the same line</w:t>
      </w:r>
      <w:r w:rsidR="0078350B">
        <w:rPr>
          <w:lang w:val="en-US"/>
        </w:rPr>
        <w:t>, while cutting of all timestamps as they</w:t>
      </w:r>
      <w:r w:rsidR="00DD7327">
        <w:rPr>
          <w:lang w:val="en-US"/>
        </w:rPr>
        <w:t xml:space="preserve"> don’t provide useful information to the model. Also</w:t>
      </w:r>
      <w:r w:rsidR="00E834D6">
        <w:rPr>
          <w:lang w:val="en-US"/>
        </w:rPr>
        <w:t>,</w:t>
      </w:r>
      <w:r w:rsidR="00DD7327">
        <w:rPr>
          <w:lang w:val="en-US"/>
        </w:rPr>
        <w:t xml:space="preserve"> the precalculated WSL positions are only added to the end of the line once, as they </w:t>
      </w:r>
      <w:r w:rsidR="00E834D6">
        <w:rPr>
          <w:lang w:val="en-US"/>
        </w:rPr>
        <w:t>are the same for all timesteps. The same is done for the calculated IMU data</w:t>
      </w:r>
      <w:r w:rsidR="00135A07">
        <w:rPr>
          <w:lang w:val="en-US"/>
        </w:rPr>
        <w:t>, which is also added</w:t>
      </w:r>
      <w:r w:rsidR="005F55AB">
        <w:rPr>
          <w:lang w:val="en-US"/>
        </w:rPr>
        <w:t xml:space="preserve"> once</w:t>
      </w:r>
      <w:r w:rsidR="00135A07">
        <w:rPr>
          <w:lang w:val="en-US"/>
        </w:rPr>
        <w:t xml:space="preserve"> to the end of the line just before the pre-calculated WSL </w:t>
      </w:r>
      <w:r w:rsidR="007C1D5D">
        <w:rPr>
          <w:lang w:val="en-US"/>
        </w:rPr>
        <w:t>position</w:t>
      </w:r>
      <w:r w:rsidR="00135A07">
        <w:rPr>
          <w:lang w:val="en-US"/>
        </w:rPr>
        <w:t xml:space="preserve">. </w:t>
      </w:r>
    </w:p>
    <w:p w14:paraId="6AC6B5EB" w14:textId="71A7EE82" w:rsidR="005F55AB" w:rsidRDefault="005F55AB" w:rsidP="002E0A8F">
      <w:pPr>
        <w:rPr>
          <w:lang w:val="en-US"/>
        </w:rPr>
      </w:pPr>
      <w:r>
        <w:rPr>
          <w:lang w:val="en-US"/>
        </w:rPr>
        <w:t xml:space="preserve">As the </w:t>
      </w:r>
      <w:r w:rsidR="00D106BD">
        <w:rPr>
          <w:lang w:val="en-US"/>
        </w:rPr>
        <w:t xml:space="preserve">number of satellite data points per timestep is not fixed and depends on the recorded trajectory and timestep, the data must be padded and later passed through a masking layer, as the model expects </w:t>
      </w:r>
      <w:r w:rsidR="00CF4955">
        <w:rPr>
          <w:lang w:val="en-US"/>
        </w:rPr>
        <w:t xml:space="preserve">constant dimensions of the input data. This is done by padding the lines of the GNSS data to the maximum number of features in the entire dataset on hand after </w:t>
      </w:r>
      <w:r w:rsidR="002E588C">
        <w:rPr>
          <w:lang w:val="en-US"/>
        </w:rPr>
        <w:t xml:space="preserve">appending all satellite data of the same timestep to one line. This excludes the features of the IMU measurements and the </w:t>
      </w:r>
      <w:r w:rsidR="000746CE">
        <w:rPr>
          <w:lang w:val="en-US"/>
        </w:rPr>
        <w:t>pre-calculated WSL positions. After padding these features are appended to the end of the line, so that they are in a constant position within the line.</w:t>
      </w:r>
    </w:p>
    <w:p w14:paraId="2F3D48EB" w14:textId="62374AF6" w:rsidR="001061F3" w:rsidRDefault="00AB450D" w:rsidP="000E7BEF">
      <w:pPr>
        <w:pStyle w:val="berschrift2"/>
        <w:rPr>
          <w:lang w:val="en-US"/>
        </w:rPr>
      </w:pPr>
      <w:bookmarkStart w:id="9" w:name="_Toc173684709"/>
      <w:r>
        <w:rPr>
          <w:lang w:val="en-US"/>
        </w:rPr>
        <w:t>Time Series preparation and batching</w:t>
      </w:r>
      <w:bookmarkEnd w:id="9"/>
    </w:p>
    <w:p w14:paraId="0450614C" w14:textId="762431AC" w:rsidR="000E7BEF" w:rsidRPr="000E7BEF" w:rsidRDefault="000E7BEF" w:rsidP="000E7BEF">
      <w:pPr>
        <w:rPr>
          <w:lang w:val="en-US"/>
        </w:rPr>
      </w:pPr>
    </w:p>
    <w:p w14:paraId="3F36B7D7" w14:textId="77777777" w:rsidR="002E0A8F" w:rsidRPr="00725B1D" w:rsidRDefault="002E0A8F">
      <w:pPr>
        <w:jc w:val="left"/>
        <w:rPr>
          <w:rFonts w:asciiTheme="majorHAnsi" w:eastAsiaTheme="majorEastAsia" w:hAnsiTheme="majorHAnsi" w:cstheme="majorBidi"/>
          <w:sz w:val="32"/>
          <w:szCs w:val="40"/>
          <w:lang w:val="en-US"/>
        </w:rPr>
      </w:pPr>
      <w:r w:rsidRPr="00725B1D">
        <w:rPr>
          <w:lang w:val="en-US"/>
        </w:rPr>
        <w:br w:type="page"/>
      </w:r>
    </w:p>
    <w:p w14:paraId="607DDDA3" w14:textId="2226A28D" w:rsidR="00137D72" w:rsidRDefault="00137D72" w:rsidP="00137D72">
      <w:pPr>
        <w:pStyle w:val="berschrift1"/>
      </w:pPr>
      <w:bookmarkStart w:id="10" w:name="_Toc173684710"/>
      <w:r>
        <w:t>Models</w:t>
      </w:r>
      <w:bookmarkEnd w:id="10"/>
    </w:p>
    <w:p w14:paraId="407BA1EA" w14:textId="77777777" w:rsidR="00137D72" w:rsidRDefault="00137D72" w:rsidP="00137D72"/>
    <w:p w14:paraId="2BFA76EB" w14:textId="77777777" w:rsidR="001061F3" w:rsidRDefault="001061F3">
      <w:pPr>
        <w:rPr>
          <w:rFonts w:asciiTheme="majorHAnsi" w:eastAsiaTheme="majorEastAsia" w:hAnsiTheme="majorHAnsi" w:cstheme="majorBidi"/>
          <w:sz w:val="32"/>
          <w:szCs w:val="40"/>
        </w:rPr>
      </w:pPr>
      <w:r>
        <w:br w:type="page"/>
      </w:r>
    </w:p>
    <w:p w14:paraId="1F9E71BA" w14:textId="5D233D7B" w:rsidR="00137D72" w:rsidRPr="00137D72" w:rsidRDefault="00137D72" w:rsidP="00137D72">
      <w:pPr>
        <w:pStyle w:val="berschrift1"/>
      </w:pPr>
      <w:bookmarkStart w:id="11" w:name="_Toc173684711"/>
      <w:proofErr w:type="spellStart"/>
      <w:r>
        <w:t>Results</w:t>
      </w:r>
      <w:bookmarkEnd w:id="11"/>
      <w:proofErr w:type="spellEnd"/>
    </w:p>
    <w:p w14:paraId="589747C6" w14:textId="7EA20C39" w:rsidR="0000679F" w:rsidRDefault="0000679F">
      <w:pPr>
        <w:rPr>
          <w:rFonts w:asciiTheme="majorHAnsi" w:eastAsiaTheme="majorEastAsia" w:hAnsiTheme="majorHAnsi" w:cstheme="majorBidi"/>
          <w:sz w:val="24"/>
          <w:szCs w:val="40"/>
        </w:rPr>
      </w:pPr>
      <w:r>
        <w:br w:type="page"/>
      </w:r>
    </w:p>
    <w:sdt>
      <w:sdtPr>
        <w:id w:val="171071467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kern w:val="2"/>
          <w:sz w:val="22"/>
          <w:szCs w:val="22"/>
          <w:lang w:eastAsia="en-US"/>
          <w14:ligatures w14:val="standardContextual"/>
        </w:rPr>
      </w:sdtEndPr>
      <w:sdtContent>
        <w:p w14:paraId="79EAB7D7" w14:textId="15A5D6C4" w:rsidR="001B5F87" w:rsidRPr="00894EF2" w:rsidRDefault="00702519" w:rsidP="001B5F87">
          <w:pPr>
            <w:pStyle w:val="berschriftohneNummer"/>
            <w:rPr>
              <w:lang w:val="en-US"/>
            </w:rPr>
          </w:pPr>
          <w:r w:rsidRPr="00894EF2">
            <w:rPr>
              <w:lang w:val="en-US"/>
            </w:rPr>
            <w:t>References</w:t>
          </w:r>
        </w:p>
        <w:sdt>
          <w:sdtPr>
            <w:id w:val="111145805"/>
            <w:bibliography/>
          </w:sdtPr>
          <w:sdtContent>
            <w:p w14:paraId="17ADC331" w14:textId="77777777" w:rsidR="00894EF2" w:rsidRDefault="001B5F87" w:rsidP="00894EF2">
              <w:pPr>
                <w:rPr>
                  <w:noProof/>
                </w:rPr>
              </w:pPr>
              <w:r>
                <w:fldChar w:fldCharType="begin"/>
              </w:r>
              <w:r w:rsidRPr="00894EF2">
                <w:rPr>
                  <w:lang w:val="en-US"/>
                </w:rPr>
                <w:instrText>BIBLIOGRAPHY</w:instrText>
              </w:r>
              <w:r>
                <w:fldChar w:fldCharType="separate"/>
              </w:r>
            </w:p>
            <w:tbl>
              <w:tblPr>
                <w:tblW w:w="5000" w:type="pct"/>
                <w:tblCellSpacing w:w="15" w:type="dxa"/>
                <w:tblCellMar>
                  <w:top w:w="15" w:type="dxa"/>
                  <w:left w:w="15" w:type="dxa"/>
                  <w:bottom w:w="15" w:type="dxa"/>
                  <w:right w:w="15" w:type="dxa"/>
                </w:tblCellMar>
                <w:tblLook w:val="04A0" w:firstRow="1" w:lastRow="0" w:firstColumn="1" w:lastColumn="0" w:noHBand="0" w:noVBand="1"/>
              </w:tblPr>
              <w:tblGrid>
                <w:gridCol w:w="323"/>
                <w:gridCol w:w="8749"/>
              </w:tblGrid>
              <w:tr w:rsidR="00894EF2" w:rsidRPr="00894EF2" w14:paraId="5BEF0840" w14:textId="77777777">
                <w:trPr>
                  <w:divId w:val="548223002"/>
                  <w:tblCellSpacing w:w="15" w:type="dxa"/>
                </w:trPr>
                <w:tc>
                  <w:tcPr>
                    <w:tcW w:w="50" w:type="pct"/>
                    <w:hideMark/>
                  </w:tcPr>
                  <w:p w14:paraId="51FFDA04" w14:textId="6D816287" w:rsidR="00894EF2" w:rsidRDefault="00894EF2">
                    <w:pPr>
                      <w:pStyle w:val="Literaturverzeichnis"/>
                      <w:rPr>
                        <w:noProof/>
                        <w:kern w:val="0"/>
                        <w:sz w:val="24"/>
                        <w:szCs w:val="24"/>
                        <w:lang w:val="en-US"/>
                        <w14:ligatures w14:val="none"/>
                      </w:rPr>
                    </w:pPr>
                    <w:r>
                      <w:rPr>
                        <w:noProof/>
                        <w:lang w:val="en-US"/>
                      </w:rPr>
                      <w:t xml:space="preserve">[1] </w:t>
                    </w:r>
                  </w:p>
                </w:tc>
                <w:tc>
                  <w:tcPr>
                    <w:tcW w:w="0" w:type="auto"/>
                    <w:hideMark/>
                  </w:tcPr>
                  <w:p w14:paraId="5F5BB301" w14:textId="77777777" w:rsidR="00894EF2" w:rsidRDefault="00894EF2">
                    <w:pPr>
                      <w:pStyle w:val="Literaturverzeichnis"/>
                      <w:rPr>
                        <w:noProof/>
                        <w:lang w:val="en-US"/>
                      </w:rPr>
                    </w:pPr>
                    <w:r>
                      <w:rPr>
                        <w:noProof/>
                        <w:lang w:val="en-US"/>
                      </w:rPr>
                      <w:t>Google, "Kaggle," 12 September 2023. [Online]. Available: https://www.kaggle.com/competitions/smartphone-decimeter-2023.</w:t>
                    </w:r>
                  </w:p>
                </w:tc>
              </w:tr>
            </w:tbl>
            <w:p w14:paraId="7C1C65C0" w14:textId="77777777" w:rsidR="00894EF2" w:rsidRPr="00894EF2" w:rsidRDefault="00894EF2">
              <w:pPr>
                <w:divId w:val="548223002"/>
                <w:rPr>
                  <w:rFonts w:eastAsia="Times New Roman"/>
                  <w:noProof/>
                  <w:lang w:val="en-US"/>
                </w:rPr>
              </w:pPr>
            </w:p>
            <w:p w14:paraId="3C9BAF90" w14:textId="5A863F8A" w:rsidR="001B5F87" w:rsidRDefault="001B5F87" w:rsidP="00894EF2">
              <w:r>
                <w:rPr>
                  <w:b/>
                  <w:bCs/>
                </w:rPr>
                <w:fldChar w:fldCharType="end"/>
              </w:r>
            </w:p>
          </w:sdtContent>
        </w:sdt>
      </w:sdtContent>
    </w:sdt>
    <w:p w14:paraId="29BBF021" w14:textId="77777777" w:rsidR="00071172" w:rsidRPr="00071172" w:rsidRDefault="00071172" w:rsidP="00137D72">
      <w:pPr>
        <w:pStyle w:val="berschrift3"/>
        <w:numPr>
          <w:ilvl w:val="0"/>
          <w:numId w:val="0"/>
        </w:numPr>
      </w:pPr>
    </w:p>
    <w:sectPr w:rsidR="00071172" w:rsidRPr="00071172" w:rsidSect="00CB6DB5">
      <w:headerReference w:type="default" r:id="rId9"/>
      <w:footerReference w:type="default" r:id="rId10"/>
      <w:pgSz w:w="11906" w:h="16838"/>
      <w:pgMar w:top="1843" w:right="1417" w:bottom="1134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5687B" w14:textId="77777777" w:rsidR="00F21C19" w:rsidRDefault="00F21C19" w:rsidP="00F21C19">
      <w:pPr>
        <w:spacing w:after="0" w:line="240" w:lineRule="auto"/>
      </w:pPr>
      <w:r>
        <w:separator/>
      </w:r>
    </w:p>
  </w:endnote>
  <w:endnote w:type="continuationSeparator" w:id="0">
    <w:p w14:paraId="6C0DE1CB" w14:textId="77777777" w:rsidR="00F21C19" w:rsidRDefault="00F21C19" w:rsidP="00F21C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866258651"/>
      <w:docPartObj>
        <w:docPartGallery w:val="Page Numbers (Bottom of Page)"/>
        <w:docPartUnique/>
      </w:docPartObj>
    </w:sdtPr>
    <w:sdtContent>
      <w:p w14:paraId="1BDD1300" w14:textId="7469CC57" w:rsidR="009C73DD" w:rsidRDefault="009C73DD">
        <w:pPr>
          <w:pStyle w:val="Fuzeil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CA113D3" w14:textId="77777777" w:rsidR="009C73DD" w:rsidRDefault="009C73DD">
    <w:pPr>
      <w:pStyle w:val="Fuzeil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7C6709" w14:textId="77777777" w:rsidR="00F21C19" w:rsidRDefault="00F21C19" w:rsidP="00F21C19">
      <w:pPr>
        <w:spacing w:after="0" w:line="240" w:lineRule="auto"/>
      </w:pPr>
      <w:r>
        <w:separator/>
      </w:r>
    </w:p>
  </w:footnote>
  <w:footnote w:type="continuationSeparator" w:id="0">
    <w:p w14:paraId="4CFCEFC0" w14:textId="77777777" w:rsidR="00F21C19" w:rsidRDefault="00F21C19" w:rsidP="00F21C1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9694F3" w14:textId="0B36D2AE" w:rsidR="00F21C19" w:rsidRDefault="00F21C19" w:rsidP="0002013B">
    <w:pPr>
      <w:pStyle w:val="Kopfzeile"/>
      <w:tabs>
        <w:tab w:val="clear" w:pos="4536"/>
        <w:tab w:val="clear" w:pos="9072"/>
      </w:tabs>
      <w:jc w:val="left"/>
    </w:pPr>
    <w:sdt>
      <w:sdtPr>
        <w:alias w:val="Veröffentlichungsdatum"/>
        <w:tag w:val=""/>
        <w:id w:val="-1270385714"/>
        <w:placeholder>
          <w:docPart w:val="D12C0CC1A9BE4B3EB60B5E1E74BE06FB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24-08-14T00:00:00Z">
          <w:dateFormat w:val="dd.MM.yyyy"/>
          <w:lid w:val="de-DE"/>
          <w:storeMappedDataAs w:val="dateTime"/>
          <w:calendar w:val="gregorian"/>
        </w:date>
      </w:sdtPr>
      <w:sdtContent>
        <w:r w:rsidR="0002013B">
          <w:t>14.08.2024</w:t>
        </w:r>
      </w:sdtContent>
    </w:sdt>
    <w:r w:rsidR="0002013B">
      <w:tab/>
    </w:r>
    <w:r w:rsidR="0002013B">
      <w:tab/>
    </w:r>
    <w:r w:rsidR="0002013B">
      <w:tab/>
    </w:r>
    <w:r w:rsidR="0002013B">
      <w:tab/>
    </w:r>
    <w:r w:rsidR="0002013B">
      <w:tab/>
    </w:r>
    <w:r w:rsidR="0002013B">
      <w:tab/>
    </w:r>
    <w:r w:rsidR="0002013B">
      <w:tab/>
    </w:r>
    <w:r w:rsidR="0002013B">
      <w:tab/>
      <w:t>Adrian Klink, Torben Wissel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876B24"/>
    <w:multiLevelType w:val="multilevel"/>
    <w:tmpl w:val="F89ACF2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A03BDA"/>
    <w:multiLevelType w:val="multilevel"/>
    <w:tmpl w:val="7E54D8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77873B5B"/>
    <w:multiLevelType w:val="multilevel"/>
    <w:tmpl w:val="A0DC968C"/>
    <w:lvl w:ilvl="0">
      <w:start w:val="1"/>
      <w:numFmt w:val="decimal"/>
      <w:pStyle w:val="berschrift1"/>
      <w:lvlText w:val="%1."/>
      <w:lvlJc w:val="left"/>
      <w:pPr>
        <w:ind w:left="360" w:hanging="360"/>
      </w:pPr>
    </w:lvl>
    <w:lvl w:ilvl="1">
      <w:start w:val="1"/>
      <w:numFmt w:val="decimal"/>
      <w:pStyle w:val="berschrift2"/>
      <w:lvlText w:val="%1.%2."/>
      <w:lvlJc w:val="left"/>
      <w:pPr>
        <w:ind w:left="792" w:hanging="432"/>
      </w:pPr>
    </w:lvl>
    <w:lvl w:ilvl="2">
      <w:start w:val="1"/>
      <w:numFmt w:val="decimal"/>
      <w:pStyle w:val="bersch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672874064">
    <w:abstractNumId w:val="0"/>
  </w:num>
  <w:num w:numId="2" w16cid:durableId="878780384">
    <w:abstractNumId w:val="1"/>
  </w:num>
  <w:num w:numId="3" w16cid:durableId="17978302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491E"/>
    <w:rsid w:val="0000679F"/>
    <w:rsid w:val="0001484C"/>
    <w:rsid w:val="0002013B"/>
    <w:rsid w:val="00071172"/>
    <w:rsid w:val="000746CE"/>
    <w:rsid w:val="00080F15"/>
    <w:rsid w:val="000E711A"/>
    <w:rsid w:val="000E7BEF"/>
    <w:rsid w:val="000F4CF1"/>
    <w:rsid w:val="000F68DD"/>
    <w:rsid w:val="001061F3"/>
    <w:rsid w:val="00133E46"/>
    <w:rsid w:val="00135A07"/>
    <w:rsid w:val="00137D72"/>
    <w:rsid w:val="00174284"/>
    <w:rsid w:val="001A0512"/>
    <w:rsid w:val="001B5F87"/>
    <w:rsid w:val="001D42D4"/>
    <w:rsid w:val="002017D9"/>
    <w:rsid w:val="00214D0C"/>
    <w:rsid w:val="00235089"/>
    <w:rsid w:val="002B78F9"/>
    <w:rsid w:val="002C33DA"/>
    <w:rsid w:val="002E0A8F"/>
    <w:rsid w:val="002E588C"/>
    <w:rsid w:val="002E5B6A"/>
    <w:rsid w:val="002F0893"/>
    <w:rsid w:val="00304F83"/>
    <w:rsid w:val="0033289D"/>
    <w:rsid w:val="00334775"/>
    <w:rsid w:val="003B12AD"/>
    <w:rsid w:val="003D0B47"/>
    <w:rsid w:val="00403399"/>
    <w:rsid w:val="00457494"/>
    <w:rsid w:val="004D33D9"/>
    <w:rsid w:val="005020C6"/>
    <w:rsid w:val="00594748"/>
    <w:rsid w:val="005A4D8D"/>
    <w:rsid w:val="005A768C"/>
    <w:rsid w:val="005B6D6D"/>
    <w:rsid w:val="005D2492"/>
    <w:rsid w:val="005E3248"/>
    <w:rsid w:val="005F55AB"/>
    <w:rsid w:val="00622E97"/>
    <w:rsid w:val="006516AF"/>
    <w:rsid w:val="00666BF0"/>
    <w:rsid w:val="00672AA9"/>
    <w:rsid w:val="006A45DE"/>
    <w:rsid w:val="00702519"/>
    <w:rsid w:val="00717D4B"/>
    <w:rsid w:val="00725B1D"/>
    <w:rsid w:val="00757FA7"/>
    <w:rsid w:val="0078350B"/>
    <w:rsid w:val="007A560B"/>
    <w:rsid w:val="007B181A"/>
    <w:rsid w:val="007C1D5D"/>
    <w:rsid w:val="007D3899"/>
    <w:rsid w:val="007D72B6"/>
    <w:rsid w:val="007D7AB8"/>
    <w:rsid w:val="007F5064"/>
    <w:rsid w:val="0081290E"/>
    <w:rsid w:val="008620E8"/>
    <w:rsid w:val="00884187"/>
    <w:rsid w:val="00894EF2"/>
    <w:rsid w:val="00895A37"/>
    <w:rsid w:val="008B6792"/>
    <w:rsid w:val="008C2287"/>
    <w:rsid w:val="008D3A51"/>
    <w:rsid w:val="008F381C"/>
    <w:rsid w:val="009B47CF"/>
    <w:rsid w:val="009C73DD"/>
    <w:rsid w:val="00A44177"/>
    <w:rsid w:val="00AB450D"/>
    <w:rsid w:val="00B2132B"/>
    <w:rsid w:val="00B8491E"/>
    <w:rsid w:val="00BB583B"/>
    <w:rsid w:val="00BE5FC2"/>
    <w:rsid w:val="00C00B29"/>
    <w:rsid w:val="00C06511"/>
    <w:rsid w:val="00C64B9E"/>
    <w:rsid w:val="00C97C68"/>
    <w:rsid w:val="00CA23CA"/>
    <w:rsid w:val="00CB6DB5"/>
    <w:rsid w:val="00CC4EEF"/>
    <w:rsid w:val="00CE6197"/>
    <w:rsid w:val="00CF4955"/>
    <w:rsid w:val="00D06511"/>
    <w:rsid w:val="00D106BD"/>
    <w:rsid w:val="00D214EE"/>
    <w:rsid w:val="00D448E7"/>
    <w:rsid w:val="00D604CE"/>
    <w:rsid w:val="00D7170E"/>
    <w:rsid w:val="00D807A7"/>
    <w:rsid w:val="00DD1985"/>
    <w:rsid w:val="00DD7327"/>
    <w:rsid w:val="00E34D96"/>
    <w:rsid w:val="00E834D6"/>
    <w:rsid w:val="00E83B77"/>
    <w:rsid w:val="00EA487E"/>
    <w:rsid w:val="00EA48BF"/>
    <w:rsid w:val="00EB73E5"/>
    <w:rsid w:val="00EE38A6"/>
    <w:rsid w:val="00EF1AA3"/>
    <w:rsid w:val="00EF4BC0"/>
    <w:rsid w:val="00F21C19"/>
    <w:rsid w:val="00F3103F"/>
    <w:rsid w:val="00F3577F"/>
    <w:rsid w:val="00F943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2E970E2"/>
  <w15:chartTrackingRefBased/>
  <w15:docId w15:val="{942961B5-DAFE-458D-AF70-3F2C34CC9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A487E"/>
    <w:pPr>
      <w:jc w:val="both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0F4CF1"/>
    <w:pPr>
      <w:keepNext/>
      <w:keepLines/>
      <w:numPr>
        <w:numId w:val="3"/>
      </w:numPr>
      <w:spacing w:before="360" w:after="240"/>
      <w:ind w:left="567" w:hanging="567"/>
      <w:outlineLvl w:val="0"/>
    </w:pPr>
    <w:rPr>
      <w:rFonts w:asciiTheme="majorHAnsi" w:eastAsiaTheme="majorEastAsia" w:hAnsiTheme="majorHAnsi" w:cstheme="majorBidi"/>
      <w:sz w:val="32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807A7"/>
    <w:pPr>
      <w:keepNext/>
      <w:keepLines/>
      <w:numPr>
        <w:ilvl w:val="1"/>
        <w:numId w:val="3"/>
      </w:numPr>
      <w:spacing w:before="240"/>
      <w:ind w:left="567" w:hanging="567"/>
      <w:outlineLvl w:val="1"/>
    </w:pPr>
    <w:rPr>
      <w:rFonts w:asciiTheme="majorHAnsi" w:eastAsiaTheme="majorEastAsia" w:hAnsiTheme="majorHAnsi" w:cstheme="majorBidi"/>
      <w:sz w:val="28"/>
      <w:szCs w:val="32"/>
    </w:rPr>
  </w:style>
  <w:style w:type="paragraph" w:styleId="berschrift3">
    <w:name w:val="heading 3"/>
    <w:basedOn w:val="berschrift1"/>
    <w:next w:val="Standard"/>
    <w:link w:val="berschrift3Zchn"/>
    <w:uiPriority w:val="9"/>
    <w:unhideWhenUsed/>
    <w:qFormat/>
    <w:rsid w:val="000F4CF1"/>
    <w:pPr>
      <w:numPr>
        <w:ilvl w:val="2"/>
      </w:numPr>
      <w:spacing w:before="120" w:after="120"/>
      <w:ind w:left="567" w:hanging="567"/>
      <w:outlineLvl w:val="2"/>
    </w:pPr>
    <w:rPr>
      <w:sz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B8491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B8491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B8491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B8491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B8491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B8491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0F4CF1"/>
    <w:rPr>
      <w:rFonts w:asciiTheme="majorHAnsi" w:eastAsiaTheme="majorEastAsia" w:hAnsiTheme="majorHAnsi" w:cstheme="majorBidi"/>
      <w:sz w:val="32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807A7"/>
    <w:rPr>
      <w:rFonts w:asciiTheme="majorHAnsi" w:eastAsiaTheme="majorEastAsia" w:hAnsiTheme="majorHAnsi" w:cstheme="majorBidi"/>
      <w:sz w:val="28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0F4CF1"/>
    <w:rPr>
      <w:rFonts w:asciiTheme="majorHAnsi" w:eastAsiaTheme="majorEastAsia" w:hAnsiTheme="majorHAnsi" w:cstheme="majorBidi"/>
      <w:sz w:val="24"/>
      <w:szCs w:val="40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B8491E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B8491E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B8491E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B8491E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B8491E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B8491E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B8491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B8491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B8491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B8491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B8491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B8491E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B8491E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B8491E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B8491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B8491E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B8491E"/>
    <w:rPr>
      <w:b/>
      <w:bCs/>
      <w:smallCaps/>
      <w:color w:val="0F4761" w:themeColor="accent1" w:themeShade="BF"/>
      <w:spacing w:val="5"/>
    </w:rPr>
  </w:style>
  <w:style w:type="paragraph" w:styleId="Kopfzeile">
    <w:name w:val="header"/>
    <w:basedOn w:val="Standard"/>
    <w:link w:val="KopfzeileZchn"/>
    <w:uiPriority w:val="99"/>
    <w:unhideWhenUsed/>
    <w:rsid w:val="00F21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21C19"/>
  </w:style>
  <w:style w:type="paragraph" w:styleId="Fuzeile">
    <w:name w:val="footer"/>
    <w:basedOn w:val="Standard"/>
    <w:link w:val="FuzeileZchn"/>
    <w:uiPriority w:val="99"/>
    <w:unhideWhenUsed/>
    <w:rsid w:val="00F21C1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21C19"/>
  </w:style>
  <w:style w:type="character" w:styleId="Platzhaltertext">
    <w:name w:val="Placeholder Text"/>
    <w:basedOn w:val="Absatz-Standardschriftart"/>
    <w:uiPriority w:val="99"/>
    <w:semiHidden/>
    <w:rsid w:val="00F21C19"/>
    <w:rPr>
      <w:color w:val="666666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E83B77"/>
    <w:pPr>
      <w:spacing w:before="240" w:after="0"/>
      <w:outlineLvl w:val="9"/>
    </w:pPr>
    <w:rPr>
      <w:kern w:val="0"/>
      <w:szCs w:val="32"/>
      <w:lang w:eastAsia="de-DE"/>
      <w14:ligatures w14:val="non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1172"/>
    <w:pPr>
      <w:tabs>
        <w:tab w:val="left" w:pos="48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07117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07117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071172"/>
    <w:rPr>
      <w:color w:val="467886" w:themeColor="hyperlink"/>
      <w:u w:val="single"/>
    </w:rPr>
  </w:style>
  <w:style w:type="paragraph" w:customStyle="1" w:styleId="berschriftohneNummer">
    <w:name w:val="Überschrift ohne Nummer"/>
    <w:basedOn w:val="Inhaltsverzeichnisberschrift"/>
    <w:next w:val="Standard"/>
    <w:link w:val="berschriftohneNummerZchn"/>
    <w:qFormat/>
    <w:rsid w:val="00071172"/>
    <w:pPr>
      <w:numPr>
        <w:numId w:val="0"/>
      </w:numPr>
      <w:spacing w:after="240"/>
    </w:pPr>
  </w:style>
  <w:style w:type="character" w:customStyle="1" w:styleId="berschriftohneNummerZchn">
    <w:name w:val="Überschrift ohne Nummer Zchn"/>
    <w:basedOn w:val="berschrift1Zchn"/>
    <w:link w:val="berschriftohneNummer"/>
    <w:rsid w:val="00071172"/>
    <w:rPr>
      <w:rFonts w:asciiTheme="majorHAnsi" w:eastAsiaTheme="majorEastAsia" w:hAnsiTheme="majorHAnsi" w:cstheme="majorBidi"/>
      <w:kern w:val="0"/>
      <w:sz w:val="32"/>
      <w:szCs w:val="32"/>
      <w:lang w:eastAsia="de-DE"/>
      <w14:ligatures w14:val="none"/>
    </w:rPr>
  </w:style>
  <w:style w:type="paragraph" w:styleId="Literaturverzeichnis">
    <w:name w:val="Bibliography"/>
    <w:basedOn w:val="Standard"/>
    <w:next w:val="Standard"/>
    <w:uiPriority w:val="37"/>
    <w:unhideWhenUsed/>
    <w:rsid w:val="00894E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79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9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9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26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337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6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2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6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24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80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0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5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3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95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2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770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78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7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8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312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41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8975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6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D12C0CC1A9BE4B3EB60B5E1E74BE06FB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528FE55-9791-40E0-AF71-64E46921C180}"/>
      </w:docPartPr>
      <w:docPartBody>
        <w:p w:rsidR="00D74907" w:rsidRDefault="00D74907">
          <w:r w:rsidRPr="0023099F">
            <w:rPr>
              <w:rStyle w:val="Platzhaltertext"/>
            </w:rPr>
            <w:t>[Veröffentlichungsdatum]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907"/>
    <w:rsid w:val="003B12AD"/>
    <w:rsid w:val="00D74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de-DE" w:eastAsia="de-DE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74907"/>
    <w:rPr>
      <w:rFonts w:cs="Times New Roman"/>
      <w:sz w:val="3276"/>
      <w:szCs w:val="3276"/>
    </w:rPr>
  </w:style>
  <w:style w:type="character" w:default="1" w:styleId="Absatz-Standardschriftart">
    <w:name w:val="Default Paragraph Font"/>
    <w:uiPriority w:val="1"/>
    <w:semiHidden/>
    <w:unhideWhenUsed/>
    <w:rsid w:val="00D74907"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Platzhaltertext">
    <w:name w:val="Placeholder Text"/>
    <w:basedOn w:val="Absatz-Standardschriftart"/>
    <w:uiPriority w:val="99"/>
    <w:semiHidden/>
    <w:rsid w:val="00D74907"/>
    <w:rPr>
      <w:color w:val="666666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2024-08-14T00:00:00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Goo23</b:Tag>
    <b:SourceType>InternetSite</b:SourceType>
    <b:Guid>{B688B454-E96D-497D-87AD-C736389B7D2E}</b:Guid>
    <b:Title>Kaggle</b:Title>
    <b:Year>2023</b:Year>
    <b:Author>
      <b:Author>
        <b:NameList>
          <b:Person>
            <b:Last>Google</b:Last>
          </b:Person>
        </b:NameList>
      </b:Author>
    </b:Author>
    <b:Month>September</b:Month>
    <b:Day>12</b:Day>
    <b:URL>https://www.kaggle.com/competitions/smartphone-decimeter-2023</b:URL>
    <b:RefOrder>1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71C63805-FFD7-4D63-9EC1-EAF56D9D5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968</Words>
  <Characters>6100</Characters>
  <Application>Microsoft Office Word</Application>
  <DocSecurity>0</DocSecurity>
  <Lines>50</Lines>
  <Paragraphs>14</Paragraphs>
  <ScaleCrop>false</ScaleCrop>
  <Company/>
  <LinksUpToDate>false</LinksUpToDate>
  <CharactersWithSpaces>7054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Torben Wissel</dc:creator>
  <cp:keywords/>
  <dc:description/>
  <cp:lastModifiedBy>Torben Wissel</cp:lastModifiedBy>
  <cp:revision>101</cp:revision>
  <dcterms:created xsi:type="dcterms:W3CDTF">2024-08-04T13:41:00Z</dcterms:created>
  <dcterms:modified xsi:type="dcterms:W3CDTF">2024-08-04T15:26:00Z</dcterms:modified>
</cp:coreProperties>
</file>