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A3D2C" w14:textId="289B77B0" w:rsidR="00C768A3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eastAsiaTheme="majorEastAsia" w:hAnsi="Bahnschrift Light SemiCondensed" w:cs="Arial"/>
          <w:b w:val="0"/>
          <w:color w:val="FF0000"/>
          <w:kern w:val="0"/>
          <w:sz w:val="24"/>
          <w:szCs w:val="24"/>
          <w:shd w:val="clear" w:color="auto" w:fill="FFFFFF"/>
        </w:rPr>
      </w:pPr>
      <w:r w:rsidRPr="004F5640">
        <w:rPr>
          <w:rFonts w:ascii="Bahnschrift Light SemiCondensed" w:eastAsiaTheme="majorEastAsia" w:hAnsi="Bahnschrift Light SemiCondensed" w:cs="Arial"/>
          <w:color w:val="FF0000"/>
          <w:kern w:val="0"/>
          <w:sz w:val="24"/>
          <w:szCs w:val="24"/>
          <w:shd w:val="clear" w:color="auto" w:fill="FFFFFF"/>
        </w:rPr>
        <w:t>(If you have any questions, please contact:</w:t>
      </w:r>
    </w:p>
    <w:p w14:paraId="05664478" w14:textId="77777777" w:rsidR="00C768A3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</w:pP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 xml:space="preserve">Weibo 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>@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>黎浮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>_ @FnEnustik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ab/>
        <w:t xml:space="preserve">Baidu Tieba 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>@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>离梦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>°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>塔依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 xml:space="preserve"> @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>耶薇亦葵</w:t>
      </w:r>
    </w:p>
    <w:p w14:paraId="5182669E" w14:textId="0A1BEA1D" w:rsidR="00C768A3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</w:pP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 xml:space="preserve">For English: 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>touken-ranbu.fandom.com</w:t>
      </w:r>
      <w:r w:rsidRPr="004F5640">
        <w:rPr>
          <w:rStyle w:val="Heading1Char"/>
          <w:rFonts w:ascii="Bahnschrift Light SemiCondensed" w:hAnsi="Bahnschrift Light SemiCondensed" w:cs="Helvetica"/>
          <w:b w:val="0"/>
          <w:color w:val="FF0000"/>
          <w:kern w:val="0"/>
          <w:sz w:val="21"/>
          <w:szCs w:val="21"/>
        </w:rPr>
        <w:t xml:space="preserve"> @Tangelor142)</w:t>
      </w:r>
    </w:p>
    <w:p w14:paraId="6BF10910" w14:textId="77777777" w:rsidR="007D42A7" w:rsidRPr="004F5640" w:rsidRDefault="007D42A7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eastAsia="Times New Roman" w:hAnsi="Bahnschrift Light SemiCondensed"/>
          <w:b w:val="0"/>
          <w:kern w:val="0"/>
          <w:sz w:val="20"/>
        </w:rPr>
      </w:pPr>
    </w:p>
    <w:p w14:paraId="12A79085" w14:textId="689F5E4C" w:rsidR="00C768A3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</w:rPr>
      </w:pPr>
      <w:r w:rsidRPr="004F5640">
        <w:rPr>
          <w:rStyle w:val="Heading1Char"/>
          <w:rFonts w:ascii="Bahnschrift Light SemiCondensed" w:hAnsi="Bahnschrift Light SemiCondensed"/>
        </w:rPr>
        <w:t>1.</w:t>
      </w:r>
      <w:r w:rsidRPr="004F5640">
        <w:rPr>
          <w:rStyle w:val="Heading1Char"/>
          <w:rFonts w:ascii="Bahnschrift Light SemiCondensed" w:hAnsi="Bahnschrift Light SemiCondensed"/>
        </w:rPr>
        <w:t>Installion Tutorial</w:t>
      </w:r>
    </w:p>
    <w:p w14:paraId="415FFEFB" w14:textId="0B43B13F" w:rsidR="00C768A3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b/>
          <w:color w:val="C00000"/>
          <w:kern w:val="0"/>
          <w:sz w:val="22"/>
          <w:szCs w:val="22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b/>
          <w:color w:val="C00000"/>
          <w:kern w:val="0"/>
          <w:sz w:val="22"/>
          <w:szCs w:val="22"/>
          <w:shd w:val="clear" w:color="auto" w:fill="FFFFFF"/>
        </w:rPr>
        <w:t xml:space="preserve">It is recommended you use the latest Chrome web browser version. </w:t>
      </w:r>
    </w:p>
    <w:p w14:paraId="1AC5B3A9" w14:textId="18F5A34D" w:rsidR="00C768A3" w:rsidRPr="004F5640" w:rsidRDefault="00444E71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b/>
          <w:color w:val="C00000"/>
          <w:kern w:val="0"/>
          <w:sz w:val="22"/>
          <w:szCs w:val="22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b/>
          <w:color w:val="C00000"/>
          <w:kern w:val="0"/>
          <w:sz w:val="22"/>
          <w:szCs w:val="22"/>
          <w:shd w:val="clear" w:color="auto" w:fill="FFFFFF"/>
        </w:rPr>
        <w:t>You must use Developer Mode to load the plugin.</w:t>
      </w:r>
    </w:p>
    <w:p w14:paraId="22867773" w14:textId="77777777" w:rsidR="007D42A7" w:rsidRPr="004F5640" w:rsidRDefault="007D42A7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sz w:val="22"/>
          <w:szCs w:val="22"/>
        </w:rPr>
      </w:pPr>
    </w:p>
    <w:p w14:paraId="099F50E2" w14:textId="77777777" w:rsidR="00444E71" w:rsidRPr="004F5640" w:rsidRDefault="00444E71" w:rsidP="007D42A7">
      <w:pPr>
        <w:pStyle w:val="NormalWeb"/>
        <w:widowControl/>
        <w:adjustRightInd w:val="0"/>
        <w:snapToGrid w:val="0"/>
        <w:spacing w:before="0" w:beforeAutospacing="0" w:after="0" w:afterAutospacing="0"/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</w:pPr>
      <w:r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t>First, open the extensions window in Chrome (either by typing ‘</w:t>
      </w:r>
      <w:r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t>chrome://extensions</w:t>
      </w:r>
      <w:r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t>’ in the address bar or by finding it under ‘More Tools’ in the additional options button in the top right)</w:t>
      </w:r>
    </w:p>
    <w:p w14:paraId="46341710" w14:textId="77777777" w:rsidR="00444E71" w:rsidRPr="004F5640" w:rsidRDefault="00444E71" w:rsidP="007D42A7">
      <w:pPr>
        <w:pStyle w:val="NormalWeb"/>
        <w:widowControl/>
        <w:adjustRightInd w:val="0"/>
        <w:snapToGrid w:val="0"/>
        <w:spacing w:before="0" w:beforeAutospacing="0" w:after="0" w:afterAutospacing="0"/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</w:pPr>
      <w:r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drawing>
          <wp:inline distT="0" distB="0" distL="0" distR="0" wp14:anchorId="2AF26B96" wp14:editId="32B0A9D4">
            <wp:extent cx="5095875" cy="3352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6611" cy="33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6DCC" w14:textId="77777777" w:rsidR="007D42A7" w:rsidRPr="004F5640" w:rsidRDefault="007D42A7" w:rsidP="007D42A7">
      <w:pPr>
        <w:pStyle w:val="NormalWeb"/>
        <w:widowControl/>
        <w:adjustRightInd w:val="0"/>
        <w:snapToGrid w:val="0"/>
        <w:spacing w:before="0" w:beforeAutospacing="0" w:after="0" w:afterAutospacing="0"/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</w:pPr>
    </w:p>
    <w:p w14:paraId="24BBB041" w14:textId="1BA12C47" w:rsidR="00C768A3" w:rsidRPr="004F5640" w:rsidRDefault="00444E71" w:rsidP="007D42A7">
      <w:pPr>
        <w:pStyle w:val="NormalWeb"/>
        <w:widowControl/>
        <w:adjustRightInd w:val="0"/>
        <w:snapToGrid w:val="0"/>
        <w:spacing w:before="0" w:beforeAutospacing="0" w:after="0" w:afterAutospacing="0"/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</w:pPr>
      <w:r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t>Once opened, turn on ‘Developer Mode’.</w:t>
      </w:r>
      <w:r w:rsidR="007D42A7"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drawing>
          <wp:inline distT="0" distB="0" distL="0" distR="0" wp14:anchorId="11CC18E4" wp14:editId="59B288C1">
            <wp:extent cx="5095875" cy="3295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621" cy="32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8A3"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t> </w:t>
      </w:r>
    </w:p>
    <w:p w14:paraId="43E73193" w14:textId="560DDFBE" w:rsidR="007D42A7" w:rsidRPr="004F5640" w:rsidRDefault="00444E71" w:rsidP="007D42A7">
      <w:pPr>
        <w:pStyle w:val="NormalWeb"/>
        <w:widowControl/>
        <w:adjustRightInd w:val="0"/>
        <w:snapToGrid w:val="0"/>
        <w:spacing w:before="0" w:beforeAutospacing="0" w:after="0" w:afterAutospacing="0"/>
        <w:rPr>
          <w:rFonts w:ascii="Bahnschrift Light SemiCondensed" w:hAnsi="Bahnschrift Light SemiCondensed" w:cs="Arial"/>
          <w:color w:val="333333"/>
          <w:sz w:val="22"/>
          <w:szCs w:val="22"/>
          <w:shd w:val="clear" w:color="auto" w:fill="FFFFFF"/>
        </w:rPr>
      </w:pPr>
      <w:r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lastRenderedPageBreak/>
        <w:t>Second, choose to ‘Load unpacked extension…’</w:t>
      </w:r>
      <w:r w:rsidR="007D42A7"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t xml:space="preserve"> and </w:t>
      </w:r>
      <w:r w:rsidR="007D42A7" w:rsidRPr="004F5640">
        <w:rPr>
          <w:rFonts w:ascii="Bahnschrift Light SemiCondensed" w:hAnsi="Bahnschrift Light SemiCondensed" w:cs="SimSun"/>
          <w:color w:val="333333"/>
          <w:sz w:val="22"/>
          <w:szCs w:val="22"/>
          <w:shd w:val="clear" w:color="auto" w:fill="FFFFFF"/>
        </w:rPr>
        <w:t>select the directory where the extracted extension is located.</w:t>
      </w:r>
    </w:p>
    <w:p w14:paraId="0361B042" w14:textId="7F7F6EC3" w:rsidR="00C768A3" w:rsidRPr="004F5640" w:rsidRDefault="007D42A7" w:rsidP="007D42A7">
      <w:pPr>
        <w:pStyle w:val="NormalWeb"/>
        <w:widowControl/>
        <w:adjustRightInd w:val="0"/>
        <w:snapToGrid w:val="0"/>
        <w:spacing w:before="0" w:beforeAutospacing="0" w:after="0" w:afterAutospacing="0"/>
        <w:rPr>
          <w:rFonts w:ascii="Bahnschrift Light SemiCondensed" w:hAnsi="Bahnschrift Light SemiCondensed" w:cs="SimSun"/>
          <w:color w:val="333333"/>
          <w:sz w:val="21"/>
          <w:szCs w:val="21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color w:val="333333"/>
          <w:szCs w:val="21"/>
          <w:shd w:val="clear" w:color="auto" w:fill="FFFFFF"/>
        </w:rPr>
        <w:drawing>
          <wp:inline distT="0" distB="0" distL="0" distR="0" wp14:anchorId="53B62371" wp14:editId="037674F9">
            <wp:extent cx="5274310" cy="26612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E247" w14:textId="452AFE40" w:rsidR="007D42A7" w:rsidRPr="004F5640" w:rsidRDefault="007D42A7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FF0000"/>
          <w:kern w:val="0"/>
          <w:szCs w:val="21"/>
          <w:shd w:val="clear" w:color="auto" w:fill="FFFFFF"/>
        </w:rPr>
      </w:pPr>
    </w:p>
    <w:p w14:paraId="19350D86" w14:textId="77777777" w:rsidR="007D42A7" w:rsidRPr="004F5640" w:rsidRDefault="007D42A7">
      <w:pPr>
        <w:widowControl/>
        <w:spacing w:after="160" w:line="259" w:lineRule="auto"/>
        <w:jc w:val="left"/>
        <w:rPr>
          <w:rFonts w:ascii="Bahnschrift Light SemiCondensed" w:hAnsi="Bahnschrift Light SemiCondensed" w:cs="Arial"/>
          <w:color w:val="FF0000"/>
          <w:kern w:val="0"/>
          <w:szCs w:val="21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color w:val="FF0000"/>
          <w:kern w:val="0"/>
          <w:szCs w:val="21"/>
          <w:shd w:val="clear" w:color="auto" w:fill="FFFFFF"/>
        </w:rPr>
        <w:br w:type="page"/>
      </w:r>
    </w:p>
    <w:p w14:paraId="2B0F9CC1" w14:textId="42BE2AAF" w:rsidR="00C768A3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</w:rPr>
      </w:pPr>
      <w:r w:rsidRPr="004F5640">
        <w:rPr>
          <w:rStyle w:val="Heading1Char"/>
          <w:rFonts w:ascii="Bahnschrift Light SemiCondensed" w:hAnsi="Bahnschrift Light SemiCondensed"/>
        </w:rPr>
        <w:lastRenderedPageBreak/>
        <w:t>2.</w:t>
      </w:r>
      <w:r w:rsidR="007D42A7" w:rsidRPr="004F5640">
        <w:rPr>
          <w:rStyle w:val="Heading1Char"/>
          <w:rFonts w:ascii="Bahnschrift Light SemiCondensed" w:hAnsi="Bahnschrift Light SemiCondensed"/>
        </w:rPr>
        <w:t>How to Use Tutorial</w:t>
      </w:r>
    </w:p>
    <w:p w14:paraId="25F53520" w14:textId="77777777" w:rsidR="007D42A7" w:rsidRPr="004F5640" w:rsidRDefault="007D42A7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t>1. Open the game web page.</w:t>
      </w:r>
    </w:p>
    <w:p w14:paraId="10FD746E" w14:textId="40AF73AB" w:rsidR="00C768A3" w:rsidRPr="004F5640" w:rsidRDefault="007D42A7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t xml:space="preserve"> </w:t>
      </w:r>
    </w:p>
    <w:p w14:paraId="12485B3B" w14:textId="07F83BD7" w:rsidR="007D42A7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t> 2.</w:t>
      </w:r>
      <w:r w:rsidR="007D42A7"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t xml:space="preserve"> Press </w:t>
      </w:r>
      <w:r w:rsidR="007D42A7" w:rsidRPr="004F5640">
        <w:rPr>
          <w:rFonts w:ascii="Bahnschrift Light SemiCondensed" w:hAnsi="Bahnschrift Light SemiCondensed" w:cs="Arial"/>
          <w:b/>
          <w:bCs/>
          <w:color w:val="333333"/>
          <w:kern w:val="0"/>
          <w:sz w:val="22"/>
          <w:szCs w:val="22"/>
          <w:shd w:val="clear" w:color="auto" w:fill="FFFFFF"/>
        </w:rPr>
        <w:t>F12</w:t>
      </w:r>
      <w:r w:rsidR="007D42A7"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t xml:space="preserve"> or </w:t>
      </w:r>
      <w:r w:rsidR="007D42A7" w:rsidRPr="004F5640">
        <w:rPr>
          <w:rFonts w:ascii="Bahnschrift Light SemiCondensed" w:hAnsi="Bahnschrift Light SemiCondensed" w:cs="Arial"/>
          <w:b/>
          <w:bCs/>
          <w:color w:val="333333"/>
          <w:kern w:val="0"/>
          <w:sz w:val="22"/>
          <w:szCs w:val="22"/>
          <w:shd w:val="clear" w:color="auto" w:fill="FFFFFF"/>
        </w:rPr>
        <w:t>right-click</w:t>
      </w:r>
      <w:r w:rsidR="007D42A7"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t xml:space="preserve"> in a blank space and select </w:t>
      </w:r>
      <w:r w:rsidR="007D42A7" w:rsidRPr="004F5640">
        <w:rPr>
          <w:rFonts w:ascii="Bahnschrift Light SemiCondensed" w:hAnsi="Bahnschrift Light SemiCondensed" w:cs="Arial"/>
          <w:b/>
          <w:bCs/>
          <w:color w:val="333333"/>
          <w:kern w:val="0"/>
          <w:sz w:val="22"/>
          <w:szCs w:val="22"/>
          <w:shd w:val="clear" w:color="auto" w:fill="FFFFFF"/>
        </w:rPr>
        <w:t>Inspect element</w:t>
      </w:r>
      <w:r w:rsidR="007D42A7"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t>.</w:t>
      </w:r>
    </w:p>
    <w:p w14:paraId="4A13CFD8" w14:textId="78A49941" w:rsidR="00C768A3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fldChar w:fldCharType="begin"/>
      </w:r>
      <w:r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instrText xml:space="preserve">INCLUDEPICTURE \d "http://ww1.sinaimg.cn/large/9bb5de71tw1epssf6xnuij20f80cygou.jpg" \* MERGEFORMATINET </w:instrText>
      </w:r>
      <w:r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fldChar w:fldCharType="separate"/>
      </w:r>
      <w:r w:rsidR="000D3A40"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pict w14:anchorId="0A53F4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6" o:spid="_x0000_i1028" type="#_x0000_t75" style="width:226.5pt;height:193.5pt;mso-position-horizontal-relative:page;mso-position-vertical-relative:page">
            <v:imagedata r:id="rId8" r:href="rId9"/>
          </v:shape>
        </w:pict>
      </w:r>
      <w:r w:rsidRPr="004F5640">
        <w:rPr>
          <w:rFonts w:ascii="Bahnschrift Light SemiCondensed" w:hAnsi="Bahnschrift Light SemiCondensed" w:cs="Arial"/>
          <w:color w:val="333333"/>
          <w:kern w:val="0"/>
          <w:sz w:val="22"/>
          <w:szCs w:val="22"/>
          <w:shd w:val="clear" w:color="auto" w:fill="FFFFFF"/>
        </w:rPr>
        <w:fldChar w:fldCharType="end"/>
      </w:r>
      <w:r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> </w:t>
      </w:r>
    </w:p>
    <w:p w14:paraId="4F6D706E" w14:textId="77777777" w:rsidR="000D3A40" w:rsidRPr="004F5640" w:rsidRDefault="000D3A40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</w:pPr>
    </w:p>
    <w:p w14:paraId="445FCFD3" w14:textId="59CCC54C" w:rsidR="007D42A7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>3.</w:t>
      </w:r>
      <w:r w:rsidR="00833D93"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 xml:space="preserve"> In the Developer tools window that pops up, find the Helper tab.</w:t>
      </w:r>
    </w:p>
    <w:p w14:paraId="6B534613" w14:textId="347F0C8B" w:rsidR="00C768A3" w:rsidRPr="004F5640" w:rsidRDefault="00833D93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szCs w:val="21"/>
        </w:rPr>
      </w:pPr>
      <w:r w:rsidRPr="004F5640">
        <w:rPr>
          <w:rFonts w:ascii="Bahnschrift Light SemiCondensed" w:hAnsi="Bahnschrift Light SemiCondensed" w:cs="Arial"/>
          <w:color w:val="333333"/>
          <w:szCs w:val="21"/>
        </w:rPr>
        <w:drawing>
          <wp:inline distT="0" distB="0" distL="0" distR="0" wp14:anchorId="3C1365D8" wp14:editId="5309FE45">
            <wp:extent cx="5274310" cy="27717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0F82" w14:textId="77777777" w:rsidR="000D3A40" w:rsidRPr="004F5640" w:rsidRDefault="000D3A40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szCs w:val="21"/>
        </w:rPr>
      </w:pPr>
    </w:p>
    <w:p w14:paraId="74B443CE" w14:textId="40BCD846" w:rsidR="00C768A3" w:rsidRPr="004F5640" w:rsidRDefault="00833D93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 xml:space="preserve">4. After this step you should be able ton enter the game: however, if the extension displays </w:t>
      </w:r>
      <w:r w:rsidR="000D3A40"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 xml:space="preserve">nothing or </w:t>
      </w:r>
      <w:r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>is stuck on a screen similar to</w:t>
      </w:r>
      <w:r w:rsidR="000D3A40"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 xml:space="preserve"> the one</w:t>
      </w:r>
      <w:r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 xml:space="preserve"> below, refresh the game interface (web </w:t>
      </w:r>
      <w:r w:rsidR="000D3A40"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>page</w:t>
      </w:r>
      <w:r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t>).</w:t>
      </w:r>
    </w:p>
    <w:p w14:paraId="35E2CF8F" w14:textId="77777777" w:rsidR="000D3A40" w:rsidRPr="004F5640" w:rsidRDefault="000D3A40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</w:pPr>
      <w:r w:rsidRPr="004F5640">
        <w:rPr>
          <w:rFonts w:ascii="Bahnschrift Light SemiCondensed" w:hAnsi="Bahnschrift Light SemiCondensed" w:cs="Arial"/>
          <w:color w:val="333333"/>
          <w:kern w:val="0"/>
          <w:szCs w:val="21"/>
          <w:shd w:val="clear" w:color="auto" w:fill="FFFFFF"/>
        </w:rPr>
        <w:drawing>
          <wp:inline distT="0" distB="0" distL="0" distR="0" wp14:anchorId="12122E9F" wp14:editId="75B61C47">
            <wp:extent cx="5274310" cy="1810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B88C" w14:textId="412AE021" w:rsidR="000D3A40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</w:rPr>
      </w:pPr>
      <w:r w:rsidRPr="004F5640">
        <w:rPr>
          <w:rStyle w:val="Heading1Char"/>
          <w:rFonts w:ascii="Bahnschrift Light SemiCondensed" w:hAnsi="Bahnschrift Light SemiCondensed"/>
        </w:rPr>
        <w:lastRenderedPageBreak/>
        <w:t>3.</w:t>
      </w:r>
      <w:r w:rsidR="000D3A40" w:rsidRPr="004F5640">
        <w:rPr>
          <w:rStyle w:val="Heading1Char"/>
          <w:rFonts w:ascii="Bahnschrift Light SemiCondensed" w:hAnsi="Bahnschrift Light SemiCondensed"/>
        </w:rPr>
        <w:t xml:space="preserve"> Version Introduction </w:t>
      </w:r>
      <w:r w:rsidRPr="004F5640">
        <w:rPr>
          <w:rStyle w:val="Heading1Char"/>
          <w:rFonts w:ascii="Bahnschrift Light SemiCondensed" w:hAnsi="Bahnschrift Light SemiCondensed"/>
        </w:rPr>
        <w:t>（</w:t>
      </w:r>
      <w:r w:rsidR="000D3A40" w:rsidRPr="004F5640">
        <w:rPr>
          <w:rStyle w:val="Heading1Char"/>
          <w:rFonts w:ascii="Bahnschrift Light SemiCondensed" w:hAnsi="Bahnschrift Light SemiCondensed"/>
        </w:rPr>
        <w:t>seeing game details</w:t>
      </w:r>
      <w:r w:rsidRPr="004F5640">
        <w:rPr>
          <w:rStyle w:val="Heading1Char"/>
          <w:rFonts w:ascii="Bahnschrift Light SemiCondensed" w:hAnsi="Bahnschrift Light SemiCondensed"/>
        </w:rPr>
        <w:t>）</w:t>
      </w:r>
    </w:p>
    <w:p w14:paraId="36EBEE99" w14:textId="03DDB1B4" w:rsidR="00C768A3" w:rsidRPr="004F5640" w:rsidRDefault="000D3A40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sz w:val="28"/>
          <w:szCs w:val="28"/>
        </w:rPr>
      </w:pPr>
      <w:r w:rsidRPr="004F5640">
        <w:rPr>
          <w:rStyle w:val="Heading1Char"/>
          <w:rFonts w:ascii="Bahnschrift Light SemiCondensed" w:hAnsi="Bahnschrift Light SemiCondensed"/>
          <w:sz w:val="28"/>
          <w:szCs w:val="28"/>
        </w:rPr>
        <w:t>First, Player information and resource quantities will be displayed.</w:t>
      </w:r>
    </w:p>
    <w:p w14:paraId="6AF7010F" w14:textId="51FD5D10" w:rsidR="000D3A40" w:rsidRPr="004F5640" w:rsidRDefault="000D3A40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</w:rPr>
      </w:pPr>
      <w:r w:rsidRPr="004F5640">
        <w:rPr>
          <w:rStyle w:val="Heading1Char"/>
          <w:rFonts w:ascii="Bahnschrift Light SemiCondensed" w:hAnsi="Bahnschrift Light SemiCondensed"/>
        </w:rPr>
        <w:drawing>
          <wp:inline distT="0" distB="0" distL="0" distR="0" wp14:anchorId="7FE7FFF5" wp14:editId="5449E404">
            <wp:extent cx="5274310" cy="5086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44B1" w14:textId="3B86DBA8" w:rsidR="00C768A3" w:rsidRPr="004F5640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1"/>
          <w:szCs w:val="21"/>
        </w:rPr>
      </w:pPr>
    </w:p>
    <w:p w14:paraId="02FA3262" w14:textId="6EF937E0" w:rsidR="00C768A3" w:rsidRPr="004F5640" w:rsidRDefault="00AA66EB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 w:rsidRPr="004F5640">
        <w:rPr>
          <w:rStyle w:val="Heading1Char"/>
          <w:rFonts w:ascii="Bahnschrift Light SemiCondensed" w:hAnsi="Bahnschrift Light SemiCondensed"/>
          <w:sz w:val="22"/>
          <w:szCs w:val="22"/>
        </w:rPr>
        <w:t>-</w:t>
      </w: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</w:t>
      </w:r>
      <w:r w:rsidR="00231E85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There may be times when the resources do not update automatically. The first five resources (the 4 smithing resources and request tokens) </w:t>
      </w: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may</w:t>
      </w:r>
      <w:r w:rsidR="00231E85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</w:t>
      </w: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auto-</w:t>
      </w:r>
      <w:r w:rsidR="00231E85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update, but the rest </w:t>
      </w: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might</w:t>
      </w:r>
      <w:r w:rsidR="00231E85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not. To update help tokens, visit the </w:t>
      </w:r>
      <w:r w:rsidR="00231E85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Formation (</w:t>
      </w:r>
      <w:r w:rsidR="003103DA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結成</w:t>
      </w:r>
      <w:r w:rsidR="00231E85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)</w:t>
      </w:r>
      <w:r w:rsidR="00231E85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or </w:t>
      </w:r>
      <w:r w:rsidR="00231E85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Shop (</w:t>
      </w:r>
      <w:r w:rsidR="00231E85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万屋</w:t>
      </w:r>
      <w:r w:rsidR="00231E85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)</w:t>
      </w:r>
      <w:r w:rsidR="00231E85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</w:t>
      </w:r>
      <w:r w:rsidR="003103DA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menus</w:t>
      </w:r>
      <w:r w:rsidR="00231E85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in game. To update Koban, visit the </w:t>
      </w:r>
      <w:r w:rsidR="00231E85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Front Lines (</w:t>
      </w:r>
      <w:r w:rsidR="00231E85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出陣</w:t>
      </w:r>
      <w:r w:rsidR="00231E85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)</w:t>
      </w:r>
      <w:r w:rsidR="00231E85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or </w:t>
      </w:r>
      <w:r w:rsidR="003103DA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Background (</w:t>
      </w:r>
      <w:r w:rsidR="003103DA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景趣</w:t>
      </w:r>
      <w:r w:rsidR="003103DA" w:rsidRPr="004F5640">
        <w:rPr>
          <w:rStyle w:val="Heading1Char"/>
          <w:rFonts w:ascii="Bahnschrift Light SemiCondensed" w:hAnsi="Bahnschrift Light SemiCondensed"/>
          <w:bCs/>
          <w:sz w:val="22"/>
          <w:szCs w:val="22"/>
        </w:rPr>
        <w:t>)</w:t>
      </w:r>
      <w:r w:rsidR="003103DA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menus in game.</w:t>
      </w: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</w:t>
      </w:r>
      <w:r w:rsidR="0020752D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(Inventory </w:t>
      </w: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might</w:t>
      </w:r>
      <w:r w:rsidR="0020752D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not be </w:t>
      </w: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auto-</w:t>
      </w:r>
      <w:r w:rsidR="0020752D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updated after using an item</w:t>
      </w: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.)</w:t>
      </w:r>
    </w:p>
    <w:p w14:paraId="12076AE7" w14:textId="1A96916D" w:rsidR="00AA66EB" w:rsidRPr="004F5640" w:rsidRDefault="00AA66EB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- Received mission rewards and opened koban boxes auto-update.</w:t>
      </w:r>
    </w:p>
    <w:p w14:paraId="536B82A9" w14:textId="24F2CCA5" w:rsidR="00C768A3" w:rsidRDefault="004F5640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- </w:t>
      </w:r>
      <w:r w:rsidR="00C768A3"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其余问题请及时反馈。</w:t>
      </w:r>
    </w:p>
    <w:p w14:paraId="11A198EE" w14:textId="77777777" w:rsidR="009B485E" w:rsidRPr="004F5640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</w:pPr>
    </w:p>
    <w:p w14:paraId="5E807BEA" w14:textId="5012BC35" w:rsidR="00C768A3" w:rsidRPr="004F5640" w:rsidRDefault="00AA66EB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sz w:val="28"/>
          <w:szCs w:val="28"/>
        </w:rPr>
      </w:pPr>
      <w:r w:rsidRPr="004F5640">
        <w:rPr>
          <w:rStyle w:val="Heading1Char"/>
          <w:rFonts w:ascii="Bahnschrift Light SemiCondensed" w:hAnsi="Bahnschrift Light SemiCondensed"/>
          <w:sz w:val="28"/>
          <w:szCs w:val="28"/>
        </w:rPr>
        <w:t>Second, Contents of the Dropdown Labels</w:t>
      </w:r>
    </w:p>
    <w:p w14:paraId="021EADC8" w14:textId="38A050E1" w:rsidR="00C768A3" w:rsidRPr="004F5640" w:rsidRDefault="00AA66EB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sz w:val="22"/>
          <w:szCs w:val="22"/>
        </w:rPr>
      </w:pPr>
      <w:r w:rsidRPr="004F5640">
        <w:rPr>
          <w:rStyle w:val="Heading1Char"/>
          <w:rFonts w:ascii="Bahnschrift Light SemiCondensed" w:hAnsi="Bahnschrift Light SemiCondensed"/>
          <w:color w:val="FF0000"/>
          <w:sz w:val="22"/>
          <w:szCs w:val="22"/>
        </w:rPr>
        <w:t>Under each corresponding tab, you can click on the sub-tab to go directly to its location on the page.</w:t>
      </w:r>
      <w:r w:rsidR="009B485E">
        <w:rPr>
          <w:rStyle w:val="Heading1Char"/>
          <w:rFonts w:ascii="Bahnschrift Light SemiCondensed" w:hAnsi="Bahnschrift Light SemiCondensed"/>
          <w:color w:val="FF0000"/>
          <w:sz w:val="22"/>
          <w:szCs w:val="22"/>
        </w:rPr>
        <w:t xml:space="preserve"> </w:t>
      </w:r>
    </w:p>
    <w:p w14:paraId="6DFD891A" w14:textId="36229D70" w:rsidR="00C768A3" w:rsidRPr="004F5640" w:rsidRDefault="00AA66EB" w:rsidP="00AA66EB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sz w:val="22"/>
          <w:szCs w:val="22"/>
        </w:rPr>
      </w:pPr>
      <w:r w:rsidRP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1.</w:t>
      </w:r>
      <w:r w:rsidRPr="004F5640">
        <w:rPr>
          <w:rStyle w:val="Heading1Char"/>
          <w:rFonts w:ascii="Bahnschrift Light SemiCondensed" w:hAnsi="Bahnschrift Light SemiCondensed"/>
          <w:sz w:val="22"/>
          <w:szCs w:val="22"/>
        </w:rPr>
        <w:t xml:space="preserve"> Team</w:t>
      </w:r>
    </w:p>
    <w:p w14:paraId="3281942C" w14:textId="0F733697" w:rsidR="00C768A3" w:rsidRPr="004F5640" w:rsidRDefault="004F5640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/>
          <w:sz w:val="22"/>
          <w:szCs w:val="22"/>
        </w:rPr>
      </w:pPr>
      <w:r w:rsidRPr="004F5640">
        <w:rPr>
          <w:rFonts w:ascii="Bahnschrift Light SemiCondensed" w:hAnsi="Bahnschrift Light SemiCondensed"/>
          <w:sz w:val="22"/>
          <w:szCs w:val="22"/>
        </w:rPr>
        <w:drawing>
          <wp:inline distT="0" distB="0" distL="0" distR="0" wp14:anchorId="52020882" wp14:editId="73845E50">
            <wp:extent cx="5274310" cy="16236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6C96" w14:textId="5885D87A" w:rsidR="004F5640" w:rsidRPr="009B485E" w:rsidRDefault="009B485E" w:rsidP="009B485E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 w:rsidRPr="009B485E">
        <w:rPr>
          <w:rStyle w:val="Heading1Char"/>
          <w:rFonts w:ascii="Bahnschrift Light SemiCondensed" w:hAnsi="Bahnschrift Light SemiCondensed"/>
          <w:sz w:val="22"/>
          <w:szCs w:val="22"/>
        </w:rPr>
        <w:t>-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</w:t>
      </w:r>
      <w:r w:rsidR="004F5640" w:rsidRPr="009B485E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Displays 1-4 equips in order. The Team’s ‘A’ indicates average level, while ‘T’ is total level.</w:t>
      </w:r>
    </w:p>
    <w:p w14:paraId="1A2CF6F1" w14:textId="21CEB523" w:rsidR="004F5640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-</w:t>
      </w:r>
      <w:r w:rsid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If a team is away on expedition, the return time will be displayed next to team name.</w:t>
      </w:r>
    </w:p>
    <w:p w14:paraId="7A7EA61D" w14:textId="009C6541" w:rsidR="004F5640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-</w:t>
      </w:r>
      <w:r w:rsid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Swords icons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, which </w:t>
      </w:r>
      <w:r w:rsidR="004F5640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are the swords’ crests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, 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can be changed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.</w:t>
      </w:r>
    </w:p>
    <w:p w14:paraId="0AE52205" w14:textId="45140B53" w:rsidR="00A1169D" w:rsidRPr="004F5640" w:rsidRDefault="00A1169D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-</w:t>
      </w:r>
      <w:r w:rsidRPr="00A1169D"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队员图标为刀纹，可魔改，此版本已将极化与普刀读取分开。</w:t>
      </w:r>
    </w:p>
    <w:p w14:paraId="7CF9EC79" w14:textId="44E2110E" w:rsidR="00A44D1F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-</w:t>
      </w:r>
      <w:r w:rsidR="00A44D1F" w:rsidRPr="00A44D1F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To</w:t>
      </w:r>
      <w:r w:rsidR="00A44D1F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customize the crest images, please go to the ‘static/sword’ folder. They will be in .png format and named after their swords.</w:t>
      </w:r>
    </w:p>
    <w:p w14:paraId="1D954576" w14:textId="2FB51A3B" w:rsidR="00A44D1F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-</w:t>
      </w:r>
      <w:r w:rsidR="00A44D1F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If the sword is injured, the corresponding damage will be displayed next to name (in the correct damage color indication).</w:t>
      </w:r>
    </w:p>
    <w:p w14:paraId="0C7E74DE" w14:textId="51BC2299" w:rsidR="00A44D1F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-Troop rarity (Gold, Silver, Bronze) will be displayed in the background using the corresponding color. If the troop is destroyed in battle, it will turn red.</w:t>
      </w:r>
    </w:p>
    <w:p w14:paraId="62DD8465" w14:textId="375733D2" w:rsidR="009B485E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-If the sword goes for repairs, that will be noted in blue next to sword HP.</w:t>
      </w:r>
    </w:p>
    <w:p w14:paraId="276BCA25" w14:textId="77777777" w:rsidR="009B485E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</w:p>
    <w:p w14:paraId="7317454F" w14:textId="58433D9D" w:rsidR="00C768A3" w:rsidRPr="009B485E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sz w:val="22"/>
          <w:szCs w:val="22"/>
        </w:rPr>
      </w:pPr>
      <w:r w:rsidRPr="004F5640">
        <w:rPr>
          <w:rStyle w:val="Heading1Char"/>
          <w:rFonts w:ascii="Bahnschrift Light SemiCondensed" w:hAnsi="Bahnschrift Light SemiCondensed"/>
          <w:sz w:val="22"/>
          <w:szCs w:val="22"/>
        </w:rPr>
        <w:t>2.</w:t>
      </w:r>
      <w:r w:rsidR="009B485E">
        <w:rPr>
          <w:rStyle w:val="Heading1Char"/>
          <w:rFonts w:ascii="Bahnschrift Light SemiCondensed" w:hAnsi="Bahnschrift Light SemiCondensed" w:hint="eastAsia"/>
          <w:sz w:val="22"/>
          <w:szCs w:val="22"/>
        </w:rPr>
        <w:t xml:space="preserve"> </w:t>
      </w:r>
      <w:r w:rsidR="009B485E">
        <w:rPr>
          <w:rStyle w:val="Heading1Char"/>
          <w:rFonts w:ascii="Bahnschrift Light SemiCondensed" w:hAnsi="Bahnschrift Light SemiCondensed"/>
          <w:sz w:val="22"/>
          <w:szCs w:val="22"/>
        </w:rPr>
        <w:t>Enemy Info</w:t>
      </w:r>
    </w:p>
    <w:p w14:paraId="5ECAEBCC" w14:textId="6AA6623F" w:rsidR="00C768A3" w:rsidRPr="004F5640" w:rsidRDefault="00C768A3" w:rsidP="009B485E">
      <w:pPr>
        <w:widowControl/>
        <w:shd w:val="clear" w:color="auto" w:fill="FFFFFF"/>
        <w:adjustRightInd w:val="0"/>
        <w:snapToGrid w:val="0"/>
        <w:ind w:firstLine="360"/>
        <w:jc w:val="left"/>
        <w:rPr>
          <w:rStyle w:val="Heading1Char"/>
          <w:rFonts w:ascii="Bahnschrift Light SemiCondensed" w:hAnsi="Bahnschrift Light SemiCondensed" w:hint="eastAsia"/>
          <w:sz w:val="22"/>
          <w:szCs w:val="22"/>
        </w:rPr>
      </w:pPr>
      <w:r w:rsidRPr="004F5640">
        <w:rPr>
          <w:rStyle w:val="Heading1Char"/>
          <w:rFonts w:ascii="Bahnschrift Light SemiCondensed" w:hAnsi="Bahnschrift Light SemiCondensed"/>
          <w:sz w:val="22"/>
          <w:szCs w:val="22"/>
        </w:rPr>
        <w:t>1.</w:t>
      </w:r>
      <w:r w:rsidR="009B485E">
        <w:rPr>
          <w:rStyle w:val="Heading1Char"/>
          <w:rFonts w:ascii="Bahnschrift Light SemiCondensed" w:hAnsi="Bahnschrift Light SemiCondensed" w:hint="eastAsia"/>
          <w:sz w:val="22"/>
          <w:szCs w:val="22"/>
        </w:rPr>
        <w:t>B</w:t>
      </w:r>
      <w:r w:rsidR="009B485E">
        <w:rPr>
          <w:rStyle w:val="Heading1Char"/>
          <w:rFonts w:ascii="Bahnschrift Light SemiCondensed" w:hAnsi="Bahnschrift Light SemiCondensed"/>
          <w:sz w:val="22"/>
          <w:szCs w:val="22"/>
        </w:rPr>
        <w:t>attle Menu</w:t>
      </w:r>
    </w:p>
    <w:p w14:paraId="29C4D3F1" w14:textId="65323B23" w:rsidR="00C768A3" w:rsidRPr="004F5640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Shows active regular battles (from Front Lines or events).</w:t>
      </w:r>
    </w:p>
    <w:p w14:paraId="7F038E6D" w14:textId="1E9FACEC" w:rsidR="00C768A3" w:rsidRPr="004F5640" w:rsidRDefault="00B9516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1"/>
          <w:szCs w:val="21"/>
        </w:rPr>
      </w:pPr>
      <w:r w:rsidRPr="00B9516E">
        <w:rPr>
          <w:rStyle w:val="Heading1Char"/>
          <w:rFonts w:ascii="Bahnschrift Light SemiCondensed" w:hAnsi="Bahnschrift Light SemiCondensed"/>
          <w:b w:val="0"/>
          <w:sz w:val="21"/>
          <w:szCs w:val="21"/>
        </w:rPr>
        <w:lastRenderedPageBreak/>
        <w:drawing>
          <wp:inline distT="0" distB="0" distL="0" distR="0" wp14:anchorId="6EB99D9E" wp14:editId="27394C82">
            <wp:extent cx="4352925" cy="4667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5" cy="466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C488" w14:textId="4BEE4212" w:rsidR="009B485E" w:rsidRPr="00A1169D" w:rsidRDefault="009B485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-When in battle, the corresponding battle map</w:t>
      </w:r>
      <w:r w:rsidR="00225A3F" w:rsidRPr="00A1169D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and map IDs</w:t>
      </w:r>
      <w:r w:rsidRPr="00A1169D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will be displayed. The numbers on the map represent node IDs, the red number is the Boss node.</w:t>
      </w:r>
      <w:r w:rsidR="00225A3F" w:rsidRPr="00A1169D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The parentheses are the resource nodes find. If the Map ID is negative, that indicates an event map.</w:t>
      </w:r>
    </w:p>
    <w:p w14:paraId="0E699B10" w14:textId="77777777" w:rsidR="00225A3F" w:rsidRPr="00A1169D" w:rsidRDefault="00225A3F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</w:p>
    <w:p w14:paraId="22ED983D" w14:textId="77777777" w:rsidR="00C768A3" w:rsidRPr="00A1169D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  <w:t>（特殊标记法：</w:t>
      </w:r>
    </w:p>
    <w:p w14:paraId="0FF612A3" w14:textId="77777777" w:rsidR="00C768A3" w:rsidRPr="00A1169D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  <w:t xml:space="preserve">    1.</w:t>
      </w:r>
      <w:r w:rsidRPr="00A1169D"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  <w:t>兔子活动：由于地图形状相同但实际内容不同，采用特殊标记。</w:t>
      </w:r>
    </w:p>
    <w:p w14:paraId="6E35ACB6" w14:textId="77777777" w:rsidR="00C768A3" w:rsidRPr="00A1169D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i/>
          <w:color w:val="FF0000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b w:val="0"/>
          <w:i/>
          <w:color w:val="FF0000"/>
          <w:sz w:val="22"/>
          <w:szCs w:val="22"/>
        </w:rPr>
        <w:t xml:space="preserve">    </w:t>
      </w:r>
      <w:r w:rsidRPr="00A1169D">
        <w:rPr>
          <w:rStyle w:val="Heading1Char"/>
          <w:rFonts w:ascii="Bahnschrift Light SemiCondensed" w:hAnsi="Bahnschrift Light SemiCondensed"/>
          <w:b w:val="0"/>
          <w:i/>
          <w:color w:val="FF0000"/>
          <w:sz w:val="22"/>
          <w:szCs w:val="22"/>
        </w:rPr>
        <w:t>此活动请一定注意地图下方的层数。</w:t>
      </w:r>
    </w:p>
    <w:p w14:paraId="1C2FB67C" w14:textId="77777777" w:rsidR="00C768A3" w:rsidRPr="00A1169D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  <w:t xml:space="preserve">    </w:t>
      </w:r>
      <w:r w:rsidRPr="00A1169D"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  <w:t>括号内红色数字代表此点是哪一层的</w:t>
      </w:r>
      <w:r w:rsidRPr="00A1169D"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  <w:t>boss</w:t>
      </w:r>
      <w:r w:rsidRPr="00A1169D"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  <w:t>，白色为每一层对应的资源标记。</w:t>
      </w:r>
    </w:p>
    <w:p w14:paraId="6D7869F8" w14:textId="046E6538" w:rsidR="00C768A3" w:rsidRPr="00A1169D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  <w:t xml:space="preserve">    2.</w:t>
      </w:r>
      <w:r w:rsidRPr="00A1169D">
        <w:rPr>
          <w:rStyle w:val="Heading1Char"/>
          <w:rFonts w:ascii="Bahnschrift Light SemiCondensed" w:hAnsi="Bahnschrift Light SemiCondensed"/>
          <w:b w:val="0"/>
          <w:i/>
          <w:sz w:val="22"/>
          <w:szCs w:val="22"/>
        </w:rPr>
        <w:t>打鬼活动：黄色数字标记的点为随机点。）</w:t>
      </w:r>
    </w:p>
    <w:p w14:paraId="133D5E1A" w14:textId="4278D4D8" w:rsidR="00A1169D" w:rsidRPr="00A1169D" w:rsidRDefault="00A1169D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iCs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b w:val="0"/>
          <w:iCs/>
          <w:sz w:val="22"/>
          <w:szCs w:val="22"/>
        </w:rPr>
        <w:t>-</w:t>
      </w:r>
      <w:r w:rsidR="00225A3F" w:rsidRPr="00A1169D">
        <w:rPr>
          <w:rStyle w:val="Heading1Char"/>
          <w:rFonts w:ascii="Bahnschrift Light SemiCondensed" w:hAnsi="Bahnschrift Light SemiCondensed"/>
          <w:b w:val="0"/>
          <w:iCs/>
          <w:sz w:val="22"/>
          <w:szCs w:val="22"/>
        </w:rPr>
        <w:t>Enemy team will be displayed as soon as you enter a node, after selecting your formation, enemy troops will be displayed. Extremely fast enemy swords (swords with mobility over 100) will have their names high-lighted in red.</w:t>
      </w:r>
    </w:p>
    <w:p w14:paraId="45869F12" w14:textId="3DC31CEC" w:rsidR="00C768A3" w:rsidRPr="00A1169D" w:rsidRDefault="00C768A3" w:rsidP="00B9516E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 w:hint="eastAsia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t>2.</w:t>
      </w:r>
      <w:r w:rsidR="00A1169D">
        <w:rPr>
          <w:rStyle w:val="Heading1Char"/>
          <w:rFonts w:ascii="Bahnschrift Light SemiCondensed" w:hAnsi="Bahnschrift Light SemiCondensed" w:hint="eastAsia"/>
          <w:sz w:val="22"/>
          <w:szCs w:val="22"/>
        </w:rPr>
        <w:t>P</w:t>
      </w:r>
      <w:r w:rsidR="00A1169D">
        <w:rPr>
          <w:rStyle w:val="Heading1Char"/>
          <w:rFonts w:ascii="Bahnschrift Light SemiCondensed" w:hAnsi="Bahnschrift Light SemiCondensed"/>
          <w:sz w:val="22"/>
          <w:szCs w:val="22"/>
        </w:rPr>
        <w:t>ractice Menu (PVP)</w:t>
      </w:r>
    </w:p>
    <w:p w14:paraId="58914CC1" w14:textId="3BEBA197" w:rsidR="00C768A3" w:rsidRPr="00A1169D" w:rsidRDefault="00A1169D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S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hows opponent swords’ troops and horse equips. Click on the PVP opponents </w:t>
      </w:r>
      <w:r w:rsidRPr="00A1169D"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“申し込む”</w:t>
      </w:r>
      <w:r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[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Offer] to display the info.</w:t>
      </w:r>
    </w:p>
    <w:p w14:paraId="593A726F" w14:textId="11803EE2" w:rsidR="00C768A3" w:rsidRDefault="00B9516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 w:rsidRPr="00B9516E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lastRenderedPageBreak/>
        <w:drawing>
          <wp:inline distT="0" distB="0" distL="0" distR="0" wp14:anchorId="7FF91088" wp14:editId="0D6051E9">
            <wp:extent cx="3771900" cy="29793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7" cy="29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FC13" w14:textId="2652E739" w:rsidR="00A1169D" w:rsidRDefault="00A1169D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It should be forewarned that this info will not refresh</w:t>
      </w:r>
      <w:r w:rsidR="00EC23A2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or reappear. It will only show the opponent who was last opened for the “first time” only. If you open another offer, you will not be able to see previous ones. </w:t>
      </w:r>
    </w:p>
    <w:p w14:paraId="557D4FC5" w14:textId="3BD8EC81" w:rsidR="00EC23A2" w:rsidRDefault="00EC23A2" w:rsidP="00EC23A2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For example:</w:t>
      </w:r>
    </w:p>
    <w:p w14:paraId="0BF5F772" w14:textId="5996A072" w:rsidR="00EC23A2" w:rsidRDefault="00EC23A2" w:rsidP="00EC23A2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Click on Opponent 1 offer (Opponent 1 is displayed)</w:t>
      </w:r>
    </w:p>
    <w:p w14:paraId="14CBB0CF" w14:textId="709685C4" w:rsidR="00EC23A2" w:rsidRDefault="00EC23A2" w:rsidP="00EC23A2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Click on Opponent 2 offer (Opponent 2 is displayed)</w:t>
      </w:r>
    </w:p>
    <w:p w14:paraId="69194AB4" w14:textId="2E609CC4" w:rsidR="00EC23A2" w:rsidRDefault="00EC23A2" w:rsidP="00EC23A2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Then Click on Opponent 1 again (Opponent 2 will remain)</w:t>
      </w:r>
    </w:p>
    <w:p w14:paraId="6BB5FB0D" w14:textId="6E0B74EE" w:rsidR="00C768A3" w:rsidRPr="00EC23A2" w:rsidRDefault="00EC23A2" w:rsidP="00EC23A2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To be able to view opponent 1 again, please leave the PVP menu, refresh the tool (right-click, and press Reload frame), and then re-renter the PVP menu.</w:t>
      </w:r>
    </w:p>
    <w:p w14:paraId="3F6D1D81" w14:textId="43331C21" w:rsidR="00C768A3" w:rsidRDefault="00EC23A2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 w:rsidRPr="00EC23A2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In addition, due to the game mechanics, the opponent's details show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n</w:t>
      </w:r>
      <w:r w:rsidRPr="00EC23A2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and the actual combat team may not be the same. The 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extension</w:t>
      </w:r>
      <w:r w:rsidRPr="00EC23A2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will only display the teams in the details, and will not be able to 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update to</w:t>
      </w:r>
      <w:r w:rsidRPr="00EC23A2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the teams in battle in real time. Please be cautious in fighting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.</w:t>
      </w:r>
    </w:p>
    <w:p w14:paraId="1ACAF894" w14:textId="77777777" w:rsidR="00B9516E" w:rsidRPr="00A1169D" w:rsidRDefault="00B9516E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</w:p>
    <w:p w14:paraId="5811BA66" w14:textId="25A13F82" w:rsidR="00C768A3" w:rsidRPr="00A1169D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hint="eastAsia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t>3.</w:t>
      </w:r>
      <w:r w:rsidR="00EC23A2">
        <w:rPr>
          <w:rStyle w:val="Heading1Char"/>
          <w:rFonts w:ascii="Bahnschrift Light SemiCondensed" w:hAnsi="Bahnschrift Light SemiCondensed" w:hint="eastAsia"/>
          <w:sz w:val="22"/>
          <w:szCs w:val="22"/>
        </w:rPr>
        <w:t>C</w:t>
      </w:r>
      <w:r w:rsidR="00EC23A2">
        <w:rPr>
          <w:rStyle w:val="Heading1Char"/>
          <w:rFonts w:ascii="Bahnschrift Light SemiCondensed" w:hAnsi="Bahnschrift Light SemiCondensed"/>
          <w:sz w:val="22"/>
          <w:szCs w:val="22"/>
        </w:rPr>
        <w:t>itadel</w:t>
      </w:r>
    </w:p>
    <w:p w14:paraId="3B28C168" w14:textId="1C088ADE" w:rsidR="00C768A3" w:rsidRPr="00A1169D" w:rsidRDefault="00EC23A2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A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ll miscellaneous items are displayed here: Troops, Horses, Forge, Repair, IA, Kiwame Training, Sword Library, and Inventory.</w:t>
      </w:r>
    </w:p>
    <w:p w14:paraId="25909145" w14:textId="2EBA0F86" w:rsidR="00C768A3" w:rsidRPr="00A1169D" w:rsidRDefault="00C768A3" w:rsidP="00B9516E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t>1.</w:t>
      </w:r>
      <w:r w:rsidR="00EC23A2">
        <w:rPr>
          <w:rStyle w:val="Heading1Char"/>
          <w:rFonts w:ascii="Bahnschrift Light SemiCondensed" w:hAnsi="Bahnschrift Light SemiCondensed"/>
          <w:sz w:val="22"/>
          <w:szCs w:val="22"/>
        </w:rPr>
        <w:t xml:space="preserve">  Troops </w:t>
      </w: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t>&amp;</w:t>
      </w:r>
      <w:r w:rsidR="00EC23A2">
        <w:rPr>
          <w:rStyle w:val="Heading1Char"/>
          <w:rFonts w:ascii="Bahnschrift Light SemiCondensed" w:hAnsi="Bahnschrift Light SemiCondensed"/>
          <w:sz w:val="22"/>
          <w:szCs w:val="22"/>
        </w:rPr>
        <w:t xml:space="preserve"> Horses</w:t>
      </w:r>
    </w:p>
    <w:p w14:paraId="3C6AF4D7" w14:textId="13575D53" w:rsidR="00D632FD" w:rsidRDefault="00D632FD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 w:rsidRPr="00D632FD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drawing>
          <wp:inline distT="0" distB="0" distL="0" distR="0" wp14:anchorId="7A2B7DB3" wp14:editId="61128B92">
            <wp:extent cx="241935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5414" cy="27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2FD">
        <w:rPr>
          <w:noProof/>
        </w:rPr>
        <w:t xml:space="preserve"> </w:t>
      </w:r>
      <w:r w:rsidRPr="00D632FD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drawing>
          <wp:inline distT="0" distB="0" distL="0" distR="0" wp14:anchorId="722DECE3" wp14:editId="44E13F00">
            <wp:extent cx="2744088" cy="1913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7922" cy="19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F" w14:textId="103AA983" w:rsidR="00C768A3" w:rsidRPr="00A1169D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</w:p>
    <w:p w14:paraId="47491C67" w14:textId="4C8D512F" w:rsidR="00C768A3" w:rsidRPr="00A1169D" w:rsidRDefault="00C768A3" w:rsidP="00B9516E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lastRenderedPageBreak/>
        <w:t>2.</w:t>
      </w:r>
      <w:r w:rsidR="004048EF">
        <w:rPr>
          <w:rStyle w:val="Heading1Char"/>
          <w:rFonts w:ascii="Bahnschrift Light SemiCondensed" w:hAnsi="Bahnschrift Light SemiCondensed" w:hint="eastAsia"/>
          <w:sz w:val="22"/>
          <w:szCs w:val="22"/>
        </w:rPr>
        <w:t>S</w:t>
      </w:r>
      <w:r w:rsidR="004048EF">
        <w:rPr>
          <w:rStyle w:val="Heading1Char"/>
          <w:rFonts w:ascii="Bahnschrift Light SemiCondensed" w:hAnsi="Bahnschrift Light SemiCondensed"/>
          <w:sz w:val="22"/>
          <w:szCs w:val="22"/>
        </w:rPr>
        <w:t xml:space="preserve">mithing </w:t>
      </w: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t>&amp;</w:t>
      </w:r>
      <w:r w:rsidR="004048EF">
        <w:rPr>
          <w:rStyle w:val="Heading1Char"/>
          <w:rFonts w:ascii="Bahnschrift Light SemiCondensed" w:hAnsi="Bahnschrift Light SemiCondensed" w:hint="eastAsia"/>
          <w:sz w:val="22"/>
          <w:szCs w:val="22"/>
        </w:rPr>
        <w:t xml:space="preserve"> </w:t>
      </w:r>
      <w:r w:rsidR="004048EF">
        <w:rPr>
          <w:rStyle w:val="Heading1Char"/>
          <w:rFonts w:ascii="Bahnschrift Light SemiCondensed" w:hAnsi="Bahnschrift Light SemiCondensed"/>
          <w:sz w:val="22"/>
          <w:szCs w:val="22"/>
        </w:rPr>
        <w:t>Repair</w:t>
      </w:r>
    </w:p>
    <w:p w14:paraId="7E7CA8AD" w14:textId="3C86F1DB" w:rsidR="00C768A3" w:rsidRPr="00A1169D" w:rsidRDefault="004048EF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S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hows current smithing and repair end times.</w:t>
      </w:r>
    </w:p>
    <w:p w14:paraId="0F6003E4" w14:textId="3585B725" w:rsidR="00C768A3" w:rsidRPr="00A1169D" w:rsidRDefault="004048EF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I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f nothing is there, no info is displayed. You need to re</w:t>
      </w:r>
      <w:r w:rsidR="00D632FD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-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enter to get the info to properly display.</w:t>
      </w:r>
    </w:p>
    <w:p w14:paraId="7181EBDC" w14:textId="18B2085A" w:rsidR="00C768A3" w:rsidRPr="00A1169D" w:rsidRDefault="00C768A3" w:rsidP="00B9516E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 w:hint="eastAsia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t>3.</w:t>
      </w:r>
      <w:r w:rsidR="004048EF">
        <w:rPr>
          <w:rStyle w:val="Heading1Char"/>
          <w:rFonts w:ascii="Bahnschrift Light SemiCondensed" w:hAnsi="Bahnschrift Light SemiCondensed" w:hint="eastAsia"/>
          <w:sz w:val="22"/>
          <w:szCs w:val="22"/>
        </w:rPr>
        <w:t>S</w:t>
      </w:r>
      <w:r w:rsidR="004048EF">
        <w:rPr>
          <w:rStyle w:val="Heading1Char"/>
          <w:rFonts w:ascii="Bahnschrift Light SemiCondensed" w:hAnsi="Bahnschrift Light SemiCondensed"/>
          <w:sz w:val="22"/>
          <w:szCs w:val="22"/>
        </w:rPr>
        <w:t>word Library</w:t>
      </w:r>
    </w:p>
    <w:p w14:paraId="2042534E" w14:textId="03E9743D" w:rsidR="00C768A3" w:rsidRPr="00A1169D" w:rsidRDefault="004048EF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T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his is your sword list (list of owned swords) as well as gallery library.</w:t>
      </w:r>
    </w:p>
    <w:p w14:paraId="49806801" w14:textId="49BDFD21" w:rsidR="00C768A3" w:rsidRDefault="004048EF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C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ollection of Base and Kiwame sword illustrations. Normally the image gallery is blank and only populates when you visit the Sword Library menu. If there is no entry for a sword, that means you have all images.</w:t>
      </w:r>
    </w:p>
    <w:p w14:paraId="18A4A911" w14:textId="6B827FB7" w:rsidR="004048EF" w:rsidRPr="00A1169D" w:rsidRDefault="004048EF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Sword List. List of all swords you own in order of acquisition date. </w:t>
      </w:r>
    </w:p>
    <w:p w14:paraId="5E22C966" w14:textId="1306CF1F" w:rsidR="00C768A3" w:rsidRPr="00A1169D" w:rsidRDefault="00D632FD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 w:rsidRPr="00D632FD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drawing>
          <wp:inline distT="0" distB="0" distL="0" distR="0" wp14:anchorId="6CDC0F31" wp14:editId="534D9C9B">
            <wp:extent cx="3957436" cy="652462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063" cy="66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C7F0" w14:textId="1837A2EE" w:rsidR="00C768A3" w:rsidRDefault="004048EF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/>
          <w:b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hint="eastAsia"/>
          <w:b w:val="0"/>
          <w:sz w:val="22"/>
          <w:szCs w:val="22"/>
        </w:rPr>
        <w:t>I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t has three options that may be clicked to open additional info on the swords: information, stats, and equips.</w:t>
      </w:r>
    </w:p>
    <w:p w14:paraId="297243B4" w14:textId="414D7BEC" w:rsidR="004048EF" w:rsidRPr="00A1169D" w:rsidRDefault="004048EF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hint="eastAsia"/>
          <w:b w:val="0"/>
          <w:color w:val="FF0000"/>
          <w:sz w:val="22"/>
          <w:szCs w:val="22"/>
        </w:rPr>
      </w:pP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Swords are updated in real time (as in destroyed</w:t>
      </w:r>
      <w:r w:rsidR="00EA0EA9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or newly </w:t>
      </w:r>
      <w:r w:rsidR="00EA0EA9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obtained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swords will </w:t>
      </w:r>
      <w:r w:rsidR="00EA0EA9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be subtracted/added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accordingly</w:t>
      </w:r>
      <w:r w:rsidR="00EA0EA9"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 xml:space="preserve"> and immediately</w:t>
      </w:r>
      <w:r>
        <w:rPr>
          <w:rStyle w:val="Heading1Char"/>
          <w:rFonts w:ascii="Bahnschrift Light SemiCondensed" w:hAnsi="Bahnschrift Light SemiCondensed"/>
          <w:b w:val="0"/>
          <w:sz w:val="22"/>
          <w:szCs w:val="22"/>
        </w:rPr>
        <w:t>)</w:t>
      </w:r>
    </w:p>
    <w:p w14:paraId="63D702EC" w14:textId="609F9E39" w:rsidR="00C768A3" w:rsidRDefault="00C768A3" w:rsidP="00D632FD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lastRenderedPageBreak/>
        <w:t>4.</w:t>
      </w:r>
      <w:r w:rsidR="004048EF">
        <w:rPr>
          <w:rStyle w:val="Heading1Char"/>
          <w:rFonts w:ascii="Bahnschrift Light SemiCondensed" w:hAnsi="Bahnschrift Light SemiCondensed" w:hint="eastAsia"/>
          <w:sz w:val="22"/>
          <w:szCs w:val="22"/>
        </w:rPr>
        <w:t>I</w:t>
      </w:r>
      <w:r w:rsidR="004048EF">
        <w:rPr>
          <w:rStyle w:val="Heading1Char"/>
          <w:rFonts w:ascii="Bahnschrift Light SemiCondensed" w:hAnsi="Bahnschrift Light SemiCondensed"/>
          <w:sz w:val="22"/>
          <w:szCs w:val="22"/>
        </w:rPr>
        <w:t xml:space="preserve">nternal Affairs </w:t>
      </w: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t>&amp;</w:t>
      </w:r>
      <w:r w:rsidR="004048EF">
        <w:rPr>
          <w:rStyle w:val="Heading1Char"/>
          <w:rFonts w:ascii="Bahnschrift Light SemiCondensed" w:hAnsi="Bahnschrift Light SemiCondensed"/>
          <w:sz w:val="22"/>
          <w:szCs w:val="22"/>
        </w:rPr>
        <w:t xml:space="preserve"> Kiwame Training</w:t>
      </w:r>
    </w:p>
    <w:p w14:paraId="477F3376" w14:textId="16EAB422" w:rsidR="00C768A3" w:rsidRPr="000F4BD5" w:rsidRDefault="000F4BD5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/>
          <w:b/>
          <w:kern w:val="44"/>
          <w:sz w:val="22"/>
          <w:szCs w:val="22"/>
        </w:rPr>
      </w:pPr>
      <w:r w:rsidRPr="000F4BD5">
        <w:rPr>
          <w:rStyle w:val="Heading1Char"/>
          <w:rFonts w:ascii="Bahnschrift Light SemiCondensed" w:hAnsi="Bahnschrift Light SemiCondensed"/>
          <w:sz w:val="22"/>
          <w:szCs w:val="22"/>
        </w:rPr>
        <w:drawing>
          <wp:inline distT="0" distB="0" distL="0" distR="0" wp14:anchorId="4D022866" wp14:editId="6FC43759">
            <wp:extent cx="3686175" cy="14308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8884" cy="14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1805" w14:textId="3E34891E" w:rsidR="00C768A3" w:rsidRPr="00A1169D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Helvetica"/>
          <w:kern w:val="0"/>
          <w:sz w:val="22"/>
          <w:szCs w:val="22"/>
        </w:rPr>
      </w:pPr>
      <w:r w:rsidRPr="00A1169D">
        <w:rPr>
          <w:rFonts w:ascii="Bahnschrift Light SemiCondensed" w:hAnsi="Bahnschrift Light SemiCondensed" w:cs="Helvetica"/>
          <w:noProof/>
          <w:kern w:val="0"/>
          <w:sz w:val="22"/>
          <w:szCs w:val="22"/>
        </w:rPr>
        <w:drawing>
          <wp:inline distT="0" distB="0" distL="0" distR="0" wp14:anchorId="78D76A9B" wp14:editId="104B9234">
            <wp:extent cx="1714500" cy="123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6CED" w14:textId="5E76F2C1" w:rsidR="00C768A3" w:rsidRDefault="00E664E5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Helvetica"/>
          <w:kern w:val="0"/>
          <w:sz w:val="22"/>
          <w:szCs w:val="22"/>
        </w:rPr>
      </w:pPr>
      <w:r>
        <w:rPr>
          <w:rFonts w:ascii="Bahnschrift Light SemiCondensed" w:hAnsi="Bahnschrift Light SemiCondensed" w:cs="Helvetica" w:hint="eastAsia"/>
          <w:kern w:val="0"/>
          <w:sz w:val="22"/>
          <w:szCs w:val="22"/>
        </w:rPr>
        <w:t>S</w:t>
      </w:r>
      <w:r>
        <w:rPr>
          <w:rFonts w:ascii="Bahnschrift Light SemiCondensed" w:hAnsi="Bahnschrift Light SemiCondensed" w:cs="Helvetica"/>
          <w:kern w:val="0"/>
          <w:sz w:val="22"/>
          <w:szCs w:val="22"/>
        </w:rPr>
        <w:t xml:space="preserve">hows the end times of IA and Kiwame training. </w:t>
      </w:r>
    </w:p>
    <w:p w14:paraId="144BC9BB" w14:textId="6F430DA4" w:rsidR="00E664E5" w:rsidRDefault="000F4BD5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Helvetica"/>
          <w:kern w:val="0"/>
          <w:sz w:val="22"/>
          <w:szCs w:val="22"/>
        </w:rPr>
      </w:pPr>
      <w:r>
        <w:rPr>
          <w:rFonts w:ascii="Bahnschrift Light SemiCondensed" w:hAnsi="Bahnschrift Light SemiCondensed" w:cs="Helvetica"/>
          <w:kern w:val="0"/>
          <w:sz w:val="22"/>
          <w:szCs w:val="22"/>
        </w:rPr>
        <w:t>IA: Shows which swords are doing each type of duty</w:t>
      </w:r>
    </w:p>
    <w:p w14:paraId="4576AC34" w14:textId="18ED30D4" w:rsidR="00E664E5" w:rsidRPr="00A1169D" w:rsidRDefault="00E664E5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Helvetica" w:hint="eastAsia"/>
          <w:kern w:val="0"/>
          <w:sz w:val="22"/>
          <w:szCs w:val="22"/>
        </w:rPr>
      </w:pPr>
      <w:r>
        <w:rPr>
          <w:rFonts w:ascii="Bahnschrift Light SemiCondensed" w:hAnsi="Bahnschrift Light SemiCondensed" w:cs="Helvetica"/>
          <w:kern w:val="0"/>
          <w:sz w:val="22"/>
          <w:szCs w:val="22"/>
        </w:rPr>
        <w:t>Kiwame: If there is no sword on a journey, Figure 1 is shown, but if there is a sword journeying and you still have Figure 1, you need to refresh the game window. It will then display Figure 2.</w:t>
      </w:r>
    </w:p>
    <w:p w14:paraId="3C399883" w14:textId="5CA53D74" w:rsidR="00C768A3" w:rsidRPr="00A1169D" w:rsidRDefault="00C768A3" w:rsidP="00D632FD">
      <w:pPr>
        <w:widowControl/>
        <w:shd w:val="clear" w:color="auto" w:fill="FFFFFF"/>
        <w:adjustRightInd w:val="0"/>
        <w:snapToGrid w:val="0"/>
        <w:ind w:left="360"/>
        <w:jc w:val="left"/>
        <w:rPr>
          <w:rFonts w:ascii="Bahnschrift Light SemiCondensed" w:hAnsi="Bahnschrift Light SemiCondensed" w:cs="Helvetica" w:hint="eastAsia"/>
          <w:b/>
          <w:kern w:val="0"/>
          <w:sz w:val="22"/>
          <w:szCs w:val="22"/>
        </w:rPr>
      </w:pPr>
      <w:r w:rsidRPr="00A1169D">
        <w:rPr>
          <w:rFonts w:ascii="Bahnschrift Light SemiCondensed" w:hAnsi="Bahnschrift Light SemiCondensed" w:cs="Helvetica"/>
          <w:b/>
          <w:kern w:val="0"/>
          <w:sz w:val="22"/>
          <w:szCs w:val="22"/>
        </w:rPr>
        <w:t>5.</w:t>
      </w:r>
      <w:r w:rsidR="00E664E5">
        <w:rPr>
          <w:rFonts w:ascii="Bahnschrift Light SemiCondensed" w:hAnsi="Bahnschrift Light SemiCondensed" w:cs="Helvetica" w:hint="eastAsia"/>
          <w:b/>
          <w:kern w:val="0"/>
          <w:sz w:val="22"/>
          <w:szCs w:val="22"/>
        </w:rPr>
        <w:t>I</w:t>
      </w:r>
      <w:r w:rsidR="00E664E5">
        <w:rPr>
          <w:rFonts w:ascii="Bahnschrift Light SemiCondensed" w:hAnsi="Bahnschrift Light SemiCondensed" w:cs="Helvetica"/>
          <w:b/>
          <w:kern w:val="0"/>
          <w:sz w:val="22"/>
          <w:szCs w:val="22"/>
        </w:rPr>
        <w:t xml:space="preserve">nventory </w:t>
      </w:r>
    </w:p>
    <w:p w14:paraId="089CC052" w14:textId="774461BF" w:rsidR="00C768A3" w:rsidRPr="00A1169D" w:rsidRDefault="000F4BD5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Helvetica"/>
          <w:kern w:val="0"/>
          <w:sz w:val="22"/>
          <w:szCs w:val="22"/>
        </w:rPr>
      </w:pPr>
      <w:r w:rsidRPr="000F4BD5">
        <w:rPr>
          <w:rFonts w:ascii="Bahnschrift Light SemiCondensed" w:hAnsi="Bahnschrift Light SemiCondensed" w:cs="Helvetica"/>
          <w:kern w:val="0"/>
          <w:sz w:val="22"/>
          <w:szCs w:val="22"/>
        </w:rPr>
        <w:drawing>
          <wp:inline distT="0" distB="0" distL="0" distR="0" wp14:anchorId="005A1709" wp14:editId="22B92F5A">
            <wp:extent cx="2563380" cy="334327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6504" cy="336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CC70" w14:textId="1EFC9E61" w:rsidR="00C768A3" w:rsidRDefault="00E664E5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Helvetica"/>
          <w:kern w:val="0"/>
          <w:sz w:val="22"/>
          <w:szCs w:val="22"/>
        </w:rPr>
      </w:pPr>
      <w:r>
        <w:rPr>
          <w:rFonts w:ascii="Bahnschrift Light SemiCondensed" w:hAnsi="Bahnschrift Light SemiCondensed" w:cs="Helvetica"/>
          <w:kern w:val="0"/>
          <w:sz w:val="22"/>
          <w:szCs w:val="22"/>
        </w:rPr>
        <w:t>If you have none of a particular item, it is removed from the list.</w:t>
      </w:r>
    </w:p>
    <w:p w14:paraId="5C54C315" w14:textId="6860BBA6" w:rsidR="00E664E5" w:rsidRDefault="00E664E5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Helvetica"/>
          <w:kern w:val="0"/>
          <w:sz w:val="22"/>
          <w:szCs w:val="22"/>
        </w:rPr>
      </w:pPr>
      <w:r>
        <w:rPr>
          <w:rFonts w:ascii="Bahnschrift Light SemiCondensed" w:hAnsi="Bahnschrift Light SemiCondensed" w:cs="Helvetica"/>
          <w:kern w:val="0"/>
          <w:sz w:val="22"/>
          <w:szCs w:val="22"/>
        </w:rPr>
        <w:t xml:space="preserve">Koban box opening, expedition returns, and rewards collecting will be reflected in inventory automatically. </w:t>
      </w:r>
    </w:p>
    <w:p w14:paraId="620BCEAE" w14:textId="79EAE6E8" w:rsidR="000F4BD5" w:rsidRPr="00A1169D" w:rsidRDefault="000F4BD5" w:rsidP="007D42A7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Helvetica"/>
          <w:kern w:val="0"/>
          <w:sz w:val="22"/>
          <w:szCs w:val="22"/>
        </w:rPr>
      </w:pPr>
      <w:r>
        <w:rPr>
          <w:rFonts w:ascii="Bahnschrift Light SemiCondensed" w:hAnsi="Bahnschrift Light SemiCondensed" w:cs="Helvetica"/>
          <w:kern w:val="0"/>
          <w:sz w:val="22"/>
          <w:szCs w:val="22"/>
        </w:rPr>
        <w:t>You can click the ‘Limits’ option above to see what the maximum you can carry of that particular item.</w:t>
      </w:r>
      <w:bookmarkStart w:id="0" w:name="_GoBack"/>
      <w:bookmarkEnd w:id="0"/>
    </w:p>
    <w:p w14:paraId="736399F5" w14:textId="09D45D6E" w:rsidR="00C768A3" w:rsidRPr="00A1169D" w:rsidRDefault="00C768A3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hint="eastAsia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t>4.</w:t>
      </w:r>
      <w:r w:rsidR="00E664E5">
        <w:rPr>
          <w:rStyle w:val="Heading1Char"/>
          <w:rFonts w:ascii="Bahnschrift Light SemiCondensed" w:hAnsi="Bahnschrift Light SemiCondensed" w:hint="eastAsia"/>
          <w:sz w:val="22"/>
          <w:szCs w:val="22"/>
        </w:rPr>
        <w:t>L</w:t>
      </w:r>
      <w:r w:rsidR="00E664E5">
        <w:rPr>
          <w:rStyle w:val="Heading1Char"/>
          <w:rFonts w:ascii="Bahnschrift Light SemiCondensed" w:hAnsi="Bahnschrift Light SemiCondensed"/>
          <w:sz w:val="22"/>
          <w:szCs w:val="22"/>
        </w:rPr>
        <w:t>ogs</w:t>
      </w:r>
    </w:p>
    <w:p w14:paraId="264DF561" w14:textId="024B3DA4" w:rsidR="00C768A3" w:rsidRDefault="00E664E5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cs="Helvetica"/>
          <w:b w:val="0"/>
          <w:kern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cs="Helvetica" w:hint="eastAsia"/>
          <w:b w:val="0"/>
          <w:kern w:val="0"/>
          <w:sz w:val="22"/>
          <w:szCs w:val="22"/>
        </w:rPr>
        <w:t>Y</w:t>
      </w:r>
      <w:r>
        <w:rPr>
          <w:rStyle w:val="Heading1Char"/>
          <w:rFonts w:ascii="Bahnschrift Light SemiCondensed" w:hAnsi="Bahnschrift Light SemiCondensed" w:cs="Helvetica"/>
          <w:b w:val="0"/>
          <w:kern w:val="0"/>
          <w:sz w:val="22"/>
          <w:szCs w:val="22"/>
        </w:rPr>
        <w:t>ou can clear or export logs.</w:t>
      </w:r>
    </w:p>
    <w:p w14:paraId="1B8869D6" w14:textId="57048C12" w:rsidR="00E664E5" w:rsidRPr="00A1169D" w:rsidRDefault="00E664E5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cs="Helvetica" w:hint="eastAsia"/>
          <w:b w:val="0"/>
          <w:kern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cs="Helvetica"/>
          <w:b w:val="0"/>
          <w:kern w:val="0"/>
          <w:sz w:val="22"/>
          <w:szCs w:val="22"/>
        </w:rPr>
        <w:t>After clearing, you need to refresh in order to be rid of the displayed info.</w:t>
      </w:r>
    </w:p>
    <w:p w14:paraId="17CB4908" w14:textId="6EFC0546" w:rsidR="00C768A3" w:rsidRPr="00A1169D" w:rsidRDefault="00C768A3" w:rsidP="000F4BD5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 w:cs="Helvetica" w:hint="eastAsia"/>
          <w:kern w:val="0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  <w:t>1.</w:t>
      </w:r>
      <w:r w:rsidR="00E664E5">
        <w:rPr>
          <w:rStyle w:val="Heading1Char"/>
          <w:rFonts w:ascii="Bahnschrift Light SemiCondensed" w:hAnsi="Bahnschrift Light SemiCondensed" w:cs="Helvetica" w:hint="eastAsia"/>
          <w:kern w:val="0"/>
          <w:sz w:val="22"/>
          <w:szCs w:val="22"/>
        </w:rPr>
        <w:t>S</w:t>
      </w:r>
      <w:r w:rsidR="00E664E5"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  <w:t>mithing Log</w:t>
      </w:r>
    </w:p>
    <w:p w14:paraId="7934B6CA" w14:textId="4310E600" w:rsidR="00C768A3" w:rsidRPr="00A1169D" w:rsidRDefault="00C768A3" w:rsidP="000F4BD5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  <w:t>2.</w:t>
      </w:r>
      <w:r w:rsidR="00E664E5">
        <w:rPr>
          <w:rStyle w:val="Heading1Char"/>
          <w:rFonts w:ascii="Bahnschrift Light SemiCondensed" w:hAnsi="Bahnschrift Light SemiCondensed" w:cs="Helvetica" w:hint="eastAsia"/>
          <w:kern w:val="0"/>
          <w:sz w:val="22"/>
          <w:szCs w:val="22"/>
        </w:rPr>
        <w:t>B</w:t>
      </w:r>
      <w:r w:rsidR="00E664E5"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  <w:t>attle Log</w:t>
      </w:r>
    </w:p>
    <w:p w14:paraId="4389F272" w14:textId="7DF1B187" w:rsidR="00C768A3" w:rsidRDefault="00C768A3" w:rsidP="000F4BD5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  <w:t>3.</w:t>
      </w:r>
      <w:r w:rsidR="00E664E5">
        <w:rPr>
          <w:rStyle w:val="Heading1Char"/>
          <w:rFonts w:ascii="Bahnschrift Light SemiCondensed" w:hAnsi="Bahnschrift Light SemiCondensed" w:cs="Helvetica" w:hint="eastAsia"/>
          <w:kern w:val="0"/>
          <w:sz w:val="22"/>
          <w:szCs w:val="22"/>
        </w:rPr>
        <w:t>P</w:t>
      </w:r>
      <w:r w:rsidR="00E664E5"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  <w:t>VP Log</w:t>
      </w:r>
    </w:p>
    <w:p w14:paraId="3C3488FF" w14:textId="030F491C" w:rsidR="00E664E5" w:rsidRPr="00A1169D" w:rsidRDefault="00E664E5" w:rsidP="000F4BD5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cs="Helvetica"/>
          <w:kern w:val="0"/>
          <w:sz w:val="22"/>
          <w:szCs w:val="22"/>
        </w:rPr>
        <w:lastRenderedPageBreak/>
        <w:t>4.IA Log</w:t>
      </w:r>
    </w:p>
    <w:p w14:paraId="52F66975" w14:textId="4A5E38E3" w:rsidR="00C768A3" w:rsidRPr="00A1169D" w:rsidRDefault="00C768A3" w:rsidP="000F4BD5">
      <w:pPr>
        <w:widowControl/>
        <w:shd w:val="clear" w:color="auto" w:fill="FFFFFF"/>
        <w:adjustRightInd w:val="0"/>
        <w:snapToGrid w:val="0"/>
        <w:ind w:left="360"/>
        <w:jc w:val="left"/>
        <w:rPr>
          <w:rStyle w:val="Heading1Char"/>
          <w:rFonts w:ascii="Bahnschrift Light SemiCondensed" w:hAnsi="Bahnschrift Light SemiCondensed" w:hint="eastAsia"/>
          <w:sz w:val="22"/>
          <w:szCs w:val="22"/>
        </w:rPr>
      </w:pPr>
      <w:r w:rsidRPr="00A1169D">
        <w:rPr>
          <w:rStyle w:val="Heading1Char"/>
          <w:rFonts w:ascii="Bahnschrift Light SemiCondensed" w:hAnsi="Bahnschrift Light SemiCondensed"/>
          <w:sz w:val="22"/>
          <w:szCs w:val="22"/>
        </w:rPr>
        <w:t>5.</w:t>
      </w:r>
      <w:r w:rsidR="00E664E5">
        <w:rPr>
          <w:rStyle w:val="Heading1Char"/>
          <w:rFonts w:ascii="Bahnschrift Light SemiCondensed" w:hAnsi="Bahnschrift Light SemiCondensed" w:hint="eastAsia"/>
          <w:sz w:val="22"/>
          <w:szCs w:val="22"/>
        </w:rPr>
        <w:t>S</w:t>
      </w:r>
      <w:r w:rsidR="00E664E5">
        <w:rPr>
          <w:rStyle w:val="Heading1Char"/>
          <w:rFonts w:ascii="Bahnschrift Light SemiCondensed" w:hAnsi="Bahnschrift Light SemiCondensed"/>
          <w:sz w:val="22"/>
          <w:szCs w:val="22"/>
        </w:rPr>
        <w:t>ettings</w:t>
      </w:r>
    </w:p>
    <w:p w14:paraId="021F7F92" w14:textId="7CCD1FC7" w:rsidR="00E664E5" w:rsidRDefault="00E664E5" w:rsidP="007D42A7">
      <w:pPr>
        <w:widowControl/>
        <w:shd w:val="clear" w:color="auto" w:fill="FFFFFF"/>
        <w:adjustRightInd w:val="0"/>
        <w:snapToGrid w:val="0"/>
        <w:jc w:val="left"/>
        <w:rPr>
          <w:rStyle w:val="Heading1Char"/>
          <w:rFonts w:ascii="Bahnschrift Light SemiCondensed" w:hAnsi="Bahnschrift Light SemiCondensed" w:cs="Helvetica"/>
          <w:b w:val="0"/>
          <w:kern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cs="Helvetica"/>
          <w:b w:val="0"/>
          <w:kern w:val="0"/>
          <w:sz w:val="22"/>
          <w:szCs w:val="22"/>
        </w:rPr>
        <w:t>Secretary Setting</w:t>
      </w:r>
      <w:r>
        <w:rPr>
          <w:rStyle w:val="Heading1Char"/>
          <w:rFonts w:ascii="Bahnschrift Light SemiCondensed" w:hAnsi="Bahnschrift Light SemiCondensed" w:cs="Helvetica" w:hint="eastAsia"/>
          <w:b w:val="0"/>
          <w:kern w:val="0"/>
          <w:sz w:val="22"/>
          <w:szCs w:val="22"/>
        </w:rPr>
        <w:t>:</w:t>
      </w:r>
      <w:r>
        <w:rPr>
          <w:rStyle w:val="Heading1Char"/>
          <w:rFonts w:ascii="Bahnschrift Light SemiCondensed" w:hAnsi="Bahnschrift Light SemiCondensed" w:cs="Helvetica"/>
          <w:b w:val="0"/>
          <w:kern w:val="0"/>
          <w:sz w:val="22"/>
          <w:szCs w:val="22"/>
        </w:rPr>
        <w:t xml:space="preserve">  Enter a sword’s ID number and that sword’s crest will be used on Expedition and IA notifications.</w:t>
      </w:r>
    </w:p>
    <w:p w14:paraId="73C22C21" w14:textId="57C84232" w:rsidR="00E717FD" w:rsidRPr="00E359A6" w:rsidRDefault="00E664E5" w:rsidP="00E359A6">
      <w:pPr>
        <w:widowControl/>
        <w:shd w:val="clear" w:color="auto" w:fill="FFFFFF"/>
        <w:adjustRightInd w:val="0"/>
        <w:snapToGrid w:val="0"/>
        <w:jc w:val="left"/>
        <w:rPr>
          <w:rFonts w:ascii="Bahnschrift Light SemiCondensed" w:hAnsi="Bahnschrift Light SemiCondensed" w:cs="Helvetica"/>
          <w:kern w:val="0"/>
          <w:sz w:val="22"/>
          <w:szCs w:val="22"/>
        </w:rPr>
      </w:pPr>
      <w:r>
        <w:rPr>
          <w:rStyle w:val="Heading1Char"/>
          <w:rFonts w:ascii="Bahnschrift Light SemiCondensed" w:hAnsi="Bahnschrift Light SemiCondensed" w:cs="Helvetica" w:hint="eastAsia"/>
          <w:b w:val="0"/>
          <w:kern w:val="0"/>
          <w:sz w:val="22"/>
          <w:szCs w:val="22"/>
        </w:rPr>
        <w:t>N</w:t>
      </w:r>
      <w:r>
        <w:rPr>
          <w:rStyle w:val="Heading1Char"/>
          <w:rFonts w:ascii="Bahnschrift Light SemiCondensed" w:hAnsi="Bahnschrift Light SemiCondensed" w:cs="Helvetica"/>
          <w:b w:val="0"/>
          <w:kern w:val="0"/>
          <w:sz w:val="22"/>
          <w:szCs w:val="22"/>
        </w:rPr>
        <w:t>otification Settings</w:t>
      </w:r>
      <w:r w:rsidR="00C768A3" w:rsidRPr="00A1169D">
        <w:rPr>
          <w:rStyle w:val="Heading1Char"/>
          <w:rFonts w:ascii="Bahnschrift Light SemiCondensed" w:hAnsi="Bahnschrift Light SemiCondensed" w:cs="Helvetica"/>
          <w:b w:val="0"/>
          <w:kern w:val="0"/>
          <w:sz w:val="22"/>
          <w:szCs w:val="22"/>
        </w:rPr>
        <w:t>：</w:t>
      </w:r>
      <w:r>
        <w:rPr>
          <w:rStyle w:val="Heading1Char"/>
          <w:rFonts w:ascii="Bahnschrift Light SemiCondensed" w:hAnsi="Bahnschrift Light SemiCondensed" w:cs="Helvetica" w:hint="eastAsia"/>
          <w:b w:val="0"/>
          <w:kern w:val="0"/>
          <w:sz w:val="22"/>
          <w:szCs w:val="22"/>
        </w:rPr>
        <w:t>v</w:t>
      </w:r>
      <w:r>
        <w:rPr>
          <w:rStyle w:val="Heading1Char"/>
          <w:rFonts w:ascii="Bahnschrift Light SemiCondensed" w:hAnsi="Bahnschrift Light SemiCondensed" w:cs="Helvetica"/>
          <w:b w:val="0"/>
          <w:kern w:val="0"/>
          <w:sz w:val="22"/>
          <w:szCs w:val="22"/>
        </w:rPr>
        <w:t>arious push notification settings</w:t>
      </w:r>
    </w:p>
    <w:sectPr w:rsidR="00E717FD" w:rsidRPr="00E359A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D642E"/>
    <w:multiLevelType w:val="hybridMultilevel"/>
    <w:tmpl w:val="81A0380A"/>
    <w:lvl w:ilvl="0" w:tplc="DFAC6A5A">
      <w:start w:val="1"/>
      <w:numFmt w:val="bullet"/>
      <w:lvlText w:val="-"/>
      <w:lvlJc w:val="left"/>
      <w:pPr>
        <w:ind w:left="720" w:hanging="360"/>
      </w:pPr>
      <w:rPr>
        <w:rFonts w:ascii="Bahnschrift Light SemiCondensed" w:eastAsia="SimSun" w:hAnsi="Bahnschrift Light SemiCondense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F15AA6"/>
    <w:multiLevelType w:val="hybridMultilevel"/>
    <w:tmpl w:val="AA76E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D79FC"/>
    <w:multiLevelType w:val="hybridMultilevel"/>
    <w:tmpl w:val="5EAECBA6"/>
    <w:lvl w:ilvl="0" w:tplc="7DE8B788">
      <w:start w:val="3"/>
      <w:numFmt w:val="bullet"/>
      <w:lvlText w:val="-"/>
      <w:lvlJc w:val="left"/>
      <w:pPr>
        <w:ind w:left="720" w:hanging="360"/>
      </w:pPr>
      <w:rPr>
        <w:rFonts w:ascii="Bahnschrift Light SemiCondensed" w:eastAsia="SimSun" w:hAnsi="Bahnschrift Light SemiCondensed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A3"/>
    <w:rsid w:val="000D3A40"/>
    <w:rsid w:val="000F4BD5"/>
    <w:rsid w:val="0020752D"/>
    <w:rsid w:val="00225A3F"/>
    <w:rsid w:val="00231E85"/>
    <w:rsid w:val="003103DA"/>
    <w:rsid w:val="004048EF"/>
    <w:rsid w:val="00444E71"/>
    <w:rsid w:val="004F5640"/>
    <w:rsid w:val="007D42A7"/>
    <w:rsid w:val="00833D93"/>
    <w:rsid w:val="009B485E"/>
    <w:rsid w:val="00A1169D"/>
    <w:rsid w:val="00A44D1F"/>
    <w:rsid w:val="00AA66EB"/>
    <w:rsid w:val="00B9516E"/>
    <w:rsid w:val="00C768A3"/>
    <w:rsid w:val="00D632FD"/>
    <w:rsid w:val="00E359A6"/>
    <w:rsid w:val="00E664E5"/>
    <w:rsid w:val="00E717FD"/>
    <w:rsid w:val="00EA0EA9"/>
    <w:rsid w:val="00EC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952E5"/>
  <w15:chartTrackingRefBased/>
  <w15:docId w15:val="{62A4CF89-EF5E-4067-B768-335D61D2E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8A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2"/>
      <w:sz w:val="21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68A3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8A3"/>
    <w:rPr>
      <w:rFonts w:ascii="Times New Roman" w:eastAsia="SimSun" w:hAnsi="Times New Roman" w:cs="Times New Roman"/>
      <w:b/>
      <w:kern w:val="44"/>
      <w:sz w:val="44"/>
      <w:szCs w:val="20"/>
      <w:lang w:eastAsia="zh-CN"/>
    </w:rPr>
  </w:style>
  <w:style w:type="paragraph" w:styleId="NormalWeb">
    <w:name w:val="Normal (Web)"/>
    <w:basedOn w:val="Normal"/>
    <w:uiPriority w:val="99"/>
    <w:unhideWhenUsed/>
    <w:rsid w:val="00C768A3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ListParagraph">
    <w:name w:val="List Paragraph"/>
    <w:basedOn w:val="Normal"/>
    <w:uiPriority w:val="34"/>
    <w:qFormat/>
    <w:rsid w:val="00AA66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http://ww1.sinaimg.cn/large/9bb5de71tw1epssf6xnuij20f80cygou.jpg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9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Tracey Raymond</dc:creator>
  <cp:keywords/>
  <dc:description/>
  <cp:lastModifiedBy>Tracey Raymond</cp:lastModifiedBy>
  <cp:revision>3</cp:revision>
  <dcterms:created xsi:type="dcterms:W3CDTF">2019-06-03T03:44:00Z</dcterms:created>
  <dcterms:modified xsi:type="dcterms:W3CDTF">2019-06-04T02:50:00Z</dcterms:modified>
</cp:coreProperties>
</file>