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382AD6" w14:textId="77777777" w:rsidR="00EB4C09" w:rsidRPr="00742FE8" w:rsidRDefault="00EB4C09" w:rsidP="00EB4C09">
      <w:pPr>
        <w:widowControl w:val="0"/>
        <w:autoSpaceDE w:val="0"/>
        <w:autoSpaceDN w:val="0"/>
        <w:spacing w:after="0" w:line="240" w:lineRule="auto"/>
        <w:ind w:left="4298"/>
        <w:rPr>
          <w:rFonts w:ascii="Times New Roman" w:eastAsia="Times New Roman" w:hAnsi="Times New Roman" w:cs="Times New Roman"/>
          <w:sz w:val="20"/>
          <w:szCs w:val="27"/>
        </w:rPr>
      </w:pPr>
      <w:r w:rsidRPr="00742FE8">
        <w:rPr>
          <w:rFonts w:ascii="Times New Roman" w:eastAsia="Times New Roman" w:hAnsi="Times New Roman" w:cs="Times New Roman"/>
          <w:noProof/>
          <w:sz w:val="20"/>
          <w:szCs w:val="27"/>
        </w:rPr>
        <w:drawing>
          <wp:inline distT="0" distB="0" distL="0" distR="0" wp14:anchorId="23F9335F" wp14:editId="2A3477D0">
            <wp:extent cx="612140" cy="689610"/>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2140" cy="689610"/>
                    </a:xfrm>
                    <a:prstGeom prst="rect">
                      <a:avLst/>
                    </a:prstGeom>
                    <a:noFill/>
                    <a:ln>
                      <a:noFill/>
                    </a:ln>
                  </pic:spPr>
                </pic:pic>
              </a:graphicData>
            </a:graphic>
          </wp:inline>
        </w:drawing>
      </w:r>
    </w:p>
    <w:tbl>
      <w:tblPr>
        <w:tblStyle w:val="TableNormal11"/>
        <w:tblW w:w="0" w:type="auto"/>
        <w:tblInd w:w="1060" w:type="dxa"/>
        <w:tblLayout w:type="fixed"/>
        <w:tblLook w:val="01E0" w:firstRow="1" w:lastRow="1" w:firstColumn="1" w:lastColumn="1" w:noHBand="0" w:noVBand="0"/>
      </w:tblPr>
      <w:tblGrid>
        <w:gridCol w:w="7446"/>
      </w:tblGrid>
      <w:tr w:rsidR="00EB4C09" w:rsidRPr="00742FE8" w14:paraId="5B5D8B37" w14:textId="77777777" w:rsidTr="00D2573F">
        <w:trPr>
          <w:trHeight w:val="235"/>
        </w:trPr>
        <w:tc>
          <w:tcPr>
            <w:tcW w:w="7446" w:type="dxa"/>
            <w:hideMark/>
          </w:tcPr>
          <w:p w14:paraId="5BD02663" w14:textId="77777777" w:rsidR="00EB4C09" w:rsidRPr="00742FE8" w:rsidRDefault="00EB4C09" w:rsidP="00D2573F">
            <w:pPr>
              <w:spacing w:line="215" w:lineRule="exact"/>
              <w:ind w:left="49" w:right="32"/>
              <w:jc w:val="center"/>
              <w:rPr>
                <w:sz w:val="20"/>
              </w:rPr>
            </w:pPr>
            <w:r w:rsidRPr="00742FE8">
              <w:rPr>
                <w:sz w:val="20"/>
              </w:rPr>
              <w:t>МИНОБРНАУКИ</w:t>
            </w:r>
            <w:r w:rsidRPr="00742FE8">
              <w:rPr>
                <w:spacing w:val="-5"/>
                <w:sz w:val="20"/>
              </w:rPr>
              <w:t xml:space="preserve"> </w:t>
            </w:r>
            <w:r w:rsidRPr="00742FE8">
              <w:rPr>
                <w:sz w:val="20"/>
              </w:rPr>
              <w:t>РОССИИ</w:t>
            </w:r>
          </w:p>
        </w:tc>
      </w:tr>
      <w:tr w:rsidR="00EB4C09" w:rsidRPr="00742FE8" w14:paraId="0AD17CF9" w14:textId="77777777" w:rsidTr="00D2573F">
        <w:trPr>
          <w:trHeight w:val="1433"/>
        </w:trPr>
        <w:tc>
          <w:tcPr>
            <w:tcW w:w="7446" w:type="dxa"/>
          </w:tcPr>
          <w:p w14:paraId="2EB2A25C" w14:textId="77777777" w:rsidR="00EB4C09" w:rsidRPr="00742FE8" w:rsidRDefault="00EB4C09" w:rsidP="00D2573F">
            <w:pPr>
              <w:ind w:left="49" w:right="47"/>
              <w:jc w:val="center"/>
              <w:rPr>
                <w:lang w:val="ru-RU"/>
              </w:rPr>
            </w:pPr>
            <w:r w:rsidRPr="00742FE8">
              <w:rPr>
                <w:lang w:val="ru-RU"/>
              </w:rPr>
              <w:t>Федеральное</w:t>
            </w:r>
            <w:r w:rsidRPr="00742FE8">
              <w:rPr>
                <w:spacing w:val="-15"/>
                <w:lang w:val="ru-RU"/>
              </w:rPr>
              <w:t xml:space="preserve"> </w:t>
            </w:r>
            <w:r w:rsidRPr="00742FE8">
              <w:rPr>
                <w:lang w:val="ru-RU"/>
              </w:rPr>
              <w:t>государственное</w:t>
            </w:r>
            <w:r w:rsidRPr="00742FE8">
              <w:rPr>
                <w:spacing w:val="7"/>
                <w:lang w:val="ru-RU"/>
              </w:rPr>
              <w:t xml:space="preserve"> </w:t>
            </w:r>
            <w:r w:rsidRPr="00742FE8">
              <w:rPr>
                <w:lang w:val="ru-RU"/>
              </w:rPr>
              <w:t>бюджетное</w:t>
            </w:r>
            <w:r w:rsidRPr="00742FE8">
              <w:rPr>
                <w:spacing w:val="-15"/>
                <w:lang w:val="ru-RU"/>
              </w:rPr>
              <w:t xml:space="preserve"> </w:t>
            </w:r>
            <w:r w:rsidRPr="00742FE8">
              <w:rPr>
                <w:lang w:val="ru-RU"/>
              </w:rPr>
              <w:t>образовательное</w:t>
            </w:r>
            <w:r w:rsidRPr="00742FE8">
              <w:rPr>
                <w:spacing w:val="-15"/>
                <w:lang w:val="ru-RU"/>
              </w:rPr>
              <w:t xml:space="preserve"> </w:t>
            </w:r>
            <w:r w:rsidRPr="00742FE8">
              <w:rPr>
                <w:lang w:val="ru-RU"/>
              </w:rPr>
              <w:t>учреждение</w:t>
            </w:r>
            <w:r w:rsidRPr="00742FE8">
              <w:rPr>
                <w:spacing w:val="-57"/>
                <w:lang w:val="ru-RU"/>
              </w:rPr>
              <w:t xml:space="preserve"> </w:t>
            </w:r>
            <w:r w:rsidRPr="00742FE8">
              <w:rPr>
                <w:lang w:val="ru-RU"/>
              </w:rPr>
              <w:t>высшего</w:t>
            </w:r>
            <w:r w:rsidRPr="00742FE8">
              <w:rPr>
                <w:spacing w:val="22"/>
                <w:lang w:val="ru-RU"/>
              </w:rPr>
              <w:t xml:space="preserve"> </w:t>
            </w:r>
            <w:r w:rsidRPr="00742FE8">
              <w:rPr>
                <w:lang w:val="ru-RU"/>
              </w:rPr>
              <w:t>образования</w:t>
            </w:r>
          </w:p>
          <w:p w14:paraId="160B740C" w14:textId="77777777" w:rsidR="00EB4C09" w:rsidRPr="00742FE8" w:rsidRDefault="00EB4C09" w:rsidP="00D2573F">
            <w:pPr>
              <w:ind w:left="49" w:right="27"/>
              <w:jc w:val="center"/>
              <w:rPr>
                <w:b/>
                <w:lang w:val="ru-RU"/>
              </w:rPr>
            </w:pPr>
            <w:r w:rsidRPr="00742FE8">
              <w:rPr>
                <w:b/>
                <w:lang w:val="ru-RU"/>
              </w:rPr>
              <w:t>«МИРЭА</w:t>
            </w:r>
            <w:r w:rsidRPr="00742FE8">
              <w:rPr>
                <w:b/>
                <w:spacing w:val="30"/>
                <w:lang w:val="ru-RU"/>
              </w:rPr>
              <w:t xml:space="preserve"> </w:t>
            </w:r>
            <w:r w:rsidRPr="00742FE8">
              <w:rPr>
                <w:b/>
                <w:lang w:val="ru-RU"/>
              </w:rPr>
              <w:t>- Российский</w:t>
            </w:r>
            <w:r w:rsidRPr="00742FE8">
              <w:rPr>
                <w:b/>
                <w:spacing w:val="-10"/>
                <w:lang w:val="ru-RU"/>
              </w:rPr>
              <w:t xml:space="preserve"> </w:t>
            </w:r>
            <w:r w:rsidRPr="00742FE8">
              <w:rPr>
                <w:b/>
                <w:lang w:val="ru-RU"/>
              </w:rPr>
              <w:t>технологический</w:t>
            </w:r>
            <w:r w:rsidRPr="00742FE8">
              <w:rPr>
                <w:b/>
                <w:spacing w:val="-26"/>
                <w:lang w:val="ru-RU"/>
              </w:rPr>
              <w:t xml:space="preserve"> </w:t>
            </w:r>
            <w:r w:rsidRPr="00742FE8">
              <w:rPr>
                <w:b/>
                <w:lang w:val="ru-RU"/>
              </w:rPr>
              <w:t>университет»</w:t>
            </w:r>
          </w:p>
          <w:p w14:paraId="506FB4EB" w14:textId="77777777" w:rsidR="00EB4C09" w:rsidRPr="00742FE8" w:rsidRDefault="00EB4C09" w:rsidP="00D2573F">
            <w:pPr>
              <w:spacing w:before="6"/>
              <w:rPr>
                <w:sz w:val="20"/>
                <w:lang w:val="ru-RU"/>
              </w:rPr>
            </w:pPr>
          </w:p>
          <w:p w14:paraId="687C7CED" w14:textId="77777777" w:rsidR="00EB4C09" w:rsidRPr="00742FE8" w:rsidRDefault="00EB4C09" w:rsidP="00D2573F">
            <w:pPr>
              <w:spacing w:before="1" w:line="349" w:lineRule="exact"/>
              <w:ind w:left="49" w:right="26"/>
              <w:jc w:val="center"/>
              <w:rPr>
                <w:b/>
                <w:sz w:val="32"/>
                <w:lang w:val="ru-RU"/>
              </w:rPr>
            </w:pPr>
            <w:r w:rsidRPr="00742FE8">
              <w:rPr>
                <w:b/>
                <w:sz w:val="32"/>
                <w:lang w:val="ru-RU"/>
              </w:rPr>
              <w:t>РТУ</w:t>
            </w:r>
            <w:r w:rsidRPr="00742FE8">
              <w:rPr>
                <w:b/>
                <w:spacing w:val="3"/>
                <w:sz w:val="32"/>
                <w:lang w:val="ru-RU"/>
              </w:rPr>
              <w:t xml:space="preserve"> </w:t>
            </w:r>
            <w:r w:rsidRPr="00742FE8">
              <w:rPr>
                <w:b/>
                <w:sz w:val="32"/>
                <w:lang w:val="ru-RU"/>
              </w:rPr>
              <w:t>МИРЭА</w:t>
            </w:r>
          </w:p>
        </w:tc>
      </w:tr>
    </w:tbl>
    <w:p w14:paraId="21B40D03" w14:textId="77777777" w:rsidR="00EB4C09" w:rsidRPr="00742FE8" w:rsidRDefault="00EB4C09" w:rsidP="00EB4C09">
      <w:pPr>
        <w:widowControl w:val="0"/>
        <w:autoSpaceDE w:val="0"/>
        <w:autoSpaceDN w:val="0"/>
        <w:spacing w:before="10" w:after="0" w:line="240" w:lineRule="auto"/>
        <w:rPr>
          <w:rFonts w:ascii="Times New Roman" w:eastAsia="Times New Roman" w:hAnsi="Times New Roman" w:cs="Times New Roman"/>
          <w:sz w:val="15"/>
          <w:szCs w:val="27"/>
        </w:rPr>
      </w:pPr>
      <w:r w:rsidRPr="00742FE8">
        <w:rPr>
          <w:rFonts w:ascii="Times New Roman" w:eastAsia="Times New Roman" w:hAnsi="Times New Roman" w:cs="Times New Roman"/>
          <w:noProof/>
        </w:rPr>
        <mc:AlternateContent>
          <mc:Choice Requires="wps">
            <w:drawing>
              <wp:anchor distT="0" distB="0" distL="0" distR="0" simplePos="0" relativeHeight="251659264" behindDoc="1" locked="0" layoutInCell="1" allowOverlap="1" wp14:anchorId="39E53829" wp14:editId="29A84F51">
                <wp:simplePos x="0" y="0"/>
                <wp:positionH relativeFrom="page">
                  <wp:posOffset>1220470</wp:posOffset>
                </wp:positionH>
                <wp:positionV relativeFrom="paragraph">
                  <wp:posOffset>131445</wp:posOffset>
                </wp:positionV>
                <wp:extent cx="5321300" cy="40005"/>
                <wp:effectExtent l="0" t="0" r="0" b="0"/>
                <wp:wrapTopAndBottom/>
                <wp:docPr id="7" name="Полилиния: фигура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21300" cy="40005"/>
                        </a:xfrm>
                        <a:custGeom>
                          <a:avLst/>
                          <a:gdLst>
                            <a:gd name="T0" fmla="+- 0 10301 1922"/>
                            <a:gd name="T1" fmla="*/ T0 w 8380"/>
                            <a:gd name="T2" fmla="+- 0 247 207"/>
                            <a:gd name="T3" fmla="*/ 247 h 63"/>
                            <a:gd name="T4" fmla="+- 0 1922 1922"/>
                            <a:gd name="T5" fmla="*/ T4 w 8380"/>
                            <a:gd name="T6" fmla="+- 0 249 207"/>
                            <a:gd name="T7" fmla="*/ 249 h 63"/>
                            <a:gd name="T8" fmla="+- 0 1922 1922"/>
                            <a:gd name="T9" fmla="*/ T8 w 8380"/>
                            <a:gd name="T10" fmla="+- 0 269 207"/>
                            <a:gd name="T11" fmla="*/ 269 h 63"/>
                            <a:gd name="T12" fmla="+- 0 10301 1922"/>
                            <a:gd name="T13" fmla="*/ T12 w 8380"/>
                            <a:gd name="T14" fmla="+- 0 267 207"/>
                            <a:gd name="T15" fmla="*/ 267 h 63"/>
                            <a:gd name="T16" fmla="+- 0 10301 1922"/>
                            <a:gd name="T17" fmla="*/ T16 w 8380"/>
                            <a:gd name="T18" fmla="+- 0 247 207"/>
                            <a:gd name="T19" fmla="*/ 247 h 63"/>
                            <a:gd name="T20" fmla="+- 0 10300 1922"/>
                            <a:gd name="T21" fmla="*/ T20 w 8380"/>
                            <a:gd name="T22" fmla="+- 0 207 207"/>
                            <a:gd name="T23" fmla="*/ 207 h 63"/>
                            <a:gd name="T24" fmla="+- 0 1922 1922"/>
                            <a:gd name="T25" fmla="*/ T24 w 8380"/>
                            <a:gd name="T26" fmla="+- 0 209 207"/>
                            <a:gd name="T27" fmla="*/ 209 h 63"/>
                            <a:gd name="T28" fmla="+- 0 1922 1922"/>
                            <a:gd name="T29" fmla="*/ T28 w 8380"/>
                            <a:gd name="T30" fmla="+- 0 229 207"/>
                            <a:gd name="T31" fmla="*/ 229 h 63"/>
                            <a:gd name="T32" fmla="+- 0 10300 1922"/>
                            <a:gd name="T33" fmla="*/ T32 w 8380"/>
                            <a:gd name="T34" fmla="+- 0 227 207"/>
                            <a:gd name="T35" fmla="*/ 227 h 63"/>
                            <a:gd name="T36" fmla="+- 0 10300 1922"/>
                            <a:gd name="T37" fmla="*/ T36 w 8380"/>
                            <a:gd name="T38" fmla="+- 0 207 207"/>
                            <a:gd name="T39" fmla="*/ 207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380" h="63">
                              <a:moveTo>
                                <a:pt x="8379" y="40"/>
                              </a:moveTo>
                              <a:lnTo>
                                <a:pt x="0" y="42"/>
                              </a:lnTo>
                              <a:lnTo>
                                <a:pt x="0" y="62"/>
                              </a:lnTo>
                              <a:lnTo>
                                <a:pt x="8379" y="60"/>
                              </a:lnTo>
                              <a:lnTo>
                                <a:pt x="8379" y="40"/>
                              </a:lnTo>
                              <a:close/>
                              <a:moveTo>
                                <a:pt x="8378" y="0"/>
                              </a:moveTo>
                              <a:lnTo>
                                <a:pt x="0" y="2"/>
                              </a:lnTo>
                              <a:lnTo>
                                <a:pt x="0" y="22"/>
                              </a:lnTo>
                              <a:lnTo>
                                <a:pt x="8378" y="20"/>
                              </a:lnTo>
                              <a:lnTo>
                                <a:pt x="83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2382A9" id="Полилиния: фигура 20" o:spid="_x0000_s1026" style="position:absolute;margin-left:96.1pt;margin-top:10.35pt;width:419pt;height:3.1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3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" path="m8379,40l,42,,62,8379,60r,-20xm8378,l,2,,22,8378,20r,-20xe" fillcolor="black" stroked="f">
                <v:path arrowok="t" o:connecttype="custom" o:connectlocs="5320665,156845;0,158115;0,170815;5320665,169545;5320665,156845;5320030,131445;0,132715;0,145415;5320030,144145;5320030,131445" o:connectangles="0,0,0,0,0,0,0,0,0,0"/>
                <w10:wrap type="topAndBottom" anchorx="page"/>
              </v:shape>
            </w:pict>
          </mc:Fallback>
        </mc:AlternateContent>
      </w:r>
    </w:p>
    <w:p w14:paraId="1363FA8B"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0"/>
          <w:szCs w:val="27"/>
        </w:rPr>
      </w:pPr>
    </w:p>
    <w:p w14:paraId="7D8F60C9" w14:textId="77777777" w:rsidR="00EB4C09" w:rsidRPr="00742FE8" w:rsidRDefault="00EB4C09" w:rsidP="00EB4C09">
      <w:pPr>
        <w:widowControl w:val="0"/>
        <w:autoSpaceDE w:val="0"/>
        <w:autoSpaceDN w:val="0"/>
        <w:spacing w:before="216" w:after="0" w:line="240" w:lineRule="auto"/>
        <w:ind w:left="2326" w:right="2718"/>
        <w:jc w:val="center"/>
        <w:rPr>
          <w:rFonts w:ascii="Times New Roman" w:eastAsia="Times New Roman" w:hAnsi="Times New Roman" w:cs="Times New Roman"/>
          <w:spacing w:val="-57"/>
          <w:sz w:val="24"/>
        </w:rPr>
      </w:pPr>
      <w:r w:rsidRPr="00742FE8">
        <w:rPr>
          <w:rFonts w:ascii="Times New Roman" w:eastAsia="Times New Roman" w:hAnsi="Times New Roman" w:cs="Times New Roman"/>
          <w:spacing w:val="-1"/>
          <w:sz w:val="24"/>
        </w:rPr>
        <w:t>Институт Искусственного</w:t>
      </w:r>
      <w:r w:rsidRPr="00742FE8">
        <w:rPr>
          <w:rFonts w:ascii="Times New Roman" w:eastAsia="Times New Roman" w:hAnsi="Times New Roman" w:cs="Times New Roman"/>
          <w:sz w:val="24"/>
        </w:rPr>
        <w:t xml:space="preserve"> Интеллекта </w:t>
      </w:r>
      <w:r w:rsidRPr="00742FE8">
        <w:rPr>
          <w:rFonts w:ascii="Times New Roman" w:eastAsia="Times New Roman" w:hAnsi="Times New Roman" w:cs="Times New Roman"/>
          <w:spacing w:val="-57"/>
          <w:sz w:val="24"/>
        </w:rPr>
        <w:t xml:space="preserve"> </w:t>
      </w:r>
    </w:p>
    <w:p w14:paraId="00810B5D" w14:textId="77777777" w:rsidR="00EB4C09" w:rsidRPr="00742FE8" w:rsidRDefault="00EB4C09" w:rsidP="00EB4C09">
      <w:pPr>
        <w:widowControl w:val="0"/>
        <w:autoSpaceDE w:val="0"/>
        <w:autoSpaceDN w:val="0"/>
        <w:spacing w:before="216" w:after="0" w:line="240" w:lineRule="auto"/>
        <w:ind w:left="2326" w:right="2718"/>
        <w:jc w:val="center"/>
        <w:rPr>
          <w:rFonts w:ascii="Times New Roman" w:eastAsia="Times New Roman" w:hAnsi="Times New Roman" w:cs="Times New Roman"/>
          <w:sz w:val="24"/>
        </w:rPr>
      </w:pPr>
      <w:r w:rsidRPr="00742FE8">
        <w:rPr>
          <w:rFonts w:ascii="Times New Roman" w:eastAsia="Times New Roman" w:hAnsi="Times New Roman" w:cs="Times New Roman"/>
          <w:sz w:val="24"/>
        </w:rPr>
        <w:t>Кафедра</w:t>
      </w:r>
      <w:r w:rsidRPr="00742FE8">
        <w:rPr>
          <w:rFonts w:ascii="Times New Roman" w:eastAsia="Times New Roman" w:hAnsi="Times New Roman" w:cs="Times New Roman"/>
          <w:spacing w:val="-3"/>
          <w:sz w:val="24"/>
        </w:rPr>
        <w:t xml:space="preserve"> </w:t>
      </w:r>
      <w:r w:rsidRPr="00742FE8">
        <w:rPr>
          <w:rFonts w:ascii="Times New Roman" w:eastAsia="Times New Roman" w:hAnsi="Times New Roman" w:cs="Times New Roman"/>
          <w:sz w:val="24"/>
        </w:rPr>
        <w:t>Промышленной</w:t>
      </w:r>
      <w:r w:rsidRPr="00742FE8">
        <w:rPr>
          <w:rFonts w:ascii="Times New Roman" w:eastAsia="Times New Roman" w:hAnsi="Times New Roman" w:cs="Times New Roman"/>
          <w:spacing w:val="10"/>
          <w:sz w:val="24"/>
        </w:rPr>
        <w:t xml:space="preserve"> </w:t>
      </w:r>
      <w:r w:rsidRPr="00742FE8">
        <w:rPr>
          <w:rFonts w:ascii="Times New Roman" w:eastAsia="Times New Roman" w:hAnsi="Times New Roman" w:cs="Times New Roman"/>
          <w:sz w:val="24"/>
        </w:rPr>
        <w:t>Информатики</w:t>
      </w:r>
    </w:p>
    <w:p w14:paraId="719DAA80"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48A2E7C9" w14:textId="77777777" w:rsidR="00EB4C09" w:rsidRPr="00742FE8" w:rsidRDefault="00EB4C09" w:rsidP="00EB4C09">
      <w:pPr>
        <w:widowControl w:val="0"/>
        <w:autoSpaceDE w:val="0"/>
        <w:autoSpaceDN w:val="0"/>
        <w:spacing w:before="1" w:after="0" w:line="240" w:lineRule="auto"/>
        <w:rPr>
          <w:rFonts w:ascii="Times New Roman" w:eastAsia="Times New Roman" w:hAnsi="Times New Roman" w:cs="Times New Roman"/>
          <w:szCs w:val="27"/>
        </w:rPr>
      </w:pPr>
    </w:p>
    <w:p w14:paraId="2CA2F5FE" w14:textId="10127F50" w:rsidR="00EB4C09" w:rsidRPr="00742FE8" w:rsidRDefault="00EB4C09" w:rsidP="00EB4C09">
      <w:pPr>
        <w:widowControl w:val="0"/>
        <w:autoSpaceDE w:val="0"/>
        <w:autoSpaceDN w:val="0"/>
        <w:spacing w:after="0" w:line="240" w:lineRule="auto"/>
        <w:ind w:left="2326" w:right="2718"/>
        <w:jc w:val="center"/>
        <w:rPr>
          <w:rFonts w:ascii="Times New Roman" w:eastAsia="Times New Roman" w:hAnsi="Times New Roman" w:cs="Times New Roman"/>
          <w:b/>
          <w:sz w:val="24"/>
        </w:rPr>
      </w:pPr>
      <w:r w:rsidRPr="00742FE8">
        <w:rPr>
          <w:rFonts w:ascii="Times New Roman" w:eastAsia="Times New Roman" w:hAnsi="Times New Roman" w:cs="Times New Roman"/>
          <w:b/>
          <w:sz w:val="24"/>
        </w:rPr>
        <w:t>ОТЧЕТ</w:t>
      </w:r>
      <w:r w:rsidRPr="00742FE8">
        <w:rPr>
          <w:rFonts w:ascii="Times New Roman" w:eastAsia="Times New Roman" w:hAnsi="Times New Roman" w:cs="Times New Roman"/>
          <w:b/>
          <w:spacing w:val="-12"/>
          <w:sz w:val="24"/>
        </w:rPr>
        <w:t xml:space="preserve"> </w:t>
      </w:r>
      <w:r w:rsidRPr="00742FE8">
        <w:rPr>
          <w:rFonts w:ascii="Times New Roman" w:eastAsia="Times New Roman" w:hAnsi="Times New Roman" w:cs="Times New Roman"/>
          <w:b/>
          <w:sz w:val="24"/>
        </w:rPr>
        <w:t>ПО ПРАКТИЧЕСКОЙ</w:t>
      </w:r>
      <w:r w:rsidRPr="00742FE8">
        <w:rPr>
          <w:rFonts w:ascii="Times New Roman" w:eastAsia="Times New Roman" w:hAnsi="Times New Roman" w:cs="Times New Roman"/>
          <w:b/>
          <w:spacing w:val="10"/>
          <w:sz w:val="24"/>
        </w:rPr>
        <w:t xml:space="preserve"> </w:t>
      </w:r>
      <w:r w:rsidRPr="00742FE8">
        <w:rPr>
          <w:rFonts w:ascii="Times New Roman" w:eastAsia="Times New Roman" w:hAnsi="Times New Roman" w:cs="Times New Roman"/>
          <w:b/>
          <w:sz w:val="24"/>
        </w:rPr>
        <w:t>РАБОТЕ №</w:t>
      </w:r>
      <w:r>
        <w:rPr>
          <w:rFonts w:ascii="Times New Roman" w:eastAsia="Times New Roman" w:hAnsi="Times New Roman" w:cs="Times New Roman"/>
          <w:b/>
          <w:sz w:val="24"/>
        </w:rPr>
        <w:t>5</w:t>
      </w:r>
      <w:bookmarkStart w:id="0" w:name="_GoBack"/>
      <w:bookmarkEnd w:id="0"/>
    </w:p>
    <w:p w14:paraId="02C3E14D" w14:textId="77777777" w:rsidR="00EB4C09" w:rsidRPr="00742FE8" w:rsidRDefault="00EB4C09" w:rsidP="00EB4C09">
      <w:pPr>
        <w:widowControl w:val="0"/>
        <w:autoSpaceDE w:val="0"/>
        <w:autoSpaceDN w:val="0"/>
        <w:spacing w:after="0" w:line="240" w:lineRule="auto"/>
        <w:ind w:left="2326" w:right="2712"/>
        <w:jc w:val="center"/>
        <w:rPr>
          <w:rFonts w:ascii="Times New Roman" w:eastAsia="Times New Roman" w:hAnsi="Times New Roman" w:cs="Times New Roman"/>
          <w:sz w:val="24"/>
        </w:rPr>
      </w:pPr>
      <w:r w:rsidRPr="00742FE8">
        <w:rPr>
          <w:rFonts w:ascii="Times New Roman" w:eastAsia="Times New Roman" w:hAnsi="Times New Roman" w:cs="Times New Roman"/>
          <w:sz w:val="24"/>
        </w:rPr>
        <w:t>по</w:t>
      </w:r>
      <w:r w:rsidRPr="00742FE8">
        <w:rPr>
          <w:rFonts w:ascii="Times New Roman" w:eastAsia="Times New Roman" w:hAnsi="Times New Roman" w:cs="Times New Roman"/>
          <w:spacing w:val="8"/>
          <w:sz w:val="24"/>
        </w:rPr>
        <w:t xml:space="preserve"> </w:t>
      </w:r>
      <w:r w:rsidRPr="00742FE8">
        <w:rPr>
          <w:rFonts w:ascii="Times New Roman" w:eastAsia="Times New Roman" w:hAnsi="Times New Roman" w:cs="Times New Roman"/>
          <w:sz w:val="24"/>
        </w:rPr>
        <w:t>дисциплине</w:t>
      </w:r>
    </w:p>
    <w:p w14:paraId="2FA6FA26" w14:textId="77777777" w:rsidR="00EB4C09" w:rsidRPr="00742FE8" w:rsidRDefault="00EB4C09" w:rsidP="00EB4C09">
      <w:pPr>
        <w:widowControl w:val="0"/>
        <w:autoSpaceDE w:val="0"/>
        <w:autoSpaceDN w:val="0"/>
        <w:spacing w:before="8" w:after="0" w:line="240" w:lineRule="auto"/>
        <w:ind w:left="1169" w:right="1562"/>
        <w:jc w:val="center"/>
        <w:rPr>
          <w:rFonts w:ascii="Times New Roman" w:eastAsia="Times New Roman" w:hAnsi="Times New Roman" w:cs="Times New Roman"/>
          <w:sz w:val="24"/>
          <w:szCs w:val="27"/>
        </w:rPr>
      </w:pPr>
      <w:r w:rsidRPr="00742FE8">
        <w:rPr>
          <w:rFonts w:ascii="Times New Roman" w:eastAsia="Times New Roman" w:hAnsi="Times New Roman" w:cs="Times New Roman"/>
          <w:sz w:val="24"/>
          <w:szCs w:val="27"/>
        </w:rPr>
        <w:t>«</w:t>
      </w:r>
      <w:r w:rsidRPr="00742FE8">
        <w:rPr>
          <w:rFonts w:ascii="Times New Roman" w:eastAsia="Times New Roman" w:hAnsi="Times New Roman" w:cs="Times New Roman"/>
          <w:sz w:val="27"/>
          <w:szCs w:val="27"/>
        </w:rPr>
        <w:t>Автоматное</w:t>
      </w:r>
      <w:r w:rsidRPr="00742FE8">
        <w:rPr>
          <w:rFonts w:ascii="Times New Roman" w:eastAsia="Times New Roman" w:hAnsi="Times New Roman" w:cs="Times New Roman"/>
          <w:spacing w:val="34"/>
          <w:sz w:val="27"/>
          <w:szCs w:val="27"/>
        </w:rPr>
        <w:t xml:space="preserve"> </w:t>
      </w:r>
      <w:r w:rsidRPr="00742FE8">
        <w:rPr>
          <w:rFonts w:ascii="Times New Roman" w:eastAsia="Times New Roman" w:hAnsi="Times New Roman" w:cs="Times New Roman"/>
          <w:sz w:val="27"/>
          <w:szCs w:val="27"/>
        </w:rPr>
        <w:t>программирование</w:t>
      </w:r>
      <w:r w:rsidRPr="00742FE8">
        <w:rPr>
          <w:rFonts w:ascii="Times New Roman" w:eastAsia="Times New Roman" w:hAnsi="Times New Roman" w:cs="Times New Roman"/>
          <w:spacing w:val="50"/>
          <w:sz w:val="27"/>
          <w:szCs w:val="27"/>
        </w:rPr>
        <w:t xml:space="preserve"> </w:t>
      </w:r>
      <w:r w:rsidRPr="00742FE8">
        <w:rPr>
          <w:rFonts w:ascii="Times New Roman" w:eastAsia="Times New Roman" w:hAnsi="Times New Roman" w:cs="Times New Roman"/>
          <w:sz w:val="27"/>
          <w:szCs w:val="27"/>
        </w:rPr>
        <w:t>систем</w:t>
      </w:r>
      <w:r w:rsidRPr="00742FE8">
        <w:rPr>
          <w:rFonts w:ascii="Times New Roman" w:eastAsia="Times New Roman" w:hAnsi="Times New Roman" w:cs="Times New Roman"/>
          <w:spacing w:val="55"/>
          <w:sz w:val="27"/>
          <w:szCs w:val="27"/>
        </w:rPr>
        <w:t xml:space="preserve"> </w:t>
      </w:r>
      <w:r w:rsidRPr="00742FE8">
        <w:rPr>
          <w:rFonts w:ascii="Times New Roman" w:eastAsia="Times New Roman" w:hAnsi="Times New Roman" w:cs="Times New Roman"/>
          <w:sz w:val="27"/>
          <w:szCs w:val="27"/>
        </w:rPr>
        <w:t>реального</w:t>
      </w:r>
      <w:r w:rsidRPr="00742FE8">
        <w:rPr>
          <w:rFonts w:ascii="Times New Roman" w:eastAsia="Times New Roman" w:hAnsi="Times New Roman" w:cs="Times New Roman"/>
          <w:spacing w:val="61"/>
          <w:sz w:val="27"/>
          <w:szCs w:val="27"/>
        </w:rPr>
        <w:t xml:space="preserve"> </w:t>
      </w:r>
      <w:r w:rsidRPr="00742FE8">
        <w:rPr>
          <w:rFonts w:ascii="Times New Roman" w:eastAsia="Times New Roman" w:hAnsi="Times New Roman" w:cs="Times New Roman"/>
          <w:sz w:val="27"/>
          <w:szCs w:val="27"/>
        </w:rPr>
        <w:t>времени</w:t>
      </w:r>
      <w:r w:rsidRPr="00742FE8">
        <w:rPr>
          <w:rFonts w:ascii="Times New Roman" w:eastAsia="Times New Roman" w:hAnsi="Times New Roman" w:cs="Times New Roman"/>
          <w:sz w:val="24"/>
          <w:szCs w:val="27"/>
        </w:rPr>
        <w:t>»</w:t>
      </w:r>
    </w:p>
    <w:p w14:paraId="33D75FF8"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6889879B"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7F242F54"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2A38AA8B"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5AF3683E"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46F2F2E2"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715C9234"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0761C763"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4D2AC30F"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7C89E2B9"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30"/>
          <w:szCs w:val="27"/>
        </w:rPr>
      </w:pPr>
    </w:p>
    <w:p w14:paraId="50CBCFF6" w14:textId="77777777" w:rsidR="00EB4C09" w:rsidRPr="00742FE8" w:rsidRDefault="00EB4C09" w:rsidP="00EB4C09">
      <w:pPr>
        <w:widowControl w:val="0"/>
        <w:autoSpaceDE w:val="0"/>
        <w:autoSpaceDN w:val="0"/>
        <w:spacing w:before="9" w:after="0" w:line="240" w:lineRule="auto"/>
        <w:rPr>
          <w:rFonts w:ascii="Times New Roman" w:eastAsia="Times New Roman" w:hAnsi="Times New Roman" w:cs="Times New Roman"/>
          <w:sz w:val="36"/>
          <w:szCs w:val="27"/>
        </w:rPr>
      </w:pPr>
    </w:p>
    <w:p w14:paraId="35F5FAD7" w14:textId="77777777" w:rsidR="00EB4C09" w:rsidRPr="00742FE8" w:rsidRDefault="00EB4C09" w:rsidP="00EB4C09">
      <w:pPr>
        <w:widowControl w:val="0"/>
        <w:tabs>
          <w:tab w:val="left" w:pos="6772"/>
        </w:tabs>
        <w:autoSpaceDE w:val="0"/>
        <w:autoSpaceDN w:val="0"/>
        <w:spacing w:after="0" w:line="240" w:lineRule="auto"/>
        <w:ind w:left="105"/>
        <w:rPr>
          <w:rFonts w:ascii="Times New Roman" w:eastAsia="Times New Roman" w:hAnsi="Times New Roman" w:cs="Times New Roman"/>
          <w:sz w:val="24"/>
        </w:rPr>
      </w:pPr>
      <w:r w:rsidRPr="00742FE8">
        <w:rPr>
          <w:rFonts w:ascii="Times New Roman" w:eastAsia="Times New Roman" w:hAnsi="Times New Roman" w:cs="Times New Roman"/>
          <w:sz w:val="24"/>
        </w:rPr>
        <w:t>Выполнил</w:t>
      </w:r>
      <w:r w:rsidRPr="00742FE8">
        <w:rPr>
          <w:rFonts w:ascii="Times New Roman" w:eastAsia="Times New Roman" w:hAnsi="Times New Roman" w:cs="Times New Roman"/>
          <w:spacing w:val="-8"/>
          <w:sz w:val="24"/>
        </w:rPr>
        <w:t xml:space="preserve"> </w:t>
      </w:r>
      <w:r w:rsidRPr="00742FE8">
        <w:rPr>
          <w:rFonts w:ascii="Times New Roman" w:eastAsia="Times New Roman" w:hAnsi="Times New Roman" w:cs="Times New Roman"/>
          <w:sz w:val="24"/>
        </w:rPr>
        <w:t>студент</w:t>
      </w:r>
      <w:r w:rsidRPr="00742FE8">
        <w:rPr>
          <w:rFonts w:ascii="Times New Roman" w:eastAsia="Times New Roman" w:hAnsi="Times New Roman" w:cs="Times New Roman"/>
          <w:spacing w:val="-5"/>
          <w:sz w:val="24"/>
        </w:rPr>
        <w:t xml:space="preserve"> </w:t>
      </w:r>
      <w:r w:rsidRPr="00742FE8">
        <w:rPr>
          <w:rFonts w:ascii="Times New Roman" w:eastAsia="Times New Roman" w:hAnsi="Times New Roman" w:cs="Times New Roman"/>
          <w:sz w:val="24"/>
        </w:rPr>
        <w:t>группы</w:t>
      </w:r>
      <w:r w:rsidRPr="00742FE8">
        <w:rPr>
          <w:rFonts w:ascii="Times New Roman" w:eastAsia="Times New Roman" w:hAnsi="Times New Roman" w:cs="Times New Roman"/>
          <w:spacing w:val="5"/>
          <w:sz w:val="24"/>
        </w:rPr>
        <w:t xml:space="preserve"> </w:t>
      </w:r>
      <w:r w:rsidRPr="00742FE8">
        <w:rPr>
          <w:rFonts w:ascii="Times New Roman" w:eastAsia="Times New Roman" w:hAnsi="Times New Roman" w:cs="Times New Roman"/>
          <w:sz w:val="24"/>
        </w:rPr>
        <w:t>КВМО-01-22</w:t>
      </w:r>
      <w:r w:rsidRPr="00742FE8">
        <w:rPr>
          <w:rFonts w:ascii="Times New Roman" w:eastAsia="Times New Roman" w:hAnsi="Times New Roman" w:cs="Times New Roman"/>
          <w:sz w:val="24"/>
        </w:rPr>
        <w:tab/>
        <w:t>Торгун</w:t>
      </w:r>
      <w:r w:rsidRPr="00742FE8">
        <w:rPr>
          <w:rFonts w:ascii="Times New Roman" w:eastAsia="Times New Roman" w:hAnsi="Times New Roman" w:cs="Times New Roman"/>
          <w:spacing w:val="1"/>
          <w:sz w:val="24"/>
        </w:rPr>
        <w:t xml:space="preserve"> </w:t>
      </w:r>
      <w:r w:rsidRPr="00742FE8">
        <w:rPr>
          <w:rFonts w:ascii="Times New Roman" w:eastAsia="Times New Roman" w:hAnsi="Times New Roman" w:cs="Times New Roman"/>
          <w:sz w:val="24"/>
        </w:rPr>
        <w:t>И.В.</w:t>
      </w:r>
    </w:p>
    <w:p w14:paraId="38A4E837" w14:textId="77777777" w:rsidR="00EB4C09" w:rsidRPr="00742FE8" w:rsidRDefault="00EB4C09" w:rsidP="00EB4C09">
      <w:pPr>
        <w:widowControl w:val="0"/>
        <w:autoSpaceDE w:val="0"/>
        <w:autoSpaceDN w:val="0"/>
        <w:spacing w:before="1" w:after="0" w:line="240" w:lineRule="auto"/>
        <w:rPr>
          <w:rFonts w:ascii="Times New Roman" w:eastAsia="Times New Roman" w:hAnsi="Times New Roman" w:cs="Times New Roman"/>
          <w:sz w:val="24"/>
          <w:szCs w:val="27"/>
        </w:rPr>
      </w:pPr>
    </w:p>
    <w:p w14:paraId="296D6537" w14:textId="77777777" w:rsidR="00EB4C09" w:rsidRPr="00742FE8" w:rsidRDefault="00EB4C09" w:rsidP="00EB4C09">
      <w:pPr>
        <w:widowControl w:val="0"/>
        <w:tabs>
          <w:tab w:val="left" w:pos="6772"/>
        </w:tabs>
        <w:autoSpaceDE w:val="0"/>
        <w:autoSpaceDN w:val="0"/>
        <w:spacing w:after="0" w:line="240" w:lineRule="auto"/>
        <w:ind w:left="105"/>
        <w:rPr>
          <w:rFonts w:ascii="Times New Roman" w:eastAsia="Times New Roman" w:hAnsi="Times New Roman" w:cs="Times New Roman"/>
          <w:sz w:val="24"/>
        </w:rPr>
      </w:pPr>
      <w:r w:rsidRPr="00742FE8">
        <w:rPr>
          <w:rFonts w:ascii="Times New Roman" w:eastAsia="Times New Roman" w:hAnsi="Times New Roman" w:cs="Times New Roman"/>
          <w:sz w:val="24"/>
        </w:rPr>
        <w:t>Принял</w:t>
      </w:r>
      <w:r w:rsidRPr="00742FE8">
        <w:rPr>
          <w:rFonts w:ascii="Times New Roman" w:eastAsia="Times New Roman" w:hAnsi="Times New Roman" w:cs="Times New Roman"/>
          <w:sz w:val="24"/>
        </w:rPr>
        <w:tab/>
        <w:t>Хлебников</w:t>
      </w:r>
      <w:r w:rsidRPr="00742FE8">
        <w:rPr>
          <w:rFonts w:ascii="Times New Roman" w:eastAsia="Times New Roman" w:hAnsi="Times New Roman" w:cs="Times New Roman"/>
          <w:spacing w:val="-10"/>
          <w:sz w:val="24"/>
        </w:rPr>
        <w:t xml:space="preserve"> </w:t>
      </w:r>
      <w:r w:rsidRPr="00742FE8">
        <w:rPr>
          <w:rFonts w:ascii="Times New Roman" w:eastAsia="Times New Roman" w:hAnsi="Times New Roman" w:cs="Times New Roman"/>
          <w:sz w:val="24"/>
        </w:rPr>
        <w:t>А.А.</w:t>
      </w:r>
    </w:p>
    <w:p w14:paraId="64D0C3A6"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37EE9AE3"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Cs w:val="27"/>
        </w:rPr>
      </w:pPr>
    </w:p>
    <w:p w14:paraId="57B8B94D" w14:textId="77777777" w:rsidR="00EB4C09" w:rsidRPr="00742FE8" w:rsidRDefault="00EB4C09" w:rsidP="00EB4C09">
      <w:pPr>
        <w:widowControl w:val="0"/>
        <w:autoSpaceDE w:val="0"/>
        <w:autoSpaceDN w:val="0"/>
        <w:spacing w:after="0" w:line="240" w:lineRule="auto"/>
        <w:ind w:left="105"/>
        <w:rPr>
          <w:rFonts w:ascii="Times New Roman" w:eastAsia="Times New Roman" w:hAnsi="Times New Roman" w:cs="Times New Roman"/>
          <w:sz w:val="24"/>
        </w:rPr>
      </w:pPr>
      <w:r w:rsidRPr="00742FE8">
        <w:rPr>
          <w:rFonts w:ascii="Times New Roman" w:eastAsia="Times New Roman" w:hAnsi="Times New Roman" w:cs="Times New Roman"/>
          <w:sz w:val="24"/>
        </w:rPr>
        <w:t>Практическая</w:t>
      </w:r>
      <w:r w:rsidRPr="00742FE8">
        <w:rPr>
          <w:rFonts w:ascii="Times New Roman" w:eastAsia="Times New Roman" w:hAnsi="Times New Roman" w:cs="Times New Roman"/>
          <w:spacing w:val="-15"/>
          <w:sz w:val="24"/>
        </w:rPr>
        <w:t xml:space="preserve"> </w:t>
      </w:r>
      <w:r w:rsidRPr="00742FE8">
        <w:rPr>
          <w:rFonts w:ascii="Times New Roman" w:eastAsia="Times New Roman" w:hAnsi="Times New Roman" w:cs="Times New Roman"/>
          <w:sz w:val="24"/>
        </w:rPr>
        <w:t>работа</w:t>
      </w:r>
      <w:r w:rsidRPr="00742FE8">
        <w:rPr>
          <w:rFonts w:ascii="Times New Roman" w:eastAsia="Times New Roman" w:hAnsi="Times New Roman" w:cs="Times New Roman"/>
          <w:spacing w:val="6"/>
          <w:sz w:val="24"/>
        </w:rPr>
        <w:t xml:space="preserve"> </w:t>
      </w:r>
      <w:r w:rsidRPr="00742FE8">
        <w:rPr>
          <w:rFonts w:ascii="Times New Roman" w:eastAsia="Times New Roman" w:hAnsi="Times New Roman" w:cs="Times New Roman"/>
          <w:sz w:val="24"/>
        </w:rPr>
        <w:t>работы</w:t>
      </w:r>
      <w:r w:rsidRPr="00742FE8">
        <w:rPr>
          <w:rFonts w:ascii="Times New Roman" w:eastAsia="Times New Roman" w:hAnsi="Times New Roman" w:cs="Times New Roman"/>
          <w:spacing w:val="-6"/>
          <w:sz w:val="24"/>
        </w:rPr>
        <w:t xml:space="preserve"> </w:t>
      </w:r>
      <w:r w:rsidRPr="00742FE8">
        <w:rPr>
          <w:rFonts w:ascii="Times New Roman" w:eastAsia="Times New Roman" w:hAnsi="Times New Roman" w:cs="Times New Roman"/>
          <w:sz w:val="24"/>
        </w:rPr>
        <w:t>выполнена</w:t>
      </w:r>
      <w:r w:rsidRPr="00742FE8">
        <w:rPr>
          <w:rFonts w:ascii="Times New Roman" w:eastAsia="Times New Roman" w:hAnsi="Times New Roman" w:cs="Times New Roman"/>
          <w:spacing w:val="2"/>
          <w:sz w:val="24"/>
        </w:rPr>
        <w:t xml:space="preserve"> </w:t>
      </w:r>
      <w:r w:rsidRPr="00742FE8">
        <w:rPr>
          <w:rFonts w:ascii="Times New Roman" w:eastAsia="Times New Roman" w:hAnsi="Times New Roman" w:cs="Times New Roman"/>
          <w:sz w:val="24"/>
        </w:rPr>
        <w:t>«7» октября 2022 г.</w:t>
      </w:r>
    </w:p>
    <w:p w14:paraId="64A999B5"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597AB3AE"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534C0EE0"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27E37A19"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5CCFD8F0"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2CC25072"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3594F66A"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2EBE018C"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4A4E24CF" w14:textId="77777777" w:rsidR="00EB4C09" w:rsidRPr="00742FE8" w:rsidRDefault="00EB4C09" w:rsidP="00EB4C09">
      <w:pPr>
        <w:widowControl w:val="0"/>
        <w:autoSpaceDE w:val="0"/>
        <w:autoSpaceDN w:val="0"/>
        <w:spacing w:after="0" w:line="240" w:lineRule="auto"/>
        <w:rPr>
          <w:rFonts w:ascii="Times New Roman" w:eastAsia="Times New Roman" w:hAnsi="Times New Roman" w:cs="Times New Roman"/>
          <w:sz w:val="26"/>
          <w:szCs w:val="27"/>
        </w:rPr>
      </w:pPr>
    </w:p>
    <w:p w14:paraId="32E707F2" w14:textId="77777777" w:rsidR="00EB4C09" w:rsidRPr="00742FE8" w:rsidRDefault="00EB4C09" w:rsidP="00EB4C09">
      <w:pPr>
        <w:widowControl w:val="0"/>
        <w:autoSpaceDE w:val="0"/>
        <w:autoSpaceDN w:val="0"/>
        <w:spacing w:before="3" w:after="0" w:line="240" w:lineRule="auto"/>
        <w:rPr>
          <w:rFonts w:ascii="Times New Roman" w:eastAsia="Times New Roman" w:hAnsi="Times New Roman" w:cs="Times New Roman"/>
          <w:sz w:val="30"/>
          <w:szCs w:val="27"/>
        </w:rPr>
      </w:pPr>
    </w:p>
    <w:p w14:paraId="64289439" w14:textId="77777777" w:rsidR="00EB4C09" w:rsidRPr="00742FE8" w:rsidRDefault="00EB4C09" w:rsidP="00EB4C09">
      <w:pPr>
        <w:widowControl w:val="0"/>
        <w:autoSpaceDE w:val="0"/>
        <w:autoSpaceDN w:val="0"/>
        <w:spacing w:after="0" w:line="240" w:lineRule="auto"/>
        <w:ind w:left="2326" w:right="2707"/>
        <w:jc w:val="center"/>
        <w:rPr>
          <w:rFonts w:ascii="Times New Roman" w:eastAsia="Times New Roman" w:hAnsi="Times New Roman" w:cs="Times New Roman"/>
          <w:sz w:val="24"/>
        </w:rPr>
      </w:pPr>
      <w:r w:rsidRPr="00742FE8">
        <w:rPr>
          <w:rFonts w:ascii="Times New Roman" w:eastAsia="Times New Roman" w:hAnsi="Times New Roman" w:cs="Times New Roman"/>
          <w:sz w:val="24"/>
        </w:rPr>
        <w:t>Москва</w:t>
      </w:r>
      <w:r w:rsidRPr="00742FE8">
        <w:rPr>
          <w:rFonts w:ascii="Times New Roman" w:eastAsia="Times New Roman" w:hAnsi="Times New Roman" w:cs="Times New Roman"/>
          <w:spacing w:val="8"/>
          <w:sz w:val="24"/>
        </w:rPr>
        <w:t xml:space="preserve"> </w:t>
      </w:r>
      <w:r w:rsidRPr="00742FE8">
        <w:rPr>
          <w:rFonts w:ascii="Times New Roman" w:eastAsia="Times New Roman" w:hAnsi="Times New Roman" w:cs="Times New Roman"/>
          <w:sz w:val="24"/>
        </w:rPr>
        <w:t>2022</w:t>
      </w:r>
    </w:p>
    <w:p w14:paraId="03CB2939" w14:textId="77777777" w:rsidR="00EB4C09" w:rsidRPr="00742FE8" w:rsidRDefault="00EB4C09" w:rsidP="00EB4C09">
      <w:pPr>
        <w:spacing w:after="0" w:line="240" w:lineRule="auto"/>
        <w:rPr>
          <w:rFonts w:ascii="Times New Roman" w:eastAsia="Times New Roman" w:hAnsi="Times New Roman" w:cs="Times New Roman"/>
          <w:sz w:val="24"/>
        </w:rPr>
        <w:sectPr w:rsidR="00EB4C09" w:rsidRPr="00742FE8">
          <w:pgSz w:w="11910" w:h="16840"/>
          <w:pgMar w:top="1120" w:right="340" w:bottom="280" w:left="1600" w:header="720" w:footer="720" w:gutter="0"/>
          <w:cols w:space="720"/>
        </w:sectPr>
      </w:pPr>
    </w:p>
    <w:p w14:paraId="110D760F" w14:textId="77777777" w:rsidR="002F3B3A" w:rsidRDefault="002F3B3A" w:rsidP="002F3B3A">
      <w:pPr>
        <w:pStyle w:val="paragraph"/>
        <w:spacing w:before="0" w:beforeAutospacing="0" w:after="240" w:afterAutospacing="0"/>
        <w:ind w:firstLine="709"/>
        <w:jc w:val="center"/>
        <w:textAlignment w:val="baseline"/>
        <w:rPr>
          <w:b/>
          <w:color w:val="000000"/>
          <w:sz w:val="28"/>
          <w:szCs w:val="28"/>
        </w:rPr>
      </w:pPr>
      <w:r w:rsidRPr="002F3B3A">
        <w:rPr>
          <w:b/>
          <w:color w:val="000000"/>
          <w:sz w:val="28"/>
          <w:szCs w:val="28"/>
        </w:rPr>
        <w:lastRenderedPageBreak/>
        <w:t>ПОСТРОЕНИЕ МОДЕЛИ УПРАВЛЕНИЯ ЗАЛИВКОЙ ЦИСТЕРН</w:t>
      </w:r>
    </w:p>
    <w:p w14:paraId="0F34AB77" w14:textId="4C76E00F" w:rsidR="00E84881" w:rsidRDefault="00E0061E" w:rsidP="004401EA">
      <w:pPr>
        <w:pStyle w:val="paragraph"/>
        <w:spacing w:before="0" w:beforeAutospacing="0" w:after="240" w:afterAutospacing="0"/>
        <w:ind w:firstLine="709"/>
        <w:jc w:val="both"/>
        <w:textAlignment w:val="baseline"/>
        <w:rPr>
          <w:rStyle w:val="normaltextrun"/>
          <w:b/>
          <w:sz w:val="28"/>
          <w:szCs w:val="28"/>
        </w:rPr>
      </w:pPr>
      <w:r>
        <w:rPr>
          <w:rStyle w:val="normaltextrun"/>
          <w:b/>
          <w:sz w:val="28"/>
          <w:szCs w:val="28"/>
        </w:rPr>
        <w:t>Ход работы</w:t>
      </w:r>
    </w:p>
    <w:p w14:paraId="188E8A9C" w14:textId="6CF72F6B" w:rsidR="002F3B3A" w:rsidRPr="002F3B3A" w:rsidRDefault="002F3B3A" w:rsidP="002F3B3A">
      <w:pPr>
        <w:pStyle w:val="paragraph"/>
        <w:spacing w:before="0" w:beforeAutospacing="0" w:after="0" w:afterAutospacing="0"/>
        <w:ind w:firstLine="709"/>
        <w:jc w:val="both"/>
        <w:textAlignment w:val="baseline"/>
        <w:rPr>
          <w:rStyle w:val="normaltextrun"/>
          <w:sz w:val="28"/>
          <w:szCs w:val="28"/>
        </w:rPr>
      </w:pPr>
      <w:r w:rsidRPr="002F3B3A">
        <w:rPr>
          <w:rStyle w:val="normaltextrun"/>
          <w:sz w:val="28"/>
          <w:szCs w:val="28"/>
        </w:rPr>
        <w:t>Целью данной работы</w:t>
      </w:r>
      <w:r>
        <w:rPr>
          <w:rStyle w:val="normaltextrun"/>
          <w:sz w:val="28"/>
          <w:szCs w:val="28"/>
        </w:rPr>
        <w:t xml:space="preserve"> </w:t>
      </w:r>
      <w:r w:rsidRPr="002F3B3A">
        <w:rPr>
          <w:rStyle w:val="normaltextrun"/>
          <w:sz w:val="28"/>
          <w:szCs w:val="28"/>
        </w:rPr>
        <w:t>является:</w:t>
      </w:r>
    </w:p>
    <w:p w14:paraId="2F684A01" w14:textId="1C16A19F" w:rsidR="002F3B3A" w:rsidRPr="002F3B3A" w:rsidRDefault="002F3B3A" w:rsidP="002F3B3A">
      <w:pPr>
        <w:pStyle w:val="paragraph"/>
        <w:numPr>
          <w:ilvl w:val="0"/>
          <w:numId w:val="2"/>
        </w:numPr>
        <w:spacing w:before="0" w:beforeAutospacing="0" w:after="0" w:afterAutospacing="0"/>
        <w:jc w:val="both"/>
        <w:textAlignment w:val="baseline"/>
        <w:rPr>
          <w:rStyle w:val="normaltextrun"/>
          <w:sz w:val="28"/>
          <w:szCs w:val="28"/>
        </w:rPr>
      </w:pPr>
      <w:r>
        <w:rPr>
          <w:rStyle w:val="normaltextrun"/>
          <w:sz w:val="28"/>
          <w:szCs w:val="28"/>
        </w:rPr>
        <w:t>р</w:t>
      </w:r>
      <w:r w:rsidRPr="002F3B3A">
        <w:rPr>
          <w:rStyle w:val="normaltextrun"/>
          <w:sz w:val="28"/>
          <w:szCs w:val="28"/>
        </w:rPr>
        <w:t>азработать модель заполнения и осушения цистерны произвольной формы.</w:t>
      </w:r>
    </w:p>
    <w:p w14:paraId="4EEBDF34" w14:textId="03D9441B" w:rsidR="002F3B3A" w:rsidRPr="002F3B3A" w:rsidRDefault="002F3B3A" w:rsidP="002F3B3A">
      <w:pPr>
        <w:pStyle w:val="paragraph"/>
        <w:numPr>
          <w:ilvl w:val="0"/>
          <w:numId w:val="2"/>
        </w:numPr>
        <w:spacing w:before="0" w:beforeAutospacing="0" w:after="0" w:afterAutospacing="0"/>
        <w:jc w:val="both"/>
        <w:textAlignment w:val="baseline"/>
        <w:rPr>
          <w:rStyle w:val="normaltextrun"/>
          <w:sz w:val="28"/>
          <w:szCs w:val="28"/>
        </w:rPr>
      </w:pPr>
      <w:r>
        <w:rPr>
          <w:rStyle w:val="normaltextrun"/>
          <w:sz w:val="28"/>
          <w:szCs w:val="28"/>
        </w:rPr>
        <w:t>п</w:t>
      </w:r>
      <w:r w:rsidRPr="002F3B3A">
        <w:rPr>
          <w:rStyle w:val="normaltextrun"/>
          <w:sz w:val="28"/>
          <w:szCs w:val="28"/>
        </w:rPr>
        <w:t>редусмотреть совместную работу модели цистерны и запорной арматуры.</w:t>
      </w:r>
    </w:p>
    <w:p w14:paraId="49DEBBBC" w14:textId="5D59323C" w:rsidR="002F3B3A" w:rsidRPr="002F3B3A" w:rsidRDefault="002F3B3A" w:rsidP="002F3B3A">
      <w:pPr>
        <w:pStyle w:val="paragraph"/>
        <w:numPr>
          <w:ilvl w:val="0"/>
          <w:numId w:val="2"/>
        </w:numPr>
        <w:spacing w:before="0" w:beforeAutospacing="0" w:after="0" w:afterAutospacing="0"/>
        <w:jc w:val="both"/>
        <w:textAlignment w:val="baseline"/>
        <w:rPr>
          <w:rStyle w:val="normaltextrun"/>
          <w:sz w:val="28"/>
          <w:szCs w:val="28"/>
        </w:rPr>
      </w:pPr>
      <w:r>
        <w:rPr>
          <w:rStyle w:val="normaltextrun"/>
          <w:sz w:val="28"/>
          <w:szCs w:val="28"/>
        </w:rPr>
        <w:t>и</w:t>
      </w:r>
      <w:r w:rsidRPr="002F3B3A">
        <w:rPr>
          <w:rStyle w:val="normaltextrun"/>
          <w:sz w:val="28"/>
          <w:szCs w:val="28"/>
        </w:rPr>
        <w:t xml:space="preserve">спользовать язык программирования </w:t>
      </w:r>
      <w:proofErr w:type="spellStart"/>
      <w:r w:rsidRPr="002F3B3A">
        <w:rPr>
          <w:rStyle w:val="normaltextrun"/>
          <w:sz w:val="28"/>
          <w:szCs w:val="28"/>
        </w:rPr>
        <w:t>SimlnTech</w:t>
      </w:r>
      <w:proofErr w:type="spellEnd"/>
      <w:r w:rsidRPr="002F3B3A">
        <w:rPr>
          <w:rStyle w:val="normaltextrun"/>
          <w:sz w:val="28"/>
          <w:szCs w:val="28"/>
        </w:rPr>
        <w:t xml:space="preserve"> при описании моделей.</w:t>
      </w:r>
    </w:p>
    <w:p w14:paraId="00D50014" w14:textId="2824A3AC" w:rsidR="002F3B3A" w:rsidRPr="002F3B3A" w:rsidRDefault="002F3B3A" w:rsidP="002F3B3A">
      <w:pPr>
        <w:pStyle w:val="paragraph"/>
        <w:numPr>
          <w:ilvl w:val="0"/>
          <w:numId w:val="2"/>
        </w:numPr>
        <w:spacing w:before="0" w:beforeAutospacing="0" w:after="0" w:afterAutospacing="0"/>
        <w:jc w:val="both"/>
        <w:textAlignment w:val="baseline"/>
        <w:rPr>
          <w:rStyle w:val="normaltextrun"/>
          <w:sz w:val="28"/>
          <w:szCs w:val="28"/>
        </w:rPr>
      </w:pPr>
      <w:r>
        <w:rPr>
          <w:rStyle w:val="normaltextrun"/>
          <w:sz w:val="28"/>
          <w:szCs w:val="28"/>
        </w:rPr>
        <w:t>р</w:t>
      </w:r>
      <w:r w:rsidRPr="002F3B3A">
        <w:rPr>
          <w:rStyle w:val="normaltextrun"/>
          <w:sz w:val="28"/>
          <w:szCs w:val="28"/>
        </w:rPr>
        <w:t>азработать алгоритм заполнения цистерны до заданного уровня.</w:t>
      </w:r>
    </w:p>
    <w:p w14:paraId="24F8E47B" w14:textId="59E86886" w:rsidR="002F3B3A" w:rsidRPr="00C70927" w:rsidRDefault="002F3B3A" w:rsidP="00C70927">
      <w:pPr>
        <w:pStyle w:val="paragraph"/>
        <w:numPr>
          <w:ilvl w:val="0"/>
          <w:numId w:val="2"/>
        </w:numPr>
        <w:spacing w:before="0" w:beforeAutospacing="0" w:after="0" w:afterAutospacing="0"/>
        <w:jc w:val="both"/>
        <w:textAlignment w:val="baseline"/>
        <w:rPr>
          <w:rStyle w:val="normaltextrun"/>
          <w:sz w:val="28"/>
          <w:szCs w:val="28"/>
        </w:rPr>
      </w:pPr>
      <w:r>
        <w:rPr>
          <w:rStyle w:val="normaltextrun"/>
          <w:sz w:val="28"/>
          <w:szCs w:val="28"/>
        </w:rPr>
        <w:t>и</w:t>
      </w:r>
      <w:r w:rsidRPr="002F3B3A">
        <w:rPr>
          <w:rStyle w:val="normaltextrun"/>
          <w:sz w:val="28"/>
          <w:szCs w:val="28"/>
        </w:rPr>
        <w:t>сследовать работу модели системы.</w:t>
      </w:r>
    </w:p>
    <w:p w14:paraId="43FECDBF" w14:textId="77777777" w:rsidR="00526B81" w:rsidRDefault="00526B81" w:rsidP="002714DB">
      <w:pPr>
        <w:pStyle w:val="paragraph"/>
        <w:spacing w:before="0" w:beforeAutospacing="0" w:after="0" w:afterAutospacing="0"/>
        <w:ind w:firstLine="709"/>
        <w:jc w:val="both"/>
        <w:textAlignment w:val="baseline"/>
        <w:rPr>
          <w:rStyle w:val="normaltextrun"/>
          <w:sz w:val="28"/>
          <w:szCs w:val="28"/>
        </w:rPr>
      </w:pPr>
    </w:p>
    <w:p w14:paraId="2127F5E6" w14:textId="77777777" w:rsidR="00526B81" w:rsidRDefault="00526B81" w:rsidP="002714DB">
      <w:pPr>
        <w:pStyle w:val="paragraph"/>
        <w:spacing w:before="0" w:beforeAutospacing="0" w:after="0" w:afterAutospacing="0"/>
        <w:ind w:firstLine="709"/>
        <w:jc w:val="both"/>
        <w:textAlignment w:val="baseline"/>
        <w:rPr>
          <w:rStyle w:val="normaltextrun"/>
          <w:sz w:val="28"/>
          <w:szCs w:val="28"/>
        </w:rPr>
      </w:pPr>
    </w:p>
    <w:p w14:paraId="279DEA0F" w14:textId="023C5836" w:rsidR="002714DB" w:rsidRDefault="002714DB" w:rsidP="002714DB">
      <w:pPr>
        <w:pStyle w:val="paragraph"/>
        <w:spacing w:before="0" w:beforeAutospacing="0" w:after="0" w:afterAutospacing="0"/>
        <w:ind w:firstLine="709"/>
        <w:jc w:val="both"/>
        <w:textAlignment w:val="baseline"/>
        <w:rPr>
          <w:rStyle w:val="normaltextrun"/>
          <w:sz w:val="28"/>
          <w:szCs w:val="28"/>
        </w:rPr>
      </w:pPr>
      <w:r w:rsidRPr="002714DB">
        <w:rPr>
          <w:rStyle w:val="normaltextrun"/>
          <w:sz w:val="28"/>
          <w:szCs w:val="28"/>
        </w:rPr>
        <w:t xml:space="preserve">На первом этапе особое внимание уделяется собственно модели цистерны в динамике происходящих в ней процессов. Поэтому исходная схема имеет простейший вид, который сохранен в файле </w:t>
      </w:r>
      <w:r w:rsidR="00C70927">
        <w:rPr>
          <w:rStyle w:val="normaltextrun"/>
          <w:sz w:val="28"/>
          <w:szCs w:val="28"/>
        </w:rPr>
        <w:t>пр</w:t>
      </w:r>
      <w:r w:rsidR="002B6103">
        <w:rPr>
          <w:rStyle w:val="normaltextrun"/>
          <w:sz w:val="28"/>
          <w:szCs w:val="28"/>
        </w:rPr>
        <w:t>а</w:t>
      </w:r>
      <w:r w:rsidR="00C70927">
        <w:rPr>
          <w:rStyle w:val="normaltextrun"/>
          <w:sz w:val="28"/>
          <w:szCs w:val="28"/>
        </w:rPr>
        <w:t>ктическая 5</w:t>
      </w:r>
      <w:r w:rsidRPr="002714DB">
        <w:rPr>
          <w:rStyle w:val="normaltextrun"/>
          <w:sz w:val="28"/>
          <w:szCs w:val="28"/>
        </w:rPr>
        <w:t>.prt и представлен на рисунке</w:t>
      </w:r>
      <w:r w:rsidR="00C70927">
        <w:rPr>
          <w:rStyle w:val="normaltextrun"/>
          <w:sz w:val="28"/>
          <w:szCs w:val="28"/>
        </w:rPr>
        <w:t xml:space="preserve"> 2.</w:t>
      </w:r>
    </w:p>
    <w:p w14:paraId="2743ACAE" w14:textId="1420A48F" w:rsidR="00C70927" w:rsidRPr="002F3B3A" w:rsidRDefault="00526B81" w:rsidP="00C70927">
      <w:pPr>
        <w:pStyle w:val="paragraph"/>
        <w:spacing w:before="0" w:beforeAutospacing="0" w:after="0" w:afterAutospacing="0"/>
        <w:jc w:val="center"/>
        <w:textAlignment w:val="baseline"/>
        <w:rPr>
          <w:rStyle w:val="normaltextrun"/>
          <w:sz w:val="28"/>
          <w:szCs w:val="28"/>
        </w:rPr>
      </w:pPr>
      <w:r w:rsidRPr="00526B81">
        <w:rPr>
          <w:rStyle w:val="normaltextrun"/>
          <w:noProof/>
          <w:sz w:val="28"/>
          <w:szCs w:val="28"/>
        </w:rPr>
        <w:drawing>
          <wp:inline distT="0" distB="0" distL="0" distR="0" wp14:anchorId="4355CF6D" wp14:editId="2D7034CE">
            <wp:extent cx="5940425" cy="166306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1663065"/>
                    </a:xfrm>
                    <a:prstGeom prst="rect">
                      <a:avLst/>
                    </a:prstGeom>
                  </pic:spPr>
                </pic:pic>
              </a:graphicData>
            </a:graphic>
          </wp:inline>
        </w:drawing>
      </w:r>
    </w:p>
    <w:p w14:paraId="24854821" w14:textId="43A22F61" w:rsidR="00F71D7E" w:rsidRDefault="00526B81" w:rsidP="002714DB">
      <w:pPr>
        <w:jc w:val="center"/>
        <w:rPr>
          <w:rFonts w:ascii="Times New Roman" w:hAnsi="Times New Roman" w:cs="Times New Roman"/>
          <w:sz w:val="28"/>
          <w:szCs w:val="28"/>
        </w:rPr>
      </w:pPr>
      <w:r>
        <w:rPr>
          <w:rFonts w:ascii="Times New Roman" w:hAnsi="Times New Roman" w:cs="Times New Roman"/>
          <w:sz w:val="28"/>
          <w:szCs w:val="28"/>
        </w:rPr>
        <w:t>Рисунок 1</w:t>
      </w:r>
    </w:p>
    <w:p w14:paraId="62DE0EA9" w14:textId="72792E47" w:rsidR="00C70927" w:rsidRDefault="00EA5B81" w:rsidP="00EA5B81">
      <w:pPr>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Исходные данные и параметры задаем на вкладке «Скрипт» нашего проекта. </w:t>
      </w:r>
    </w:p>
    <w:p w14:paraId="1D5788E6" w14:textId="2DF14CF6" w:rsidR="00EA5B81" w:rsidRDefault="00EA5B81" w:rsidP="00EA5B81">
      <w:pPr>
        <w:jc w:val="center"/>
        <w:rPr>
          <w:rFonts w:ascii="Times New Roman" w:hAnsi="Times New Roman" w:cs="Times New Roman"/>
          <w:sz w:val="28"/>
          <w:szCs w:val="28"/>
        </w:rPr>
      </w:pPr>
      <w:r>
        <w:rPr>
          <w:noProof/>
          <w:lang w:eastAsia="ru-RU"/>
        </w:rPr>
        <w:drawing>
          <wp:inline distT="0" distB="0" distL="0" distR="0" wp14:anchorId="346B85EC" wp14:editId="5A4A9E07">
            <wp:extent cx="5940425" cy="211963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119630"/>
                    </a:xfrm>
                    <a:prstGeom prst="rect">
                      <a:avLst/>
                    </a:prstGeom>
                  </pic:spPr>
                </pic:pic>
              </a:graphicData>
            </a:graphic>
          </wp:inline>
        </w:drawing>
      </w:r>
    </w:p>
    <w:p w14:paraId="1D2233E3" w14:textId="6A772930" w:rsidR="00EA5B81" w:rsidRDefault="00526B81" w:rsidP="00EA5B81">
      <w:pPr>
        <w:jc w:val="center"/>
        <w:rPr>
          <w:rFonts w:ascii="Times New Roman" w:hAnsi="Times New Roman" w:cs="Times New Roman"/>
          <w:sz w:val="28"/>
          <w:szCs w:val="28"/>
        </w:rPr>
      </w:pPr>
      <w:r>
        <w:rPr>
          <w:rFonts w:ascii="Times New Roman" w:hAnsi="Times New Roman" w:cs="Times New Roman"/>
          <w:sz w:val="28"/>
          <w:szCs w:val="28"/>
        </w:rPr>
        <w:t>Рисунок 2</w:t>
      </w:r>
    </w:p>
    <w:p w14:paraId="6904DABB" w14:textId="62E7F3D4" w:rsidR="002B6103" w:rsidRPr="002B6103" w:rsidRDefault="002B6103" w:rsidP="002B6103">
      <w:pPr>
        <w:rPr>
          <w:rFonts w:ascii="Times New Roman" w:hAnsi="Times New Roman" w:cs="Times New Roman"/>
          <w:sz w:val="28"/>
          <w:szCs w:val="28"/>
        </w:rPr>
      </w:pPr>
      <w:r>
        <w:rPr>
          <w:rFonts w:ascii="Times New Roman" w:hAnsi="Times New Roman" w:cs="Times New Roman"/>
          <w:sz w:val="28"/>
          <w:szCs w:val="28"/>
        </w:rPr>
        <w:lastRenderedPageBreak/>
        <w:t xml:space="preserve">Далее необходимо заполнить блок </w:t>
      </w:r>
      <w:r w:rsidRPr="002B6103">
        <w:rPr>
          <w:rFonts w:ascii="Times New Roman" w:hAnsi="Times New Roman" w:cs="Times New Roman"/>
          <w:sz w:val="28"/>
          <w:szCs w:val="28"/>
        </w:rPr>
        <w:t>“</w:t>
      </w:r>
      <w:r>
        <w:rPr>
          <w:rFonts w:ascii="Times New Roman" w:hAnsi="Times New Roman" w:cs="Times New Roman"/>
          <w:sz w:val="28"/>
          <w:szCs w:val="28"/>
        </w:rPr>
        <w:t>язык программирования</w:t>
      </w:r>
      <w:r w:rsidRPr="002B6103">
        <w:rPr>
          <w:rFonts w:ascii="Times New Roman" w:hAnsi="Times New Roman" w:cs="Times New Roman"/>
          <w:sz w:val="28"/>
          <w:szCs w:val="28"/>
        </w:rPr>
        <w:t>”</w:t>
      </w:r>
      <w:r>
        <w:rPr>
          <w:rFonts w:ascii="Times New Roman" w:hAnsi="Times New Roman" w:cs="Times New Roman"/>
          <w:sz w:val="28"/>
          <w:szCs w:val="28"/>
        </w:rPr>
        <w:t>. Для этого используем приведенный ниже код</w:t>
      </w:r>
    </w:p>
    <w:p w14:paraId="5B650B2B" w14:textId="4E6A4DFB" w:rsidR="00EA5B81" w:rsidRDefault="00EA5B81" w:rsidP="00EA5B81">
      <w:pPr>
        <w:spacing w:after="0"/>
        <w:ind w:firstLine="709"/>
        <w:jc w:val="center"/>
        <w:rPr>
          <w:rFonts w:ascii="Times New Roman" w:hAnsi="Times New Roman" w:cs="Times New Roman"/>
          <w:sz w:val="28"/>
          <w:szCs w:val="28"/>
        </w:rPr>
      </w:pPr>
    </w:p>
    <w:p w14:paraId="761C51A6" w14:textId="7BFA92BB" w:rsidR="00EA5B81" w:rsidRDefault="00EA5B81" w:rsidP="00EA5B81">
      <w:pPr>
        <w:spacing w:after="0"/>
        <w:jc w:val="center"/>
        <w:rPr>
          <w:rFonts w:ascii="Times New Roman" w:hAnsi="Times New Roman" w:cs="Times New Roman"/>
          <w:sz w:val="28"/>
          <w:szCs w:val="28"/>
        </w:rPr>
      </w:pPr>
      <w:r>
        <w:rPr>
          <w:noProof/>
          <w:lang w:eastAsia="ru-RU"/>
        </w:rPr>
        <w:drawing>
          <wp:inline distT="0" distB="0" distL="0" distR="0" wp14:anchorId="21C5EC2F" wp14:editId="1BECD611">
            <wp:extent cx="5969000" cy="4509131"/>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0205" cy="4510041"/>
                    </a:xfrm>
                    <a:prstGeom prst="rect">
                      <a:avLst/>
                    </a:prstGeom>
                  </pic:spPr>
                </pic:pic>
              </a:graphicData>
            </a:graphic>
          </wp:inline>
        </w:drawing>
      </w:r>
    </w:p>
    <w:p w14:paraId="56DC0CC3" w14:textId="7593D0A2" w:rsidR="00EA5B81" w:rsidRDefault="00EA5B81" w:rsidP="00EA5B81">
      <w:pPr>
        <w:spacing w:after="0"/>
        <w:jc w:val="center"/>
        <w:rPr>
          <w:rFonts w:ascii="Times New Roman" w:hAnsi="Times New Roman" w:cs="Times New Roman"/>
          <w:sz w:val="28"/>
          <w:szCs w:val="28"/>
        </w:rPr>
      </w:pPr>
      <w:r>
        <w:rPr>
          <w:noProof/>
          <w:lang w:eastAsia="ru-RU"/>
        </w:rPr>
        <w:drawing>
          <wp:inline distT="0" distB="0" distL="0" distR="0" wp14:anchorId="66B3A5BB" wp14:editId="2705BC51">
            <wp:extent cx="5940425" cy="3235960"/>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235960"/>
                    </a:xfrm>
                    <a:prstGeom prst="rect">
                      <a:avLst/>
                    </a:prstGeom>
                  </pic:spPr>
                </pic:pic>
              </a:graphicData>
            </a:graphic>
          </wp:inline>
        </w:drawing>
      </w:r>
    </w:p>
    <w:p w14:paraId="42B7BAF5" w14:textId="59F4E72A" w:rsidR="00DF71BF" w:rsidRDefault="002B6103" w:rsidP="00EA5B81">
      <w:pPr>
        <w:spacing w:after="0"/>
        <w:jc w:val="center"/>
        <w:rPr>
          <w:rFonts w:ascii="Times New Roman" w:hAnsi="Times New Roman" w:cs="Times New Roman"/>
          <w:sz w:val="28"/>
          <w:szCs w:val="28"/>
        </w:rPr>
      </w:pPr>
      <w:r>
        <w:rPr>
          <w:rFonts w:ascii="Times New Roman" w:hAnsi="Times New Roman" w:cs="Times New Roman"/>
          <w:sz w:val="28"/>
          <w:szCs w:val="28"/>
        </w:rPr>
        <w:t>Рисунок 3</w:t>
      </w:r>
    </w:p>
    <w:p w14:paraId="3083205C" w14:textId="317D3686" w:rsidR="00DF71BF" w:rsidRDefault="00DF71BF" w:rsidP="00EA5B81">
      <w:pPr>
        <w:spacing w:after="0"/>
        <w:jc w:val="center"/>
        <w:rPr>
          <w:rFonts w:ascii="Times New Roman" w:hAnsi="Times New Roman" w:cs="Times New Roman"/>
          <w:sz w:val="28"/>
          <w:szCs w:val="28"/>
        </w:rPr>
      </w:pPr>
    </w:p>
    <w:p w14:paraId="2BA18900" w14:textId="2860BE17" w:rsidR="00DF71BF" w:rsidRDefault="00DF71BF" w:rsidP="00EA5B81">
      <w:pPr>
        <w:spacing w:after="0"/>
        <w:jc w:val="center"/>
        <w:rPr>
          <w:rFonts w:ascii="Times New Roman" w:hAnsi="Times New Roman" w:cs="Times New Roman"/>
          <w:sz w:val="28"/>
          <w:szCs w:val="28"/>
        </w:rPr>
      </w:pPr>
    </w:p>
    <w:p w14:paraId="138F0AD6" w14:textId="221EBED7" w:rsidR="002B6103" w:rsidRPr="002B6103" w:rsidRDefault="002B6103" w:rsidP="002B6103">
      <w:pPr>
        <w:spacing w:after="0"/>
        <w:rPr>
          <w:rFonts w:ascii="Times New Roman" w:hAnsi="Times New Roman" w:cs="Times New Roman"/>
          <w:sz w:val="28"/>
          <w:szCs w:val="28"/>
        </w:rPr>
      </w:pPr>
      <w:r>
        <w:rPr>
          <w:rFonts w:ascii="Times New Roman" w:hAnsi="Times New Roman" w:cs="Times New Roman"/>
          <w:sz w:val="28"/>
          <w:szCs w:val="28"/>
        </w:rPr>
        <w:lastRenderedPageBreak/>
        <w:t>Проведём тесты нашей модели</w:t>
      </w:r>
      <w:r w:rsidRPr="002B6103">
        <w:rPr>
          <w:rFonts w:ascii="Times New Roman" w:hAnsi="Times New Roman" w:cs="Times New Roman"/>
          <w:sz w:val="28"/>
          <w:szCs w:val="28"/>
        </w:rPr>
        <w:t>:</w:t>
      </w:r>
    </w:p>
    <w:p w14:paraId="0DB7A171" w14:textId="565ECC3C" w:rsidR="00DF71BF" w:rsidRDefault="002B6103" w:rsidP="00EA5B81">
      <w:pPr>
        <w:spacing w:after="0"/>
        <w:jc w:val="center"/>
        <w:rPr>
          <w:rFonts w:ascii="Times New Roman" w:hAnsi="Times New Roman" w:cs="Times New Roman"/>
          <w:sz w:val="28"/>
          <w:szCs w:val="28"/>
        </w:rPr>
      </w:pPr>
      <w:r w:rsidRPr="002B6103">
        <w:rPr>
          <w:rFonts w:ascii="Times New Roman" w:hAnsi="Times New Roman" w:cs="Times New Roman"/>
          <w:noProof/>
          <w:sz w:val="28"/>
          <w:szCs w:val="28"/>
          <w:lang w:eastAsia="ru-RU"/>
        </w:rPr>
        <w:drawing>
          <wp:inline distT="0" distB="0" distL="0" distR="0" wp14:anchorId="0DCE01BA" wp14:editId="3324ED93">
            <wp:extent cx="4477375" cy="3991532"/>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7375" cy="3991532"/>
                    </a:xfrm>
                    <a:prstGeom prst="rect">
                      <a:avLst/>
                    </a:prstGeom>
                  </pic:spPr>
                </pic:pic>
              </a:graphicData>
            </a:graphic>
          </wp:inline>
        </w:drawing>
      </w:r>
    </w:p>
    <w:p w14:paraId="45441481" w14:textId="07023CA6" w:rsidR="00DF71BF" w:rsidRDefault="002B6103" w:rsidP="00CF29C3">
      <w:pPr>
        <w:jc w:val="center"/>
        <w:rPr>
          <w:rFonts w:ascii="Times New Roman" w:hAnsi="Times New Roman" w:cs="Times New Roman"/>
          <w:sz w:val="28"/>
          <w:szCs w:val="28"/>
        </w:rPr>
      </w:pPr>
      <w:r>
        <w:rPr>
          <w:rFonts w:ascii="Times New Roman" w:hAnsi="Times New Roman" w:cs="Times New Roman"/>
          <w:sz w:val="28"/>
          <w:szCs w:val="28"/>
        </w:rPr>
        <w:t>Рисунок 4.  Заполнение бака жидкостью</w:t>
      </w:r>
    </w:p>
    <w:p w14:paraId="7457B794" w14:textId="6800314D" w:rsidR="00DF71BF" w:rsidRDefault="002B6103" w:rsidP="00DF71BF">
      <w:pPr>
        <w:spacing w:after="0"/>
        <w:jc w:val="center"/>
        <w:rPr>
          <w:rFonts w:ascii="Times New Roman" w:hAnsi="Times New Roman" w:cs="Times New Roman"/>
          <w:sz w:val="28"/>
          <w:szCs w:val="28"/>
        </w:rPr>
      </w:pPr>
      <w:r w:rsidRPr="002B6103">
        <w:rPr>
          <w:rFonts w:ascii="Times New Roman" w:hAnsi="Times New Roman" w:cs="Times New Roman"/>
          <w:noProof/>
          <w:sz w:val="28"/>
          <w:szCs w:val="28"/>
          <w:lang w:eastAsia="ru-RU"/>
        </w:rPr>
        <w:drawing>
          <wp:inline distT="0" distB="0" distL="0" distR="0" wp14:anchorId="6A705231" wp14:editId="720E1A95">
            <wp:extent cx="4239217" cy="4096322"/>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9217" cy="4096322"/>
                    </a:xfrm>
                    <a:prstGeom prst="rect">
                      <a:avLst/>
                    </a:prstGeom>
                  </pic:spPr>
                </pic:pic>
              </a:graphicData>
            </a:graphic>
          </wp:inline>
        </w:drawing>
      </w:r>
    </w:p>
    <w:p w14:paraId="577E6710" w14:textId="2EF4B26C" w:rsidR="00DF71BF" w:rsidRDefault="002B6103" w:rsidP="00DF71BF">
      <w:pPr>
        <w:spacing w:after="0"/>
        <w:jc w:val="center"/>
        <w:rPr>
          <w:rFonts w:ascii="Times New Roman" w:hAnsi="Times New Roman" w:cs="Times New Roman"/>
          <w:sz w:val="28"/>
          <w:szCs w:val="28"/>
        </w:rPr>
      </w:pPr>
      <w:r>
        <w:rPr>
          <w:rFonts w:ascii="Times New Roman" w:hAnsi="Times New Roman" w:cs="Times New Roman"/>
          <w:sz w:val="28"/>
          <w:szCs w:val="28"/>
        </w:rPr>
        <w:t>Рисунок 5. Слив жидкости из бака</w:t>
      </w:r>
    </w:p>
    <w:p w14:paraId="7C6DAA01" w14:textId="77777777" w:rsidR="002B6103" w:rsidRDefault="002B6103" w:rsidP="00DF71BF">
      <w:pPr>
        <w:spacing w:after="0"/>
        <w:jc w:val="center"/>
        <w:rPr>
          <w:rFonts w:ascii="Times New Roman" w:hAnsi="Times New Roman" w:cs="Times New Roman"/>
          <w:sz w:val="28"/>
          <w:szCs w:val="28"/>
        </w:rPr>
      </w:pPr>
    </w:p>
    <w:p w14:paraId="161FE13A" w14:textId="13885E1E" w:rsidR="002B6103" w:rsidRDefault="002B6103" w:rsidP="00DF71BF">
      <w:pPr>
        <w:spacing w:after="0"/>
        <w:jc w:val="center"/>
        <w:rPr>
          <w:rFonts w:ascii="Times New Roman" w:hAnsi="Times New Roman" w:cs="Times New Roman"/>
          <w:sz w:val="28"/>
          <w:szCs w:val="28"/>
        </w:rPr>
      </w:pPr>
      <w:r w:rsidRPr="002B6103">
        <w:rPr>
          <w:rFonts w:ascii="Times New Roman" w:hAnsi="Times New Roman" w:cs="Times New Roman"/>
          <w:noProof/>
          <w:sz w:val="28"/>
          <w:szCs w:val="28"/>
          <w:lang w:eastAsia="ru-RU"/>
        </w:rPr>
        <w:lastRenderedPageBreak/>
        <w:drawing>
          <wp:inline distT="0" distB="0" distL="0" distR="0" wp14:anchorId="718F54C6" wp14:editId="22B432C2">
            <wp:extent cx="4344006" cy="4067743"/>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4006" cy="4067743"/>
                    </a:xfrm>
                    <a:prstGeom prst="rect">
                      <a:avLst/>
                    </a:prstGeom>
                  </pic:spPr>
                </pic:pic>
              </a:graphicData>
            </a:graphic>
          </wp:inline>
        </w:drawing>
      </w:r>
    </w:p>
    <w:p w14:paraId="5E01BBDA" w14:textId="1734703C" w:rsidR="00032436" w:rsidRDefault="002B6103" w:rsidP="002B6103">
      <w:pPr>
        <w:spacing w:after="0"/>
        <w:jc w:val="center"/>
        <w:rPr>
          <w:rFonts w:ascii="Times New Roman" w:hAnsi="Times New Roman" w:cs="Times New Roman"/>
          <w:sz w:val="28"/>
          <w:szCs w:val="28"/>
        </w:rPr>
      </w:pPr>
      <w:r>
        <w:rPr>
          <w:rFonts w:ascii="Times New Roman" w:hAnsi="Times New Roman" w:cs="Times New Roman"/>
          <w:sz w:val="28"/>
          <w:szCs w:val="28"/>
        </w:rPr>
        <w:t>Рисунок 6. Заполнение бака с открытым клапаном слива</w:t>
      </w:r>
    </w:p>
    <w:p w14:paraId="397FC888" w14:textId="062DFD9E" w:rsidR="00032436" w:rsidRDefault="00032436" w:rsidP="00DF71BF">
      <w:pPr>
        <w:spacing w:after="0"/>
        <w:ind w:firstLine="851"/>
        <w:jc w:val="both"/>
        <w:rPr>
          <w:rFonts w:ascii="Times New Roman" w:hAnsi="Times New Roman" w:cs="Times New Roman"/>
          <w:sz w:val="28"/>
          <w:szCs w:val="28"/>
        </w:rPr>
      </w:pPr>
    </w:p>
    <w:p w14:paraId="247A8520" w14:textId="77777777" w:rsidR="00032436" w:rsidRPr="00032436" w:rsidRDefault="00032436" w:rsidP="00032436">
      <w:pPr>
        <w:spacing w:after="0"/>
        <w:ind w:firstLine="851"/>
        <w:jc w:val="center"/>
        <w:rPr>
          <w:rFonts w:ascii="Times New Roman" w:hAnsi="Times New Roman" w:cs="Times New Roman"/>
          <w:b/>
          <w:sz w:val="28"/>
          <w:szCs w:val="28"/>
        </w:rPr>
      </w:pPr>
      <w:r w:rsidRPr="00032436">
        <w:rPr>
          <w:rFonts w:ascii="Times New Roman" w:hAnsi="Times New Roman" w:cs="Times New Roman"/>
          <w:b/>
          <w:sz w:val="28"/>
          <w:szCs w:val="28"/>
        </w:rPr>
        <w:t>Разработка алгоритма управления заполнением и осушением цистерны</w:t>
      </w:r>
    </w:p>
    <w:p w14:paraId="2D673785" w14:textId="5A6C3515" w:rsidR="00032436" w:rsidRDefault="00032436" w:rsidP="00032436">
      <w:pPr>
        <w:spacing w:after="0"/>
        <w:ind w:firstLine="851"/>
        <w:jc w:val="both"/>
        <w:rPr>
          <w:rFonts w:ascii="Times New Roman" w:hAnsi="Times New Roman" w:cs="Times New Roman"/>
          <w:sz w:val="28"/>
          <w:szCs w:val="28"/>
        </w:rPr>
      </w:pPr>
      <w:r w:rsidRPr="00032436">
        <w:rPr>
          <w:rFonts w:ascii="Times New Roman" w:hAnsi="Times New Roman" w:cs="Times New Roman"/>
          <w:sz w:val="28"/>
          <w:szCs w:val="28"/>
        </w:rPr>
        <w:t xml:space="preserve">После того, как </w:t>
      </w:r>
      <w:r>
        <w:rPr>
          <w:rFonts w:ascii="Times New Roman" w:hAnsi="Times New Roman" w:cs="Times New Roman"/>
          <w:sz w:val="28"/>
          <w:szCs w:val="28"/>
        </w:rPr>
        <w:t>мы</w:t>
      </w:r>
      <w:r w:rsidRPr="00032436">
        <w:rPr>
          <w:rFonts w:ascii="Times New Roman" w:hAnsi="Times New Roman" w:cs="Times New Roman"/>
          <w:sz w:val="28"/>
          <w:szCs w:val="28"/>
        </w:rPr>
        <w:t xml:space="preserve"> доказ</w:t>
      </w:r>
      <w:r>
        <w:rPr>
          <w:rFonts w:ascii="Times New Roman" w:hAnsi="Times New Roman" w:cs="Times New Roman"/>
          <w:sz w:val="28"/>
          <w:szCs w:val="28"/>
        </w:rPr>
        <w:t>али</w:t>
      </w:r>
      <w:r w:rsidRPr="00032436">
        <w:rPr>
          <w:rFonts w:ascii="Times New Roman" w:hAnsi="Times New Roman" w:cs="Times New Roman"/>
          <w:sz w:val="28"/>
          <w:szCs w:val="28"/>
        </w:rPr>
        <w:t xml:space="preserve"> работоспособность математической модели цистерн и с учетом того, что уже </w:t>
      </w:r>
      <w:r>
        <w:rPr>
          <w:rFonts w:ascii="Times New Roman" w:hAnsi="Times New Roman" w:cs="Times New Roman"/>
          <w:sz w:val="28"/>
          <w:szCs w:val="28"/>
        </w:rPr>
        <w:t xml:space="preserve">у нас </w:t>
      </w:r>
      <w:r w:rsidRPr="00032436">
        <w:rPr>
          <w:rFonts w:ascii="Times New Roman" w:hAnsi="Times New Roman" w:cs="Times New Roman"/>
          <w:sz w:val="28"/>
          <w:szCs w:val="28"/>
        </w:rPr>
        <w:t xml:space="preserve">имеются отлаженные для работы функциональные блоки клапанов, </w:t>
      </w:r>
      <w:r>
        <w:rPr>
          <w:rFonts w:ascii="Times New Roman" w:hAnsi="Times New Roman" w:cs="Times New Roman"/>
          <w:sz w:val="28"/>
          <w:szCs w:val="28"/>
        </w:rPr>
        <w:t xml:space="preserve">мы </w:t>
      </w:r>
      <w:r w:rsidRPr="00032436">
        <w:rPr>
          <w:rFonts w:ascii="Times New Roman" w:hAnsi="Times New Roman" w:cs="Times New Roman"/>
          <w:sz w:val="28"/>
          <w:szCs w:val="28"/>
        </w:rPr>
        <w:t>пере</w:t>
      </w:r>
      <w:r>
        <w:rPr>
          <w:rFonts w:ascii="Times New Roman" w:hAnsi="Times New Roman" w:cs="Times New Roman"/>
          <w:sz w:val="28"/>
          <w:szCs w:val="28"/>
        </w:rPr>
        <w:t>шли</w:t>
      </w:r>
      <w:r w:rsidRPr="00032436">
        <w:rPr>
          <w:rFonts w:ascii="Times New Roman" w:hAnsi="Times New Roman" w:cs="Times New Roman"/>
          <w:sz w:val="28"/>
          <w:szCs w:val="28"/>
        </w:rPr>
        <w:t xml:space="preserve"> к построению общей модели системы управления заполнением и осушением цистерн</w:t>
      </w:r>
      <w:r w:rsidR="00CF29C3">
        <w:rPr>
          <w:rFonts w:ascii="Times New Roman" w:hAnsi="Times New Roman" w:cs="Times New Roman"/>
          <w:sz w:val="28"/>
          <w:szCs w:val="28"/>
        </w:rPr>
        <w:t>, представленной на рисунке 8</w:t>
      </w:r>
      <w:r w:rsidRPr="00032436">
        <w:rPr>
          <w:rFonts w:ascii="Times New Roman" w:hAnsi="Times New Roman" w:cs="Times New Roman"/>
          <w:sz w:val="28"/>
          <w:szCs w:val="28"/>
        </w:rPr>
        <w:t>.</w:t>
      </w:r>
    </w:p>
    <w:p w14:paraId="7533D609" w14:textId="52999ADA" w:rsidR="00032436" w:rsidRDefault="002B6103" w:rsidP="00CF29C3">
      <w:pPr>
        <w:spacing w:after="0"/>
        <w:jc w:val="center"/>
        <w:rPr>
          <w:rFonts w:ascii="Times New Roman" w:hAnsi="Times New Roman" w:cs="Times New Roman"/>
          <w:sz w:val="28"/>
          <w:szCs w:val="28"/>
        </w:rPr>
      </w:pPr>
      <w:r w:rsidRPr="002B6103">
        <w:rPr>
          <w:rFonts w:ascii="Times New Roman" w:hAnsi="Times New Roman" w:cs="Times New Roman"/>
          <w:noProof/>
          <w:sz w:val="28"/>
          <w:szCs w:val="28"/>
          <w:lang w:eastAsia="ru-RU"/>
        </w:rPr>
        <w:drawing>
          <wp:inline distT="0" distB="0" distL="0" distR="0" wp14:anchorId="69D66D2E" wp14:editId="66AB52EB">
            <wp:extent cx="5940425" cy="27254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725420"/>
                    </a:xfrm>
                    <a:prstGeom prst="rect">
                      <a:avLst/>
                    </a:prstGeom>
                  </pic:spPr>
                </pic:pic>
              </a:graphicData>
            </a:graphic>
          </wp:inline>
        </w:drawing>
      </w:r>
    </w:p>
    <w:p w14:paraId="3F90EE3A" w14:textId="2BEEEB83" w:rsidR="00CF29C3" w:rsidRDefault="002B6103" w:rsidP="00CF29C3">
      <w:pPr>
        <w:jc w:val="center"/>
        <w:rPr>
          <w:rFonts w:ascii="Times New Roman" w:hAnsi="Times New Roman" w:cs="Times New Roman"/>
          <w:sz w:val="28"/>
          <w:szCs w:val="28"/>
        </w:rPr>
      </w:pPr>
      <w:r>
        <w:rPr>
          <w:rFonts w:ascii="Times New Roman" w:hAnsi="Times New Roman" w:cs="Times New Roman"/>
          <w:sz w:val="28"/>
          <w:szCs w:val="28"/>
        </w:rPr>
        <w:t>Рисунок 7</w:t>
      </w:r>
    </w:p>
    <w:p w14:paraId="421A7D91" w14:textId="425BEA73" w:rsidR="00CF29C3" w:rsidRDefault="00CF29C3" w:rsidP="00CF29C3">
      <w:pPr>
        <w:ind w:firstLine="709"/>
        <w:jc w:val="both"/>
        <w:rPr>
          <w:rFonts w:ascii="Times New Roman" w:hAnsi="Times New Roman" w:cs="Times New Roman"/>
          <w:sz w:val="28"/>
          <w:szCs w:val="28"/>
        </w:rPr>
      </w:pPr>
      <w:r w:rsidRPr="00CF29C3">
        <w:rPr>
          <w:rFonts w:ascii="Times New Roman" w:hAnsi="Times New Roman" w:cs="Times New Roman"/>
          <w:sz w:val="28"/>
          <w:szCs w:val="28"/>
        </w:rPr>
        <w:lastRenderedPageBreak/>
        <w:t>В этой модели использованы несколько новых блоков: «Операция БОЛЬШЕ» и «Операция МЕНЬШЕ», «Импульс» и «Импульс по фронту», «RS-триггер с приоритетом по сбросу», «Сравнивающее устройство», «Релейное с зоной нечувствительности», «Ключ ручной управляемый».</w:t>
      </w:r>
    </w:p>
    <w:p w14:paraId="5B3E15F8" w14:textId="68CD225C" w:rsidR="00CF29C3" w:rsidRDefault="00CF29C3" w:rsidP="00CF29C3">
      <w:pPr>
        <w:spacing w:after="0"/>
        <w:ind w:firstLine="709"/>
        <w:jc w:val="both"/>
        <w:rPr>
          <w:rFonts w:ascii="Times New Roman" w:hAnsi="Times New Roman" w:cs="Times New Roman"/>
          <w:sz w:val="28"/>
          <w:szCs w:val="28"/>
        </w:rPr>
      </w:pPr>
      <w:r w:rsidRPr="00CF29C3">
        <w:rPr>
          <w:rFonts w:ascii="Times New Roman" w:hAnsi="Times New Roman" w:cs="Times New Roman"/>
          <w:sz w:val="28"/>
          <w:szCs w:val="28"/>
        </w:rPr>
        <w:t xml:space="preserve">В этой системе объект — цистерна (модель бака), исполнительными устройствами являются клапаны залива и слива, а задающее устройство — это задатчик требуемого уровня и кнопка без фиксации на залив/слив до этого уровня. Внутренняя структура </w:t>
      </w:r>
      <w:proofErr w:type="spellStart"/>
      <w:r w:rsidRPr="00CF29C3">
        <w:rPr>
          <w:rFonts w:ascii="Times New Roman" w:hAnsi="Times New Roman" w:cs="Times New Roman"/>
          <w:sz w:val="28"/>
          <w:szCs w:val="28"/>
        </w:rPr>
        <w:t>субмодели</w:t>
      </w:r>
      <w:proofErr w:type="spellEnd"/>
      <w:r w:rsidRPr="00CF29C3">
        <w:rPr>
          <w:rFonts w:ascii="Times New Roman" w:hAnsi="Times New Roman" w:cs="Times New Roman"/>
          <w:sz w:val="28"/>
          <w:szCs w:val="28"/>
        </w:rPr>
        <w:t xml:space="preserve"> «Модель бака» представлена ниже, ее можно скопировать из предыдущего проекта пр</w:t>
      </w:r>
      <w:r w:rsidR="002B6103">
        <w:rPr>
          <w:rFonts w:ascii="Times New Roman" w:hAnsi="Times New Roman" w:cs="Times New Roman"/>
          <w:sz w:val="28"/>
          <w:szCs w:val="28"/>
        </w:rPr>
        <w:t>а</w:t>
      </w:r>
      <w:r w:rsidRPr="00CF29C3">
        <w:rPr>
          <w:rFonts w:ascii="Times New Roman" w:hAnsi="Times New Roman" w:cs="Times New Roman"/>
          <w:sz w:val="28"/>
          <w:szCs w:val="28"/>
        </w:rPr>
        <w:t>ктическая 5.prt и модифицировать, скрипт блока Язык программирования остается без изменений.</w:t>
      </w:r>
    </w:p>
    <w:p w14:paraId="68801745" w14:textId="77777777" w:rsidR="001307D0" w:rsidRDefault="001307D0" w:rsidP="001307D0">
      <w:pPr>
        <w:spacing w:after="0"/>
        <w:jc w:val="both"/>
        <w:rPr>
          <w:noProof/>
        </w:rPr>
      </w:pPr>
    </w:p>
    <w:p w14:paraId="15BB1B3F" w14:textId="2F5860C4" w:rsidR="001307D0" w:rsidRDefault="002B6103" w:rsidP="001307D0">
      <w:pPr>
        <w:spacing w:after="0"/>
        <w:jc w:val="both"/>
        <w:rPr>
          <w:rFonts w:ascii="Times New Roman" w:hAnsi="Times New Roman" w:cs="Times New Roman"/>
          <w:sz w:val="28"/>
          <w:szCs w:val="28"/>
        </w:rPr>
      </w:pPr>
      <w:r w:rsidRPr="002B6103">
        <w:rPr>
          <w:rFonts w:ascii="Times New Roman" w:hAnsi="Times New Roman" w:cs="Times New Roman"/>
          <w:noProof/>
          <w:sz w:val="28"/>
          <w:szCs w:val="28"/>
          <w:lang w:eastAsia="ru-RU"/>
        </w:rPr>
        <w:drawing>
          <wp:inline distT="0" distB="0" distL="0" distR="0" wp14:anchorId="6C850795" wp14:editId="5AD39297">
            <wp:extent cx="5940425" cy="2113280"/>
            <wp:effectExtent l="0" t="0" r="317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2113280"/>
                    </a:xfrm>
                    <a:prstGeom prst="rect">
                      <a:avLst/>
                    </a:prstGeom>
                  </pic:spPr>
                </pic:pic>
              </a:graphicData>
            </a:graphic>
          </wp:inline>
        </w:drawing>
      </w:r>
    </w:p>
    <w:p w14:paraId="2E1A68FC" w14:textId="30A05DB4" w:rsidR="001307D0" w:rsidRDefault="002B6103" w:rsidP="001307D0">
      <w:pPr>
        <w:jc w:val="center"/>
        <w:rPr>
          <w:rFonts w:ascii="Times New Roman" w:hAnsi="Times New Roman" w:cs="Times New Roman"/>
          <w:sz w:val="28"/>
          <w:szCs w:val="28"/>
        </w:rPr>
      </w:pPr>
      <w:r>
        <w:rPr>
          <w:rFonts w:ascii="Times New Roman" w:hAnsi="Times New Roman" w:cs="Times New Roman"/>
          <w:sz w:val="28"/>
          <w:szCs w:val="28"/>
        </w:rPr>
        <w:t>Рисунок 8</w:t>
      </w:r>
    </w:p>
    <w:p w14:paraId="0118F942" w14:textId="0D4130FA" w:rsidR="001307D0" w:rsidRDefault="001307D0" w:rsidP="001307D0">
      <w:pPr>
        <w:ind w:firstLine="709"/>
        <w:jc w:val="both"/>
        <w:rPr>
          <w:rFonts w:ascii="Times New Roman" w:hAnsi="Times New Roman" w:cs="Times New Roman"/>
          <w:sz w:val="28"/>
          <w:szCs w:val="28"/>
        </w:rPr>
      </w:pPr>
      <w:r w:rsidRPr="001307D0">
        <w:rPr>
          <w:rFonts w:ascii="Times New Roman" w:hAnsi="Times New Roman" w:cs="Times New Roman"/>
          <w:sz w:val="28"/>
          <w:szCs w:val="28"/>
        </w:rPr>
        <w:t>Клапан залива управляет подключением внешнего потока, а клапан слива открывает поток в сливной трубе цистерны. Оба управляющих клапана — это возвратные клапаны, на которые сигнал подается только для открытия клапана. Его закрытие происходит самопроизвольно при снятии сигнала управления.</w:t>
      </w:r>
    </w:p>
    <w:p w14:paraId="1900A65D" w14:textId="64F1A7BE" w:rsidR="001307D0" w:rsidRDefault="001307D0" w:rsidP="006D3570">
      <w:pPr>
        <w:ind w:firstLine="709"/>
        <w:jc w:val="both"/>
        <w:rPr>
          <w:rFonts w:ascii="Times New Roman" w:hAnsi="Times New Roman" w:cs="Times New Roman"/>
          <w:sz w:val="28"/>
          <w:szCs w:val="28"/>
        </w:rPr>
      </w:pPr>
      <w:r w:rsidRPr="001307D0">
        <w:rPr>
          <w:rFonts w:ascii="Times New Roman" w:hAnsi="Times New Roman" w:cs="Times New Roman"/>
          <w:sz w:val="28"/>
          <w:szCs w:val="28"/>
        </w:rPr>
        <w:t xml:space="preserve">Во избежание существенного перелива по сравнению с заданным уровнем система позволяет устанавливать зоны нечувствительности на формирование управляющего сигнала. Это является необходимым условием для работоспособности такого типа алгоритмов. Выбор величины зоны нечувствительности существенно зависит как от скорости перемещения клапана, так и от производительности подключаемого им потока. Сначала для блоков «Релейное с зоной нечувствительности» </w:t>
      </w:r>
      <w:r>
        <w:rPr>
          <w:rFonts w:ascii="Times New Roman" w:hAnsi="Times New Roman" w:cs="Times New Roman"/>
          <w:sz w:val="28"/>
          <w:szCs w:val="28"/>
        </w:rPr>
        <w:t xml:space="preserve">мы </w:t>
      </w:r>
      <w:r w:rsidRPr="001307D0">
        <w:rPr>
          <w:rFonts w:ascii="Times New Roman" w:hAnsi="Times New Roman" w:cs="Times New Roman"/>
          <w:sz w:val="28"/>
          <w:szCs w:val="28"/>
        </w:rPr>
        <w:t>выз</w:t>
      </w:r>
      <w:r>
        <w:rPr>
          <w:rFonts w:ascii="Times New Roman" w:hAnsi="Times New Roman" w:cs="Times New Roman"/>
          <w:sz w:val="28"/>
          <w:szCs w:val="28"/>
        </w:rPr>
        <w:t xml:space="preserve">вали </w:t>
      </w:r>
      <w:r w:rsidRPr="001307D0">
        <w:rPr>
          <w:rFonts w:ascii="Times New Roman" w:hAnsi="Times New Roman" w:cs="Times New Roman"/>
          <w:sz w:val="28"/>
          <w:szCs w:val="28"/>
        </w:rPr>
        <w:t>из контекстного меню окно «Свойства объекта» и установи</w:t>
      </w:r>
      <w:r>
        <w:rPr>
          <w:rFonts w:ascii="Times New Roman" w:hAnsi="Times New Roman" w:cs="Times New Roman"/>
          <w:sz w:val="28"/>
          <w:szCs w:val="28"/>
        </w:rPr>
        <w:t>ли</w:t>
      </w:r>
      <w:r w:rsidRPr="001307D0">
        <w:rPr>
          <w:rFonts w:ascii="Times New Roman" w:hAnsi="Times New Roman" w:cs="Times New Roman"/>
          <w:sz w:val="28"/>
          <w:szCs w:val="28"/>
        </w:rPr>
        <w:t xml:space="preserve"> в нем зоны нечувствительности реле в соответствии с рисунками ниже.</w:t>
      </w:r>
    </w:p>
    <w:p w14:paraId="1C5F4ABF" w14:textId="77777777" w:rsidR="00271A99" w:rsidRDefault="00271A99" w:rsidP="001307D0">
      <w:pPr>
        <w:spacing w:after="0"/>
        <w:ind w:firstLine="709"/>
        <w:jc w:val="both"/>
        <w:rPr>
          <w:rFonts w:ascii="Times New Roman" w:hAnsi="Times New Roman" w:cs="Times New Roman"/>
          <w:sz w:val="28"/>
          <w:szCs w:val="28"/>
        </w:rPr>
      </w:pPr>
    </w:p>
    <w:p w14:paraId="0EC32FFF" w14:textId="77777777" w:rsidR="00271A99" w:rsidRDefault="00271A99" w:rsidP="001307D0">
      <w:pPr>
        <w:spacing w:after="0"/>
        <w:ind w:firstLine="709"/>
        <w:jc w:val="both"/>
        <w:rPr>
          <w:rFonts w:ascii="Times New Roman" w:hAnsi="Times New Roman" w:cs="Times New Roman"/>
          <w:sz w:val="28"/>
          <w:szCs w:val="28"/>
        </w:rPr>
      </w:pPr>
    </w:p>
    <w:p w14:paraId="7114FC5C" w14:textId="77777777" w:rsidR="00271A99" w:rsidRDefault="00271A99" w:rsidP="001307D0">
      <w:pPr>
        <w:spacing w:after="0"/>
        <w:ind w:firstLine="709"/>
        <w:jc w:val="both"/>
        <w:rPr>
          <w:rFonts w:ascii="Times New Roman" w:hAnsi="Times New Roman" w:cs="Times New Roman"/>
          <w:sz w:val="28"/>
          <w:szCs w:val="28"/>
        </w:rPr>
      </w:pPr>
    </w:p>
    <w:p w14:paraId="25BD0A74" w14:textId="0A62F7CB" w:rsidR="001307D0" w:rsidRPr="00271A99" w:rsidRDefault="006D3570" w:rsidP="001307D0">
      <w:pPr>
        <w:spacing w:after="0"/>
        <w:ind w:firstLine="709"/>
        <w:jc w:val="both"/>
        <w:rPr>
          <w:rFonts w:ascii="Times New Roman" w:hAnsi="Times New Roman" w:cs="Times New Roman"/>
          <w:sz w:val="28"/>
          <w:szCs w:val="28"/>
          <w:lang w:val="en-US"/>
        </w:rPr>
      </w:pPr>
      <w:r w:rsidRPr="006D3570">
        <w:rPr>
          <w:rFonts w:ascii="Times New Roman" w:hAnsi="Times New Roman" w:cs="Times New Roman"/>
          <w:sz w:val="28"/>
          <w:szCs w:val="28"/>
        </w:rPr>
        <w:lastRenderedPageBreak/>
        <w:t>Верхнее реле</w:t>
      </w:r>
      <w:r w:rsidR="00271A99">
        <w:rPr>
          <w:rFonts w:ascii="Times New Roman" w:hAnsi="Times New Roman" w:cs="Times New Roman"/>
          <w:sz w:val="28"/>
          <w:szCs w:val="28"/>
          <w:lang w:val="en-US"/>
        </w:rPr>
        <w:t>:</w:t>
      </w:r>
    </w:p>
    <w:p w14:paraId="57DBD490" w14:textId="2F9B86A7" w:rsidR="006D3570" w:rsidRDefault="006D3570" w:rsidP="006D3570">
      <w:pPr>
        <w:spacing w:after="0"/>
        <w:jc w:val="center"/>
        <w:rPr>
          <w:rFonts w:ascii="Times New Roman" w:hAnsi="Times New Roman" w:cs="Times New Roman"/>
          <w:sz w:val="28"/>
          <w:szCs w:val="28"/>
        </w:rPr>
      </w:pPr>
      <w:r>
        <w:rPr>
          <w:noProof/>
          <w:lang w:eastAsia="ru-RU"/>
        </w:rPr>
        <w:drawing>
          <wp:inline distT="0" distB="0" distL="0" distR="0" wp14:anchorId="0A49B0DD" wp14:editId="09196DF2">
            <wp:extent cx="4406900" cy="2458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386" cy="2466060"/>
                    </a:xfrm>
                    <a:prstGeom prst="rect">
                      <a:avLst/>
                    </a:prstGeom>
                  </pic:spPr>
                </pic:pic>
              </a:graphicData>
            </a:graphic>
          </wp:inline>
        </w:drawing>
      </w:r>
    </w:p>
    <w:p w14:paraId="7C896ECF" w14:textId="7699D1D0" w:rsidR="006D3570" w:rsidRDefault="00415368" w:rsidP="006D3570">
      <w:pPr>
        <w:spacing w:after="0"/>
        <w:jc w:val="center"/>
        <w:rPr>
          <w:rFonts w:ascii="Times New Roman" w:hAnsi="Times New Roman" w:cs="Times New Roman"/>
          <w:sz w:val="28"/>
          <w:szCs w:val="28"/>
        </w:rPr>
      </w:pPr>
      <w:r>
        <w:rPr>
          <w:rFonts w:ascii="Times New Roman" w:hAnsi="Times New Roman" w:cs="Times New Roman"/>
          <w:sz w:val="28"/>
          <w:szCs w:val="28"/>
        </w:rPr>
        <w:t>Рисунок 9</w:t>
      </w:r>
    </w:p>
    <w:p w14:paraId="2E6325A9" w14:textId="11C8CE89" w:rsidR="006D3570" w:rsidRPr="00271A99" w:rsidRDefault="009B0B46" w:rsidP="009B0B46">
      <w:pPr>
        <w:spacing w:after="0"/>
        <w:ind w:firstLine="709"/>
        <w:jc w:val="both"/>
        <w:rPr>
          <w:rFonts w:ascii="Times New Roman" w:hAnsi="Times New Roman" w:cs="Times New Roman"/>
          <w:sz w:val="28"/>
          <w:szCs w:val="28"/>
          <w:lang w:val="en-US"/>
        </w:rPr>
      </w:pPr>
      <w:r w:rsidRPr="009B0B46">
        <w:rPr>
          <w:rFonts w:ascii="Times New Roman" w:hAnsi="Times New Roman" w:cs="Times New Roman"/>
          <w:sz w:val="28"/>
          <w:szCs w:val="28"/>
        </w:rPr>
        <w:t>Нижнее реле</w:t>
      </w:r>
      <w:r w:rsidR="00271A99">
        <w:rPr>
          <w:rFonts w:ascii="Times New Roman" w:hAnsi="Times New Roman" w:cs="Times New Roman"/>
          <w:sz w:val="28"/>
          <w:szCs w:val="28"/>
          <w:lang w:val="en-US"/>
        </w:rPr>
        <w:t>:</w:t>
      </w:r>
    </w:p>
    <w:p w14:paraId="757DF0C7" w14:textId="5CE86C55" w:rsidR="009B0B46" w:rsidRDefault="009B0B46" w:rsidP="009B0B46">
      <w:pPr>
        <w:spacing w:after="0"/>
        <w:jc w:val="center"/>
        <w:rPr>
          <w:rFonts w:ascii="Times New Roman" w:hAnsi="Times New Roman" w:cs="Times New Roman"/>
          <w:sz w:val="28"/>
          <w:szCs w:val="28"/>
        </w:rPr>
      </w:pPr>
      <w:r>
        <w:rPr>
          <w:noProof/>
          <w:lang w:eastAsia="ru-RU"/>
        </w:rPr>
        <w:drawing>
          <wp:inline distT="0" distB="0" distL="0" distR="0" wp14:anchorId="5B90DEB5" wp14:editId="4E210054">
            <wp:extent cx="4464050" cy="259635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4160" cy="2602234"/>
                    </a:xfrm>
                    <a:prstGeom prst="rect">
                      <a:avLst/>
                    </a:prstGeom>
                  </pic:spPr>
                </pic:pic>
              </a:graphicData>
            </a:graphic>
          </wp:inline>
        </w:drawing>
      </w:r>
    </w:p>
    <w:p w14:paraId="7FCCBB00" w14:textId="263F623A" w:rsidR="00D245F9" w:rsidRDefault="00415368" w:rsidP="00D245F9">
      <w:pPr>
        <w:ind w:firstLine="709"/>
        <w:jc w:val="center"/>
        <w:rPr>
          <w:rFonts w:ascii="Times New Roman" w:hAnsi="Times New Roman" w:cs="Times New Roman"/>
          <w:sz w:val="28"/>
          <w:szCs w:val="28"/>
        </w:rPr>
      </w:pPr>
      <w:r>
        <w:rPr>
          <w:rFonts w:ascii="Times New Roman" w:hAnsi="Times New Roman" w:cs="Times New Roman"/>
          <w:sz w:val="28"/>
          <w:szCs w:val="28"/>
        </w:rPr>
        <w:t>Рисунок 10</w:t>
      </w:r>
    </w:p>
    <w:p w14:paraId="48EC08F5" w14:textId="00A8356E" w:rsidR="00A5378B" w:rsidRPr="00D245F9" w:rsidRDefault="00A5378B" w:rsidP="00A5378B">
      <w:pPr>
        <w:ind w:firstLine="709"/>
        <w:jc w:val="both"/>
        <w:rPr>
          <w:rFonts w:ascii="Times New Roman" w:hAnsi="Times New Roman" w:cs="Times New Roman"/>
          <w:sz w:val="28"/>
          <w:szCs w:val="28"/>
        </w:rPr>
      </w:pPr>
      <w:r w:rsidRPr="00A5378B">
        <w:rPr>
          <w:rFonts w:ascii="Times New Roman" w:hAnsi="Times New Roman" w:cs="Times New Roman"/>
          <w:sz w:val="28"/>
          <w:szCs w:val="28"/>
        </w:rPr>
        <w:t xml:space="preserve">В процессе исследования модели выполнялось как повышение, так и понижение уровня жидкости в цистерне. С этой целью изменялись параметры блока задания объема (блок «Константа» слева от «Сравнивающее устройство»), и кратковременно нажимался ключ (ручной управляемый) подали управления. </w:t>
      </w:r>
      <w:r>
        <w:rPr>
          <w:rFonts w:ascii="Times New Roman" w:hAnsi="Times New Roman" w:cs="Times New Roman"/>
          <w:sz w:val="28"/>
          <w:szCs w:val="28"/>
        </w:rPr>
        <w:t xml:space="preserve">На рисунке 12 </w:t>
      </w:r>
      <w:r w:rsidRPr="00A5378B">
        <w:rPr>
          <w:rFonts w:ascii="Times New Roman" w:hAnsi="Times New Roman" w:cs="Times New Roman"/>
          <w:sz w:val="28"/>
          <w:szCs w:val="28"/>
        </w:rPr>
        <w:t>приведен</w:t>
      </w:r>
      <w:r>
        <w:rPr>
          <w:rFonts w:ascii="Times New Roman" w:hAnsi="Times New Roman" w:cs="Times New Roman"/>
          <w:sz w:val="28"/>
          <w:szCs w:val="28"/>
        </w:rPr>
        <w:t>ы</w:t>
      </w:r>
      <w:r w:rsidRPr="00A5378B">
        <w:rPr>
          <w:rFonts w:ascii="Times New Roman" w:hAnsi="Times New Roman" w:cs="Times New Roman"/>
          <w:sz w:val="28"/>
          <w:szCs w:val="28"/>
        </w:rPr>
        <w:t xml:space="preserve"> результаты по подливу жидкости в цистерну до трех метров (свойство «Значение» блока «Константа» равно 3), а затем </w:t>
      </w:r>
      <w:r>
        <w:rPr>
          <w:rFonts w:ascii="Times New Roman" w:hAnsi="Times New Roman" w:cs="Times New Roman"/>
          <w:sz w:val="28"/>
          <w:szCs w:val="28"/>
        </w:rPr>
        <w:t xml:space="preserve">по </w:t>
      </w:r>
      <w:r w:rsidRPr="00A5378B">
        <w:rPr>
          <w:rFonts w:ascii="Times New Roman" w:hAnsi="Times New Roman" w:cs="Times New Roman"/>
          <w:sz w:val="28"/>
          <w:szCs w:val="28"/>
        </w:rPr>
        <w:t xml:space="preserve">сливу жидкости из цистерны (свойство «Значение» блока «Константа» равно </w:t>
      </w:r>
      <w:r>
        <w:rPr>
          <w:rFonts w:ascii="Times New Roman" w:hAnsi="Times New Roman" w:cs="Times New Roman"/>
          <w:sz w:val="28"/>
          <w:szCs w:val="28"/>
        </w:rPr>
        <w:t>1</w:t>
      </w:r>
      <w:r w:rsidRPr="00A5378B">
        <w:rPr>
          <w:rFonts w:ascii="Times New Roman" w:hAnsi="Times New Roman" w:cs="Times New Roman"/>
          <w:sz w:val="28"/>
          <w:szCs w:val="28"/>
        </w:rPr>
        <w:t>).</w:t>
      </w:r>
    </w:p>
    <w:p w14:paraId="11EF665B" w14:textId="267B011B" w:rsidR="009B0B46" w:rsidRDefault="00271A99" w:rsidP="00965A3D">
      <w:pPr>
        <w:ind w:firstLine="426"/>
        <w:jc w:val="both"/>
        <w:rPr>
          <w:noProof/>
        </w:rPr>
      </w:pPr>
      <w:r w:rsidRPr="00271A99">
        <w:rPr>
          <w:noProof/>
          <w:lang w:eastAsia="ru-RU"/>
        </w:rPr>
        <w:lastRenderedPageBreak/>
        <w:drawing>
          <wp:inline distT="0" distB="0" distL="0" distR="0" wp14:anchorId="57E63E4D" wp14:editId="3F70B6D2">
            <wp:extent cx="5940425" cy="285813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58135"/>
                    </a:xfrm>
                    <a:prstGeom prst="rect">
                      <a:avLst/>
                    </a:prstGeom>
                  </pic:spPr>
                </pic:pic>
              </a:graphicData>
            </a:graphic>
          </wp:inline>
        </w:drawing>
      </w:r>
    </w:p>
    <w:p w14:paraId="6607B9AC" w14:textId="13388BDE" w:rsidR="005258E6" w:rsidRPr="005258E6" w:rsidRDefault="005258E6" w:rsidP="005258E6">
      <w:pPr>
        <w:tabs>
          <w:tab w:val="left" w:pos="5160"/>
        </w:tabs>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15368">
        <w:rPr>
          <w:rFonts w:ascii="Times New Roman" w:hAnsi="Times New Roman" w:cs="Times New Roman"/>
          <w:sz w:val="28"/>
          <w:szCs w:val="28"/>
        </w:rPr>
        <w:t>11</w:t>
      </w:r>
    </w:p>
    <w:p w14:paraId="0DF0623E" w14:textId="77777777" w:rsidR="00271A99" w:rsidRDefault="00271A99" w:rsidP="00A5378B">
      <w:pPr>
        <w:tabs>
          <w:tab w:val="left" w:pos="2268"/>
        </w:tabs>
        <w:ind w:firstLine="709"/>
        <w:jc w:val="both"/>
        <w:rPr>
          <w:rStyle w:val="a4"/>
          <w:rFonts w:ascii="Times New Roman" w:hAnsi="Times New Roman" w:cs="Times New Roman"/>
          <w:bCs/>
          <w:i w:val="0"/>
          <w:sz w:val="28"/>
          <w:szCs w:val="28"/>
        </w:rPr>
      </w:pPr>
      <w:r>
        <w:rPr>
          <w:rStyle w:val="a4"/>
          <w:rFonts w:ascii="Times New Roman" w:hAnsi="Times New Roman" w:cs="Times New Roman"/>
          <w:bCs/>
          <w:i w:val="0"/>
          <w:sz w:val="28"/>
          <w:szCs w:val="28"/>
        </w:rPr>
        <w:t>Как мы можем заметить при достижении верхнего уровня, автоматически открылся нижний клапан, чем свидетельствует левый график.</w:t>
      </w:r>
    </w:p>
    <w:p w14:paraId="18ECD537" w14:textId="59F58ACF" w:rsidR="00A5378B" w:rsidRPr="00A5378B" w:rsidRDefault="00A5378B" w:rsidP="00A5378B">
      <w:pPr>
        <w:tabs>
          <w:tab w:val="left" w:pos="2268"/>
        </w:tabs>
        <w:ind w:firstLine="709"/>
        <w:jc w:val="both"/>
        <w:rPr>
          <w:rFonts w:ascii="Times New Roman" w:hAnsi="Times New Roman" w:cs="Times New Roman"/>
          <w:sz w:val="28"/>
          <w:szCs w:val="28"/>
        </w:rPr>
      </w:pPr>
      <w:r>
        <w:rPr>
          <w:rFonts w:ascii="Times New Roman" w:hAnsi="Times New Roman" w:cs="Times New Roman"/>
          <w:sz w:val="28"/>
          <w:szCs w:val="28"/>
        </w:rPr>
        <w:t xml:space="preserve">Мы провели ещё </w:t>
      </w:r>
      <w:r w:rsidRPr="00A5378B">
        <w:rPr>
          <w:rFonts w:ascii="Times New Roman" w:hAnsi="Times New Roman" w:cs="Times New Roman"/>
          <w:sz w:val="28"/>
          <w:szCs w:val="28"/>
        </w:rPr>
        <w:t xml:space="preserve">один эксперимент по влиянию зоны нечувствительности на точность отработки задания. С этой целью </w:t>
      </w:r>
      <w:r>
        <w:rPr>
          <w:rFonts w:ascii="Times New Roman" w:hAnsi="Times New Roman" w:cs="Times New Roman"/>
          <w:sz w:val="28"/>
          <w:szCs w:val="28"/>
        </w:rPr>
        <w:t xml:space="preserve">мы </w:t>
      </w:r>
      <w:r w:rsidRPr="00A5378B">
        <w:rPr>
          <w:rFonts w:ascii="Times New Roman" w:hAnsi="Times New Roman" w:cs="Times New Roman"/>
          <w:sz w:val="28"/>
          <w:szCs w:val="28"/>
        </w:rPr>
        <w:t>сдела</w:t>
      </w:r>
      <w:r>
        <w:rPr>
          <w:rFonts w:ascii="Times New Roman" w:hAnsi="Times New Roman" w:cs="Times New Roman"/>
          <w:sz w:val="28"/>
          <w:szCs w:val="28"/>
        </w:rPr>
        <w:t>ли</w:t>
      </w:r>
      <w:r w:rsidRPr="00A5378B">
        <w:rPr>
          <w:rFonts w:ascii="Times New Roman" w:hAnsi="Times New Roman" w:cs="Times New Roman"/>
          <w:sz w:val="28"/>
          <w:szCs w:val="28"/>
        </w:rPr>
        <w:t xml:space="preserve"> зону нечувствительности равной 0 при заливе до верхней границы, т.е. до 5 метров (поменя</w:t>
      </w:r>
      <w:r>
        <w:rPr>
          <w:rFonts w:ascii="Times New Roman" w:hAnsi="Times New Roman" w:cs="Times New Roman"/>
          <w:sz w:val="28"/>
          <w:szCs w:val="28"/>
        </w:rPr>
        <w:t>ли</w:t>
      </w:r>
      <w:r w:rsidRPr="00A5378B">
        <w:rPr>
          <w:rFonts w:ascii="Times New Roman" w:hAnsi="Times New Roman" w:cs="Times New Roman"/>
          <w:sz w:val="28"/>
          <w:szCs w:val="28"/>
        </w:rPr>
        <w:t xml:space="preserve"> в окне свойств реле значения 0,2 на 0, а значение блока «Константа» установи</w:t>
      </w:r>
      <w:r>
        <w:rPr>
          <w:rFonts w:ascii="Times New Roman" w:hAnsi="Times New Roman" w:cs="Times New Roman"/>
          <w:sz w:val="28"/>
          <w:szCs w:val="28"/>
        </w:rPr>
        <w:t>ли</w:t>
      </w:r>
      <w:r w:rsidRPr="00A5378B">
        <w:rPr>
          <w:rFonts w:ascii="Times New Roman" w:hAnsi="Times New Roman" w:cs="Times New Roman"/>
          <w:sz w:val="28"/>
          <w:szCs w:val="28"/>
        </w:rPr>
        <w:t xml:space="preserve"> «5»).</w:t>
      </w:r>
    </w:p>
    <w:p w14:paraId="310732F0" w14:textId="3E6C7183" w:rsidR="00A5378B" w:rsidRDefault="00A5378B" w:rsidP="00A5378B">
      <w:pPr>
        <w:tabs>
          <w:tab w:val="left" w:pos="2268"/>
        </w:tabs>
        <w:ind w:firstLine="709"/>
        <w:jc w:val="both"/>
        <w:rPr>
          <w:rFonts w:ascii="Times New Roman" w:hAnsi="Times New Roman" w:cs="Times New Roman"/>
          <w:sz w:val="28"/>
          <w:szCs w:val="28"/>
        </w:rPr>
      </w:pPr>
      <w:r w:rsidRPr="00A5378B">
        <w:rPr>
          <w:rFonts w:ascii="Times New Roman" w:hAnsi="Times New Roman" w:cs="Times New Roman"/>
          <w:sz w:val="28"/>
          <w:szCs w:val="28"/>
        </w:rPr>
        <w:t xml:space="preserve">Из рисунка </w:t>
      </w:r>
      <w:r>
        <w:rPr>
          <w:rFonts w:ascii="Times New Roman" w:hAnsi="Times New Roman" w:cs="Times New Roman"/>
          <w:sz w:val="28"/>
          <w:szCs w:val="28"/>
        </w:rPr>
        <w:t>1</w:t>
      </w:r>
      <w:r w:rsidR="00415368">
        <w:rPr>
          <w:rFonts w:ascii="Times New Roman" w:hAnsi="Times New Roman" w:cs="Times New Roman"/>
          <w:sz w:val="28"/>
          <w:szCs w:val="28"/>
        </w:rPr>
        <w:t>2</w:t>
      </w:r>
      <w:r>
        <w:rPr>
          <w:rFonts w:ascii="Times New Roman" w:hAnsi="Times New Roman" w:cs="Times New Roman"/>
          <w:sz w:val="28"/>
          <w:szCs w:val="28"/>
        </w:rPr>
        <w:t xml:space="preserve"> </w:t>
      </w:r>
      <w:r w:rsidRPr="00A5378B">
        <w:rPr>
          <w:rFonts w:ascii="Times New Roman" w:hAnsi="Times New Roman" w:cs="Times New Roman"/>
          <w:sz w:val="28"/>
          <w:szCs w:val="28"/>
        </w:rPr>
        <w:t xml:space="preserve">виден явный перелив в цистерне от заданного уровня. </w:t>
      </w:r>
    </w:p>
    <w:p w14:paraId="171D4DC6" w14:textId="77406D8A" w:rsidR="00A5378B" w:rsidRDefault="00A5378B" w:rsidP="00A5378B">
      <w:pPr>
        <w:tabs>
          <w:tab w:val="left" w:pos="2268"/>
        </w:tabs>
        <w:ind w:firstLine="709"/>
        <w:jc w:val="both"/>
        <w:rPr>
          <w:rFonts w:ascii="Times New Roman" w:hAnsi="Times New Roman" w:cs="Times New Roman"/>
          <w:sz w:val="28"/>
          <w:szCs w:val="28"/>
        </w:rPr>
      </w:pPr>
      <w:r w:rsidRPr="00A5378B">
        <w:rPr>
          <w:noProof/>
        </w:rPr>
        <w:t xml:space="preserve"> </w:t>
      </w:r>
      <w:r w:rsidR="00415368" w:rsidRPr="00415368">
        <w:rPr>
          <w:noProof/>
          <w:lang w:eastAsia="ru-RU"/>
        </w:rPr>
        <w:drawing>
          <wp:inline distT="0" distB="0" distL="0" distR="0" wp14:anchorId="7DB749A8" wp14:editId="68C52483">
            <wp:extent cx="5940425" cy="286385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63850"/>
                    </a:xfrm>
                    <a:prstGeom prst="rect">
                      <a:avLst/>
                    </a:prstGeom>
                  </pic:spPr>
                </pic:pic>
              </a:graphicData>
            </a:graphic>
          </wp:inline>
        </w:drawing>
      </w:r>
    </w:p>
    <w:p w14:paraId="081AE7E8" w14:textId="57D840F6" w:rsidR="00A5378B" w:rsidRDefault="00965A3D" w:rsidP="0077316C">
      <w:pPr>
        <w:tabs>
          <w:tab w:val="left" w:pos="2268"/>
        </w:tabs>
        <w:jc w:val="center"/>
        <w:rPr>
          <w:rFonts w:ascii="Times New Roman" w:hAnsi="Times New Roman" w:cs="Times New Roman"/>
          <w:sz w:val="28"/>
          <w:szCs w:val="28"/>
        </w:rPr>
      </w:pPr>
      <w:r>
        <w:rPr>
          <w:rFonts w:ascii="Times New Roman" w:hAnsi="Times New Roman" w:cs="Times New Roman"/>
          <w:sz w:val="28"/>
          <w:szCs w:val="28"/>
        </w:rPr>
        <w:t>Р</w:t>
      </w:r>
      <w:r w:rsidR="00415368">
        <w:rPr>
          <w:rFonts w:ascii="Times New Roman" w:hAnsi="Times New Roman" w:cs="Times New Roman"/>
          <w:sz w:val="28"/>
          <w:szCs w:val="28"/>
        </w:rPr>
        <w:t>исунок 12</w:t>
      </w:r>
    </w:p>
    <w:p w14:paraId="45EDCD93" w14:textId="27E08B1A" w:rsidR="0077316C" w:rsidRDefault="0077316C" w:rsidP="0077316C">
      <w:pPr>
        <w:tabs>
          <w:tab w:val="left" w:pos="2268"/>
        </w:tabs>
        <w:spacing w:after="0"/>
        <w:ind w:firstLine="709"/>
        <w:jc w:val="both"/>
        <w:rPr>
          <w:rFonts w:ascii="Times New Roman" w:hAnsi="Times New Roman" w:cs="Times New Roman"/>
          <w:sz w:val="28"/>
          <w:szCs w:val="28"/>
        </w:rPr>
      </w:pPr>
      <w:r w:rsidRPr="0077316C">
        <w:rPr>
          <w:rFonts w:ascii="Times New Roman" w:hAnsi="Times New Roman" w:cs="Times New Roman"/>
          <w:sz w:val="28"/>
          <w:szCs w:val="28"/>
        </w:rPr>
        <w:lastRenderedPageBreak/>
        <w:t>Путем подбора выяснилось, что неплохой результат дает зона в 0,4</w:t>
      </w:r>
      <w:r w:rsidR="00415368">
        <w:rPr>
          <w:rFonts w:ascii="Times New Roman" w:hAnsi="Times New Roman" w:cs="Times New Roman"/>
          <w:sz w:val="28"/>
          <w:szCs w:val="28"/>
        </w:rPr>
        <w:t>5</w:t>
      </w:r>
      <w:r w:rsidRPr="0077316C">
        <w:rPr>
          <w:rFonts w:ascii="Times New Roman" w:hAnsi="Times New Roman" w:cs="Times New Roman"/>
          <w:sz w:val="28"/>
          <w:szCs w:val="28"/>
        </w:rPr>
        <w:t xml:space="preserve"> м в окне свойств реле значения верхней границ меняем с на 0,4</w:t>
      </w:r>
      <w:r w:rsidR="00415368">
        <w:rPr>
          <w:rFonts w:ascii="Times New Roman" w:hAnsi="Times New Roman" w:cs="Times New Roman"/>
          <w:sz w:val="28"/>
          <w:szCs w:val="28"/>
        </w:rPr>
        <w:t>5</w:t>
      </w:r>
      <w:r w:rsidRPr="0077316C">
        <w:rPr>
          <w:rFonts w:ascii="Times New Roman" w:hAnsi="Times New Roman" w:cs="Times New Roman"/>
          <w:sz w:val="28"/>
          <w:szCs w:val="28"/>
        </w:rPr>
        <w:t>.</w:t>
      </w:r>
    </w:p>
    <w:p w14:paraId="76259DDE" w14:textId="43C6F0CF" w:rsidR="00400DEF" w:rsidRDefault="00415368" w:rsidP="00AD7204">
      <w:pPr>
        <w:tabs>
          <w:tab w:val="left" w:pos="2268"/>
        </w:tabs>
        <w:spacing w:after="0"/>
        <w:ind w:firstLine="426"/>
        <w:jc w:val="both"/>
        <w:rPr>
          <w:noProof/>
        </w:rPr>
      </w:pPr>
      <w:r w:rsidRPr="00415368">
        <w:rPr>
          <w:noProof/>
          <w:lang w:eastAsia="ru-RU"/>
        </w:rPr>
        <w:drawing>
          <wp:inline distT="0" distB="0" distL="0" distR="0" wp14:anchorId="42110EAA" wp14:editId="1B06560B">
            <wp:extent cx="5940425" cy="302260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22600"/>
                    </a:xfrm>
                    <a:prstGeom prst="rect">
                      <a:avLst/>
                    </a:prstGeom>
                  </pic:spPr>
                </pic:pic>
              </a:graphicData>
            </a:graphic>
          </wp:inline>
        </w:drawing>
      </w:r>
      <w:r w:rsidR="00AD7204" w:rsidRPr="00AD7204">
        <w:rPr>
          <w:noProof/>
        </w:rPr>
        <w:t xml:space="preserve"> </w:t>
      </w:r>
    </w:p>
    <w:p w14:paraId="7B006726" w14:textId="219DDC23" w:rsidR="00AD7204" w:rsidRDefault="00415368" w:rsidP="00AD7204">
      <w:pPr>
        <w:tabs>
          <w:tab w:val="left" w:pos="2268"/>
        </w:tabs>
        <w:spacing w:after="0"/>
        <w:jc w:val="center"/>
        <w:rPr>
          <w:rFonts w:ascii="Times New Roman" w:hAnsi="Times New Roman" w:cs="Times New Roman"/>
          <w:sz w:val="28"/>
          <w:szCs w:val="28"/>
        </w:rPr>
      </w:pPr>
      <w:r>
        <w:rPr>
          <w:rFonts w:ascii="Times New Roman" w:hAnsi="Times New Roman" w:cs="Times New Roman"/>
          <w:sz w:val="28"/>
          <w:szCs w:val="28"/>
        </w:rPr>
        <w:t>Рисунок 13</w:t>
      </w:r>
    </w:p>
    <w:p w14:paraId="784067D0" w14:textId="59DB99B0" w:rsidR="00AD7204" w:rsidRDefault="00AD7204" w:rsidP="00AD7204">
      <w:pPr>
        <w:tabs>
          <w:tab w:val="left" w:pos="2268"/>
        </w:tabs>
        <w:spacing w:after="0"/>
        <w:jc w:val="center"/>
        <w:rPr>
          <w:rFonts w:ascii="Times New Roman" w:hAnsi="Times New Roman" w:cs="Times New Roman"/>
          <w:sz w:val="28"/>
          <w:szCs w:val="28"/>
        </w:rPr>
      </w:pPr>
    </w:p>
    <w:p w14:paraId="502BB317" w14:textId="28FBFE68" w:rsidR="00AD7204" w:rsidRDefault="00AD7204" w:rsidP="00AD7204">
      <w:pPr>
        <w:tabs>
          <w:tab w:val="left" w:pos="2268"/>
        </w:tabs>
        <w:spacing w:after="0"/>
        <w:ind w:firstLine="709"/>
        <w:jc w:val="both"/>
        <w:rPr>
          <w:rFonts w:ascii="Times New Roman" w:hAnsi="Times New Roman" w:cs="Times New Roman"/>
          <w:sz w:val="28"/>
          <w:szCs w:val="28"/>
        </w:rPr>
      </w:pPr>
      <w:r w:rsidRPr="00AD7204">
        <w:rPr>
          <w:rFonts w:ascii="Times New Roman" w:hAnsi="Times New Roman" w:cs="Times New Roman"/>
          <w:sz w:val="28"/>
          <w:szCs w:val="28"/>
        </w:rPr>
        <w:t xml:space="preserve">Для дальнейшей работы </w:t>
      </w:r>
      <w:r>
        <w:rPr>
          <w:rFonts w:ascii="Times New Roman" w:hAnsi="Times New Roman" w:cs="Times New Roman"/>
          <w:sz w:val="28"/>
          <w:szCs w:val="28"/>
        </w:rPr>
        <w:t xml:space="preserve">мы </w:t>
      </w:r>
      <w:r w:rsidRPr="00AD7204">
        <w:rPr>
          <w:rFonts w:ascii="Times New Roman" w:hAnsi="Times New Roman" w:cs="Times New Roman"/>
          <w:sz w:val="28"/>
          <w:szCs w:val="28"/>
        </w:rPr>
        <w:t>сохрани</w:t>
      </w:r>
      <w:r>
        <w:rPr>
          <w:rFonts w:ascii="Times New Roman" w:hAnsi="Times New Roman" w:cs="Times New Roman"/>
          <w:sz w:val="28"/>
          <w:szCs w:val="28"/>
        </w:rPr>
        <w:t>ли</w:t>
      </w:r>
      <w:r w:rsidRPr="00AD7204">
        <w:rPr>
          <w:rFonts w:ascii="Times New Roman" w:hAnsi="Times New Roman" w:cs="Times New Roman"/>
          <w:sz w:val="28"/>
          <w:szCs w:val="28"/>
        </w:rPr>
        <w:t xml:space="preserve"> файл исходной модели, скопир</w:t>
      </w:r>
      <w:r>
        <w:rPr>
          <w:rFonts w:ascii="Times New Roman" w:hAnsi="Times New Roman" w:cs="Times New Roman"/>
          <w:sz w:val="28"/>
          <w:szCs w:val="28"/>
        </w:rPr>
        <w:t>овали</w:t>
      </w:r>
      <w:r w:rsidRPr="00AD7204">
        <w:rPr>
          <w:rFonts w:ascii="Times New Roman" w:hAnsi="Times New Roman" w:cs="Times New Roman"/>
          <w:sz w:val="28"/>
          <w:szCs w:val="28"/>
        </w:rPr>
        <w:t xml:space="preserve"> его в новый файл </w:t>
      </w:r>
      <w:r>
        <w:rPr>
          <w:rFonts w:ascii="Times New Roman" w:hAnsi="Times New Roman" w:cs="Times New Roman"/>
          <w:sz w:val="28"/>
          <w:szCs w:val="28"/>
        </w:rPr>
        <w:t>практическая 5 ч3</w:t>
      </w:r>
      <w:r w:rsidRPr="00AD7204">
        <w:rPr>
          <w:rFonts w:ascii="Times New Roman" w:hAnsi="Times New Roman" w:cs="Times New Roman"/>
          <w:sz w:val="28"/>
          <w:szCs w:val="28"/>
        </w:rPr>
        <w:t>.prt, в котором сделаем минимальные изменения в схеме модели</w:t>
      </w:r>
      <w:r>
        <w:rPr>
          <w:rFonts w:ascii="Times New Roman" w:hAnsi="Times New Roman" w:cs="Times New Roman"/>
          <w:sz w:val="28"/>
          <w:szCs w:val="28"/>
        </w:rPr>
        <w:t>, которые представлены на рисунке 15</w:t>
      </w:r>
      <w:r w:rsidRPr="00AD7204">
        <w:rPr>
          <w:rFonts w:ascii="Times New Roman" w:hAnsi="Times New Roman" w:cs="Times New Roman"/>
          <w:sz w:val="28"/>
          <w:szCs w:val="28"/>
        </w:rPr>
        <w:t>.</w:t>
      </w:r>
    </w:p>
    <w:p w14:paraId="5B632B29" w14:textId="303F0760" w:rsidR="00AD7204" w:rsidRDefault="00AD7204" w:rsidP="00AD7204">
      <w:pPr>
        <w:tabs>
          <w:tab w:val="left" w:pos="2268"/>
        </w:tabs>
        <w:spacing w:after="0"/>
        <w:jc w:val="center"/>
        <w:rPr>
          <w:rFonts w:ascii="Times New Roman" w:hAnsi="Times New Roman" w:cs="Times New Roman"/>
          <w:sz w:val="28"/>
          <w:szCs w:val="28"/>
        </w:rPr>
      </w:pPr>
      <w:r>
        <w:rPr>
          <w:noProof/>
          <w:lang w:eastAsia="ru-RU"/>
        </w:rPr>
        <w:drawing>
          <wp:inline distT="0" distB="0" distL="0" distR="0" wp14:anchorId="7D0AB282" wp14:editId="21545091">
            <wp:extent cx="5940425" cy="2990215"/>
            <wp:effectExtent l="0" t="0" r="317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990215"/>
                    </a:xfrm>
                    <a:prstGeom prst="rect">
                      <a:avLst/>
                    </a:prstGeom>
                  </pic:spPr>
                </pic:pic>
              </a:graphicData>
            </a:graphic>
          </wp:inline>
        </w:drawing>
      </w:r>
    </w:p>
    <w:p w14:paraId="0C560B64" w14:textId="0D5B6F3B" w:rsidR="00AD7204" w:rsidRDefault="00AD7204" w:rsidP="00AD7204">
      <w:pPr>
        <w:tabs>
          <w:tab w:val="left" w:pos="2268"/>
        </w:tabs>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415368">
        <w:rPr>
          <w:rFonts w:ascii="Times New Roman" w:hAnsi="Times New Roman" w:cs="Times New Roman"/>
          <w:sz w:val="28"/>
          <w:szCs w:val="28"/>
        </w:rPr>
        <w:t>14</w:t>
      </w:r>
    </w:p>
    <w:p w14:paraId="74615BC9" w14:textId="78C7F6FC" w:rsidR="00AD7204" w:rsidRDefault="00AD7204" w:rsidP="00AD7204">
      <w:pPr>
        <w:tabs>
          <w:tab w:val="left" w:pos="2268"/>
        </w:tabs>
        <w:spacing w:after="0"/>
        <w:ind w:firstLine="709"/>
        <w:jc w:val="both"/>
        <w:rPr>
          <w:rFonts w:ascii="Times New Roman" w:hAnsi="Times New Roman" w:cs="Times New Roman"/>
          <w:sz w:val="28"/>
          <w:szCs w:val="28"/>
        </w:rPr>
      </w:pPr>
      <w:r w:rsidRPr="00AD7204">
        <w:rPr>
          <w:rFonts w:ascii="Times New Roman" w:hAnsi="Times New Roman" w:cs="Times New Roman"/>
          <w:sz w:val="28"/>
          <w:szCs w:val="28"/>
        </w:rPr>
        <w:t>Задав зону нечувствительности на сигнал управления заливом цистерны в 0,625 м3, проведем моделирование процесса залива для разных значений объемов.</w:t>
      </w:r>
    </w:p>
    <w:p w14:paraId="2A5B21AE" w14:textId="4C7517EB" w:rsidR="00AD7204" w:rsidRDefault="00AD7204" w:rsidP="00AD7204">
      <w:pPr>
        <w:tabs>
          <w:tab w:val="left" w:pos="2268"/>
        </w:tabs>
        <w:ind w:firstLine="709"/>
        <w:jc w:val="both"/>
        <w:rPr>
          <w:rFonts w:ascii="Times New Roman" w:hAnsi="Times New Roman" w:cs="Times New Roman"/>
          <w:sz w:val="28"/>
          <w:szCs w:val="28"/>
        </w:rPr>
      </w:pPr>
      <w:r w:rsidRPr="00AD7204">
        <w:rPr>
          <w:rFonts w:ascii="Times New Roman" w:hAnsi="Times New Roman" w:cs="Times New Roman"/>
          <w:sz w:val="28"/>
          <w:szCs w:val="28"/>
        </w:rPr>
        <w:t>Результаты моделирования</w:t>
      </w:r>
      <w:r>
        <w:rPr>
          <w:rFonts w:ascii="Times New Roman" w:hAnsi="Times New Roman" w:cs="Times New Roman"/>
          <w:sz w:val="28"/>
          <w:szCs w:val="28"/>
        </w:rPr>
        <w:t xml:space="preserve"> на рисунке 16</w:t>
      </w:r>
      <w:r w:rsidRPr="00AD7204">
        <w:rPr>
          <w:rFonts w:ascii="Times New Roman" w:hAnsi="Times New Roman" w:cs="Times New Roman"/>
          <w:sz w:val="28"/>
          <w:szCs w:val="28"/>
        </w:rPr>
        <w:t>, показывают, что отработка разных значений заданного объема выполнена практически точно.</w:t>
      </w:r>
    </w:p>
    <w:p w14:paraId="2771D7B2" w14:textId="28C38AE8" w:rsidR="00AD7204" w:rsidRDefault="00AD7204" w:rsidP="00AD7204">
      <w:pPr>
        <w:tabs>
          <w:tab w:val="left" w:pos="2268"/>
        </w:tabs>
        <w:ind w:firstLine="426"/>
        <w:jc w:val="both"/>
        <w:rPr>
          <w:rFonts w:ascii="Times New Roman" w:hAnsi="Times New Roman" w:cs="Times New Roman"/>
          <w:sz w:val="28"/>
          <w:szCs w:val="28"/>
        </w:rPr>
      </w:pPr>
      <w:r w:rsidRPr="00AD7204">
        <w:rPr>
          <w:noProof/>
        </w:rPr>
        <w:lastRenderedPageBreak/>
        <w:t xml:space="preserve"> </w:t>
      </w:r>
      <w:r w:rsidR="00415368" w:rsidRPr="00415368">
        <w:rPr>
          <w:noProof/>
          <w:lang w:eastAsia="ru-RU"/>
        </w:rPr>
        <w:drawing>
          <wp:inline distT="0" distB="0" distL="0" distR="0" wp14:anchorId="70B4BA46" wp14:editId="53900239">
            <wp:extent cx="5940425" cy="2966720"/>
            <wp:effectExtent l="0" t="0" r="3175"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966720"/>
                    </a:xfrm>
                    <a:prstGeom prst="rect">
                      <a:avLst/>
                    </a:prstGeom>
                  </pic:spPr>
                </pic:pic>
              </a:graphicData>
            </a:graphic>
          </wp:inline>
        </w:drawing>
      </w:r>
    </w:p>
    <w:p w14:paraId="580791B9" w14:textId="5E738A0E" w:rsidR="00AD7204" w:rsidRDefault="00AD7204" w:rsidP="00AD7204">
      <w:pPr>
        <w:tabs>
          <w:tab w:val="left" w:pos="2268"/>
        </w:tabs>
        <w:jc w:val="center"/>
        <w:rPr>
          <w:rFonts w:ascii="Times New Roman" w:hAnsi="Times New Roman" w:cs="Times New Roman"/>
          <w:sz w:val="28"/>
          <w:szCs w:val="28"/>
        </w:rPr>
      </w:pPr>
      <w:r>
        <w:rPr>
          <w:rFonts w:ascii="Times New Roman" w:hAnsi="Times New Roman" w:cs="Times New Roman"/>
          <w:sz w:val="28"/>
          <w:szCs w:val="28"/>
        </w:rPr>
        <w:t>Рисунок 16</w:t>
      </w:r>
    </w:p>
    <w:p w14:paraId="15C39A8D" w14:textId="12E6D76C" w:rsidR="00AD7204" w:rsidRDefault="00AD7204" w:rsidP="00AD7204">
      <w:pPr>
        <w:tabs>
          <w:tab w:val="left" w:pos="2268"/>
        </w:tabs>
        <w:spacing w:after="0"/>
        <w:ind w:firstLine="709"/>
        <w:jc w:val="both"/>
        <w:rPr>
          <w:rFonts w:ascii="Times New Roman" w:hAnsi="Times New Roman" w:cs="Times New Roman"/>
          <w:sz w:val="28"/>
          <w:szCs w:val="28"/>
        </w:rPr>
      </w:pPr>
      <w:r w:rsidRPr="00AD7204">
        <w:rPr>
          <w:rFonts w:ascii="Times New Roman" w:hAnsi="Times New Roman" w:cs="Times New Roman"/>
          <w:sz w:val="28"/>
          <w:szCs w:val="28"/>
        </w:rPr>
        <w:t xml:space="preserve">В рассматриваемой модели входной поток Р = 0,25 м3/сек, а время полного открытия клапана </w:t>
      </w:r>
      <w:proofErr w:type="spellStart"/>
      <w:r w:rsidRPr="00AD7204">
        <w:rPr>
          <w:rFonts w:ascii="Times New Roman" w:hAnsi="Times New Roman" w:cs="Times New Roman"/>
          <w:sz w:val="28"/>
          <w:szCs w:val="28"/>
        </w:rPr>
        <w:t>Tk</w:t>
      </w:r>
      <w:proofErr w:type="spellEnd"/>
      <w:r w:rsidRPr="00AD7204">
        <w:rPr>
          <w:rFonts w:ascii="Times New Roman" w:hAnsi="Times New Roman" w:cs="Times New Roman"/>
          <w:sz w:val="28"/>
          <w:szCs w:val="28"/>
        </w:rPr>
        <w:t xml:space="preserve"> = 5 сек. Подстановка этих значений </w:t>
      </w:r>
      <w:r>
        <w:rPr>
          <w:rFonts w:ascii="Times New Roman" w:hAnsi="Times New Roman" w:cs="Times New Roman"/>
          <w:sz w:val="28"/>
          <w:szCs w:val="28"/>
        </w:rPr>
        <w:t>нужное нам выражение</w:t>
      </w:r>
      <w:r w:rsidRPr="00AD7204">
        <w:rPr>
          <w:rFonts w:ascii="Times New Roman" w:hAnsi="Times New Roman" w:cs="Times New Roman"/>
          <w:sz w:val="28"/>
          <w:szCs w:val="28"/>
        </w:rPr>
        <w:t xml:space="preserve"> и дает 0,625. Аналогичный, но более сложный подход, позволил установить достаточно приемлемую для всех режимов работы зону нечувствительности на слив порядка 0,5-0,55 м3.</w:t>
      </w:r>
    </w:p>
    <w:p w14:paraId="3CE312B1" w14:textId="77777777" w:rsidR="00A76020" w:rsidRDefault="00A76020" w:rsidP="00AD7204">
      <w:pPr>
        <w:tabs>
          <w:tab w:val="left" w:pos="2268"/>
        </w:tabs>
        <w:spacing w:after="0"/>
        <w:ind w:firstLine="709"/>
        <w:jc w:val="both"/>
        <w:rPr>
          <w:rFonts w:ascii="Times New Roman" w:hAnsi="Times New Roman" w:cs="Times New Roman"/>
          <w:sz w:val="28"/>
          <w:szCs w:val="28"/>
        </w:rPr>
      </w:pPr>
    </w:p>
    <w:p w14:paraId="242A315D" w14:textId="77777777" w:rsidR="00A76020" w:rsidRPr="00A76020" w:rsidRDefault="00A76020" w:rsidP="00A76020">
      <w:pPr>
        <w:tabs>
          <w:tab w:val="left" w:pos="2268"/>
        </w:tabs>
        <w:spacing w:after="0"/>
        <w:ind w:firstLine="709"/>
        <w:jc w:val="both"/>
        <w:rPr>
          <w:rFonts w:ascii="Times New Roman" w:hAnsi="Times New Roman" w:cs="Times New Roman"/>
          <w:b/>
          <w:sz w:val="28"/>
          <w:szCs w:val="28"/>
        </w:rPr>
      </w:pPr>
      <w:r w:rsidRPr="00A76020">
        <w:rPr>
          <w:rFonts w:ascii="Times New Roman" w:hAnsi="Times New Roman" w:cs="Times New Roman"/>
          <w:b/>
          <w:sz w:val="28"/>
          <w:szCs w:val="28"/>
        </w:rPr>
        <w:t>Вывод</w:t>
      </w:r>
    </w:p>
    <w:p w14:paraId="2ACBDF4E" w14:textId="0C85572A" w:rsidR="00A76020" w:rsidRDefault="00A76020" w:rsidP="00A76020">
      <w:pPr>
        <w:tabs>
          <w:tab w:val="left" w:pos="2268"/>
        </w:tabs>
        <w:spacing w:after="0"/>
        <w:ind w:firstLine="709"/>
        <w:jc w:val="both"/>
        <w:rPr>
          <w:rFonts w:ascii="Times New Roman" w:hAnsi="Times New Roman" w:cs="Times New Roman"/>
          <w:sz w:val="28"/>
          <w:szCs w:val="28"/>
        </w:rPr>
      </w:pPr>
      <w:r w:rsidRPr="00A76020">
        <w:rPr>
          <w:rFonts w:ascii="Times New Roman" w:hAnsi="Times New Roman" w:cs="Times New Roman"/>
          <w:sz w:val="28"/>
          <w:szCs w:val="28"/>
        </w:rPr>
        <w:t xml:space="preserve">В данной лабораторной работе была рассмотрена работа с цистерной, способ построение моделей через блок «Язык программирование». Также была произведена работа со скриптом </w:t>
      </w:r>
      <w:proofErr w:type="spellStart"/>
      <w:r w:rsidRPr="00A76020">
        <w:rPr>
          <w:rFonts w:ascii="Times New Roman" w:hAnsi="Times New Roman" w:cs="Times New Roman"/>
          <w:sz w:val="28"/>
          <w:szCs w:val="28"/>
        </w:rPr>
        <w:t>субмодели</w:t>
      </w:r>
      <w:proofErr w:type="spellEnd"/>
      <w:r w:rsidRPr="00A76020">
        <w:rPr>
          <w:rFonts w:ascii="Times New Roman" w:hAnsi="Times New Roman" w:cs="Times New Roman"/>
          <w:sz w:val="28"/>
          <w:szCs w:val="28"/>
        </w:rPr>
        <w:t>.</w:t>
      </w:r>
    </w:p>
    <w:sectPr w:rsidR="00A7602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C7B5E"/>
    <w:multiLevelType w:val="hybridMultilevel"/>
    <w:tmpl w:val="363E40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61E25D5F"/>
    <w:multiLevelType w:val="hybridMultilevel"/>
    <w:tmpl w:val="A02E99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289"/>
    <w:rsid w:val="00032436"/>
    <w:rsid w:val="000E72E5"/>
    <w:rsid w:val="00106374"/>
    <w:rsid w:val="001115BF"/>
    <w:rsid w:val="001307D0"/>
    <w:rsid w:val="00156289"/>
    <w:rsid w:val="00241CD6"/>
    <w:rsid w:val="002714DB"/>
    <w:rsid w:val="00271A99"/>
    <w:rsid w:val="002B3D0B"/>
    <w:rsid w:val="002B6103"/>
    <w:rsid w:val="002C7036"/>
    <w:rsid w:val="002F3B3A"/>
    <w:rsid w:val="00370DCC"/>
    <w:rsid w:val="003A1EC1"/>
    <w:rsid w:val="00400DEF"/>
    <w:rsid w:val="0040459E"/>
    <w:rsid w:val="00415368"/>
    <w:rsid w:val="004401EA"/>
    <w:rsid w:val="005258E6"/>
    <w:rsid w:val="00526B81"/>
    <w:rsid w:val="00531F72"/>
    <w:rsid w:val="005C26BF"/>
    <w:rsid w:val="005C71B9"/>
    <w:rsid w:val="005F5130"/>
    <w:rsid w:val="00675DBA"/>
    <w:rsid w:val="006D3570"/>
    <w:rsid w:val="0077316C"/>
    <w:rsid w:val="00965A3D"/>
    <w:rsid w:val="0098442F"/>
    <w:rsid w:val="009B0B46"/>
    <w:rsid w:val="009D12FF"/>
    <w:rsid w:val="00A5378B"/>
    <w:rsid w:val="00A76020"/>
    <w:rsid w:val="00AD7204"/>
    <w:rsid w:val="00C32455"/>
    <w:rsid w:val="00C70927"/>
    <w:rsid w:val="00C94861"/>
    <w:rsid w:val="00CE1BF2"/>
    <w:rsid w:val="00CF29C3"/>
    <w:rsid w:val="00D009BA"/>
    <w:rsid w:val="00D245F9"/>
    <w:rsid w:val="00DF71BF"/>
    <w:rsid w:val="00E0061E"/>
    <w:rsid w:val="00E84881"/>
    <w:rsid w:val="00EA5B81"/>
    <w:rsid w:val="00EB4C09"/>
    <w:rsid w:val="00EC6931"/>
    <w:rsid w:val="00F119A8"/>
    <w:rsid w:val="00F548B4"/>
    <w:rsid w:val="00F71D7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E1C45"/>
  <w15:chartTrackingRefBased/>
  <w15:docId w15:val="{FC5845E3-2217-497A-94B5-2D34DBF5E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E8488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E84881"/>
  </w:style>
  <w:style w:type="character" w:customStyle="1" w:styleId="eop">
    <w:name w:val="eop"/>
    <w:basedOn w:val="a0"/>
    <w:rsid w:val="00E84881"/>
  </w:style>
  <w:style w:type="character" w:customStyle="1" w:styleId="contextualspellingandgrammarerror">
    <w:name w:val="contextualspellingandgrammarerror"/>
    <w:basedOn w:val="a0"/>
    <w:rsid w:val="00E84881"/>
  </w:style>
  <w:style w:type="character" w:customStyle="1" w:styleId="spellingerror">
    <w:name w:val="spellingerror"/>
    <w:basedOn w:val="a0"/>
    <w:rsid w:val="00E0061E"/>
  </w:style>
  <w:style w:type="paragraph" w:styleId="a3">
    <w:name w:val="List Paragraph"/>
    <w:basedOn w:val="a"/>
    <w:uiPriority w:val="34"/>
    <w:qFormat/>
    <w:rsid w:val="0040459E"/>
    <w:pPr>
      <w:ind w:left="720"/>
      <w:contextualSpacing/>
    </w:pPr>
  </w:style>
  <w:style w:type="character" w:styleId="a4">
    <w:name w:val="Emphasis"/>
    <w:basedOn w:val="a0"/>
    <w:uiPriority w:val="20"/>
    <w:qFormat/>
    <w:rsid w:val="00EA5B81"/>
    <w:rPr>
      <w:i/>
      <w:iCs/>
    </w:rPr>
  </w:style>
  <w:style w:type="table" w:customStyle="1" w:styleId="TableNormal11">
    <w:name w:val="Table Normal11"/>
    <w:uiPriority w:val="2"/>
    <w:semiHidden/>
    <w:qFormat/>
    <w:rsid w:val="00EB4C09"/>
    <w:pPr>
      <w:widowControl w:val="0"/>
      <w:autoSpaceDE w:val="0"/>
      <w:autoSpaceDN w:val="0"/>
      <w:spacing w:after="0" w:line="240" w:lineRule="auto"/>
    </w:pPr>
    <w:rPr>
      <w:rFonts w:ascii="Calibri" w:eastAsia="Calibri" w:hAnsi="Calibri" w:cs="Times New Roman"/>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596659">
      <w:bodyDiv w:val="1"/>
      <w:marLeft w:val="0"/>
      <w:marRight w:val="0"/>
      <w:marTop w:val="0"/>
      <w:marBottom w:val="0"/>
      <w:divBdr>
        <w:top w:val="none" w:sz="0" w:space="0" w:color="auto"/>
        <w:left w:val="none" w:sz="0" w:space="0" w:color="auto"/>
        <w:bottom w:val="none" w:sz="0" w:space="0" w:color="auto"/>
        <w:right w:val="none" w:sz="0" w:space="0" w:color="auto"/>
      </w:divBdr>
    </w:div>
    <w:div w:id="174537102">
      <w:bodyDiv w:val="1"/>
      <w:marLeft w:val="0"/>
      <w:marRight w:val="0"/>
      <w:marTop w:val="0"/>
      <w:marBottom w:val="0"/>
      <w:divBdr>
        <w:top w:val="none" w:sz="0" w:space="0" w:color="auto"/>
        <w:left w:val="none" w:sz="0" w:space="0" w:color="auto"/>
        <w:bottom w:val="none" w:sz="0" w:space="0" w:color="auto"/>
        <w:right w:val="none" w:sz="0" w:space="0" w:color="auto"/>
      </w:divBdr>
    </w:div>
    <w:div w:id="323362043">
      <w:bodyDiv w:val="1"/>
      <w:marLeft w:val="0"/>
      <w:marRight w:val="0"/>
      <w:marTop w:val="0"/>
      <w:marBottom w:val="0"/>
      <w:divBdr>
        <w:top w:val="none" w:sz="0" w:space="0" w:color="auto"/>
        <w:left w:val="none" w:sz="0" w:space="0" w:color="auto"/>
        <w:bottom w:val="none" w:sz="0" w:space="0" w:color="auto"/>
        <w:right w:val="none" w:sz="0" w:space="0" w:color="auto"/>
      </w:divBdr>
    </w:div>
    <w:div w:id="668756548">
      <w:bodyDiv w:val="1"/>
      <w:marLeft w:val="0"/>
      <w:marRight w:val="0"/>
      <w:marTop w:val="0"/>
      <w:marBottom w:val="0"/>
      <w:divBdr>
        <w:top w:val="none" w:sz="0" w:space="0" w:color="auto"/>
        <w:left w:val="none" w:sz="0" w:space="0" w:color="auto"/>
        <w:bottom w:val="none" w:sz="0" w:space="0" w:color="auto"/>
        <w:right w:val="none" w:sz="0" w:space="0" w:color="auto"/>
      </w:divBdr>
    </w:div>
    <w:div w:id="717516248">
      <w:bodyDiv w:val="1"/>
      <w:marLeft w:val="0"/>
      <w:marRight w:val="0"/>
      <w:marTop w:val="0"/>
      <w:marBottom w:val="0"/>
      <w:divBdr>
        <w:top w:val="none" w:sz="0" w:space="0" w:color="auto"/>
        <w:left w:val="none" w:sz="0" w:space="0" w:color="auto"/>
        <w:bottom w:val="none" w:sz="0" w:space="0" w:color="auto"/>
        <w:right w:val="none" w:sz="0" w:space="0" w:color="auto"/>
      </w:divBdr>
    </w:div>
    <w:div w:id="838276309">
      <w:bodyDiv w:val="1"/>
      <w:marLeft w:val="0"/>
      <w:marRight w:val="0"/>
      <w:marTop w:val="0"/>
      <w:marBottom w:val="0"/>
      <w:divBdr>
        <w:top w:val="none" w:sz="0" w:space="0" w:color="auto"/>
        <w:left w:val="none" w:sz="0" w:space="0" w:color="auto"/>
        <w:bottom w:val="none" w:sz="0" w:space="0" w:color="auto"/>
        <w:right w:val="none" w:sz="0" w:space="0" w:color="auto"/>
      </w:divBdr>
    </w:div>
    <w:div w:id="977148126">
      <w:bodyDiv w:val="1"/>
      <w:marLeft w:val="0"/>
      <w:marRight w:val="0"/>
      <w:marTop w:val="0"/>
      <w:marBottom w:val="0"/>
      <w:divBdr>
        <w:top w:val="none" w:sz="0" w:space="0" w:color="auto"/>
        <w:left w:val="none" w:sz="0" w:space="0" w:color="auto"/>
        <w:bottom w:val="none" w:sz="0" w:space="0" w:color="auto"/>
        <w:right w:val="none" w:sz="0" w:space="0" w:color="auto"/>
      </w:divBdr>
    </w:div>
    <w:div w:id="1056854233">
      <w:bodyDiv w:val="1"/>
      <w:marLeft w:val="0"/>
      <w:marRight w:val="0"/>
      <w:marTop w:val="0"/>
      <w:marBottom w:val="0"/>
      <w:divBdr>
        <w:top w:val="none" w:sz="0" w:space="0" w:color="auto"/>
        <w:left w:val="none" w:sz="0" w:space="0" w:color="auto"/>
        <w:bottom w:val="none" w:sz="0" w:space="0" w:color="auto"/>
        <w:right w:val="none" w:sz="0" w:space="0" w:color="auto"/>
      </w:divBdr>
    </w:div>
    <w:div w:id="1237545816">
      <w:bodyDiv w:val="1"/>
      <w:marLeft w:val="0"/>
      <w:marRight w:val="0"/>
      <w:marTop w:val="0"/>
      <w:marBottom w:val="0"/>
      <w:divBdr>
        <w:top w:val="none" w:sz="0" w:space="0" w:color="auto"/>
        <w:left w:val="none" w:sz="0" w:space="0" w:color="auto"/>
        <w:bottom w:val="none" w:sz="0" w:space="0" w:color="auto"/>
        <w:right w:val="none" w:sz="0" w:space="0" w:color="auto"/>
      </w:divBdr>
    </w:div>
    <w:div w:id="1325083941">
      <w:bodyDiv w:val="1"/>
      <w:marLeft w:val="0"/>
      <w:marRight w:val="0"/>
      <w:marTop w:val="0"/>
      <w:marBottom w:val="0"/>
      <w:divBdr>
        <w:top w:val="none" w:sz="0" w:space="0" w:color="auto"/>
        <w:left w:val="none" w:sz="0" w:space="0" w:color="auto"/>
        <w:bottom w:val="none" w:sz="0" w:space="0" w:color="auto"/>
        <w:right w:val="none" w:sz="0" w:space="0" w:color="auto"/>
      </w:divBdr>
    </w:div>
    <w:div w:id="1661229383">
      <w:bodyDiv w:val="1"/>
      <w:marLeft w:val="0"/>
      <w:marRight w:val="0"/>
      <w:marTop w:val="0"/>
      <w:marBottom w:val="0"/>
      <w:divBdr>
        <w:top w:val="none" w:sz="0" w:space="0" w:color="auto"/>
        <w:left w:val="none" w:sz="0" w:space="0" w:color="auto"/>
        <w:bottom w:val="none" w:sz="0" w:space="0" w:color="auto"/>
        <w:right w:val="none" w:sz="0" w:space="0" w:color="auto"/>
      </w:divBdr>
    </w:div>
    <w:div w:id="1799372033">
      <w:bodyDiv w:val="1"/>
      <w:marLeft w:val="0"/>
      <w:marRight w:val="0"/>
      <w:marTop w:val="0"/>
      <w:marBottom w:val="0"/>
      <w:divBdr>
        <w:top w:val="none" w:sz="0" w:space="0" w:color="auto"/>
        <w:left w:val="none" w:sz="0" w:space="0" w:color="auto"/>
        <w:bottom w:val="none" w:sz="0" w:space="0" w:color="auto"/>
        <w:right w:val="none" w:sz="0" w:space="0" w:color="auto"/>
      </w:divBdr>
      <w:divsChild>
        <w:div w:id="1839880328">
          <w:marLeft w:val="0"/>
          <w:marRight w:val="0"/>
          <w:marTop w:val="0"/>
          <w:marBottom w:val="0"/>
          <w:divBdr>
            <w:top w:val="none" w:sz="0" w:space="0" w:color="auto"/>
            <w:left w:val="none" w:sz="0" w:space="0" w:color="auto"/>
            <w:bottom w:val="none" w:sz="0" w:space="0" w:color="auto"/>
            <w:right w:val="none" w:sz="0" w:space="0" w:color="auto"/>
          </w:divBdr>
        </w:div>
        <w:div w:id="20041615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10</Pages>
  <Words>843</Words>
  <Characters>4811</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O_o</dc:creator>
  <cp:keywords/>
  <dc:description/>
  <cp:lastModifiedBy>Leoffen Leoffen</cp:lastModifiedBy>
  <cp:revision>12</cp:revision>
  <dcterms:created xsi:type="dcterms:W3CDTF">2020-09-24T11:50:00Z</dcterms:created>
  <dcterms:modified xsi:type="dcterms:W3CDTF">2022-10-06T15:45:00Z</dcterms:modified>
</cp:coreProperties>
</file>