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2406208"/>
        <w:docPartObj>
          <w:docPartGallery w:val="Cover Pages"/>
          <w:docPartUnique/>
        </w:docPartObj>
      </w:sdtPr>
      <w:sdtContent>
        <w:p w14:paraId="1F4AC5F0" w14:textId="44AF945A" w:rsidR="003A4C8E" w:rsidRDefault="003A4C8E">
          <w:r>
            <w:rPr>
              <w:noProof/>
            </w:rPr>
            <mc:AlternateContent>
              <mc:Choice Requires="wpg">
                <w:drawing>
                  <wp:anchor distT="0" distB="0" distL="114300" distR="114300" simplePos="0" relativeHeight="251670528" behindDoc="0" locked="0" layoutInCell="1" allowOverlap="1" wp14:anchorId="129859A3" wp14:editId="79B386B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8C3DB09" id="Group 51" o:spid="_x0000_s1026" style="position:absolute;margin-left:0;margin-top:0;width:8in;height:95.7pt;z-index:25167052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8480" behindDoc="0" locked="0" layoutInCell="1" allowOverlap="1" wp14:anchorId="77435B9D" wp14:editId="6E1E871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D77FBAC" w14:textId="732A8D1D" w:rsidR="003A4C8E" w:rsidRDefault="00AE0680">
                                    <w:pPr>
                                      <w:pStyle w:val="NoSpacing"/>
                                      <w:jc w:val="right"/>
                                      <w:rPr>
                                        <w:color w:val="595959" w:themeColor="text1" w:themeTint="A6"/>
                                        <w:sz w:val="28"/>
                                        <w:szCs w:val="28"/>
                                      </w:rPr>
                                    </w:pPr>
                                    <w:r>
                                      <w:rPr>
                                        <w:color w:val="595959" w:themeColor="text1" w:themeTint="A6"/>
                                        <w:sz w:val="28"/>
                                        <w:szCs w:val="28"/>
                                      </w:rPr>
                                      <w:t>Torin Flanagan 1169130</w:t>
                                    </w:r>
                                  </w:p>
                                </w:sdtContent>
                              </w:sdt>
                              <w:p w14:paraId="1EFEB241" w14:textId="47D5324D" w:rsidR="003A4C8E" w:rsidRDefault="003A4C8E">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AE0680">
                                      <w:rPr>
                                        <w:color w:val="595959" w:themeColor="text1" w:themeTint="A6"/>
                                        <w:sz w:val="18"/>
                                        <w:szCs w:val="18"/>
                                      </w:rPr>
                                      <w:t>TDF008@student.usc.edu.au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7435B9D" id="_x0000_t202" coordsize="21600,21600" o:spt="202" path="m,l,21600r21600,l21600,xe">
                    <v:stroke joinstyle="miter"/>
                    <v:path gradientshapeok="t" o:connecttype="rect"/>
                  </v:shapetype>
                  <v:shape id="Text Box 52" o:spid="_x0000_s1026" type="#_x0000_t202" style="position:absolute;margin-left:0;margin-top:0;width:8in;height:1in;z-index:25166848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D77FBAC" w14:textId="732A8D1D" w:rsidR="003A4C8E" w:rsidRDefault="00AE0680">
                              <w:pPr>
                                <w:pStyle w:val="NoSpacing"/>
                                <w:jc w:val="right"/>
                                <w:rPr>
                                  <w:color w:val="595959" w:themeColor="text1" w:themeTint="A6"/>
                                  <w:sz w:val="28"/>
                                  <w:szCs w:val="28"/>
                                </w:rPr>
                              </w:pPr>
                              <w:r>
                                <w:rPr>
                                  <w:color w:val="595959" w:themeColor="text1" w:themeTint="A6"/>
                                  <w:sz w:val="28"/>
                                  <w:szCs w:val="28"/>
                                </w:rPr>
                                <w:t>Torin Flanagan 1169130</w:t>
                              </w:r>
                            </w:p>
                          </w:sdtContent>
                        </w:sdt>
                        <w:p w14:paraId="1EFEB241" w14:textId="47D5324D" w:rsidR="003A4C8E" w:rsidRDefault="003A4C8E">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AE0680">
                                <w:rPr>
                                  <w:color w:val="595959" w:themeColor="text1" w:themeTint="A6"/>
                                  <w:sz w:val="18"/>
                                  <w:szCs w:val="18"/>
                                </w:rPr>
                                <w:t>TDF008@student.usc.edu.au</w:t>
                              </w:r>
                            </w:sdtContent>
                          </w:sdt>
                        </w:p>
                      </w:txbxContent>
                    </v:textbox>
                    <w10:wrap type="square" anchorx="page" anchory="page"/>
                  </v:shape>
                </w:pict>
              </mc:Fallback>
            </mc:AlternateContent>
          </w:r>
        </w:p>
        <w:p w14:paraId="329CBC30" w14:textId="0379E319" w:rsidR="00401941" w:rsidRPr="00401941" w:rsidRDefault="005A293C" w:rsidP="00401941">
          <w:r>
            <w:rPr>
              <w:noProof/>
            </w:rPr>
            <mc:AlternateContent>
              <mc:Choice Requires="wps">
                <w:drawing>
                  <wp:anchor distT="0" distB="0" distL="114300" distR="114300" simplePos="0" relativeHeight="251669504" behindDoc="0" locked="0" layoutInCell="1" allowOverlap="1" wp14:anchorId="2431CE08" wp14:editId="6D6FC78E">
                    <wp:simplePos x="0" y="0"/>
                    <wp:positionH relativeFrom="margin">
                      <wp:posOffset>-491067</wp:posOffset>
                    </wp:positionH>
                    <wp:positionV relativeFrom="page">
                      <wp:posOffset>5028777</wp:posOffset>
                    </wp:positionV>
                    <wp:extent cx="6950710" cy="2446655"/>
                    <wp:effectExtent l="0" t="0" r="0" b="10795"/>
                    <wp:wrapSquare wrapText="bothSides"/>
                    <wp:docPr id="153" name="Text Box 53"/>
                    <wp:cNvGraphicFramePr/>
                    <a:graphic xmlns:a="http://schemas.openxmlformats.org/drawingml/2006/main">
                      <a:graphicData uri="http://schemas.microsoft.com/office/word/2010/wordprocessingShape">
                        <wps:wsp>
                          <wps:cNvSpPr txBox="1"/>
                          <wps:spPr>
                            <a:xfrm>
                              <a:off x="0" y="0"/>
                              <a:ext cx="6950710" cy="2446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2A1E76" w14:textId="77777777" w:rsidR="003A4C8E" w:rsidRPr="00FD2031" w:rsidRDefault="003A4C8E" w:rsidP="00AE0680">
                                <w:pPr>
                                  <w:pStyle w:val="NoSpacing"/>
                                  <w:ind w:left="1440" w:firstLine="1440"/>
                                  <w:jc w:val="right"/>
                                  <w:rPr>
                                    <w:color w:val="156082" w:themeColor="accent1"/>
                                    <w:sz w:val="32"/>
                                    <w:szCs w:val="32"/>
                                  </w:rPr>
                                </w:pPr>
                                <w:r w:rsidRPr="00FD2031">
                                  <w:rPr>
                                    <w:color w:val="156082" w:themeColor="accent1"/>
                                    <w:sz w:val="32"/>
                                    <w:szCs w:val="32"/>
                                  </w:rPr>
                                  <w:t>Abstract</w:t>
                                </w:r>
                              </w:p>
                              <w:sdt>
                                <w:sdtPr>
                                  <w:rPr>
                                    <w:rFonts w:eastAsiaTheme="minorHAnsi"/>
                                    <w:kern w:val="2"/>
                                    <w:sz w:val="24"/>
                                    <w:szCs w:val="24"/>
                                    <w:lang w:val="en-AU"/>
                                    <w14:ligatures w14:val="standardContextual"/>
                                  </w:rPr>
                                  <w:alias w:val="Abstract"/>
                                  <w:tag w:val=""/>
                                  <w:id w:val="1375273687"/>
                                  <w:dataBinding w:prefixMappings="xmlns:ns0='http://schemas.microsoft.com/office/2006/coverPageProps' " w:xpath="/ns0:CoverPageProperties[1]/ns0:Abstract[1]" w:storeItemID="{55AF091B-3C7A-41E3-B477-F2FDAA23CFDA}"/>
                                  <w:text w:multiLine="1"/>
                                </w:sdtPr>
                                <w:sdtContent>
                                  <w:p w14:paraId="48DF918C" w14:textId="1C685FBB" w:rsidR="003A4C8E" w:rsidRPr="00FD2031" w:rsidRDefault="00AE0680" w:rsidP="00AE0680">
                                    <w:pPr>
                                      <w:pStyle w:val="NoSpacing"/>
                                      <w:jc w:val="right"/>
                                      <w:rPr>
                                        <w:color w:val="595959" w:themeColor="text1" w:themeTint="A6"/>
                                        <w:sz w:val="24"/>
                                        <w:szCs w:val="24"/>
                                      </w:rPr>
                                    </w:pPr>
                                    <w:r w:rsidRPr="00FD2031">
                                      <w:rPr>
                                        <w:rFonts w:eastAsiaTheme="minorHAnsi"/>
                                        <w:kern w:val="2"/>
                                        <w:sz w:val="24"/>
                                        <w:szCs w:val="24"/>
                                        <w:lang w:val="en-AU"/>
                                        <w14:ligatures w14:val="standardContextual"/>
                                      </w:rPr>
                                      <w:t xml:space="preserve">The goal of this report was to develop a comprehensive data management plan for Itikan, addressing </w:t>
                                    </w:r>
                                    <w:r w:rsidR="00494E9E">
                                      <w:rPr>
                                        <w:rFonts w:eastAsiaTheme="minorHAnsi"/>
                                        <w:kern w:val="2"/>
                                        <w:sz w:val="24"/>
                                        <w:szCs w:val="24"/>
                                        <w:lang w:val="en-AU"/>
                                        <w14:ligatures w14:val="standardContextual"/>
                                      </w:rPr>
                                      <w:t>all required</w:t>
                                    </w:r>
                                    <w:r w:rsidRPr="00FD2031">
                                      <w:rPr>
                                        <w:rFonts w:eastAsiaTheme="minorHAnsi"/>
                                        <w:kern w:val="2"/>
                                        <w:sz w:val="24"/>
                                        <w:szCs w:val="24"/>
                                        <w:lang w:val="en-AU"/>
                                        <w14:ligatures w14:val="standardContextual"/>
                                      </w:rPr>
                                      <w:t xml:space="preserve"> areas </w:t>
                                    </w:r>
                                    <w:r w:rsidR="00494E9E">
                                      <w:rPr>
                                        <w:rFonts w:eastAsiaTheme="minorHAnsi"/>
                                        <w:kern w:val="2"/>
                                        <w:sz w:val="24"/>
                                        <w:szCs w:val="24"/>
                                        <w:lang w:val="en-AU"/>
                                        <w14:ligatures w14:val="standardContextual"/>
                                      </w:rPr>
                                      <w:t>including</w:t>
                                    </w:r>
                                    <w:r w:rsidRPr="00FD2031">
                                      <w:rPr>
                                        <w:rFonts w:eastAsiaTheme="minorHAnsi"/>
                                        <w:kern w:val="2"/>
                                        <w:sz w:val="24"/>
                                        <w:szCs w:val="24"/>
                                        <w:lang w:val="en-AU"/>
                                        <w14:ligatures w14:val="standardContextual"/>
                                      </w:rPr>
                                      <w:t xml:space="preserve"> data collection, metadata, ethics and compliance, storage and backup, preservation, data sharing, and data governance. Each section of the plan begins with a general discussion or definition of the topic, followed by a specific application to Itikan’s needs. The result is a detailed plan that covers all essential aspects </w:t>
                                    </w:r>
                                    <w:r w:rsidR="003F10D6">
                                      <w:rPr>
                                        <w:rFonts w:eastAsiaTheme="minorHAnsi"/>
                                        <w:kern w:val="2"/>
                                        <w:sz w:val="24"/>
                                        <w:szCs w:val="24"/>
                                        <w:lang w:val="en-AU"/>
                                        <w14:ligatures w14:val="standardContextual"/>
                                      </w:rPr>
                                      <w:t>of</w:t>
                                    </w:r>
                                    <w:r w:rsidRPr="00FD2031">
                                      <w:rPr>
                                        <w:rFonts w:eastAsiaTheme="minorHAnsi"/>
                                        <w:kern w:val="2"/>
                                        <w:sz w:val="24"/>
                                        <w:szCs w:val="24"/>
                                        <w:lang w:val="en-AU"/>
                                        <w14:ligatures w14:val="standardContextual"/>
                                      </w:rPr>
                                      <w:t xml:space="preserve"> managing the company’s e-commerce data effectively.</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431CE08" id="Text Box 53" o:spid="_x0000_s1027" type="#_x0000_t202" style="position:absolute;margin-left:-38.65pt;margin-top:395.95pt;width:547.3pt;height:192.6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" filled="f" stroked="f" strokeweight=".5pt">
                    <v:textbox inset="126pt,0,54pt,0">
                      <w:txbxContent>
                        <w:p w14:paraId="762A1E76" w14:textId="77777777" w:rsidR="003A4C8E" w:rsidRPr="00FD2031" w:rsidRDefault="003A4C8E" w:rsidP="00AE0680">
                          <w:pPr>
                            <w:pStyle w:val="NoSpacing"/>
                            <w:ind w:left="1440" w:firstLine="1440"/>
                            <w:jc w:val="right"/>
                            <w:rPr>
                              <w:color w:val="156082" w:themeColor="accent1"/>
                              <w:sz w:val="32"/>
                              <w:szCs w:val="32"/>
                            </w:rPr>
                          </w:pPr>
                          <w:r w:rsidRPr="00FD2031">
                            <w:rPr>
                              <w:color w:val="156082" w:themeColor="accent1"/>
                              <w:sz w:val="32"/>
                              <w:szCs w:val="32"/>
                            </w:rPr>
                            <w:t>Abstract</w:t>
                          </w:r>
                        </w:p>
                        <w:sdt>
                          <w:sdtPr>
                            <w:rPr>
                              <w:rFonts w:eastAsiaTheme="minorHAnsi"/>
                              <w:kern w:val="2"/>
                              <w:sz w:val="24"/>
                              <w:szCs w:val="24"/>
                              <w:lang w:val="en-AU"/>
                              <w14:ligatures w14:val="standardContextual"/>
                            </w:rPr>
                            <w:alias w:val="Abstract"/>
                            <w:tag w:val=""/>
                            <w:id w:val="1375273687"/>
                            <w:dataBinding w:prefixMappings="xmlns:ns0='http://schemas.microsoft.com/office/2006/coverPageProps' " w:xpath="/ns0:CoverPageProperties[1]/ns0:Abstract[1]" w:storeItemID="{55AF091B-3C7A-41E3-B477-F2FDAA23CFDA}"/>
                            <w:text w:multiLine="1"/>
                          </w:sdtPr>
                          <w:sdtContent>
                            <w:p w14:paraId="48DF918C" w14:textId="1C685FBB" w:rsidR="003A4C8E" w:rsidRPr="00FD2031" w:rsidRDefault="00AE0680" w:rsidP="00AE0680">
                              <w:pPr>
                                <w:pStyle w:val="NoSpacing"/>
                                <w:jc w:val="right"/>
                                <w:rPr>
                                  <w:color w:val="595959" w:themeColor="text1" w:themeTint="A6"/>
                                  <w:sz w:val="24"/>
                                  <w:szCs w:val="24"/>
                                </w:rPr>
                              </w:pPr>
                              <w:r w:rsidRPr="00FD2031">
                                <w:rPr>
                                  <w:rFonts w:eastAsiaTheme="minorHAnsi"/>
                                  <w:kern w:val="2"/>
                                  <w:sz w:val="24"/>
                                  <w:szCs w:val="24"/>
                                  <w:lang w:val="en-AU"/>
                                  <w14:ligatures w14:val="standardContextual"/>
                                </w:rPr>
                                <w:t xml:space="preserve">The goal of this report was to develop a comprehensive data management plan for Itikan, addressing </w:t>
                              </w:r>
                              <w:r w:rsidR="00494E9E">
                                <w:rPr>
                                  <w:rFonts w:eastAsiaTheme="minorHAnsi"/>
                                  <w:kern w:val="2"/>
                                  <w:sz w:val="24"/>
                                  <w:szCs w:val="24"/>
                                  <w:lang w:val="en-AU"/>
                                  <w14:ligatures w14:val="standardContextual"/>
                                </w:rPr>
                                <w:t>all required</w:t>
                              </w:r>
                              <w:r w:rsidRPr="00FD2031">
                                <w:rPr>
                                  <w:rFonts w:eastAsiaTheme="minorHAnsi"/>
                                  <w:kern w:val="2"/>
                                  <w:sz w:val="24"/>
                                  <w:szCs w:val="24"/>
                                  <w:lang w:val="en-AU"/>
                                  <w14:ligatures w14:val="standardContextual"/>
                                </w:rPr>
                                <w:t xml:space="preserve"> areas </w:t>
                              </w:r>
                              <w:r w:rsidR="00494E9E">
                                <w:rPr>
                                  <w:rFonts w:eastAsiaTheme="minorHAnsi"/>
                                  <w:kern w:val="2"/>
                                  <w:sz w:val="24"/>
                                  <w:szCs w:val="24"/>
                                  <w:lang w:val="en-AU"/>
                                  <w14:ligatures w14:val="standardContextual"/>
                                </w:rPr>
                                <w:t>including</w:t>
                              </w:r>
                              <w:r w:rsidRPr="00FD2031">
                                <w:rPr>
                                  <w:rFonts w:eastAsiaTheme="minorHAnsi"/>
                                  <w:kern w:val="2"/>
                                  <w:sz w:val="24"/>
                                  <w:szCs w:val="24"/>
                                  <w:lang w:val="en-AU"/>
                                  <w14:ligatures w14:val="standardContextual"/>
                                </w:rPr>
                                <w:t xml:space="preserve"> data collection, metadata, ethics and compliance, storage and backup, preservation, data sharing, and data governance. Each section of the plan begins with a general discussion or definition of the topic, followed by a specific application to Itikan’s needs. The result is a detailed plan that covers all essential aspects </w:t>
                              </w:r>
                              <w:r w:rsidR="003F10D6">
                                <w:rPr>
                                  <w:rFonts w:eastAsiaTheme="minorHAnsi"/>
                                  <w:kern w:val="2"/>
                                  <w:sz w:val="24"/>
                                  <w:szCs w:val="24"/>
                                  <w:lang w:val="en-AU"/>
                                  <w14:ligatures w14:val="standardContextual"/>
                                </w:rPr>
                                <w:t>of</w:t>
                              </w:r>
                              <w:r w:rsidRPr="00FD2031">
                                <w:rPr>
                                  <w:rFonts w:eastAsiaTheme="minorHAnsi"/>
                                  <w:kern w:val="2"/>
                                  <w:sz w:val="24"/>
                                  <w:szCs w:val="24"/>
                                  <w:lang w:val="en-AU"/>
                                  <w14:ligatures w14:val="standardContextual"/>
                                </w:rPr>
                                <w:t xml:space="preserve"> managing the company’s e-commerce data effectively.</w:t>
                              </w:r>
                            </w:p>
                          </w:sdtContent>
                        </w:sdt>
                      </w:txbxContent>
                    </v:textbox>
                    <w10:wrap type="square" anchorx="margin" anchory="page"/>
                  </v:shape>
                </w:pict>
              </mc:Fallback>
            </mc:AlternateContent>
          </w:r>
          <w:r w:rsidR="003911AC">
            <w:rPr>
              <w:noProof/>
            </w:rPr>
            <mc:AlternateContent>
              <mc:Choice Requires="wps">
                <w:drawing>
                  <wp:anchor distT="0" distB="0" distL="114300" distR="114300" simplePos="0" relativeHeight="251667456" behindDoc="0" locked="0" layoutInCell="1" allowOverlap="1" wp14:anchorId="667ED398" wp14:editId="7095C8A0">
                    <wp:simplePos x="0" y="0"/>
                    <wp:positionH relativeFrom="margin">
                      <wp:align>center</wp:align>
                    </wp:positionH>
                    <wp:positionV relativeFrom="page">
                      <wp:posOffset>2998470</wp:posOffset>
                    </wp:positionV>
                    <wp:extent cx="7315200" cy="1610542"/>
                    <wp:effectExtent l="0" t="0" r="0" b="889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16105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EF7125" w14:textId="7A084E34" w:rsidR="003A4C8E" w:rsidRDefault="003A4C8E">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156082" w:themeColor="accent1"/>
                                        <w:sz w:val="64"/>
                                        <w:szCs w:val="64"/>
                                      </w:rPr>
                                      <w:t xml:space="preserve">Data Management Plan </w:t>
                                    </w:r>
                                  </w:sdtContent>
                                </w:sdt>
                              </w:p>
                              <w:p w14:paraId="09D47B6D" w14:textId="48D8F630" w:rsidR="003A4C8E" w:rsidRDefault="003A4C8E">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sidR="00134F76">
                                      <w:rPr>
                                        <w:color w:val="404040" w:themeColor="text1" w:themeTint="BF"/>
                                        <w:sz w:val="36"/>
                                        <w:szCs w:val="36"/>
                                      </w:rPr>
                                      <w:t>Itikan</w:t>
                                    </w:r>
                                    <w:r w:rsidR="003911AC">
                                      <w:rPr>
                                        <w:color w:val="404040" w:themeColor="text1" w:themeTint="BF"/>
                                        <w:sz w:val="36"/>
                                        <w:szCs w:val="36"/>
                                      </w:rPr>
                                      <w:t xml:space="preserve"> and E-Commerce Data</w:t>
                                    </w:r>
                                    <w:r w:rsidR="00134F76">
                                      <w:rPr>
                                        <w:color w:val="404040" w:themeColor="text1" w:themeTint="BF"/>
                                        <w:sz w:val="36"/>
                                        <w:szCs w:val="36"/>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667ED398" id="Text Box 54" o:spid="_x0000_s1028" type="#_x0000_t202" style="position:absolute;margin-left:0;margin-top:236.1pt;width:8in;height:126.8pt;z-index:251667456;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" filled="f" stroked="f" strokeweight=".5pt">
                    <v:textbox inset="126pt,0,54pt,0">
                      <w:txbxContent>
                        <w:p w14:paraId="71EF7125" w14:textId="7A084E34" w:rsidR="003A4C8E" w:rsidRDefault="003A4C8E">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156082" w:themeColor="accent1"/>
                                  <w:sz w:val="64"/>
                                  <w:szCs w:val="64"/>
                                </w:rPr>
                                <w:t xml:space="preserve">Data Management Plan </w:t>
                              </w:r>
                            </w:sdtContent>
                          </w:sdt>
                        </w:p>
                        <w:p w14:paraId="09D47B6D" w14:textId="48D8F630" w:rsidR="003A4C8E" w:rsidRDefault="003A4C8E">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sidR="00134F76">
                                <w:rPr>
                                  <w:color w:val="404040" w:themeColor="text1" w:themeTint="BF"/>
                                  <w:sz w:val="36"/>
                                  <w:szCs w:val="36"/>
                                </w:rPr>
                                <w:t>Itikan</w:t>
                              </w:r>
                              <w:r w:rsidR="003911AC">
                                <w:rPr>
                                  <w:color w:val="404040" w:themeColor="text1" w:themeTint="BF"/>
                                  <w:sz w:val="36"/>
                                  <w:szCs w:val="36"/>
                                </w:rPr>
                                <w:t xml:space="preserve"> and E-Commerce Data</w:t>
                              </w:r>
                              <w:r w:rsidR="00134F76">
                                <w:rPr>
                                  <w:color w:val="404040" w:themeColor="text1" w:themeTint="BF"/>
                                  <w:sz w:val="36"/>
                                  <w:szCs w:val="36"/>
                                </w:rPr>
                                <w:t xml:space="preserve"> </w:t>
                              </w:r>
                            </w:sdtContent>
                          </w:sdt>
                        </w:p>
                      </w:txbxContent>
                    </v:textbox>
                    <w10:wrap type="square" anchorx="margin" anchory="page"/>
                  </v:shape>
                </w:pict>
              </mc:Fallback>
            </mc:AlternateContent>
          </w:r>
          <w:r w:rsidR="003A4C8E">
            <w:br w:type="page"/>
          </w:r>
        </w:p>
      </w:sdtContent>
    </w:sdt>
    <w:sdt>
      <w:sdtPr>
        <w:id w:val="-1317793918"/>
        <w:docPartObj>
          <w:docPartGallery w:val="Table of Contents"/>
          <w:docPartUnique/>
        </w:docPartObj>
      </w:sdtPr>
      <w:sdtEndPr>
        <w:rPr>
          <w:rFonts w:asciiTheme="minorHAnsi" w:eastAsiaTheme="minorHAnsi" w:hAnsiTheme="minorHAnsi" w:cstheme="minorBidi"/>
          <w:b/>
          <w:bCs/>
          <w:noProof/>
          <w:color w:val="auto"/>
          <w:kern w:val="2"/>
          <w:sz w:val="22"/>
          <w:szCs w:val="22"/>
          <w:lang w:val="en-AU"/>
          <w14:ligatures w14:val="standardContextual"/>
        </w:rPr>
      </w:sdtEndPr>
      <w:sdtContent>
        <w:p w14:paraId="58A84505" w14:textId="322536F8" w:rsidR="002D549B" w:rsidRDefault="002D549B">
          <w:pPr>
            <w:pStyle w:val="TOCHeading"/>
          </w:pPr>
          <w:r>
            <w:t>Contents</w:t>
          </w:r>
        </w:p>
        <w:p w14:paraId="0813B26C" w14:textId="0834F298" w:rsidR="00FD2031" w:rsidRDefault="002D549B">
          <w:pPr>
            <w:pStyle w:val="TOC1"/>
            <w:tabs>
              <w:tab w:val="left" w:pos="480"/>
              <w:tab w:val="right" w:leader="dot" w:pos="9016"/>
            </w:tabs>
            <w:rPr>
              <w:rFonts w:eastAsiaTheme="minorEastAsia"/>
              <w:noProof/>
              <w:sz w:val="24"/>
              <w:szCs w:val="24"/>
              <w:lang w:eastAsia="en-AU"/>
            </w:rPr>
          </w:pPr>
          <w:r w:rsidRPr="002D549B">
            <w:rPr>
              <w:sz w:val="20"/>
              <w:szCs w:val="20"/>
            </w:rPr>
            <w:fldChar w:fldCharType="begin"/>
          </w:r>
          <w:r w:rsidRPr="002D549B">
            <w:rPr>
              <w:sz w:val="20"/>
              <w:szCs w:val="20"/>
            </w:rPr>
            <w:instrText xml:space="preserve"> TOC \o "1-3" \h \z \u </w:instrText>
          </w:r>
          <w:r w:rsidRPr="002D549B">
            <w:rPr>
              <w:sz w:val="20"/>
              <w:szCs w:val="20"/>
            </w:rPr>
            <w:fldChar w:fldCharType="separate"/>
          </w:r>
          <w:hyperlink w:anchor="_Toc180599877" w:history="1">
            <w:r w:rsidR="00FD2031" w:rsidRPr="00116D83">
              <w:rPr>
                <w:rStyle w:val="Hyperlink"/>
                <w:noProof/>
              </w:rPr>
              <w:t>1.</w:t>
            </w:r>
            <w:r w:rsidR="00FD2031">
              <w:rPr>
                <w:rFonts w:eastAsiaTheme="minorEastAsia"/>
                <w:noProof/>
                <w:sz w:val="24"/>
                <w:szCs w:val="24"/>
                <w:lang w:eastAsia="en-AU"/>
              </w:rPr>
              <w:tab/>
            </w:r>
            <w:r w:rsidR="00FD2031" w:rsidRPr="00116D83">
              <w:rPr>
                <w:rStyle w:val="Hyperlink"/>
                <w:noProof/>
              </w:rPr>
              <w:t>Introduction</w:t>
            </w:r>
            <w:r w:rsidR="00FD2031">
              <w:rPr>
                <w:noProof/>
                <w:webHidden/>
              </w:rPr>
              <w:tab/>
            </w:r>
            <w:r w:rsidR="00FD2031">
              <w:rPr>
                <w:noProof/>
                <w:webHidden/>
              </w:rPr>
              <w:fldChar w:fldCharType="begin"/>
            </w:r>
            <w:r w:rsidR="00FD2031">
              <w:rPr>
                <w:noProof/>
                <w:webHidden/>
              </w:rPr>
              <w:instrText xml:space="preserve"> PAGEREF _Toc180599877 \h </w:instrText>
            </w:r>
            <w:r w:rsidR="00FD2031">
              <w:rPr>
                <w:noProof/>
                <w:webHidden/>
              </w:rPr>
            </w:r>
            <w:r w:rsidR="00FD2031">
              <w:rPr>
                <w:noProof/>
                <w:webHidden/>
              </w:rPr>
              <w:fldChar w:fldCharType="separate"/>
            </w:r>
            <w:r w:rsidR="00C41886">
              <w:rPr>
                <w:noProof/>
                <w:webHidden/>
              </w:rPr>
              <w:t>3</w:t>
            </w:r>
            <w:r w:rsidR="00FD2031">
              <w:rPr>
                <w:noProof/>
                <w:webHidden/>
              </w:rPr>
              <w:fldChar w:fldCharType="end"/>
            </w:r>
          </w:hyperlink>
        </w:p>
        <w:p w14:paraId="76B086CA" w14:textId="25CD0186" w:rsidR="00FD2031" w:rsidRDefault="00FD2031">
          <w:pPr>
            <w:pStyle w:val="TOC2"/>
            <w:tabs>
              <w:tab w:val="right" w:leader="dot" w:pos="9016"/>
            </w:tabs>
            <w:rPr>
              <w:rFonts w:eastAsiaTheme="minorEastAsia"/>
              <w:noProof/>
              <w:sz w:val="24"/>
              <w:szCs w:val="24"/>
              <w:lang w:eastAsia="en-AU"/>
            </w:rPr>
          </w:pPr>
          <w:hyperlink w:anchor="_Toc180599878" w:history="1">
            <w:r w:rsidRPr="00116D83">
              <w:rPr>
                <w:rStyle w:val="Hyperlink"/>
                <w:noProof/>
              </w:rPr>
              <w:t>1.1 What is a Data Management Plan?</w:t>
            </w:r>
            <w:r>
              <w:rPr>
                <w:noProof/>
                <w:webHidden/>
              </w:rPr>
              <w:tab/>
            </w:r>
            <w:r>
              <w:rPr>
                <w:noProof/>
                <w:webHidden/>
              </w:rPr>
              <w:fldChar w:fldCharType="begin"/>
            </w:r>
            <w:r>
              <w:rPr>
                <w:noProof/>
                <w:webHidden/>
              </w:rPr>
              <w:instrText xml:space="preserve"> PAGEREF _Toc180599878 \h </w:instrText>
            </w:r>
            <w:r>
              <w:rPr>
                <w:noProof/>
                <w:webHidden/>
              </w:rPr>
            </w:r>
            <w:r>
              <w:rPr>
                <w:noProof/>
                <w:webHidden/>
              </w:rPr>
              <w:fldChar w:fldCharType="separate"/>
            </w:r>
            <w:r w:rsidR="00C41886">
              <w:rPr>
                <w:noProof/>
                <w:webHidden/>
              </w:rPr>
              <w:t>3</w:t>
            </w:r>
            <w:r>
              <w:rPr>
                <w:noProof/>
                <w:webHidden/>
              </w:rPr>
              <w:fldChar w:fldCharType="end"/>
            </w:r>
          </w:hyperlink>
        </w:p>
        <w:p w14:paraId="6D2FDE01" w14:textId="1B0219D6" w:rsidR="00FD2031" w:rsidRDefault="00FD2031">
          <w:pPr>
            <w:pStyle w:val="TOC2"/>
            <w:tabs>
              <w:tab w:val="right" w:leader="dot" w:pos="9016"/>
            </w:tabs>
            <w:rPr>
              <w:rFonts w:eastAsiaTheme="minorEastAsia"/>
              <w:noProof/>
              <w:sz w:val="24"/>
              <w:szCs w:val="24"/>
              <w:lang w:eastAsia="en-AU"/>
            </w:rPr>
          </w:pPr>
          <w:hyperlink w:anchor="_Toc180599879" w:history="1">
            <w:r w:rsidRPr="00116D83">
              <w:rPr>
                <w:rStyle w:val="Hyperlink"/>
                <w:noProof/>
              </w:rPr>
              <w:t>1.2 Why use a Data Management Plan?</w:t>
            </w:r>
            <w:r>
              <w:rPr>
                <w:noProof/>
                <w:webHidden/>
              </w:rPr>
              <w:tab/>
            </w:r>
            <w:r>
              <w:rPr>
                <w:noProof/>
                <w:webHidden/>
              </w:rPr>
              <w:fldChar w:fldCharType="begin"/>
            </w:r>
            <w:r>
              <w:rPr>
                <w:noProof/>
                <w:webHidden/>
              </w:rPr>
              <w:instrText xml:space="preserve"> PAGEREF _Toc180599879 \h </w:instrText>
            </w:r>
            <w:r>
              <w:rPr>
                <w:noProof/>
                <w:webHidden/>
              </w:rPr>
            </w:r>
            <w:r>
              <w:rPr>
                <w:noProof/>
                <w:webHidden/>
              </w:rPr>
              <w:fldChar w:fldCharType="separate"/>
            </w:r>
            <w:r w:rsidR="00C41886">
              <w:rPr>
                <w:noProof/>
                <w:webHidden/>
              </w:rPr>
              <w:t>3</w:t>
            </w:r>
            <w:r>
              <w:rPr>
                <w:noProof/>
                <w:webHidden/>
              </w:rPr>
              <w:fldChar w:fldCharType="end"/>
            </w:r>
          </w:hyperlink>
        </w:p>
        <w:p w14:paraId="6064B87C" w14:textId="06EB10F1" w:rsidR="00FD2031" w:rsidRDefault="00FD2031">
          <w:pPr>
            <w:pStyle w:val="TOC2"/>
            <w:tabs>
              <w:tab w:val="right" w:leader="dot" w:pos="9016"/>
            </w:tabs>
            <w:rPr>
              <w:rFonts w:eastAsiaTheme="minorEastAsia"/>
              <w:noProof/>
              <w:sz w:val="24"/>
              <w:szCs w:val="24"/>
              <w:lang w:eastAsia="en-AU"/>
            </w:rPr>
          </w:pPr>
          <w:hyperlink w:anchor="_Toc180599880" w:history="1">
            <w:r w:rsidRPr="00116D83">
              <w:rPr>
                <w:rStyle w:val="Hyperlink"/>
                <w:noProof/>
              </w:rPr>
              <w:t>1.3 Data Management Plan Framework</w:t>
            </w:r>
            <w:r>
              <w:rPr>
                <w:noProof/>
                <w:webHidden/>
              </w:rPr>
              <w:tab/>
            </w:r>
            <w:r>
              <w:rPr>
                <w:noProof/>
                <w:webHidden/>
              </w:rPr>
              <w:fldChar w:fldCharType="begin"/>
            </w:r>
            <w:r>
              <w:rPr>
                <w:noProof/>
                <w:webHidden/>
              </w:rPr>
              <w:instrText xml:space="preserve"> PAGEREF _Toc180599880 \h </w:instrText>
            </w:r>
            <w:r>
              <w:rPr>
                <w:noProof/>
                <w:webHidden/>
              </w:rPr>
            </w:r>
            <w:r>
              <w:rPr>
                <w:noProof/>
                <w:webHidden/>
              </w:rPr>
              <w:fldChar w:fldCharType="separate"/>
            </w:r>
            <w:r w:rsidR="00C41886">
              <w:rPr>
                <w:noProof/>
                <w:webHidden/>
              </w:rPr>
              <w:t>3</w:t>
            </w:r>
            <w:r>
              <w:rPr>
                <w:noProof/>
                <w:webHidden/>
              </w:rPr>
              <w:fldChar w:fldCharType="end"/>
            </w:r>
          </w:hyperlink>
        </w:p>
        <w:p w14:paraId="13064B16" w14:textId="267CA0B4" w:rsidR="00FD2031" w:rsidRDefault="00FD2031">
          <w:pPr>
            <w:pStyle w:val="TOC1"/>
            <w:tabs>
              <w:tab w:val="left" w:pos="480"/>
              <w:tab w:val="right" w:leader="dot" w:pos="9016"/>
            </w:tabs>
            <w:rPr>
              <w:rFonts w:eastAsiaTheme="minorEastAsia"/>
              <w:noProof/>
              <w:sz w:val="24"/>
              <w:szCs w:val="24"/>
              <w:lang w:eastAsia="en-AU"/>
            </w:rPr>
          </w:pPr>
          <w:hyperlink w:anchor="_Toc180599881" w:history="1">
            <w:r w:rsidRPr="00116D83">
              <w:rPr>
                <w:rStyle w:val="Hyperlink"/>
                <w:noProof/>
              </w:rPr>
              <w:t>2.</w:t>
            </w:r>
            <w:r>
              <w:rPr>
                <w:rFonts w:eastAsiaTheme="minorEastAsia"/>
                <w:noProof/>
                <w:sz w:val="24"/>
                <w:szCs w:val="24"/>
                <w:lang w:eastAsia="en-AU"/>
              </w:rPr>
              <w:tab/>
            </w:r>
            <w:r w:rsidRPr="00116D83">
              <w:rPr>
                <w:rStyle w:val="Hyperlink"/>
                <w:noProof/>
              </w:rPr>
              <w:t>Data Collection</w:t>
            </w:r>
            <w:r>
              <w:rPr>
                <w:noProof/>
                <w:webHidden/>
              </w:rPr>
              <w:tab/>
            </w:r>
            <w:r>
              <w:rPr>
                <w:noProof/>
                <w:webHidden/>
              </w:rPr>
              <w:fldChar w:fldCharType="begin"/>
            </w:r>
            <w:r>
              <w:rPr>
                <w:noProof/>
                <w:webHidden/>
              </w:rPr>
              <w:instrText xml:space="preserve"> PAGEREF _Toc180599881 \h </w:instrText>
            </w:r>
            <w:r>
              <w:rPr>
                <w:noProof/>
                <w:webHidden/>
              </w:rPr>
            </w:r>
            <w:r>
              <w:rPr>
                <w:noProof/>
                <w:webHidden/>
              </w:rPr>
              <w:fldChar w:fldCharType="separate"/>
            </w:r>
            <w:r w:rsidR="00C41886">
              <w:rPr>
                <w:noProof/>
                <w:webHidden/>
              </w:rPr>
              <w:t>4</w:t>
            </w:r>
            <w:r>
              <w:rPr>
                <w:noProof/>
                <w:webHidden/>
              </w:rPr>
              <w:fldChar w:fldCharType="end"/>
            </w:r>
          </w:hyperlink>
        </w:p>
        <w:p w14:paraId="737B3CE4" w14:textId="7BA8294E" w:rsidR="00FD2031" w:rsidRDefault="00FD2031">
          <w:pPr>
            <w:pStyle w:val="TOC2"/>
            <w:tabs>
              <w:tab w:val="right" w:leader="dot" w:pos="9016"/>
            </w:tabs>
            <w:rPr>
              <w:rFonts w:eastAsiaTheme="minorEastAsia"/>
              <w:noProof/>
              <w:sz w:val="24"/>
              <w:szCs w:val="24"/>
              <w:lang w:eastAsia="en-AU"/>
            </w:rPr>
          </w:pPr>
          <w:hyperlink w:anchor="_Toc180599882" w:history="1">
            <w:r w:rsidRPr="00116D83">
              <w:rPr>
                <w:rStyle w:val="Hyperlink"/>
                <w:noProof/>
              </w:rPr>
              <w:t>2.1 What is Data Collection?</w:t>
            </w:r>
            <w:r>
              <w:rPr>
                <w:noProof/>
                <w:webHidden/>
              </w:rPr>
              <w:tab/>
            </w:r>
            <w:r>
              <w:rPr>
                <w:noProof/>
                <w:webHidden/>
              </w:rPr>
              <w:fldChar w:fldCharType="begin"/>
            </w:r>
            <w:r>
              <w:rPr>
                <w:noProof/>
                <w:webHidden/>
              </w:rPr>
              <w:instrText xml:space="preserve"> PAGEREF _Toc180599882 \h </w:instrText>
            </w:r>
            <w:r>
              <w:rPr>
                <w:noProof/>
                <w:webHidden/>
              </w:rPr>
            </w:r>
            <w:r>
              <w:rPr>
                <w:noProof/>
                <w:webHidden/>
              </w:rPr>
              <w:fldChar w:fldCharType="separate"/>
            </w:r>
            <w:r w:rsidR="00C41886">
              <w:rPr>
                <w:noProof/>
                <w:webHidden/>
              </w:rPr>
              <w:t>4</w:t>
            </w:r>
            <w:r>
              <w:rPr>
                <w:noProof/>
                <w:webHidden/>
              </w:rPr>
              <w:fldChar w:fldCharType="end"/>
            </w:r>
          </w:hyperlink>
        </w:p>
        <w:p w14:paraId="59DBF5FB" w14:textId="6F19BCD0" w:rsidR="00FD2031" w:rsidRDefault="00FD2031">
          <w:pPr>
            <w:pStyle w:val="TOC2"/>
            <w:tabs>
              <w:tab w:val="right" w:leader="dot" w:pos="9016"/>
            </w:tabs>
            <w:rPr>
              <w:rFonts w:eastAsiaTheme="minorEastAsia"/>
              <w:noProof/>
              <w:sz w:val="24"/>
              <w:szCs w:val="24"/>
              <w:lang w:eastAsia="en-AU"/>
            </w:rPr>
          </w:pPr>
          <w:hyperlink w:anchor="_Toc180599883" w:history="1">
            <w:r w:rsidRPr="00116D83">
              <w:rPr>
                <w:rStyle w:val="Hyperlink"/>
                <w:noProof/>
              </w:rPr>
              <w:t>2.2 Why is Data Collection Important?</w:t>
            </w:r>
            <w:r>
              <w:rPr>
                <w:noProof/>
                <w:webHidden/>
              </w:rPr>
              <w:tab/>
            </w:r>
            <w:r>
              <w:rPr>
                <w:noProof/>
                <w:webHidden/>
              </w:rPr>
              <w:fldChar w:fldCharType="begin"/>
            </w:r>
            <w:r>
              <w:rPr>
                <w:noProof/>
                <w:webHidden/>
              </w:rPr>
              <w:instrText xml:space="preserve"> PAGEREF _Toc180599883 \h </w:instrText>
            </w:r>
            <w:r>
              <w:rPr>
                <w:noProof/>
                <w:webHidden/>
              </w:rPr>
            </w:r>
            <w:r>
              <w:rPr>
                <w:noProof/>
                <w:webHidden/>
              </w:rPr>
              <w:fldChar w:fldCharType="separate"/>
            </w:r>
            <w:r w:rsidR="00C41886">
              <w:rPr>
                <w:noProof/>
                <w:webHidden/>
              </w:rPr>
              <w:t>4</w:t>
            </w:r>
            <w:r>
              <w:rPr>
                <w:noProof/>
                <w:webHidden/>
              </w:rPr>
              <w:fldChar w:fldCharType="end"/>
            </w:r>
          </w:hyperlink>
        </w:p>
        <w:p w14:paraId="66788176" w14:textId="04009557" w:rsidR="00FD2031" w:rsidRDefault="00FD2031">
          <w:pPr>
            <w:pStyle w:val="TOC2"/>
            <w:tabs>
              <w:tab w:val="right" w:leader="dot" w:pos="9016"/>
            </w:tabs>
            <w:rPr>
              <w:rFonts w:eastAsiaTheme="minorEastAsia"/>
              <w:noProof/>
              <w:sz w:val="24"/>
              <w:szCs w:val="24"/>
              <w:lang w:eastAsia="en-AU"/>
            </w:rPr>
          </w:pPr>
          <w:hyperlink w:anchor="_Toc180599884" w:history="1">
            <w:r w:rsidRPr="00116D83">
              <w:rPr>
                <w:rStyle w:val="Hyperlink"/>
                <w:noProof/>
              </w:rPr>
              <w:t>2.3 Processes Used for the Collection of Data</w:t>
            </w:r>
            <w:r>
              <w:rPr>
                <w:noProof/>
                <w:webHidden/>
              </w:rPr>
              <w:tab/>
            </w:r>
            <w:r>
              <w:rPr>
                <w:noProof/>
                <w:webHidden/>
              </w:rPr>
              <w:fldChar w:fldCharType="begin"/>
            </w:r>
            <w:r>
              <w:rPr>
                <w:noProof/>
                <w:webHidden/>
              </w:rPr>
              <w:instrText xml:space="preserve"> PAGEREF _Toc180599884 \h </w:instrText>
            </w:r>
            <w:r>
              <w:rPr>
                <w:noProof/>
                <w:webHidden/>
              </w:rPr>
            </w:r>
            <w:r>
              <w:rPr>
                <w:noProof/>
                <w:webHidden/>
              </w:rPr>
              <w:fldChar w:fldCharType="separate"/>
            </w:r>
            <w:r w:rsidR="00C41886">
              <w:rPr>
                <w:noProof/>
                <w:webHidden/>
              </w:rPr>
              <w:t>4</w:t>
            </w:r>
            <w:r>
              <w:rPr>
                <w:noProof/>
                <w:webHidden/>
              </w:rPr>
              <w:fldChar w:fldCharType="end"/>
            </w:r>
          </w:hyperlink>
        </w:p>
        <w:p w14:paraId="380B7F8F" w14:textId="004FDB70" w:rsidR="00FD2031" w:rsidRDefault="00FD2031">
          <w:pPr>
            <w:pStyle w:val="TOC2"/>
            <w:tabs>
              <w:tab w:val="right" w:leader="dot" w:pos="9016"/>
            </w:tabs>
            <w:rPr>
              <w:rFonts w:eastAsiaTheme="minorEastAsia"/>
              <w:noProof/>
              <w:sz w:val="24"/>
              <w:szCs w:val="24"/>
              <w:lang w:eastAsia="en-AU"/>
            </w:rPr>
          </w:pPr>
          <w:hyperlink w:anchor="_Toc180599885" w:history="1">
            <w:r w:rsidRPr="00116D83">
              <w:rPr>
                <w:rStyle w:val="Hyperlink"/>
                <w:noProof/>
              </w:rPr>
              <w:t>2.4 What Data Sources Are Used in a Data Management Plan?</w:t>
            </w:r>
            <w:r>
              <w:rPr>
                <w:noProof/>
                <w:webHidden/>
              </w:rPr>
              <w:tab/>
            </w:r>
            <w:r>
              <w:rPr>
                <w:noProof/>
                <w:webHidden/>
              </w:rPr>
              <w:fldChar w:fldCharType="begin"/>
            </w:r>
            <w:r>
              <w:rPr>
                <w:noProof/>
                <w:webHidden/>
              </w:rPr>
              <w:instrText xml:space="preserve"> PAGEREF _Toc180599885 \h </w:instrText>
            </w:r>
            <w:r>
              <w:rPr>
                <w:noProof/>
                <w:webHidden/>
              </w:rPr>
            </w:r>
            <w:r>
              <w:rPr>
                <w:noProof/>
                <w:webHidden/>
              </w:rPr>
              <w:fldChar w:fldCharType="separate"/>
            </w:r>
            <w:r w:rsidR="00C41886">
              <w:rPr>
                <w:noProof/>
                <w:webHidden/>
              </w:rPr>
              <w:t>5</w:t>
            </w:r>
            <w:r>
              <w:rPr>
                <w:noProof/>
                <w:webHidden/>
              </w:rPr>
              <w:fldChar w:fldCharType="end"/>
            </w:r>
          </w:hyperlink>
        </w:p>
        <w:p w14:paraId="2C2955CF" w14:textId="6DACFAC4" w:rsidR="00FD2031" w:rsidRDefault="00FD2031">
          <w:pPr>
            <w:pStyle w:val="TOC2"/>
            <w:tabs>
              <w:tab w:val="right" w:leader="dot" w:pos="9016"/>
            </w:tabs>
            <w:rPr>
              <w:rFonts w:eastAsiaTheme="minorEastAsia"/>
              <w:noProof/>
              <w:sz w:val="24"/>
              <w:szCs w:val="24"/>
              <w:lang w:eastAsia="en-AU"/>
            </w:rPr>
          </w:pPr>
          <w:hyperlink w:anchor="_Toc180599886" w:history="1">
            <w:r w:rsidRPr="00116D83">
              <w:rPr>
                <w:rStyle w:val="Hyperlink"/>
                <w:noProof/>
              </w:rPr>
              <w:t>2.5 Decision for Itikan E-Commerce Company</w:t>
            </w:r>
            <w:r>
              <w:rPr>
                <w:noProof/>
                <w:webHidden/>
              </w:rPr>
              <w:tab/>
            </w:r>
            <w:r>
              <w:rPr>
                <w:noProof/>
                <w:webHidden/>
              </w:rPr>
              <w:fldChar w:fldCharType="begin"/>
            </w:r>
            <w:r>
              <w:rPr>
                <w:noProof/>
                <w:webHidden/>
              </w:rPr>
              <w:instrText xml:space="preserve"> PAGEREF _Toc180599886 \h </w:instrText>
            </w:r>
            <w:r>
              <w:rPr>
                <w:noProof/>
                <w:webHidden/>
              </w:rPr>
            </w:r>
            <w:r>
              <w:rPr>
                <w:noProof/>
                <w:webHidden/>
              </w:rPr>
              <w:fldChar w:fldCharType="separate"/>
            </w:r>
            <w:r w:rsidR="00C41886">
              <w:rPr>
                <w:noProof/>
                <w:webHidden/>
              </w:rPr>
              <w:t>5</w:t>
            </w:r>
            <w:r>
              <w:rPr>
                <w:noProof/>
                <w:webHidden/>
              </w:rPr>
              <w:fldChar w:fldCharType="end"/>
            </w:r>
          </w:hyperlink>
        </w:p>
        <w:p w14:paraId="48CDBD44" w14:textId="1784448B" w:rsidR="00FD2031" w:rsidRDefault="00FD2031">
          <w:pPr>
            <w:pStyle w:val="TOC1"/>
            <w:tabs>
              <w:tab w:val="left" w:pos="480"/>
              <w:tab w:val="right" w:leader="dot" w:pos="9016"/>
            </w:tabs>
            <w:rPr>
              <w:rFonts w:eastAsiaTheme="minorEastAsia"/>
              <w:noProof/>
              <w:sz w:val="24"/>
              <w:szCs w:val="24"/>
              <w:lang w:eastAsia="en-AU"/>
            </w:rPr>
          </w:pPr>
          <w:hyperlink w:anchor="_Toc180599887" w:history="1">
            <w:r w:rsidRPr="00116D83">
              <w:rPr>
                <w:rStyle w:val="Hyperlink"/>
                <w:noProof/>
              </w:rPr>
              <w:t>3.</w:t>
            </w:r>
            <w:r>
              <w:rPr>
                <w:rFonts w:eastAsiaTheme="minorEastAsia"/>
                <w:noProof/>
                <w:sz w:val="24"/>
                <w:szCs w:val="24"/>
                <w:lang w:eastAsia="en-AU"/>
              </w:rPr>
              <w:tab/>
            </w:r>
            <w:r w:rsidRPr="00116D83">
              <w:rPr>
                <w:rStyle w:val="Hyperlink"/>
                <w:noProof/>
              </w:rPr>
              <w:t>Metadata</w:t>
            </w:r>
            <w:r>
              <w:rPr>
                <w:noProof/>
                <w:webHidden/>
              </w:rPr>
              <w:tab/>
            </w:r>
            <w:r>
              <w:rPr>
                <w:noProof/>
                <w:webHidden/>
              </w:rPr>
              <w:fldChar w:fldCharType="begin"/>
            </w:r>
            <w:r>
              <w:rPr>
                <w:noProof/>
                <w:webHidden/>
              </w:rPr>
              <w:instrText xml:space="preserve"> PAGEREF _Toc180599887 \h </w:instrText>
            </w:r>
            <w:r>
              <w:rPr>
                <w:noProof/>
                <w:webHidden/>
              </w:rPr>
            </w:r>
            <w:r>
              <w:rPr>
                <w:noProof/>
                <w:webHidden/>
              </w:rPr>
              <w:fldChar w:fldCharType="separate"/>
            </w:r>
            <w:r w:rsidR="00C41886">
              <w:rPr>
                <w:noProof/>
                <w:webHidden/>
              </w:rPr>
              <w:t>6</w:t>
            </w:r>
            <w:r>
              <w:rPr>
                <w:noProof/>
                <w:webHidden/>
              </w:rPr>
              <w:fldChar w:fldCharType="end"/>
            </w:r>
          </w:hyperlink>
        </w:p>
        <w:p w14:paraId="17E2B618" w14:textId="4BF8944A" w:rsidR="00FD2031" w:rsidRDefault="00FD2031">
          <w:pPr>
            <w:pStyle w:val="TOC2"/>
            <w:tabs>
              <w:tab w:val="right" w:leader="dot" w:pos="9016"/>
            </w:tabs>
            <w:rPr>
              <w:rFonts w:eastAsiaTheme="minorEastAsia"/>
              <w:noProof/>
              <w:sz w:val="24"/>
              <w:szCs w:val="24"/>
              <w:lang w:eastAsia="en-AU"/>
            </w:rPr>
          </w:pPr>
          <w:hyperlink w:anchor="_Toc180599888" w:history="1">
            <w:r w:rsidRPr="00116D83">
              <w:rPr>
                <w:rStyle w:val="Hyperlink"/>
                <w:noProof/>
              </w:rPr>
              <w:t>3.1 What is Metadata?</w:t>
            </w:r>
            <w:r>
              <w:rPr>
                <w:noProof/>
                <w:webHidden/>
              </w:rPr>
              <w:tab/>
            </w:r>
            <w:r>
              <w:rPr>
                <w:noProof/>
                <w:webHidden/>
              </w:rPr>
              <w:fldChar w:fldCharType="begin"/>
            </w:r>
            <w:r>
              <w:rPr>
                <w:noProof/>
                <w:webHidden/>
              </w:rPr>
              <w:instrText xml:space="preserve"> PAGEREF _Toc180599888 \h </w:instrText>
            </w:r>
            <w:r>
              <w:rPr>
                <w:noProof/>
                <w:webHidden/>
              </w:rPr>
            </w:r>
            <w:r>
              <w:rPr>
                <w:noProof/>
                <w:webHidden/>
              </w:rPr>
              <w:fldChar w:fldCharType="separate"/>
            </w:r>
            <w:r w:rsidR="00C41886">
              <w:rPr>
                <w:noProof/>
                <w:webHidden/>
              </w:rPr>
              <w:t>6</w:t>
            </w:r>
            <w:r>
              <w:rPr>
                <w:noProof/>
                <w:webHidden/>
              </w:rPr>
              <w:fldChar w:fldCharType="end"/>
            </w:r>
          </w:hyperlink>
        </w:p>
        <w:p w14:paraId="6F7068C5" w14:textId="181BCCAF" w:rsidR="00FD2031" w:rsidRDefault="00FD2031">
          <w:pPr>
            <w:pStyle w:val="TOC2"/>
            <w:tabs>
              <w:tab w:val="right" w:leader="dot" w:pos="9016"/>
            </w:tabs>
            <w:rPr>
              <w:rFonts w:eastAsiaTheme="minorEastAsia"/>
              <w:noProof/>
              <w:sz w:val="24"/>
              <w:szCs w:val="24"/>
              <w:lang w:eastAsia="en-AU"/>
            </w:rPr>
          </w:pPr>
          <w:hyperlink w:anchor="_Toc180599889" w:history="1">
            <w:r w:rsidRPr="00116D83">
              <w:rPr>
                <w:rStyle w:val="Hyperlink"/>
                <w:noProof/>
              </w:rPr>
              <w:t>3.2 Why is Metadata Important?</w:t>
            </w:r>
            <w:r>
              <w:rPr>
                <w:noProof/>
                <w:webHidden/>
              </w:rPr>
              <w:tab/>
            </w:r>
            <w:r>
              <w:rPr>
                <w:noProof/>
                <w:webHidden/>
              </w:rPr>
              <w:fldChar w:fldCharType="begin"/>
            </w:r>
            <w:r>
              <w:rPr>
                <w:noProof/>
                <w:webHidden/>
              </w:rPr>
              <w:instrText xml:space="preserve"> PAGEREF _Toc180599889 \h </w:instrText>
            </w:r>
            <w:r>
              <w:rPr>
                <w:noProof/>
                <w:webHidden/>
              </w:rPr>
            </w:r>
            <w:r>
              <w:rPr>
                <w:noProof/>
                <w:webHidden/>
              </w:rPr>
              <w:fldChar w:fldCharType="separate"/>
            </w:r>
            <w:r w:rsidR="00C41886">
              <w:rPr>
                <w:noProof/>
                <w:webHidden/>
              </w:rPr>
              <w:t>6</w:t>
            </w:r>
            <w:r>
              <w:rPr>
                <w:noProof/>
                <w:webHidden/>
              </w:rPr>
              <w:fldChar w:fldCharType="end"/>
            </w:r>
          </w:hyperlink>
        </w:p>
        <w:p w14:paraId="4670344B" w14:textId="67BE9EA9" w:rsidR="00FD2031" w:rsidRDefault="00FD2031">
          <w:pPr>
            <w:pStyle w:val="TOC2"/>
            <w:tabs>
              <w:tab w:val="right" w:leader="dot" w:pos="9016"/>
            </w:tabs>
            <w:rPr>
              <w:rFonts w:eastAsiaTheme="minorEastAsia"/>
              <w:noProof/>
              <w:sz w:val="24"/>
              <w:szCs w:val="24"/>
              <w:lang w:eastAsia="en-AU"/>
            </w:rPr>
          </w:pPr>
          <w:hyperlink w:anchor="_Toc180599890" w:history="1">
            <w:r w:rsidRPr="00116D83">
              <w:rPr>
                <w:rStyle w:val="Hyperlink"/>
                <w:noProof/>
              </w:rPr>
              <w:t>3.3 Metadata Management</w:t>
            </w:r>
            <w:r>
              <w:rPr>
                <w:noProof/>
                <w:webHidden/>
              </w:rPr>
              <w:tab/>
            </w:r>
            <w:r>
              <w:rPr>
                <w:noProof/>
                <w:webHidden/>
              </w:rPr>
              <w:fldChar w:fldCharType="begin"/>
            </w:r>
            <w:r>
              <w:rPr>
                <w:noProof/>
                <w:webHidden/>
              </w:rPr>
              <w:instrText xml:space="preserve"> PAGEREF _Toc180599890 \h </w:instrText>
            </w:r>
            <w:r>
              <w:rPr>
                <w:noProof/>
                <w:webHidden/>
              </w:rPr>
            </w:r>
            <w:r>
              <w:rPr>
                <w:noProof/>
                <w:webHidden/>
              </w:rPr>
              <w:fldChar w:fldCharType="separate"/>
            </w:r>
            <w:r w:rsidR="00C41886">
              <w:rPr>
                <w:noProof/>
                <w:webHidden/>
              </w:rPr>
              <w:t>6</w:t>
            </w:r>
            <w:r>
              <w:rPr>
                <w:noProof/>
                <w:webHidden/>
              </w:rPr>
              <w:fldChar w:fldCharType="end"/>
            </w:r>
          </w:hyperlink>
        </w:p>
        <w:p w14:paraId="5992FC48" w14:textId="345F718E" w:rsidR="00FD2031" w:rsidRDefault="00FD2031">
          <w:pPr>
            <w:pStyle w:val="TOC2"/>
            <w:tabs>
              <w:tab w:val="right" w:leader="dot" w:pos="9016"/>
            </w:tabs>
            <w:rPr>
              <w:rFonts w:eastAsiaTheme="minorEastAsia"/>
              <w:noProof/>
              <w:sz w:val="24"/>
              <w:szCs w:val="24"/>
              <w:lang w:eastAsia="en-AU"/>
            </w:rPr>
          </w:pPr>
          <w:hyperlink w:anchor="_Toc180599891" w:history="1">
            <w:r w:rsidRPr="00116D83">
              <w:rPr>
                <w:rStyle w:val="Hyperlink"/>
                <w:noProof/>
              </w:rPr>
              <w:t>3.4 Standards for Metadata in Australia</w:t>
            </w:r>
            <w:r>
              <w:rPr>
                <w:noProof/>
                <w:webHidden/>
              </w:rPr>
              <w:tab/>
            </w:r>
            <w:r>
              <w:rPr>
                <w:noProof/>
                <w:webHidden/>
              </w:rPr>
              <w:fldChar w:fldCharType="begin"/>
            </w:r>
            <w:r>
              <w:rPr>
                <w:noProof/>
                <w:webHidden/>
              </w:rPr>
              <w:instrText xml:space="preserve"> PAGEREF _Toc180599891 \h </w:instrText>
            </w:r>
            <w:r>
              <w:rPr>
                <w:noProof/>
                <w:webHidden/>
              </w:rPr>
            </w:r>
            <w:r>
              <w:rPr>
                <w:noProof/>
                <w:webHidden/>
              </w:rPr>
              <w:fldChar w:fldCharType="separate"/>
            </w:r>
            <w:r w:rsidR="00C41886">
              <w:rPr>
                <w:noProof/>
                <w:webHidden/>
              </w:rPr>
              <w:t>7</w:t>
            </w:r>
            <w:r>
              <w:rPr>
                <w:noProof/>
                <w:webHidden/>
              </w:rPr>
              <w:fldChar w:fldCharType="end"/>
            </w:r>
          </w:hyperlink>
        </w:p>
        <w:p w14:paraId="76E54A97" w14:textId="6B3BE37A" w:rsidR="00FD2031" w:rsidRDefault="00FD2031">
          <w:pPr>
            <w:pStyle w:val="TOC2"/>
            <w:tabs>
              <w:tab w:val="right" w:leader="dot" w:pos="9016"/>
            </w:tabs>
            <w:rPr>
              <w:rFonts w:eastAsiaTheme="minorEastAsia"/>
              <w:noProof/>
              <w:sz w:val="24"/>
              <w:szCs w:val="24"/>
              <w:lang w:eastAsia="en-AU"/>
            </w:rPr>
          </w:pPr>
          <w:hyperlink w:anchor="_Toc180599892" w:history="1">
            <w:r w:rsidRPr="00116D83">
              <w:rPr>
                <w:rStyle w:val="Hyperlink"/>
                <w:noProof/>
              </w:rPr>
              <w:t>3.5 Decision for Itikan E-Commerce Company</w:t>
            </w:r>
            <w:r>
              <w:rPr>
                <w:noProof/>
                <w:webHidden/>
              </w:rPr>
              <w:tab/>
            </w:r>
            <w:r>
              <w:rPr>
                <w:noProof/>
                <w:webHidden/>
              </w:rPr>
              <w:fldChar w:fldCharType="begin"/>
            </w:r>
            <w:r>
              <w:rPr>
                <w:noProof/>
                <w:webHidden/>
              </w:rPr>
              <w:instrText xml:space="preserve"> PAGEREF _Toc180599892 \h </w:instrText>
            </w:r>
            <w:r>
              <w:rPr>
                <w:noProof/>
                <w:webHidden/>
              </w:rPr>
            </w:r>
            <w:r>
              <w:rPr>
                <w:noProof/>
                <w:webHidden/>
              </w:rPr>
              <w:fldChar w:fldCharType="separate"/>
            </w:r>
            <w:r w:rsidR="00C41886">
              <w:rPr>
                <w:noProof/>
                <w:webHidden/>
              </w:rPr>
              <w:t>7</w:t>
            </w:r>
            <w:r>
              <w:rPr>
                <w:noProof/>
                <w:webHidden/>
              </w:rPr>
              <w:fldChar w:fldCharType="end"/>
            </w:r>
          </w:hyperlink>
        </w:p>
        <w:p w14:paraId="556B8D66" w14:textId="5ADF4212" w:rsidR="00FD2031" w:rsidRDefault="00FD2031">
          <w:pPr>
            <w:pStyle w:val="TOC1"/>
            <w:tabs>
              <w:tab w:val="left" w:pos="480"/>
              <w:tab w:val="right" w:leader="dot" w:pos="9016"/>
            </w:tabs>
            <w:rPr>
              <w:rFonts w:eastAsiaTheme="minorEastAsia"/>
              <w:noProof/>
              <w:sz w:val="24"/>
              <w:szCs w:val="24"/>
              <w:lang w:eastAsia="en-AU"/>
            </w:rPr>
          </w:pPr>
          <w:hyperlink w:anchor="_Toc180599893" w:history="1">
            <w:r w:rsidRPr="00116D83">
              <w:rPr>
                <w:rStyle w:val="Hyperlink"/>
                <w:noProof/>
              </w:rPr>
              <w:t>4.</w:t>
            </w:r>
            <w:r>
              <w:rPr>
                <w:rFonts w:eastAsiaTheme="minorEastAsia"/>
                <w:noProof/>
                <w:sz w:val="24"/>
                <w:szCs w:val="24"/>
                <w:lang w:eastAsia="en-AU"/>
              </w:rPr>
              <w:tab/>
            </w:r>
            <w:r w:rsidRPr="00116D83">
              <w:rPr>
                <w:rStyle w:val="Hyperlink"/>
                <w:noProof/>
              </w:rPr>
              <w:t>Master Data</w:t>
            </w:r>
            <w:r>
              <w:rPr>
                <w:noProof/>
                <w:webHidden/>
              </w:rPr>
              <w:tab/>
            </w:r>
            <w:r>
              <w:rPr>
                <w:noProof/>
                <w:webHidden/>
              </w:rPr>
              <w:fldChar w:fldCharType="begin"/>
            </w:r>
            <w:r>
              <w:rPr>
                <w:noProof/>
                <w:webHidden/>
              </w:rPr>
              <w:instrText xml:space="preserve"> PAGEREF _Toc180599893 \h </w:instrText>
            </w:r>
            <w:r>
              <w:rPr>
                <w:noProof/>
                <w:webHidden/>
              </w:rPr>
            </w:r>
            <w:r>
              <w:rPr>
                <w:noProof/>
                <w:webHidden/>
              </w:rPr>
              <w:fldChar w:fldCharType="separate"/>
            </w:r>
            <w:r w:rsidR="00C41886">
              <w:rPr>
                <w:noProof/>
                <w:webHidden/>
              </w:rPr>
              <w:t>8</w:t>
            </w:r>
            <w:r>
              <w:rPr>
                <w:noProof/>
                <w:webHidden/>
              </w:rPr>
              <w:fldChar w:fldCharType="end"/>
            </w:r>
          </w:hyperlink>
        </w:p>
        <w:p w14:paraId="1A1C565A" w14:textId="2AD5BA2B" w:rsidR="00FD2031" w:rsidRDefault="00FD2031">
          <w:pPr>
            <w:pStyle w:val="TOC2"/>
            <w:tabs>
              <w:tab w:val="left" w:pos="960"/>
              <w:tab w:val="right" w:leader="dot" w:pos="9016"/>
            </w:tabs>
            <w:rPr>
              <w:rFonts w:eastAsiaTheme="minorEastAsia"/>
              <w:noProof/>
              <w:sz w:val="24"/>
              <w:szCs w:val="24"/>
              <w:lang w:eastAsia="en-AU"/>
            </w:rPr>
          </w:pPr>
          <w:hyperlink w:anchor="_Toc180599894" w:history="1">
            <w:r w:rsidRPr="00116D83">
              <w:rPr>
                <w:rStyle w:val="Hyperlink"/>
                <w:noProof/>
              </w:rPr>
              <w:t>4.1</w:t>
            </w:r>
            <w:r>
              <w:rPr>
                <w:rFonts w:eastAsiaTheme="minorEastAsia"/>
                <w:noProof/>
                <w:sz w:val="24"/>
                <w:szCs w:val="24"/>
                <w:lang w:eastAsia="en-AU"/>
              </w:rPr>
              <w:tab/>
            </w:r>
            <w:r w:rsidRPr="00116D83">
              <w:rPr>
                <w:rStyle w:val="Hyperlink"/>
                <w:noProof/>
              </w:rPr>
              <w:t>What is Master Data?</w:t>
            </w:r>
            <w:r>
              <w:rPr>
                <w:noProof/>
                <w:webHidden/>
              </w:rPr>
              <w:tab/>
            </w:r>
            <w:r>
              <w:rPr>
                <w:noProof/>
                <w:webHidden/>
              </w:rPr>
              <w:fldChar w:fldCharType="begin"/>
            </w:r>
            <w:r>
              <w:rPr>
                <w:noProof/>
                <w:webHidden/>
              </w:rPr>
              <w:instrText xml:space="preserve"> PAGEREF _Toc180599894 \h </w:instrText>
            </w:r>
            <w:r>
              <w:rPr>
                <w:noProof/>
                <w:webHidden/>
              </w:rPr>
            </w:r>
            <w:r>
              <w:rPr>
                <w:noProof/>
                <w:webHidden/>
              </w:rPr>
              <w:fldChar w:fldCharType="separate"/>
            </w:r>
            <w:r w:rsidR="00C41886">
              <w:rPr>
                <w:noProof/>
                <w:webHidden/>
              </w:rPr>
              <w:t>8</w:t>
            </w:r>
            <w:r>
              <w:rPr>
                <w:noProof/>
                <w:webHidden/>
              </w:rPr>
              <w:fldChar w:fldCharType="end"/>
            </w:r>
          </w:hyperlink>
        </w:p>
        <w:p w14:paraId="4C297B6F" w14:textId="7EE85A9B" w:rsidR="00FD2031" w:rsidRDefault="00FD2031">
          <w:pPr>
            <w:pStyle w:val="TOC2"/>
            <w:tabs>
              <w:tab w:val="left" w:pos="960"/>
              <w:tab w:val="right" w:leader="dot" w:pos="9016"/>
            </w:tabs>
            <w:rPr>
              <w:rFonts w:eastAsiaTheme="minorEastAsia"/>
              <w:noProof/>
              <w:sz w:val="24"/>
              <w:szCs w:val="24"/>
              <w:lang w:eastAsia="en-AU"/>
            </w:rPr>
          </w:pPr>
          <w:hyperlink w:anchor="_Toc180599895" w:history="1">
            <w:r w:rsidRPr="00116D83">
              <w:rPr>
                <w:rStyle w:val="Hyperlink"/>
                <w:noProof/>
              </w:rPr>
              <w:t>4.2</w:t>
            </w:r>
            <w:r>
              <w:rPr>
                <w:rFonts w:eastAsiaTheme="minorEastAsia"/>
                <w:noProof/>
                <w:sz w:val="24"/>
                <w:szCs w:val="24"/>
                <w:lang w:eastAsia="en-AU"/>
              </w:rPr>
              <w:tab/>
            </w:r>
            <w:r w:rsidRPr="00116D83">
              <w:rPr>
                <w:rStyle w:val="Hyperlink"/>
                <w:noProof/>
              </w:rPr>
              <w:t>Why is Master Data Important for a Company?</w:t>
            </w:r>
            <w:r>
              <w:rPr>
                <w:noProof/>
                <w:webHidden/>
              </w:rPr>
              <w:tab/>
            </w:r>
            <w:r>
              <w:rPr>
                <w:noProof/>
                <w:webHidden/>
              </w:rPr>
              <w:fldChar w:fldCharType="begin"/>
            </w:r>
            <w:r>
              <w:rPr>
                <w:noProof/>
                <w:webHidden/>
              </w:rPr>
              <w:instrText xml:space="preserve"> PAGEREF _Toc180599895 \h </w:instrText>
            </w:r>
            <w:r>
              <w:rPr>
                <w:noProof/>
                <w:webHidden/>
              </w:rPr>
            </w:r>
            <w:r>
              <w:rPr>
                <w:noProof/>
                <w:webHidden/>
              </w:rPr>
              <w:fldChar w:fldCharType="separate"/>
            </w:r>
            <w:r w:rsidR="00C41886">
              <w:rPr>
                <w:noProof/>
                <w:webHidden/>
              </w:rPr>
              <w:t>8</w:t>
            </w:r>
            <w:r>
              <w:rPr>
                <w:noProof/>
                <w:webHidden/>
              </w:rPr>
              <w:fldChar w:fldCharType="end"/>
            </w:r>
          </w:hyperlink>
        </w:p>
        <w:p w14:paraId="6E7128C3" w14:textId="2DBD6437" w:rsidR="00FD2031" w:rsidRDefault="00FD2031">
          <w:pPr>
            <w:pStyle w:val="TOC2"/>
            <w:tabs>
              <w:tab w:val="right" w:leader="dot" w:pos="9016"/>
            </w:tabs>
            <w:rPr>
              <w:rFonts w:eastAsiaTheme="minorEastAsia"/>
              <w:noProof/>
              <w:sz w:val="24"/>
              <w:szCs w:val="24"/>
              <w:lang w:eastAsia="en-AU"/>
            </w:rPr>
          </w:pPr>
          <w:hyperlink w:anchor="_Toc180599896" w:history="1">
            <w:r w:rsidRPr="00116D83">
              <w:rPr>
                <w:rStyle w:val="Hyperlink"/>
                <w:noProof/>
              </w:rPr>
              <w:t>4.3 Decision for Itikan E-Commerce Company</w:t>
            </w:r>
            <w:r>
              <w:rPr>
                <w:noProof/>
                <w:webHidden/>
              </w:rPr>
              <w:tab/>
            </w:r>
            <w:r>
              <w:rPr>
                <w:noProof/>
                <w:webHidden/>
              </w:rPr>
              <w:fldChar w:fldCharType="begin"/>
            </w:r>
            <w:r>
              <w:rPr>
                <w:noProof/>
                <w:webHidden/>
              </w:rPr>
              <w:instrText xml:space="preserve"> PAGEREF _Toc180599896 \h </w:instrText>
            </w:r>
            <w:r>
              <w:rPr>
                <w:noProof/>
                <w:webHidden/>
              </w:rPr>
            </w:r>
            <w:r>
              <w:rPr>
                <w:noProof/>
                <w:webHidden/>
              </w:rPr>
              <w:fldChar w:fldCharType="separate"/>
            </w:r>
            <w:r w:rsidR="00C41886">
              <w:rPr>
                <w:noProof/>
                <w:webHidden/>
              </w:rPr>
              <w:t>8</w:t>
            </w:r>
            <w:r>
              <w:rPr>
                <w:noProof/>
                <w:webHidden/>
              </w:rPr>
              <w:fldChar w:fldCharType="end"/>
            </w:r>
          </w:hyperlink>
        </w:p>
        <w:p w14:paraId="0635C012" w14:textId="6B628D7C" w:rsidR="00FD2031" w:rsidRDefault="00FD2031">
          <w:pPr>
            <w:pStyle w:val="TOC1"/>
            <w:tabs>
              <w:tab w:val="left" w:pos="480"/>
              <w:tab w:val="right" w:leader="dot" w:pos="9016"/>
            </w:tabs>
            <w:rPr>
              <w:rFonts w:eastAsiaTheme="minorEastAsia"/>
              <w:noProof/>
              <w:sz w:val="24"/>
              <w:szCs w:val="24"/>
              <w:lang w:eastAsia="en-AU"/>
            </w:rPr>
          </w:pPr>
          <w:hyperlink w:anchor="_Toc180599897" w:history="1">
            <w:r w:rsidRPr="00116D83">
              <w:rPr>
                <w:rStyle w:val="Hyperlink"/>
                <w:noProof/>
              </w:rPr>
              <w:t>5.</w:t>
            </w:r>
            <w:r>
              <w:rPr>
                <w:rFonts w:eastAsiaTheme="minorEastAsia"/>
                <w:noProof/>
                <w:sz w:val="24"/>
                <w:szCs w:val="24"/>
                <w:lang w:eastAsia="en-AU"/>
              </w:rPr>
              <w:tab/>
            </w:r>
            <w:r w:rsidRPr="00116D83">
              <w:rPr>
                <w:rStyle w:val="Hyperlink"/>
                <w:noProof/>
              </w:rPr>
              <w:t>Data Ethics</w:t>
            </w:r>
            <w:r>
              <w:rPr>
                <w:noProof/>
                <w:webHidden/>
              </w:rPr>
              <w:tab/>
            </w:r>
            <w:r>
              <w:rPr>
                <w:noProof/>
                <w:webHidden/>
              </w:rPr>
              <w:fldChar w:fldCharType="begin"/>
            </w:r>
            <w:r>
              <w:rPr>
                <w:noProof/>
                <w:webHidden/>
              </w:rPr>
              <w:instrText xml:space="preserve"> PAGEREF _Toc180599897 \h </w:instrText>
            </w:r>
            <w:r>
              <w:rPr>
                <w:noProof/>
                <w:webHidden/>
              </w:rPr>
            </w:r>
            <w:r>
              <w:rPr>
                <w:noProof/>
                <w:webHidden/>
              </w:rPr>
              <w:fldChar w:fldCharType="separate"/>
            </w:r>
            <w:r w:rsidR="00C41886">
              <w:rPr>
                <w:noProof/>
                <w:webHidden/>
              </w:rPr>
              <w:t>9</w:t>
            </w:r>
            <w:r>
              <w:rPr>
                <w:noProof/>
                <w:webHidden/>
              </w:rPr>
              <w:fldChar w:fldCharType="end"/>
            </w:r>
          </w:hyperlink>
        </w:p>
        <w:p w14:paraId="5716367F" w14:textId="69B46FC1" w:rsidR="00FD2031" w:rsidRDefault="00FD2031">
          <w:pPr>
            <w:pStyle w:val="TOC2"/>
            <w:tabs>
              <w:tab w:val="left" w:pos="960"/>
              <w:tab w:val="right" w:leader="dot" w:pos="9016"/>
            </w:tabs>
            <w:rPr>
              <w:rFonts w:eastAsiaTheme="minorEastAsia"/>
              <w:noProof/>
              <w:sz w:val="24"/>
              <w:szCs w:val="24"/>
              <w:lang w:eastAsia="en-AU"/>
            </w:rPr>
          </w:pPr>
          <w:hyperlink w:anchor="_Toc180599898" w:history="1">
            <w:r w:rsidRPr="00116D83">
              <w:rPr>
                <w:rStyle w:val="Hyperlink"/>
                <w:noProof/>
              </w:rPr>
              <w:t>5.1</w:t>
            </w:r>
            <w:r>
              <w:rPr>
                <w:rFonts w:eastAsiaTheme="minorEastAsia"/>
                <w:noProof/>
                <w:sz w:val="24"/>
                <w:szCs w:val="24"/>
                <w:lang w:eastAsia="en-AU"/>
              </w:rPr>
              <w:tab/>
            </w:r>
            <w:r w:rsidRPr="00116D83">
              <w:rPr>
                <w:rStyle w:val="Hyperlink"/>
                <w:noProof/>
              </w:rPr>
              <w:t>What are Data Ethics?</w:t>
            </w:r>
            <w:r>
              <w:rPr>
                <w:noProof/>
                <w:webHidden/>
              </w:rPr>
              <w:tab/>
            </w:r>
            <w:r>
              <w:rPr>
                <w:noProof/>
                <w:webHidden/>
              </w:rPr>
              <w:fldChar w:fldCharType="begin"/>
            </w:r>
            <w:r>
              <w:rPr>
                <w:noProof/>
                <w:webHidden/>
              </w:rPr>
              <w:instrText xml:space="preserve"> PAGEREF _Toc180599898 \h </w:instrText>
            </w:r>
            <w:r>
              <w:rPr>
                <w:noProof/>
                <w:webHidden/>
              </w:rPr>
            </w:r>
            <w:r>
              <w:rPr>
                <w:noProof/>
                <w:webHidden/>
              </w:rPr>
              <w:fldChar w:fldCharType="separate"/>
            </w:r>
            <w:r w:rsidR="00C41886">
              <w:rPr>
                <w:noProof/>
                <w:webHidden/>
              </w:rPr>
              <w:t>9</w:t>
            </w:r>
            <w:r>
              <w:rPr>
                <w:noProof/>
                <w:webHidden/>
              </w:rPr>
              <w:fldChar w:fldCharType="end"/>
            </w:r>
          </w:hyperlink>
        </w:p>
        <w:p w14:paraId="0A359CAD" w14:textId="336DAC7A" w:rsidR="00FD2031" w:rsidRDefault="00FD2031">
          <w:pPr>
            <w:pStyle w:val="TOC2"/>
            <w:tabs>
              <w:tab w:val="left" w:pos="960"/>
              <w:tab w:val="right" w:leader="dot" w:pos="9016"/>
            </w:tabs>
            <w:rPr>
              <w:rFonts w:eastAsiaTheme="minorEastAsia"/>
              <w:noProof/>
              <w:sz w:val="24"/>
              <w:szCs w:val="24"/>
              <w:lang w:eastAsia="en-AU"/>
            </w:rPr>
          </w:pPr>
          <w:hyperlink w:anchor="_Toc180599899" w:history="1">
            <w:r w:rsidRPr="00116D83">
              <w:rPr>
                <w:rStyle w:val="Hyperlink"/>
                <w:noProof/>
              </w:rPr>
              <w:t>5.2</w:t>
            </w:r>
            <w:r>
              <w:rPr>
                <w:rFonts w:eastAsiaTheme="minorEastAsia"/>
                <w:noProof/>
                <w:sz w:val="24"/>
                <w:szCs w:val="24"/>
                <w:lang w:eastAsia="en-AU"/>
              </w:rPr>
              <w:tab/>
            </w:r>
            <w:r w:rsidRPr="00116D83">
              <w:rPr>
                <w:rStyle w:val="Hyperlink"/>
                <w:noProof/>
              </w:rPr>
              <w:t>Why are Data Ethics Important?</w:t>
            </w:r>
            <w:r>
              <w:rPr>
                <w:noProof/>
                <w:webHidden/>
              </w:rPr>
              <w:tab/>
            </w:r>
            <w:r>
              <w:rPr>
                <w:noProof/>
                <w:webHidden/>
              </w:rPr>
              <w:fldChar w:fldCharType="begin"/>
            </w:r>
            <w:r>
              <w:rPr>
                <w:noProof/>
                <w:webHidden/>
              </w:rPr>
              <w:instrText xml:space="preserve"> PAGEREF _Toc180599899 \h </w:instrText>
            </w:r>
            <w:r>
              <w:rPr>
                <w:noProof/>
                <w:webHidden/>
              </w:rPr>
            </w:r>
            <w:r>
              <w:rPr>
                <w:noProof/>
                <w:webHidden/>
              </w:rPr>
              <w:fldChar w:fldCharType="separate"/>
            </w:r>
            <w:r w:rsidR="00C41886">
              <w:rPr>
                <w:noProof/>
                <w:webHidden/>
              </w:rPr>
              <w:t>9</w:t>
            </w:r>
            <w:r>
              <w:rPr>
                <w:noProof/>
                <w:webHidden/>
              </w:rPr>
              <w:fldChar w:fldCharType="end"/>
            </w:r>
          </w:hyperlink>
        </w:p>
        <w:p w14:paraId="45C859F6" w14:textId="3E9DDE10" w:rsidR="00FD2031" w:rsidRDefault="00FD2031">
          <w:pPr>
            <w:pStyle w:val="TOC2"/>
            <w:tabs>
              <w:tab w:val="right" w:leader="dot" w:pos="9016"/>
            </w:tabs>
            <w:rPr>
              <w:rFonts w:eastAsiaTheme="minorEastAsia"/>
              <w:noProof/>
              <w:sz w:val="24"/>
              <w:szCs w:val="24"/>
              <w:lang w:eastAsia="en-AU"/>
            </w:rPr>
          </w:pPr>
          <w:hyperlink w:anchor="_Toc180599900" w:history="1">
            <w:r w:rsidRPr="00116D83">
              <w:rPr>
                <w:rStyle w:val="Hyperlink"/>
                <w:noProof/>
              </w:rPr>
              <w:t>5.3 Decision for Itikan E-Commerce Company</w:t>
            </w:r>
            <w:r>
              <w:rPr>
                <w:noProof/>
                <w:webHidden/>
              </w:rPr>
              <w:tab/>
            </w:r>
            <w:r>
              <w:rPr>
                <w:noProof/>
                <w:webHidden/>
              </w:rPr>
              <w:fldChar w:fldCharType="begin"/>
            </w:r>
            <w:r>
              <w:rPr>
                <w:noProof/>
                <w:webHidden/>
              </w:rPr>
              <w:instrText xml:space="preserve"> PAGEREF _Toc180599900 \h </w:instrText>
            </w:r>
            <w:r>
              <w:rPr>
                <w:noProof/>
                <w:webHidden/>
              </w:rPr>
            </w:r>
            <w:r>
              <w:rPr>
                <w:noProof/>
                <w:webHidden/>
              </w:rPr>
              <w:fldChar w:fldCharType="separate"/>
            </w:r>
            <w:r w:rsidR="00C41886">
              <w:rPr>
                <w:noProof/>
                <w:webHidden/>
              </w:rPr>
              <w:t>9</w:t>
            </w:r>
            <w:r>
              <w:rPr>
                <w:noProof/>
                <w:webHidden/>
              </w:rPr>
              <w:fldChar w:fldCharType="end"/>
            </w:r>
          </w:hyperlink>
        </w:p>
        <w:p w14:paraId="3230064A" w14:textId="0ACC35E3" w:rsidR="00FD2031" w:rsidRDefault="00FD2031">
          <w:pPr>
            <w:pStyle w:val="TOC1"/>
            <w:tabs>
              <w:tab w:val="left" w:pos="480"/>
              <w:tab w:val="right" w:leader="dot" w:pos="9016"/>
            </w:tabs>
            <w:rPr>
              <w:rFonts w:eastAsiaTheme="minorEastAsia"/>
              <w:noProof/>
              <w:sz w:val="24"/>
              <w:szCs w:val="24"/>
              <w:lang w:eastAsia="en-AU"/>
            </w:rPr>
          </w:pPr>
          <w:hyperlink w:anchor="_Toc180599901" w:history="1">
            <w:r w:rsidRPr="00116D83">
              <w:rPr>
                <w:rStyle w:val="Hyperlink"/>
                <w:noProof/>
              </w:rPr>
              <w:t>6.</w:t>
            </w:r>
            <w:r>
              <w:rPr>
                <w:rFonts w:eastAsiaTheme="minorEastAsia"/>
                <w:noProof/>
                <w:sz w:val="24"/>
                <w:szCs w:val="24"/>
                <w:lang w:eastAsia="en-AU"/>
              </w:rPr>
              <w:tab/>
            </w:r>
            <w:r w:rsidRPr="00116D83">
              <w:rPr>
                <w:rStyle w:val="Hyperlink"/>
                <w:noProof/>
              </w:rPr>
              <w:t>Legal Compliance</w:t>
            </w:r>
            <w:r>
              <w:rPr>
                <w:noProof/>
                <w:webHidden/>
              </w:rPr>
              <w:tab/>
            </w:r>
            <w:r>
              <w:rPr>
                <w:noProof/>
                <w:webHidden/>
              </w:rPr>
              <w:fldChar w:fldCharType="begin"/>
            </w:r>
            <w:r>
              <w:rPr>
                <w:noProof/>
                <w:webHidden/>
              </w:rPr>
              <w:instrText xml:space="preserve"> PAGEREF _Toc180599901 \h </w:instrText>
            </w:r>
            <w:r>
              <w:rPr>
                <w:noProof/>
                <w:webHidden/>
              </w:rPr>
            </w:r>
            <w:r>
              <w:rPr>
                <w:noProof/>
                <w:webHidden/>
              </w:rPr>
              <w:fldChar w:fldCharType="separate"/>
            </w:r>
            <w:r w:rsidR="00C41886">
              <w:rPr>
                <w:noProof/>
                <w:webHidden/>
              </w:rPr>
              <w:t>10</w:t>
            </w:r>
            <w:r>
              <w:rPr>
                <w:noProof/>
                <w:webHidden/>
              </w:rPr>
              <w:fldChar w:fldCharType="end"/>
            </w:r>
          </w:hyperlink>
        </w:p>
        <w:p w14:paraId="776E0924" w14:textId="3522CC32" w:rsidR="00FD2031" w:rsidRDefault="00FD2031">
          <w:pPr>
            <w:pStyle w:val="TOC2"/>
            <w:tabs>
              <w:tab w:val="left" w:pos="960"/>
              <w:tab w:val="right" w:leader="dot" w:pos="9016"/>
            </w:tabs>
            <w:rPr>
              <w:rFonts w:eastAsiaTheme="minorEastAsia"/>
              <w:noProof/>
              <w:sz w:val="24"/>
              <w:szCs w:val="24"/>
              <w:lang w:eastAsia="en-AU"/>
            </w:rPr>
          </w:pPr>
          <w:hyperlink w:anchor="_Toc180599902" w:history="1">
            <w:r w:rsidRPr="00116D83">
              <w:rPr>
                <w:rStyle w:val="Hyperlink"/>
                <w:noProof/>
              </w:rPr>
              <w:t>6.1</w:t>
            </w:r>
            <w:r>
              <w:rPr>
                <w:rFonts w:eastAsiaTheme="minorEastAsia"/>
                <w:noProof/>
                <w:sz w:val="24"/>
                <w:szCs w:val="24"/>
                <w:lang w:eastAsia="en-AU"/>
              </w:rPr>
              <w:tab/>
            </w:r>
            <w:r w:rsidRPr="00116D83">
              <w:rPr>
                <w:rStyle w:val="Hyperlink"/>
                <w:noProof/>
              </w:rPr>
              <w:t>What is Legal Compliance</w:t>
            </w:r>
            <w:r>
              <w:rPr>
                <w:noProof/>
                <w:webHidden/>
              </w:rPr>
              <w:tab/>
            </w:r>
            <w:r>
              <w:rPr>
                <w:noProof/>
                <w:webHidden/>
              </w:rPr>
              <w:fldChar w:fldCharType="begin"/>
            </w:r>
            <w:r>
              <w:rPr>
                <w:noProof/>
                <w:webHidden/>
              </w:rPr>
              <w:instrText xml:space="preserve"> PAGEREF _Toc180599902 \h </w:instrText>
            </w:r>
            <w:r>
              <w:rPr>
                <w:noProof/>
                <w:webHidden/>
              </w:rPr>
            </w:r>
            <w:r>
              <w:rPr>
                <w:noProof/>
                <w:webHidden/>
              </w:rPr>
              <w:fldChar w:fldCharType="separate"/>
            </w:r>
            <w:r w:rsidR="00C41886">
              <w:rPr>
                <w:noProof/>
                <w:webHidden/>
              </w:rPr>
              <w:t>10</w:t>
            </w:r>
            <w:r>
              <w:rPr>
                <w:noProof/>
                <w:webHidden/>
              </w:rPr>
              <w:fldChar w:fldCharType="end"/>
            </w:r>
          </w:hyperlink>
        </w:p>
        <w:p w14:paraId="53619620" w14:textId="10C5DAB0" w:rsidR="00FD2031" w:rsidRDefault="00FD2031">
          <w:pPr>
            <w:pStyle w:val="TOC2"/>
            <w:tabs>
              <w:tab w:val="left" w:pos="960"/>
              <w:tab w:val="right" w:leader="dot" w:pos="9016"/>
            </w:tabs>
            <w:rPr>
              <w:rFonts w:eastAsiaTheme="minorEastAsia"/>
              <w:noProof/>
              <w:sz w:val="24"/>
              <w:szCs w:val="24"/>
              <w:lang w:eastAsia="en-AU"/>
            </w:rPr>
          </w:pPr>
          <w:hyperlink w:anchor="_Toc180599903" w:history="1">
            <w:r w:rsidRPr="00116D83">
              <w:rPr>
                <w:rStyle w:val="Hyperlink"/>
                <w:noProof/>
              </w:rPr>
              <w:t>6.2</w:t>
            </w:r>
            <w:r>
              <w:rPr>
                <w:rFonts w:eastAsiaTheme="minorEastAsia"/>
                <w:noProof/>
                <w:sz w:val="24"/>
                <w:szCs w:val="24"/>
                <w:lang w:eastAsia="en-AU"/>
              </w:rPr>
              <w:tab/>
            </w:r>
            <w:r w:rsidRPr="00116D83">
              <w:rPr>
                <w:rStyle w:val="Hyperlink"/>
                <w:noProof/>
              </w:rPr>
              <w:t>Regulatory Frameworks, Data Protection Policies, and Audits</w:t>
            </w:r>
            <w:r>
              <w:rPr>
                <w:noProof/>
                <w:webHidden/>
              </w:rPr>
              <w:tab/>
            </w:r>
            <w:r>
              <w:rPr>
                <w:noProof/>
                <w:webHidden/>
              </w:rPr>
              <w:fldChar w:fldCharType="begin"/>
            </w:r>
            <w:r>
              <w:rPr>
                <w:noProof/>
                <w:webHidden/>
              </w:rPr>
              <w:instrText xml:space="preserve"> PAGEREF _Toc180599903 \h </w:instrText>
            </w:r>
            <w:r>
              <w:rPr>
                <w:noProof/>
                <w:webHidden/>
              </w:rPr>
            </w:r>
            <w:r>
              <w:rPr>
                <w:noProof/>
                <w:webHidden/>
              </w:rPr>
              <w:fldChar w:fldCharType="separate"/>
            </w:r>
            <w:r w:rsidR="00C41886">
              <w:rPr>
                <w:noProof/>
                <w:webHidden/>
              </w:rPr>
              <w:t>10</w:t>
            </w:r>
            <w:r>
              <w:rPr>
                <w:noProof/>
                <w:webHidden/>
              </w:rPr>
              <w:fldChar w:fldCharType="end"/>
            </w:r>
          </w:hyperlink>
        </w:p>
        <w:p w14:paraId="61C920C4" w14:textId="2AFD0791" w:rsidR="00FD2031" w:rsidRDefault="00FD2031">
          <w:pPr>
            <w:pStyle w:val="TOC2"/>
            <w:tabs>
              <w:tab w:val="left" w:pos="960"/>
              <w:tab w:val="right" w:leader="dot" w:pos="9016"/>
            </w:tabs>
            <w:rPr>
              <w:rFonts w:eastAsiaTheme="minorEastAsia"/>
              <w:noProof/>
              <w:sz w:val="24"/>
              <w:szCs w:val="24"/>
              <w:lang w:eastAsia="en-AU"/>
            </w:rPr>
          </w:pPr>
          <w:hyperlink w:anchor="_Toc180599904" w:history="1">
            <w:r w:rsidRPr="00116D83">
              <w:rPr>
                <w:rStyle w:val="Hyperlink"/>
                <w:noProof/>
              </w:rPr>
              <w:t>6.3</w:t>
            </w:r>
            <w:r>
              <w:rPr>
                <w:rFonts w:eastAsiaTheme="minorEastAsia"/>
                <w:noProof/>
                <w:sz w:val="24"/>
                <w:szCs w:val="24"/>
                <w:lang w:eastAsia="en-AU"/>
              </w:rPr>
              <w:tab/>
            </w:r>
            <w:r w:rsidRPr="00116D83">
              <w:rPr>
                <w:rStyle w:val="Hyperlink"/>
                <w:noProof/>
              </w:rPr>
              <w:t>Decision for Itikan E-Commerce Company</w:t>
            </w:r>
            <w:r>
              <w:rPr>
                <w:noProof/>
                <w:webHidden/>
              </w:rPr>
              <w:tab/>
            </w:r>
            <w:r>
              <w:rPr>
                <w:noProof/>
                <w:webHidden/>
              </w:rPr>
              <w:fldChar w:fldCharType="begin"/>
            </w:r>
            <w:r>
              <w:rPr>
                <w:noProof/>
                <w:webHidden/>
              </w:rPr>
              <w:instrText xml:space="preserve"> PAGEREF _Toc180599904 \h </w:instrText>
            </w:r>
            <w:r>
              <w:rPr>
                <w:noProof/>
                <w:webHidden/>
              </w:rPr>
            </w:r>
            <w:r>
              <w:rPr>
                <w:noProof/>
                <w:webHidden/>
              </w:rPr>
              <w:fldChar w:fldCharType="separate"/>
            </w:r>
            <w:r w:rsidR="00C41886">
              <w:rPr>
                <w:noProof/>
                <w:webHidden/>
              </w:rPr>
              <w:t>10</w:t>
            </w:r>
            <w:r>
              <w:rPr>
                <w:noProof/>
                <w:webHidden/>
              </w:rPr>
              <w:fldChar w:fldCharType="end"/>
            </w:r>
          </w:hyperlink>
        </w:p>
        <w:p w14:paraId="7BFAE28E" w14:textId="5CFA251A" w:rsidR="00FD2031" w:rsidRDefault="00FD2031">
          <w:pPr>
            <w:pStyle w:val="TOC1"/>
            <w:tabs>
              <w:tab w:val="left" w:pos="480"/>
              <w:tab w:val="right" w:leader="dot" w:pos="9016"/>
            </w:tabs>
            <w:rPr>
              <w:rFonts w:eastAsiaTheme="minorEastAsia"/>
              <w:noProof/>
              <w:sz w:val="24"/>
              <w:szCs w:val="24"/>
              <w:lang w:eastAsia="en-AU"/>
            </w:rPr>
          </w:pPr>
          <w:hyperlink w:anchor="_Toc180599905" w:history="1">
            <w:r w:rsidRPr="00116D83">
              <w:rPr>
                <w:rStyle w:val="Hyperlink"/>
                <w:noProof/>
              </w:rPr>
              <w:t>7.</w:t>
            </w:r>
            <w:r>
              <w:rPr>
                <w:rFonts w:eastAsiaTheme="minorEastAsia"/>
                <w:noProof/>
                <w:sz w:val="24"/>
                <w:szCs w:val="24"/>
                <w:lang w:eastAsia="en-AU"/>
              </w:rPr>
              <w:tab/>
            </w:r>
            <w:r w:rsidRPr="00116D83">
              <w:rPr>
                <w:rStyle w:val="Hyperlink"/>
                <w:noProof/>
              </w:rPr>
              <w:t>Storage and Backup</w:t>
            </w:r>
            <w:r>
              <w:rPr>
                <w:noProof/>
                <w:webHidden/>
              </w:rPr>
              <w:tab/>
            </w:r>
            <w:r>
              <w:rPr>
                <w:noProof/>
                <w:webHidden/>
              </w:rPr>
              <w:fldChar w:fldCharType="begin"/>
            </w:r>
            <w:r>
              <w:rPr>
                <w:noProof/>
                <w:webHidden/>
              </w:rPr>
              <w:instrText xml:space="preserve"> PAGEREF _Toc180599905 \h </w:instrText>
            </w:r>
            <w:r>
              <w:rPr>
                <w:noProof/>
                <w:webHidden/>
              </w:rPr>
            </w:r>
            <w:r>
              <w:rPr>
                <w:noProof/>
                <w:webHidden/>
              </w:rPr>
              <w:fldChar w:fldCharType="separate"/>
            </w:r>
            <w:r w:rsidR="00C41886">
              <w:rPr>
                <w:noProof/>
                <w:webHidden/>
              </w:rPr>
              <w:t>11</w:t>
            </w:r>
            <w:r>
              <w:rPr>
                <w:noProof/>
                <w:webHidden/>
              </w:rPr>
              <w:fldChar w:fldCharType="end"/>
            </w:r>
          </w:hyperlink>
        </w:p>
        <w:p w14:paraId="62D25C3E" w14:textId="38C2E9B7" w:rsidR="00FD2031" w:rsidRDefault="00FD2031">
          <w:pPr>
            <w:pStyle w:val="TOC2"/>
            <w:tabs>
              <w:tab w:val="left" w:pos="960"/>
              <w:tab w:val="right" w:leader="dot" w:pos="9016"/>
            </w:tabs>
            <w:rPr>
              <w:rFonts w:eastAsiaTheme="minorEastAsia"/>
              <w:noProof/>
              <w:sz w:val="24"/>
              <w:szCs w:val="24"/>
              <w:lang w:eastAsia="en-AU"/>
            </w:rPr>
          </w:pPr>
          <w:hyperlink w:anchor="_Toc180599906" w:history="1">
            <w:r w:rsidRPr="00116D83">
              <w:rPr>
                <w:rStyle w:val="Hyperlink"/>
                <w:noProof/>
              </w:rPr>
              <w:t>7.1</w:t>
            </w:r>
            <w:r>
              <w:rPr>
                <w:rFonts w:eastAsiaTheme="minorEastAsia"/>
                <w:noProof/>
                <w:sz w:val="24"/>
                <w:szCs w:val="24"/>
                <w:lang w:eastAsia="en-AU"/>
              </w:rPr>
              <w:tab/>
            </w:r>
            <w:r w:rsidRPr="00116D83">
              <w:rPr>
                <w:rStyle w:val="Hyperlink"/>
                <w:noProof/>
              </w:rPr>
              <w:t>Why is Storage and Backup Necessary?</w:t>
            </w:r>
            <w:r>
              <w:rPr>
                <w:noProof/>
                <w:webHidden/>
              </w:rPr>
              <w:tab/>
            </w:r>
            <w:r>
              <w:rPr>
                <w:noProof/>
                <w:webHidden/>
              </w:rPr>
              <w:fldChar w:fldCharType="begin"/>
            </w:r>
            <w:r>
              <w:rPr>
                <w:noProof/>
                <w:webHidden/>
              </w:rPr>
              <w:instrText xml:space="preserve"> PAGEREF _Toc180599906 \h </w:instrText>
            </w:r>
            <w:r>
              <w:rPr>
                <w:noProof/>
                <w:webHidden/>
              </w:rPr>
            </w:r>
            <w:r>
              <w:rPr>
                <w:noProof/>
                <w:webHidden/>
              </w:rPr>
              <w:fldChar w:fldCharType="separate"/>
            </w:r>
            <w:r w:rsidR="00C41886">
              <w:rPr>
                <w:noProof/>
                <w:webHidden/>
              </w:rPr>
              <w:t>11</w:t>
            </w:r>
            <w:r>
              <w:rPr>
                <w:noProof/>
                <w:webHidden/>
              </w:rPr>
              <w:fldChar w:fldCharType="end"/>
            </w:r>
          </w:hyperlink>
        </w:p>
        <w:p w14:paraId="3B299DB3" w14:textId="3D86447E" w:rsidR="00FD2031" w:rsidRDefault="00FD2031">
          <w:pPr>
            <w:pStyle w:val="TOC2"/>
            <w:tabs>
              <w:tab w:val="left" w:pos="960"/>
              <w:tab w:val="right" w:leader="dot" w:pos="9016"/>
            </w:tabs>
            <w:rPr>
              <w:rFonts w:eastAsiaTheme="minorEastAsia"/>
              <w:noProof/>
              <w:sz w:val="24"/>
              <w:szCs w:val="24"/>
              <w:lang w:eastAsia="en-AU"/>
            </w:rPr>
          </w:pPr>
          <w:hyperlink w:anchor="_Toc180599907" w:history="1">
            <w:r w:rsidRPr="00116D83">
              <w:rPr>
                <w:rStyle w:val="Hyperlink"/>
                <w:noProof/>
              </w:rPr>
              <w:t>7.2</w:t>
            </w:r>
            <w:r>
              <w:rPr>
                <w:rFonts w:eastAsiaTheme="minorEastAsia"/>
                <w:noProof/>
                <w:sz w:val="24"/>
                <w:szCs w:val="24"/>
                <w:lang w:eastAsia="en-AU"/>
              </w:rPr>
              <w:tab/>
            </w:r>
            <w:r w:rsidRPr="00116D83">
              <w:rPr>
                <w:rStyle w:val="Hyperlink"/>
                <w:noProof/>
              </w:rPr>
              <w:t>Options for Storage and Backup</w:t>
            </w:r>
            <w:r>
              <w:rPr>
                <w:noProof/>
                <w:webHidden/>
              </w:rPr>
              <w:tab/>
            </w:r>
            <w:r>
              <w:rPr>
                <w:noProof/>
                <w:webHidden/>
              </w:rPr>
              <w:fldChar w:fldCharType="begin"/>
            </w:r>
            <w:r>
              <w:rPr>
                <w:noProof/>
                <w:webHidden/>
              </w:rPr>
              <w:instrText xml:space="preserve"> PAGEREF _Toc180599907 \h </w:instrText>
            </w:r>
            <w:r>
              <w:rPr>
                <w:noProof/>
                <w:webHidden/>
              </w:rPr>
            </w:r>
            <w:r>
              <w:rPr>
                <w:noProof/>
                <w:webHidden/>
              </w:rPr>
              <w:fldChar w:fldCharType="separate"/>
            </w:r>
            <w:r w:rsidR="00C41886">
              <w:rPr>
                <w:noProof/>
                <w:webHidden/>
              </w:rPr>
              <w:t>11</w:t>
            </w:r>
            <w:r>
              <w:rPr>
                <w:noProof/>
                <w:webHidden/>
              </w:rPr>
              <w:fldChar w:fldCharType="end"/>
            </w:r>
          </w:hyperlink>
        </w:p>
        <w:p w14:paraId="4693BA70" w14:textId="557A124D" w:rsidR="00FD2031" w:rsidRDefault="00FD2031">
          <w:pPr>
            <w:pStyle w:val="TOC2"/>
            <w:tabs>
              <w:tab w:val="right" w:leader="dot" w:pos="9016"/>
            </w:tabs>
            <w:rPr>
              <w:rFonts w:eastAsiaTheme="minorEastAsia"/>
              <w:noProof/>
              <w:sz w:val="24"/>
              <w:szCs w:val="24"/>
              <w:lang w:eastAsia="en-AU"/>
            </w:rPr>
          </w:pPr>
          <w:hyperlink w:anchor="_Toc180599908" w:history="1">
            <w:r w:rsidRPr="00116D83">
              <w:rPr>
                <w:rStyle w:val="Hyperlink"/>
                <w:noProof/>
              </w:rPr>
              <w:t>7.3 Decision for Itikan E-Commerce Company</w:t>
            </w:r>
            <w:r>
              <w:rPr>
                <w:noProof/>
                <w:webHidden/>
              </w:rPr>
              <w:tab/>
            </w:r>
            <w:r>
              <w:rPr>
                <w:noProof/>
                <w:webHidden/>
              </w:rPr>
              <w:fldChar w:fldCharType="begin"/>
            </w:r>
            <w:r>
              <w:rPr>
                <w:noProof/>
                <w:webHidden/>
              </w:rPr>
              <w:instrText xml:space="preserve"> PAGEREF _Toc180599908 \h </w:instrText>
            </w:r>
            <w:r>
              <w:rPr>
                <w:noProof/>
                <w:webHidden/>
              </w:rPr>
            </w:r>
            <w:r>
              <w:rPr>
                <w:noProof/>
                <w:webHidden/>
              </w:rPr>
              <w:fldChar w:fldCharType="separate"/>
            </w:r>
            <w:r w:rsidR="00C41886">
              <w:rPr>
                <w:noProof/>
                <w:webHidden/>
              </w:rPr>
              <w:t>12</w:t>
            </w:r>
            <w:r>
              <w:rPr>
                <w:noProof/>
                <w:webHidden/>
              </w:rPr>
              <w:fldChar w:fldCharType="end"/>
            </w:r>
          </w:hyperlink>
        </w:p>
        <w:p w14:paraId="2C642F6F" w14:textId="3E8B1753" w:rsidR="00FD2031" w:rsidRDefault="00FD2031">
          <w:pPr>
            <w:pStyle w:val="TOC1"/>
            <w:tabs>
              <w:tab w:val="left" w:pos="480"/>
              <w:tab w:val="right" w:leader="dot" w:pos="9016"/>
            </w:tabs>
            <w:rPr>
              <w:rFonts w:eastAsiaTheme="minorEastAsia"/>
              <w:noProof/>
              <w:sz w:val="24"/>
              <w:szCs w:val="24"/>
              <w:lang w:eastAsia="en-AU"/>
            </w:rPr>
          </w:pPr>
          <w:hyperlink w:anchor="_Toc180599909" w:history="1">
            <w:r w:rsidRPr="00116D83">
              <w:rPr>
                <w:rStyle w:val="Hyperlink"/>
                <w:noProof/>
              </w:rPr>
              <w:t>8.</w:t>
            </w:r>
            <w:r>
              <w:rPr>
                <w:rFonts w:eastAsiaTheme="minorEastAsia"/>
                <w:noProof/>
                <w:sz w:val="24"/>
                <w:szCs w:val="24"/>
                <w:lang w:eastAsia="en-AU"/>
              </w:rPr>
              <w:tab/>
            </w:r>
            <w:r w:rsidRPr="00116D83">
              <w:rPr>
                <w:rStyle w:val="Hyperlink"/>
                <w:noProof/>
              </w:rPr>
              <w:t>Preservation</w:t>
            </w:r>
            <w:r>
              <w:rPr>
                <w:noProof/>
                <w:webHidden/>
              </w:rPr>
              <w:tab/>
            </w:r>
            <w:r>
              <w:rPr>
                <w:noProof/>
                <w:webHidden/>
              </w:rPr>
              <w:fldChar w:fldCharType="begin"/>
            </w:r>
            <w:r>
              <w:rPr>
                <w:noProof/>
                <w:webHidden/>
              </w:rPr>
              <w:instrText xml:space="preserve"> PAGEREF _Toc180599909 \h </w:instrText>
            </w:r>
            <w:r>
              <w:rPr>
                <w:noProof/>
                <w:webHidden/>
              </w:rPr>
            </w:r>
            <w:r>
              <w:rPr>
                <w:noProof/>
                <w:webHidden/>
              </w:rPr>
              <w:fldChar w:fldCharType="separate"/>
            </w:r>
            <w:r w:rsidR="00C41886">
              <w:rPr>
                <w:noProof/>
                <w:webHidden/>
              </w:rPr>
              <w:t>12</w:t>
            </w:r>
            <w:r>
              <w:rPr>
                <w:noProof/>
                <w:webHidden/>
              </w:rPr>
              <w:fldChar w:fldCharType="end"/>
            </w:r>
          </w:hyperlink>
        </w:p>
        <w:p w14:paraId="1A7C7983" w14:textId="2A374120" w:rsidR="00FD2031" w:rsidRDefault="00FD2031">
          <w:pPr>
            <w:pStyle w:val="TOC2"/>
            <w:tabs>
              <w:tab w:val="left" w:pos="960"/>
              <w:tab w:val="right" w:leader="dot" w:pos="9016"/>
            </w:tabs>
            <w:rPr>
              <w:rFonts w:eastAsiaTheme="minorEastAsia"/>
              <w:noProof/>
              <w:sz w:val="24"/>
              <w:szCs w:val="24"/>
              <w:lang w:eastAsia="en-AU"/>
            </w:rPr>
          </w:pPr>
          <w:hyperlink w:anchor="_Toc180599910" w:history="1">
            <w:r w:rsidRPr="00116D83">
              <w:rPr>
                <w:rStyle w:val="Hyperlink"/>
                <w:noProof/>
              </w:rPr>
              <w:t>8.1</w:t>
            </w:r>
            <w:r>
              <w:rPr>
                <w:rFonts w:eastAsiaTheme="minorEastAsia"/>
                <w:noProof/>
                <w:sz w:val="24"/>
                <w:szCs w:val="24"/>
                <w:lang w:eastAsia="en-AU"/>
              </w:rPr>
              <w:tab/>
            </w:r>
            <w:r w:rsidRPr="00116D83">
              <w:rPr>
                <w:rStyle w:val="Hyperlink"/>
                <w:noProof/>
              </w:rPr>
              <w:t>What is Data Preservation?</w:t>
            </w:r>
            <w:r>
              <w:rPr>
                <w:noProof/>
                <w:webHidden/>
              </w:rPr>
              <w:tab/>
            </w:r>
            <w:r>
              <w:rPr>
                <w:noProof/>
                <w:webHidden/>
              </w:rPr>
              <w:fldChar w:fldCharType="begin"/>
            </w:r>
            <w:r>
              <w:rPr>
                <w:noProof/>
                <w:webHidden/>
              </w:rPr>
              <w:instrText xml:space="preserve"> PAGEREF _Toc180599910 \h </w:instrText>
            </w:r>
            <w:r>
              <w:rPr>
                <w:noProof/>
                <w:webHidden/>
              </w:rPr>
            </w:r>
            <w:r>
              <w:rPr>
                <w:noProof/>
                <w:webHidden/>
              </w:rPr>
              <w:fldChar w:fldCharType="separate"/>
            </w:r>
            <w:r w:rsidR="00C41886">
              <w:rPr>
                <w:noProof/>
                <w:webHidden/>
              </w:rPr>
              <w:t>12</w:t>
            </w:r>
            <w:r>
              <w:rPr>
                <w:noProof/>
                <w:webHidden/>
              </w:rPr>
              <w:fldChar w:fldCharType="end"/>
            </w:r>
          </w:hyperlink>
        </w:p>
        <w:p w14:paraId="344E554E" w14:textId="7CA43513" w:rsidR="00FD2031" w:rsidRDefault="00FD2031">
          <w:pPr>
            <w:pStyle w:val="TOC2"/>
            <w:tabs>
              <w:tab w:val="left" w:pos="960"/>
              <w:tab w:val="right" w:leader="dot" w:pos="9016"/>
            </w:tabs>
            <w:rPr>
              <w:rFonts w:eastAsiaTheme="minorEastAsia"/>
              <w:noProof/>
              <w:sz w:val="24"/>
              <w:szCs w:val="24"/>
              <w:lang w:eastAsia="en-AU"/>
            </w:rPr>
          </w:pPr>
          <w:hyperlink w:anchor="_Toc180599911" w:history="1">
            <w:r w:rsidRPr="00116D83">
              <w:rPr>
                <w:rStyle w:val="Hyperlink"/>
                <w:noProof/>
              </w:rPr>
              <w:t>8.2</w:t>
            </w:r>
            <w:r>
              <w:rPr>
                <w:rFonts w:eastAsiaTheme="minorEastAsia"/>
                <w:noProof/>
                <w:sz w:val="24"/>
                <w:szCs w:val="24"/>
                <w:lang w:eastAsia="en-AU"/>
              </w:rPr>
              <w:tab/>
            </w:r>
            <w:r w:rsidRPr="00116D83">
              <w:rPr>
                <w:rStyle w:val="Hyperlink"/>
                <w:noProof/>
              </w:rPr>
              <w:t>How Long Should Data be Stored For?</w:t>
            </w:r>
            <w:r>
              <w:rPr>
                <w:noProof/>
                <w:webHidden/>
              </w:rPr>
              <w:tab/>
            </w:r>
            <w:r>
              <w:rPr>
                <w:noProof/>
                <w:webHidden/>
              </w:rPr>
              <w:fldChar w:fldCharType="begin"/>
            </w:r>
            <w:r>
              <w:rPr>
                <w:noProof/>
                <w:webHidden/>
              </w:rPr>
              <w:instrText xml:space="preserve"> PAGEREF _Toc180599911 \h </w:instrText>
            </w:r>
            <w:r>
              <w:rPr>
                <w:noProof/>
                <w:webHidden/>
              </w:rPr>
            </w:r>
            <w:r>
              <w:rPr>
                <w:noProof/>
                <w:webHidden/>
              </w:rPr>
              <w:fldChar w:fldCharType="separate"/>
            </w:r>
            <w:r w:rsidR="00C41886">
              <w:rPr>
                <w:noProof/>
                <w:webHidden/>
              </w:rPr>
              <w:t>12</w:t>
            </w:r>
            <w:r>
              <w:rPr>
                <w:noProof/>
                <w:webHidden/>
              </w:rPr>
              <w:fldChar w:fldCharType="end"/>
            </w:r>
          </w:hyperlink>
        </w:p>
        <w:p w14:paraId="3C2B6C73" w14:textId="6BA1A05E" w:rsidR="00FD2031" w:rsidRDefault="00FD2031">
          <w:pPr>
            <w:pStyle w:val="TOC2"/>
            <w:tabs>
              <w:tab w:val="left" w:pos="960"/>
              <w:tab w:val="right" w:leader="dot" w:pos="9016"/>
            </w:tabs>
            <w:rPr>
              <w:rFonts w:eastAsiaTheme="minorEastAsia"/>
              <w:noProof/>
              <w:sz w:val="24"/>
              <w:szCs w:val="24"/>
              <w:lang w:eastAsia="en-AU"/>
            </w:rPr>
          </w:pPr>
          <w:hyperlink w:anchor="_Toc180599912" w:history="1">
            <w:r w:rsidRPr="00116D83">
              <w:rPr>
                <w:rStyle w:val="Hyperlink"/>
                <w:noProof/>
              </w:rPr>
              <w:t>8.3</w:t>
            </w:r>
            <w:r>
              <w:rPr>
                <w:rFonts w:eastAsiaTheme="minorEastAsia"/>
                <w:noProof/>
                <w:sz w:val="24"/>
                <w:szCs w:val="24"/>
                <w:lang w:eastAsia="en-AU"/>
              </w:rPr>
              <w:tab/>
            </w:r>
            <w:r w:rsidRPr="00116D83">
              <w:rPr>
                <w:rStyle w:val="Hyperlink"/>
                <w:noProof/>
              </w:rPr>
              <w:t>Decision for Itikan E-Commerce Company</w:t>
            </w:r>
            <w:r>
              <w:rPr>
                <w:noProof/>
                <w:webHidden/>
              </w:rPr>
              <w:tab/>
            </w:r>
            <w:r>
              <w:rPr>
                <w:noProof/>
                <w:webHidden/>
              </w:rPr>
              <w:fldChar w:fldCharType="begin"/>
            </w:r>
            <w:r>
              <w:rPr>
                <w:noProof/>
                <w:webHidden/>
              </w:rPr>
              <w:instrText xml:space="preserve"> PAGEREF _Toc180599912 \h </w:instrText>
            </w:r>
            <w:r>
              <w:rPr>
                <w:noProof/>
                <w:webHidden/>
              </w:rPr>
            </w:r>
            <w:r>
              <w:rPr>
                <w:noProof/>
                <w:webHidden/>
              </w:rPr>
              <w:fldChar w:fldCharType="separate"/>
            </w:r>
            <w:r w:rsidR="00C41886">
              <w:rPr>
                <w:noProof/>
                <w:webHidden/>
              </w:rPr>
              <w:t>13</w:t>
            </w:r>
            <w:r>
              <w:rPr>
                <w:noProof/>
                <w:webHidden/>
              </w:rPr>
              <w:fldChar w:fldCharType="end"/>
            </w:r>
          </w:hyperlink>
        </w:p>
        <w:p w14:paraId="68EC4CD2" w14:textId="294285A9" w:rsidR="00FD2031" w:rsidRDefault="00FD2031">
          <w:pPr>
            <w:pStyle w:val="TOC1"/>
            <w:tabs>
              <w:tab w:val="left" w:pos="480"/>
              <w:tab w:val="right" w:leader="dot" w:pos="9016"/>
            </w:tabs>
            <w:rPr>
              <w:rFonts w:eastAsiaTheme="minorEastAsia"/>
              <w:noProof/>
              <w:sz w:val="24"/>
              <w:szCs w:val="24"/>
              <w:lang w:eastAsia="en-AU"/>
            </w:rPr>
          </w:pPr>
          <w:hyperlink w:anchor="_Toc180599913" w:history="1">
            <w:r w:rsidRPr="00116D83">
              <w:rPr>
                <w:rStyle w:val="Hyperlink"/>
                <w:noProof/>
              </w:rPr>
              <w:t>9.</w:t>
            </w:r>
            <w:r>
              <w:rPr>
                <w:rFonts w:eastAsiaTheme="minorEastAsia"/>
                <w:noProof/>
                <w:sz w:val="24"/>
                <w:szCs w:val="24"/>
                <w:lang w:eastAsia="en-AU"/>
              </w:rPr>
              <w:tab/>
            </w:r>
            <w:r w:rsidRPr="00116D83">
              <w:rPr>
                <w:rStyle w:val="Hyperlink"/>
                <w:noProof/>
              </w:rPr>
              <w:t>Data Sharing</w:t>
            </w:r>
            <w:r>
              <w:rPr>
                <w:noProof/>
                <w:webHidden/>
              </w:rPr>
              <w:tab/>
            </w:r>
            <w:r>
              <w:rPr>
                <w:noProof/>
                <w:webHidden/>
              </w:rPr>
              <w:fldChar w:fldCharType="begin"/>
            </w:r>
            <w:r>
              <w:rPr>
                <w:noProof/>
                <w:webHidden/>
              </w:rPr>
              <w:instrText xml:space="preserve"> PAGEREF _Toc180599913 \h </w:instrText>
            </w:r>
            <w:r>
              <w:rPr>
                <w:noProof/>
                <w:webHidden/>
              </w:rPr>
            </w:r>
            <w:r>
              <w:rPr>
                <w:noProof/>
                <w:webHidden/>
              </w:rPr>
              <w:fldChar w:fldCharType="separate"/>
            </w:r>
            <w:r w:rsidR="00C41886">
              <w:rPr>
                <w:noProof/>
                <w:webHidden/>
              </w:rPr>
              <w:t>13</w:t>
            </w:r>
            <w:r>
              <w:rPr>
                <w:noProof/>
                <w:webHidden/>
              </w:rPr>
              <w:fldChar w:fldCharType="end"/>
            </w:r>
          </w:hyperlink>
        </w:p>
        <w:p w14:paraId="4C4BF459" w14:textId="5C9DD188" w:rsidR="00FD2031" w:rsidRDefault="00FD2031">
          <w:pPr>
            <w:pStyle w:val="TOC2"/>
            <w:tabs>
              <w:tab w:val="left" w:pos="960"/>
              <w:tab w:val="right" w:leader="dot" w:pos="9016"/>
            </w:tabs>
            <w:rPr>
              <w:rFonts w:eastAsiaTheme="minorEastAsia"/>
              <w:noProof/>
              <w:sz w:val="24"/>
              <w:szCs w:val="24"/>
              <w:lang w:eastAsia="en-AU"/>
            </w:rPr>
          </w:pPr>
          <w:hyperlink w:anchor="_Toc180599914" w:history="1">
            <w:r w:rsidRPr="00116D83">
              <w:rPr>
                <w:rStyle w:val="Hyperlink"/>
                <w:noProof/>
              </w:rPr>
              <w:t>9.1</w:t>
            </w:r>
            <w:r>
              <w:rPr>
                <w:rFonts w:eastAsiaTheme="minorEastAsia"/>
                <w:noProof/>
                <w:sz w:val="24"/>
                <w:szCs w:val="24"/>
                <w:lang w:eastAsia="en-AU"/>
              </w:rPr>
              <w:tab/>
            </w:r>
            <w:r w:rsidRPr="00116D83">
              <w:rPr>
                <w:rStyle w:val="Hyperlink"/>
                <w:noProof/>
              </w:rPr>
              <w:t>What is Data Sharing?</w:t>
            </w:r>
            <w:r>
              <w:rPr>
                <w:noProof/>
                <w:webHidden/>
              </w:rPr>
              <w:tab/>
            </w:r>
            <w:r>
              <w:rPr>
                <w:noProof/>
                <w:webHidden/>
              </w:rPr>
              <w:fldChar w:fldCharType="begin"/>
            </w:r>
            <w:r>
              <w:rPr>
                <w:noProof/>
                <w:webHidden/>
              </w:rPr>
              <w:instrText xml:space="preserve"> PAGEREF _Toc180599914 \h </w:instrText>
            </w:r>
            <w:r>
              <w:rPr>
                <w:noProof/>
                <w:webHidden/>
              </w:rPr>
            </w:r>
            <w:r>
              <w:rPr>
                <w:noProof/>
                <w:webHidden/>
              </w:rPr>
              <w:fldChar w:fldCharType="separate"/>
            </w:r>
            <w:r w:rsidR="00C41886">
              <w:rPr>
                <w:noProof/>
                <w:webHidden/>
              </w:rPr>
              <w:t>13</w:t>
            </w:r>
            <w:r>
              <w:rPr>
                <w:noProof/>
                <w:webHidden/>
              </w:rPr>
              <w:fldChar w:fldCharType="end"/>
            </w:r>
          </w:hyperlink>
        </w:p>
        <w:p w14:paraId="18E9CEEE" w14:textId="10DB76A5" w:rsidR="00FD2031" w:rsidRDefault="00FD2031">
          <w:pPr>
            <w:pStyle w:val="TOC2"/>
            <w:tabs>
              <w:tab w:val="left" w:pos="960"/>
              <w:tab w:val="right" w:leader="dot" w:pos="9016"/>
            </w:tabs>
            <w:rPr>
              <w:rFonts w:eastAsiaTheme="minorEastAsia"/>
              <w:noProof/>
              <w:sz w:val="24"/>
              <w:szCs w:val="24"/>
              <w:lang w:eastAsia="en-AU"/>
            </w:rPr>
          </w:pPr>
          <w:hyperlink w:anchor="_Toc180599915" w:history="1">
            <w:r w:rsidRPr="00116D83">
              <w:rPr>
                <w:rStyle w:val="Hyperlink"/>
                <w:noProof/>
              </w:rPr>
              <w:t>9.2</w:t>
            </w:r>
            <w:r>
              <w:rPr>
                <w:rFonts w:eastAsiaTheme="minorEastAsia"/>
                <w:noProof/>
                <w:sz w:val="24"/>
                <w:szCs w:val="24"/>
                <w:lang w:eastAsia="en-AU"/>
              </w:rPr>
              <w:tab/>
            </w:r>
            <w:r w:rsidRPr="00116D83">
              <w:rPr>
                <w:rStyle w:val="Hyperlink"/>
                <w:noProof/>
              </w:rPr>
              <w:t>Internal Data Sharing</w:t>
            </w:r>
            <w:r>
              <w:rPr>
                <w:noProof/>
                <w:webHidden/>
              </w:rPr>
              <w:tab/>
            </w:r>
            <w:r>
              <w:rPr>
                <w:noProof/>
                <w:webHidden/>
              </w:rPr>
              <w:fldChar w:fldCharType="begin"/>
            </w:r>
            <w:r>
              <w:rPr>
                <w:noProof/>
                <w:webHidden/>
              </w:rPr>
              <w:instrText xml:space="preserve"> PAGEREF _Toc180599915 \h </w:instrText>
            </w:r>
            <w:r>
              <w:rPr>
                <w:noProof/>
                <w:webHidden/>
              </w:rPr>
            </w:r>
            <w:r>
              <w:rPr>
                <w:noProof/>
                <w:webHidden/>
              </w:rPr>
              <w:fldChar w:fldCharType="separate"/>
            </w:r>
            <w:r w:rsidR="00C41886">
              <w:rPr>
                <w:noProof/>
                <w:webHidden/>
              </w:rPr>
              <w:t>14</w:t>
            </w:r>
            <w:r>
              <w:rPr>
                <w:noProof/>
                <w:webHidden/>
              </w:rPr>
              <w:fldChar w:fldCharType="end"/>
            </w:r>
          </w:hyperlink>
        </w:p>
        <w:p w14:paraId="5CB436B5" w14:textId="54E07C0E" w:rsidR="00FD2031" w:rsidRDefault="00FD2031">
          <w:pPr>
            <w:pStyle w:val="TOC2"/>
            <w:tabs>
              <w:tab w:val="left" w:pos="960"/>
              <w:tab w:val="right" w:leader="dot" w:pos="9016"/>
            </w:tabs>
            <w:rPr>
              <w:rFonts w:eastAsiaTheme="minorEastAsia"/>
              <w:noProof/>
              <w:sz w:val="24"/>
              <w:szCs w:val="24"/>
              <w:lang w:eastAsia="en-AU"/>
            </w:rPr>
          </w:pPr>
          <w:hyperlink w:anchor="_Toc180599916" w:history="1">
            <w:r w:rsidRPr="00116D83">
              <w:rPr>
                <w:rStyle w:val="Hyperlink"/>
                <w:noProof/>
              </w:rPr>
              <w:t>9.3</w:t>
            </w:r>
            <w:r>
              <w:rPr>
                <w:rFonts w:eastAsiaTheme="minorEastAsia"/>
                <w:noProof/>
                <w:sz w:val="24"/>
                <w:szCs w:val="24"/>
                <w:lang w:eastAsia="en-AU"/>
              </w:rPr>
              <w:tab/>
            </w:r>
            <w:r w:rsidRPr="00116D83">
              <w:rPr>
                <w:rStyle w:val="Hyperlink"/>
                <w:noProof/>
              </w:rPr>
              <w:t>External Data Sharing</w:t>
            </w:r>
            <w:r>
              <w:rPr>
                <w:noProof/>
                <w:webHidden/>
              </w:rPr>
              <w:tab/>
            </w:r>
            <w:r>
              <w:rPr>
                <w:noProof/>
                <w:webHidden/>
              </w:rPr>
              <w:fldChar w:fldCharType="begin"/>
            </w:r>
            <w:r>
              <w:rPr>
                <w:noProof/>
                <w:webHidden/>
              </w:rPr>
              <w:instrText xml:space="preserve"> PAGEREF _Toc180599916 \h </w:instrText>
            </w:r>
            <w:r>
              <w:rPr>
                <w:noProof/>
                <w:webHidden/>
              </w:rPr>
            </w:r>
            <w:r>
              <w:rPr>
                <w:noProof/>
                <w:webHidden/>
              </w:rPr>
              <w:fldChar w:fldCharType="separate"/>
            </w:r>
            <w:r w:rsidR="00C41886">
              <w:rPr>
                <w:noProof/>
                <w:webHidden/>
              </w:rPr>
              <w:t>14</w:t>
            </w:r>
            <w:r>
              <w:rPr>
                <w:noProof/>
                <w:webHidden/>
              </w:rPr>
              <w:fldChar w:fldCharType="end"/>
            </w:r>
          </w:hyperlink>
        </w:p>
        <w:p w14:paraId="08A3AB14" w14:textId="0E31BAED" w:rsidR="00FD2031" w:rsidRDefault="00FD2031">
          <w:pPr>
            <w:pStyle w:val="TOC2"/>
            <w:tabs>
              <w:tab w:val="left" w:pos="960"/>
              <w:tab w:val="right" w:leader="dot" w:pos="9016"/>
            </w:tabs>
            <w:rPr>
              <w:rFonts w:eastAsiaTheme="minorEastAsia"/>
              <w:noProof/>
              <w:sz w:val="24"/>
              <w:szCs w:val="24"/>
              <w:lang w:eastAsia="en-AU"/>
            </w:rPr>
          </w:pPr>
          <w:hyperlink w:anchor="_Toc180599917" w:history="1">
            <w:r w:rsidRPr="00116D83">
              <w:rPr>
                <w:rStyle w:val="Hyperlink"/>
                <w:noProof/>
              </w:rPr>
              <w:t>9.4</w:t>
            </w:r>
            <w:r>
              <w:rPr>
                <w:rFonts w:eastAsiaTheme="minorEastAsia"/>
                <w:noProof/>
                <w:sz w:val="24"/>
                <w:szCs w:val="24"/>
                <w:lang w:eastAsia="en-AU"/>
              </w:rPr>
              <w:tab/>
            </w:r>
            <w:r w:rsidRPr="00116D83">
              <w:rPr>
                <w:rStyle w:val="Hyperlink"/>
                <w:noProof/>
              </w:rPr>
              <w:t>Levels of Authority</w:t>
            </w:r>
            <w:r>
              <w:rPr>
                <w:noProof/>
                <w:webHidden/>
              </w:rPr>
              <w:tab/>
            </w:r>
            <w:r>
              <w:rPr>
                <w:noProof/>
                <w:webHidden/>
              </w:rPr>
              <w:fldChar w:fldCharType="begin"/>
            </w:r>
            <w:r>
              <w:rPr>
                <w:noProof/>
                <w:webHidden/>
              </w:rPr>
              <w:instrText xml:space="preserve"> PAGEREF _Toc180599917 \h </w:instrText>
            </w:r>
            <w:r>
              <w:rPr>
                <w:noProof/>
                <w:webHidden/>
              </w:rPr>
            </w:r>
            <w:r>
              <w:rPr>
                <w:noProof/>
                <w:webHidden/>
              </w:rPr>
              <w:fldChar w:fldCharType="separate"/>
            </w:r>
            <w:r w:rsidR="00C41886">
              <w:rPr>
                <w:noProof/>
                <w:webHidden/>
              </w:rPr>
              <w:t>14</w:t>
            </w:r>
            <w:r>
              <w:rPr>
                <w:noProof/>
                <w:webHidden/>
              </w:rPr>
              <w:fldChar w:fldCharType="end"/>
            </w:r>
          </w:hyperlink>
        </w:p>
        <w:p w14:paraId="09E6D245" w14:textId="4378F1BB" w:rsidR="00FD2031" w:rsidRDefault="00FD2031">
          <w:pPr>
            <w:pStyle w:val="TOC2"/>
            <w:tabs>
              <w:tab w:val="left" w:pos="960"/>
              <w:tab w:val="right" w:leader="dot" w:pos="9016"/>
            </w:tabs>
            <w:rPr>
              <w:rFonts w:eastAsiaTheme="minorEastAsia"/>
              <w:noProof/>
              <w:sz w:val="24"/>
              <w:szCs w:val="24"/>
              <w:lang w:eastAsia="en-AU"/>
            </w:rPr>
          </w:pPr>
          <w:hyperlink w:anchor="_Toc180599918" w:history="1">
            <w:r w:rsidRPr="00116D83">
              <w:rPr>
                <w:rStyle w:val="Hyperlink"/>
                <w:noProof/>
              </w:rPr>
              <w:t>9.5</w:t>
            </w:r>
            <w:r>
              <w:rPr>
                <w:rFonts w:eastAsiaTheme="minorEastAsia"/>
                <w:noProof/>
                <w:sz w:val="24"/>
                <w:szCs w:val="24"/>
                <w:lang w:eastAsia="en-AU"/>
              </w:rPr>
              <w:tab/>
            </w:r>
            <w:r w:rsidRPr="00116D83">
              <w:rPr>
                <w:rStyle w:val="Hyperlink"/>
                <w:noProof/>
              </w:rPr>
              <w:t>Decision for Itikan E-Commerce  Company</w:t>
            </w:r>
            <w:r>
              <w:rPr>
                <w:noProof/>
                <w:webHidden/>
              </w:rPr>
              <w:tab/>
            </w:r>
            <w:r>
              <w:rPr>
                <w:noProof/>
                <w:webHidden/>
              </w:rPr>
              <w:fldChar w:fldCharType="begin"/>
            </w:r>
            <w:r>
              <w:rPr>
                <w:noProof/>
                <w:webHidden/>
              </w:rPr>
              <w:instrText xml:space="preserve"> PAGEREF _Toc180599918 \h </w:instrText>
            </w:r>
            <w:r>
              <w:rPr>
                <w:noProof/>
                <w:webHidden/>
              </w:rPr>
            </w:r>
            <w:r>
              <w:rPr>
                <w:noProof/>
                <w:webHidden/>
              </w:rPr>
              <w:fldChar w:fldCharType="separate"/>
            </w:r>
            <w:r w:rsidR="00C41886">
              <w:rPr>
                <w:noProof/>
                <w:webHidden/>
              </w:rPr>
              <w:t>14</w:t>
            </w:r>
            <w:r>
              <w:rPr>
                <w:noProof/>
                <w:webHidden/>
              </w:rPr>
              <w:fldChar w:fldCharType="end"/>
            </w:r>
          </w:hyperlink>
        </w:p>
        <w:p w14:paraId="771D56C9" w14:textId="1ED164A7" w:rsidR="00FD2031" w:rsidRDefault="00FD2031">
          <w:pPr>
            <w:pStyle w:val="TOC1"/>
            <w:tabs>
              <w:tab w:val="left" w:pos="720"/>
              <w:tab w:val="right" w:leader="dot" w:pos="9016"/>
            </w:tabs>
            <w:rPr>
              <w:rFonts w:eastAsiaTheme="minorEastAsia"/>
              <w:noProof/>
              <w:sz w:val="24"/>
              <w:szCs w:val="24"/>
              <w:lang w:eastAsia="en-AU"/>
            </w:rPr>
          </w:pPr>
          <w:hyperlink w:anchor="_Toc180599919" w:history="1">
            <w:r w:rsidRPr="00116D83">
              <w:rPr>
                <w:rStyle w:val="Hyperlink"/>
                <w:noProof/>
              </w:rPr>
              <w:t>10.</w:t>
            </w:r>
            <w:r>
              <w:rPr>
                <w:rFonts w:eastAsiaTheme="minorEastAsia"/>
                <w:noProof/>
                <w:sz w:val="24"/>
                <w:szCs w:val="24"/>
                <w:lang w:eastAsia="en-AU"/>
              </w:rPr>
              <w:tab/>
            </w:r>
            <w:r w:rsidRPr="00116D83">
              <w:rPr>
                <w:rStyle w:val="Hyperlink"/>
                <w:noProof/>
              </w:rPr>
              <w:t>Data Governance</w:t>
            </w:r>
            <w:r>
              <w:rPr>
                <w:noProof/>
                <w:webHidden/>
              </w:rPr>
              <w:tab/>
            </w:r>
            <w:r>
              <w:rPr>
                <w:noProof/>
                <w:webHidden/>
              </w:rPr>
              <w:fldChar w:fldCharType="begin"/>
            </w:r>
            <w:r>
              <w:rPr>
                <w:noProof/>
                <w:webHidden/>
              </w:rPr>
              <w:instrText xml:space="preserve"> PAGEREF _Toc180599919 \h </w:instrText>
            </w:r>
            <w:r>
              <w:rPr>
                <w:noProof/>
                <w:webHidden/>
              </w:rPr>
            </w:r>
            <w:r>
              <w:rPr>
                <w:noProof/>
                <w:webHidden/>
              </w:rPr>
              <w:fldChar w:fldCharType="separate"/>
            </w:r>
            <w:r w:rsidR="00C41886">
              <w:rPr>
                <w:noProof/>
                <w:webHidden/>
              </w:rPr>
              <w:t>15</w:t>
            </w:r>
            <w:r>
              <w:rPr>
                <w:noProof/>
                <w:webHidden/>
              </w:rPr>
              <w:fldChar w:fldCharType="end"/>
            </w:r>
          </w:hyperlink>
        </w:p>
        <w:p w14:paraId="3B97664A" w14:textId="79FCCC50" w:rsidR="00FD2031" w:rsidRDefault="00FD2031">
          <w:pPr>
            <w:pStyle w:val="TOC2"/>
            <w:tabs>
              <w:tab w:val="left" w:pos="960"/>
              <w:tab w:val="right" w:leader="dot" w:pos="9016"/>
            </w:tabs>
            <w:rPr>
              <w:rFonts w:eastAsiaTheme="minorEastAsia"/>
              <w:noProof/>
              <w:sz w:val="24"/>
              <w:szCs w:val="24"/>
              <w:lang w:eastAsia="en-AU"/>
            </w:rPr>
          </w:pPr>
          <w:hyperlink w:anchor="_Toc180599920" w:history="1">
            <w:r w:rsidRPr="00116D83">
              <w:rPr>
                <w:rStyle w:val="Hyperlink"/>
                <w:noProof/>
              </w:rPr>
              <w:t>10.1</w:t>
            </w:r>
            <w:r>
              <w:rPr>
                <w:rFonts w:eastAsiaTheme="minorEastAsia"/>
                <w:noProof/>
                <w:sz w:val="24"/>
                <w:szCs w:val="24"/>
                <w:lang w:eastAsia="en-AU"/>
              </w:rPr>
              <w:tab/>
            </w:r>
            <w:r w:rsidRPr="00116D83">
              <w:rPr>
                <w:rStyle w:val="Hyperlink"/>
                <w:noProof/>
              </w:rPr>
              <w:t>What is Data Governance?</w:t>
            </w:r>
            <w:r>
              <w:rPr>
                <w:noProof/>
                <w:webHidden/>
              </w:rPr>
              <w:tab/>
            </w:r>
            <w:r>
              <w:rPr>
                <w:noProof/>
                <w:webHidden/>
              </w:rPr>
              <w:fldChar w:fldCharType="begin"/>
            </w:r>
            <w:r>
              <w:rPr>
                <w:noProof/>
                <w:webHidden/>
              </w:rPr>
              <w:instrText xml:space="preserve"> PAGEREF _Toc180599920 \h </w:instrText>
            </w:r>
            <w:r>
              <w:rPr>
                <w:noProof/>
                <w:webHidden/>
              </w:rPr>
            </w:r>
            <w:r>
              <w:rPr>
                <w:noProof/>
                <w:webHidden/>
              </w:rPr>
              <w:fldChar w:fldCharType="separate"/>
            </w:r>
            <w:r w:rsidR="00C41886">
              <w:rPr>
                <w:noProof/>
                <w:webHidden/>
              </w:rPr>
              <w:t>15</w:t>
            </w:r>
            <w:r>
              <w:rPr>
                <w:noProof/>
                <w:webHidden/>
              </w:rPr>
              <w:fldChar w:fldCharType="end"/>
            </w:r>
          </w:hyperlink>
        </w:p>
        <w:p w14:paraId="3A3BF5BB" w14:textId="4572673A" w:rsidR="00FD2031" w:rsidRDefault="00FD2031">
          <w:pPr>
            <w:pStyle w:val="TOC2"/>
            <w:tabs>
              <w:tab w:val="left" w:pos="960"/>
              <w:tab w:val="right" w:leader="dot" w:pos="9016"/>
            </w:tabs>
            <w:rPr>
              <w:rFonts w:eastAsiaTheme="minorEastAsia"/>
              <w:noProof/>
              <w:sz w:val="24"/>
              <w:szCs w:val="24"/>
              <w:lang w:eastAsia="en-AU"/>
            </w:rPr>
          </w:pPr>
          <w:hyperlink w:anchor="_Toc180599921" w:history="1">
            <w:r w:rsidRPr="00116D83">
              <w:rPr>
                <w:rStyle w:val="Hyperlink"/>
                <w:noProof/>
              </w:rPr>
              <w:t>10.2</w:t>
            </w:r>
            <w:r>
              <w:rPr>
                <w:rFonts w:eastAsiaTheme="minorEastAsia"/>
                <w:noProof/>
                <w:sz w:val="24"/>
                <w:szCs w:val="24"/>
                <w:lang w:eastAsia="en-AU"/>
              </w:rPr>
              <w:tab/>
            </w:r>
            <w:r w:rsidRPr="00116D83">
              <w:rPr>
                <w:rStyle w:val="Hyperlink"/>
                <w:noProof/>
              </w:rPr>
              <w:t>Data Policies</w:t>
            </w:r>
            <w:r>
              <w:rPr>
                <w:noProof/>
                <w:webHidden/>
              </w:rPr>
              <w:tab/>
            </w:r>
            <w:r>
              <w:rPr>
                <w:noProof/>
                <w:webHidden/>
              </w:rPr>
              <w:fldChar w:fldCharType="begin"/>
            </w:r>
            <w:r>
              <w:rPr>
                <w:noProof/>
                <w:webHidden/>
              </w:rPr>
              <w:instrText xml:space="preserve"> PAGEREF _Toc180599921 \h </w:instrText>
            </w:r>
            <w:r>
              <w:rPr>
                <w:noProof/>
                <w:webHidden/>
              </w:rPr>
            </w:r>
            <w:r>
              <w:rPr>
                <w:noProof/>
                <w:webHidden/>
              </w:rPr>
              <w:fldChar w:fldCharType="separate"/>
            </w:r>
            <w:r w:rsidR="00C41886">
              <w:rPr>
                <w:noProof/>
                <w:webHidden/>
              </w:rPr>
              <w:t>16</w:t>
            </w:r>
            <w:r>
              <w:rPr>
                <w:noProof/>
                <w:webHidden/>
              </w:rPr>
              <w:fldChar w:fldCharType="end"/>
            </w:r>
          </w:hyperlink>
        </w:p>
        <w:p w14:paraId="294EE066" w14:textId="7BF4EAF3" w:rsidR="00FD2031" w:rsidRDefault="00FD2031">
          <w:pPr>
            <w:pStyle w:val="TOC2"/>
            <w:tabs>
              <w:tab w:val="left" w:pos="960"/>
              <w:tab w:val="right" w:leader="dot" w:pos="9016"/>
            </w:tabs>
            <w:rPr>
              <w:rFonts w:eastAsiaTheme="minorEastAsia"/>
              <w:noProof/>
              <w:sz w:val="24"/>
              <w:szCs w:val="24"/>
              <w:lang w:eastAsia="en-AU"/>
            </w:rPr>
          </w:pPr>
          <w:hyperlink w:anchor="_Toc180599922" w:history="1">
            <w:r w:rsidRPr="00116D83">
              <w:rPr>
                <w:rStyle w:val="Hyperlink"/>
                <w:noProof/>
              </w:rPr>
              <w:t>10.3</w:t>
            </w:r>
            <w:r>
              <w:rPr>
                <w:rFonts w:eastAsiaTheme="minorEastAsia"/>
                <w:noProof/>
                <w:sz w:val="24"/>
                <w:szCs w:val="24"/>
                <w:lang w:eastAsia="en-AU"/>
              </w:rPr>
              <w:tab/>
            </w:r>
            <w:r w:rsidRPr="00116D83">
              <w:rPr>
                <w:rStyle w:val="Hyperlink"/>
                <w:noProof/>
              </w:rPr>
              <w:t>Data Standards</w:t>
            </w:r>
            <w:r>
              <w:rPr>
                <w:noProof/>
                <w:webHidden/>
              </w:rPr>
              <w:tab/>
            </w:r>
            <w:r>
              <w:rPr>
                <w:noProof/>
                <w:webHidden/>
              </w:rPr>
              <w:fldChar w:fldCharType="begin"/>
            </w:r>
            <w:r>
              <w:rPr>
                <w:noProof/>
                <w:webHidden/>
              </w:rPr>
              <w:instrText xml:space="preserve"> PAGEREF _Toc180599922 \h </w:instrText>
            </w:r>
            <w:r>
              <w:rPr>
                <w:noProof/>
                <w:webHidden/>
              </w:rPr>
            </w:r>
            <w:r>
              <w:rPr>
                <w:noProof/>
                <w:webHidden/>
              </w:rPr>
              <w:fldChar w:fldCharType="separate"/>
            </w:r>
            <w:r w:rsidR="00C41886">
              <w:rPr>
                <w:noProof/>
                <w:webHidden/>
              </w:rPr>
              <w:t>16</w:t>
            </w:r>
            <w:r>
              <w:rPr>
                <w:noProof/>
                <w:webHidden/>
              </w:rPr>
              <w:fldChar w:fldCharType="end"/>
            </w:r>
          </w:hyperlink>
        </w:p>
        <w:p w14:paraId="52037E3F" w14:textId="0A558E06" w:rsidR="00FD2031" w:rsidRDefault="00FD2031">
          <w:pPr>
            <w:pStyle w:val="TOC2"/>
            <w:tabs>
              <w:tab w:val="left" w:pos="960"/>
              <w:tab w:val="right" w:leader="dot" w:pos="9016"/>
            </w:tabs>
            <w:rPr>
              <w:rFonts w:eastAsiaTheme="minorEastAsia"/>
              <w:noProof/>
              <w:sz w:val="24"/>
              <w:szCs w:val="24"/>
              <w:lang w:eastAsia="en-AU"/>
            </w:rPr>
          </w:pPr>
          <w:hyperlink w:anchor="_Toc180599923" w:history="1">
            <w:r w:rsidRPr="00116D83">
              <w:rPr>
                <w:rStyle w:val="Hyperlink"/>
                <w:noProof/>
              </w:rPr>
              <w:t>10.4</w:t>
            </w:r>
            <w:r>
              <w:rPr>
                <w:rFonts w:eastAsiaTheme="minorEastAsia"/>
                <w:noProof/>
                <w:sz w:val="24"/>
                <w:szCs w:val="24"/>
                <w:lang w:eastAsia="en-AU"/>
              </w:rPr>
              <w:tab/>
            </w:r>
            <w:r w:rsidRPr="00116D83">
              <w:rPr>
                <w:rStyle w:val="Hyperlink"/>
                <w:noProof/>
              </w:rPr>
              <w:t>Decision for Itikan E-Commerce Company</w:t>
            </w:r>
            <w:r>
              <w:rPr>
                <w:noProof/>
                <w:webHidden/>
              </w:rPr>
              <w:tab/>
            </w:r>
            <w:r>
              <w:rPr>
                <w:noProof/>
                <w:webHidden/>
              </w:rPr>
              <w:fldChar w:fldCharType="begin"/>
            </w:r>
            <w:r>
              <w:rPr>
                <w:noProof/>
                <w:webHidden/>
              </w:rPr>
              <w:instrText xml:space="preserve"> PAGEREF _Toc180599923 \h </w:instrText>
            </w:r>
            <w:r>
              <w:rPr>
                <w:noProof/>
                <w:webHidden/>
              </w:rPr>
            </w:r>
            <w:r>
              <w:rPr>
                <w:noProof/>
                <w:webHidden/>
              </w:rPr>
              <w:fldChar w:fldCharType="separate"/>
            </w:r>
            <w:r w:rsidR="00C41886">
              <w:rPr>
                <w:noProof/>
                <w:webHidden/>
              </w:rPr>
              <w:t>16</w:t>
            </w:r>
            <w:r>
              <w:rPr>
                <w:noProof/>
                <w:webHidden/>
              </w:rPr>
              <w:fldChar w:fldCharType="end"/>
            </w:r>
          </w:hyperlink>
        </w:p>
        <w:p w14:paraId="6B0F24E1" w14:textId="2B8D2030" w:rsidR="00FD2031" w:rsidRDefault="00FD2031">
          <w:pPr>
            <w:pStyle w:val="TOC1"/>
            <w:tabs>
              <w:tab w:val="left" w:pos="720"/>
              <w:tab w:val="right" w:leader="dot" w:pos="9016"/>
            </w:tabs>
            <w:rPr>
              <w:rFonts w:eastAsiaTheme="minorEastAsia"/>
              <w:noProof/>
              <w:sz w:val="24"/>
              <w:szCs w:val="24"/>
              <w:lang w:eastAsia="en-AU"/>
            </w:rPr>
          </w:pPr>
          <w:hyperlink w:anchor="_Toc180599924" w:history="1">
            <w:r w:rsidRPr="00116D83">
              <w:rPr>
                <w:rStyle w:val="Hyperlink"/>
                <w:noProof/>
              </w:rPr>
              <w:t>11.</w:t>
            </w:r>
            <w:r>
              <w:rPr>
                <w:rFonts w:eastAsiaTheme="minorEastAsia"/>
                <w:noProof/>
                <w:sz w:val="24"/>
                <w:szCs w:val="24"/>
                <w:lang w:eastAsia="en-AU"/>
              </w:rPr>
              <w:tab/>
            </w:r>
            <w:r w:rsidRPr="00116D83">
              <w:rPr>
                <w:rStyle w:val="Hyperlink"/>
                <w:noProof/>
              </w:rPr>
              <w:t>Data Security</w:t>
            </w:r>
            <w:r>
              <w:rPr>
                <w:noProof/>
                <w:webHidden/>
              </w:rPr>
              <w:tab/>
            </w:r>
            <w:r>
              <w:rPr>
                <w:noProof/>
                <w:webHidden/>
              </w:rPr>
              <w:fldChar w:fldCharType="begin"/>
            </w:r>
            <w:r>
              <w:rPr>
                <w:noProof/>
                <w:webHidden/>
              </w:rPr>
              <w:instrText xml:space="preserve"> PAGEREF _Toc180599924 \h </w:instrText>
            </w:r>
            <w:r>
              <w:rPr>
                <w:noProof/>
                <w:webHidden/>
              </w:rPr>
            </w:r>
            <w:r>
              <w:rPr>
                <w:noProof/>
                <w:webHidden/>
              </w:rPr>
              <w:fldChar w:fldCharType="separate"/>
            </w:r>
            <w:r w:rsidR="00C41886">
              <w:rPr>
                <w:noProof/>
                <w:webHidden/>
              </w:rPr>
              <w:t>17</w:t>
            </w:r>
            <w:r>
              <w:rPr>
                <w:noProof/>
                <w:webHidden/>
              </w:rPr>
              <w:fldChar w:fldCharType="end"/>
            </w:r>
          </w:hyperlink>
        </w:p>
        <w:p w14:paraId="3F06BE74" w14:textId="2D8C532C" w:rsidR="00FD2031" w:rsidRDefault="00FD2031">
          <w:pPr>
            <w:pStyle w:val="TOC2"/>
            <w:tabs>
              <w:tab w:val="left" w:pos="960"/>
              <w:tab w:val="right" w:leader="dot" w:pos="9016"/>
            </w:tabs>
            <w:rPr>
              <w:rFonts w:eastAsiaTheme="minorEastAsia"/>
              <w:noProof/>
              <w:sz w:val="24"/>
              <w:szCs w:val="24"/>
              <w:lang w:eastAsia="en-AU"/>
            </w:rPr>
          </w:pPr>
          <w:hyperlink w:anchor="_Toc180599925" w:history="1">
            <w:r w:rsidRPr="00116D83">
              <w:rPr>
                <w:rStyle w:val="Hyperlink"/>
                <w:noProof/>
              </w:rPr>
              <w:t>11.1</w:t>
            </w:r>
            <w:r>
              <w:rPr>
                <w:rFonts w:eastAsiaTheme="minorEastAsia"/>
                <w:noProof/>
                <w:sz w:val="24"/>
                <w:szCs w:val="24"/>
                <w:lang w:eastAsia="en-AU"/>
              </w:rPr>
              <w:tab/>
            </w:r>
            <w:r w:rsidRPr="00116D83">
              <w:rPr>
                <w:rStyle w:val="Hyperlink"/>
                <w:noProof/>
              </w:rPr>
              <w:t>What is Data Security?</w:t>
            </w:r>
            <w:r>
              <w:rPr>
                <w:noProof/>
                <w:webHidden/>
              </w:rPr>
              <w:tab/>
            </w:r>
            <w:r>
              <w:rPr>
                <w:noProof/>
                <w:webHidden/>
              </w:rPr>
              <w:fldChar w:fldCharType="begin"/>
            </w:r>
            <w:r>
              <w:rPr>
                <w:noProof/>
                <w:webHidden/>
              </w:rPr>
              <w:instrText xml:space="preserve"> PAGEREF _Toc180599925 \h </w:instrText>
            </w:r>
            <w:r>
              <w:rPr>
                <w:noProof/>
                <w:webHidden/>
              </w:rPr>
            </w:r>
            <w:r>
              <w:rPr>
                <w:noProof/>
                <w:webHidden/>
              </w:rPr>
              <w:fldChar w:fldCharType="separate"/>
            </w:r>
            <w:r w:rsidR="00C41886">
              <w:rPr>
                <w:noProof/>
                <w:webHidden/>
              </w:rPr>
              <w:t>17</w:t>
            </w:r>
            <w:r>
              <w:rPr>
                <w:noProof/>
                <w:webHidden/>
              </w:rPr>
              <w:fldChar w:fldCharType="end"/>
            </w:r>
          </w:hyperlink>
        </w:p>
        <w:p w14:paraId="00C54595" w14:textId="1CF82E04" w:rsidR="00FD2031" w:rsidRDefault="00FD2031">
          <w:pPr>
            <w:pStyle w:val="TOC2"/>
            <w:tabs>
              <w:tab w:val="left" w:pos="960"/>
              <w:tab w:val="right" w:leader="dot" w:pos="9016"/>
            </w:tabs>
            <w:rPr>
              <w:rFonts w:eastAsiaTheme="minorEastAsia"/>
              <w:noProof/>
              <w:sz w:val="24"/>
              <w:szCs w:val="24"/>
              <w:lang w:eastAsia="en-AU"/>
            </w:rPr>
          </w:pPr>
          <w:hyperlink w:anchor="_Toc180599926" w:history="1">
            <w:r w:rsidRPr="00116D83">
              <w:rPr>
                <w:rStyle w:val="Hyperlink"/>
                <w:noProof/>
              </w:rPr>
              <w:t>11.2</w:t>
            </w:r>
            <w:r>
              <w:rPr>
                <w:rFonts w:eastAsiaTheme="minorEastAsia"/>
                <w:noProof/>
                <w:sz w:val="24"/>
                <w:szCs w:val="24"/>
                <w:lang w:eastAsia="en-AU"/>
              </w:rPr>
              <w:tab/>
            </w:r>
            <w:r w:rsidRPr="00116D83">
              <w:rPr>
                <w:rStyle w:val="Hyperlink"/>
                <w:noProof/>
              </w:rPr>
              <w:t>Data Security Strategies</w:t>
            </w:r>
            <w:r>
              <w:rPr>
                <w:noProof/>
                <w:webHidden/>
              </w:rPr>
              <w:tab/>
            </w:r>
            <w:r>
              <w:rPr>
                <w:noProof/>
                <w:webHidden/>
              </w:rPr>
              <w:fldChar w:fldCharType="begin"/>
            </w:r>
            <w:r>
              <w:rPr>
                <w:noProof/>
                <w:webHidden/>
              </w:rPr>
              <w:instrText xml:space="preserve"> PAGEREF _Toc180599926 \h </w:instrText>
            </w:r>
            <w:r>
              <w:rPr>
                <w:noProof/>
                <w:webHidden/>
              </w:rPr>
            </w:r>
            <w:r>
              <w:rPr>
                <w:noProof/>
                <w:webHidden/>
              </w:rPr>
              <w:fldChar w:fldCharType="separate"/>
            </w:r>
            <w:r w:rsidR="00C41886">
              <w:rPr>
                <w:noProof/>
                <w:webHidden/>
              </w:rPr>
              <w:t>18</w:t>
            </w:r>
            <w:r>
              <w:rPr>
                <w:noProof/>
                <w:webHidden/>
              </w:rPr>
              <w:fldChar w:fldCharType="end"/>
            </w:r>
          </w:hyperlink>
        </w:p>
        <w:p w14:paraId="2B0B05A6" w14:textId="3741068B" w:rsidR="00FD2031" w:rsidRDefault="00FD2031">
          <w:pPr>
            <w:pStyle w:val="TOC2"/>
            <w:tabs>
              <w:tab w:val="left" w:pos="960"/>
              <w:tab w:val="right" w:leader="dot" w:pos="9016"/>
            </w:tabs>
            <w:rPr>
              <w:rFonts w:eastAsiaTheme="minorEastAsia"/>
              <w:noProof/>
              <w:sz w:val="24"/>
              <w:szCs w:val="24"/>
              <w:lang w:eastAsia="en-AU"/>
            </w:rPr>
          </w:pPr>
          <w:hyperlink w:anchor="_Toc180599927" w:history="1">
            <w:r w:rsidRPr="00116D83">
              <w:rPr>
                <w:rStyle w:val="Hyperlink"/>
                <w:noProof/>
              </w:rPr>
              <w:t>11.3</w:t>
            </w:r>
            <w:r>
              <w:rPr>
                <w:rFonts w:eastAsiaTheme="minorEastAsia"/>
                <w:noProof/>
                <w:sz w:val="24"/>
                <w:szCs w:val="24"/>
                <w:lang w:eastAsia="en-AU"/>
              </w:rPr>
              <w:tab/>
            </w:r>
            <w:r w:rsidRPr="00116D83">
              <w:rPr>
                <w:rStyle w:val="Hyperlink"/>
                <w:noProof/>
              </w:rPr>
              <w:t>Decision for Itikan E-Commerce Company</w:t>
            </w:r>
            <w:r>
              <w:rPr>
                <w:noProof/>
                <w:webHidden/>
              </w:rPr>
              <w:tab/>
            </w:r>
            <w:r>
              <w:rPr>
                <w:noProof/>
                <w:webHidden/>
              </w:rPr>
              <w:fldChar w:fldCharType="begin"/>
            </w:r>
            <w:r>
              <w:rPr>
                <w:noProof/>
                <w:webHidden/>
              </w:rPr>
              <w:instrText xml:space="preserve"> PAGEREF _Toc180599927 \h </w:instrText>
            </w:r>
            <w:r>
              <w:rPr>
                <w:noProof/>
                <w:webHidden/>
              </w:rPr>
            </w:r>
            <w:r>
              <w:rPr>
                <w:noProof/>
                <w:webHidden/>
              </w:rPr>
              <w:fldChar w:fldCharType="separate"/>
            </w:r>
            <w:r w:rsidR="00C41886">
              <w:rPr>
                <w:noProof/>
                <w:webHidden/>
              </w:rPr>
              <w:t>18</w:t>
            </w:r>
            <w:r>
              <w:rPr>
                <w:noProof/>
                <w:webHidden/>
              </w:rPr>
              <w:fldChar w:fldCharType="end"/>
            </w:r>
          </w:hyperlink>
        </w:p>
        <w:p w14:paraId="60E484B3" w14:textId="508C449B" w:rsidR="00FD2031" w:rsidRDefault="00FD2031">
          <w:pPr>
            <w:pStyle w:val="TOC1"/>
            <w:tabs>
              <w:tab w:val="left" w:pos="720"/>
              <w:tab w:val="right" w:leader="dot" w:pos="9016"/>
            </w:tabs>
            <w:rPr>
              <w:rFonts w:eastAsiaTheme="minorEastAsia"/>
              <w:noProof/>
              <w:sz w:val="24"/>
              <w:szCs w:val="24"/>
              <w:lang w:eastAsia="en-AU"/>
            </w:rPr>
          </w:pPr>
          <w:hyperlink w:anchor="_Toc180599928" w:history="1">
            <w:r w:rsidRPr="00116D83">
              <w:rPr>
                <w:rStyle w:val="Hyperlink"/>
                <w:noProof/>
              </w:rPr>
              <w:t>12.</w:t>
            </w:r>
            <w:r>
              <w:rPr>
                <w:rFonts w:eastAsiaTheme="minorEastAsia"/>
                <w:noProof/>
                <w:sz w:val="24"/>
                <w:szCs w:val="24"/>
                <w:lang w:eastAsia="en-AU"/>
              </w:rPr>
              <w:tab/>
            </w:r>
            <w:r w:rsidRPr="00116D83">
              <w:rPr>
                <w:rStyle w:val="Hyperlink"/>
                <w:noProof/>
              </w:rPr>
              <w:t>Data Disposal</w:t>
            </w:r>
            <w:r>
              <w:rPr>
                <w:noProof/>
                <w:webHidden/>
              </w:rPr>
              <w:tab/>
            </w:r>
            <w:r>
              <w:rPr>
                <w:noProof/>
                <w:webHidden/>
              </w:rPr>
              <w:fldChar w:fldCharType="begin"/>
            </w:r>
            <w:r>
              <w:rPr>
                <w:noProof/>
                <w:webHidden/>
              </w:rPr>
              <w:instrText xml:space="preserve"> PAGEREF _Toc180599928 \h </w:instrText>
            </w:r>
            <w:r>
              <w:rPr>
                <w:noProof/>
                <w:webHidden/>
              </w:rPr>
            </w:r>
            <w:r>
              <w:rPr>
                <w:noProof/>
                <w:webHidden/>
              </w:rPr>
              <w:fldChar w:fldCharType="separate"/>
            </w:r>
            <w:r w:rsidR="00C41886">
              <w:rPr>
                <w:noProof/>
                <w:webHidden/>
              </w:rPr>
              <w:t>18</w:t>
            </w:r>
            <w:r>
              <w:rPr>
                <w:noProof/>
                <w:webHidden/>
              </w:rPr>
              <w:fldChar w:fldCharType="end"/>
            </w:r>
          </w:hyperlink>
        </w:p>
        <w:p w14:paraId="39C3B2BD" w14:textId="5E244151" w:rsidR="00FD2031" w:rsidRDefault="00FD2031">
          <w:pPr>
            <w:pStyle w:val="TOC2"/>
            <w:tabs>
              <w:tab w:val="left" w:pos="960"/>
              <w:tab w:val="right" w:leader="dot" w:pos="9016"/>
            </w:tabs>
            <w:rPr>
              <w:rFonts w:eastAsiaTheme="minorEastAsia"/>
              <w:noProof/>
              <w:sz w:val="24"/>
              <w:szCs w:val="24"/>
              <w:lang w:eastAsia="en-AU"/>
            </w:rPr>
          </w:pPr>
          <w:hyperlink w:anchor="_Toc180599929" w:history="1">
            <w:r w:rsidRPr="00116D83">
              <w:rPr>
                <w:rStyle w:val="Hyperlink"/>
                <w:noProof/>
              </w:rPr>
              <w:t>12.1</w:t>
            </w:r>
            <w:r>
              <w:rPr>
                <w:rFonts w:eastAsiaTheme="minorEastAsia"/>
                <w:noProof/>
                <w:sz w:val="24"/>
                <w:szCs w:val="24"/>
                <w:lang w:eastAsia="en-AU"/>
              </w:rPr>
              <w:tab/>
            </w:r>
            <w:r w:rsidRPr="00116D83">
              <w:rPr>
                <w:rStyle w:val="Hyperlink"/>
                <w:noProof/>
              </w:rPr>
              <w:t>Why is Data Disposal Important?</w:t>
            </w:r>
            <w:r>
              <w:rPr>
                <w:noProof/>
                <w:webHidden/>
              </w:rPr>
              <w:tab/>
            </w:r>
            <w:r>
              <w:rPr>
                <w:noProof/>
                <w:webHidden/>
              </w:rPr>
              <w:fldChar w:fldCharType="begin"/>
            </w:r>
            <w:r>
              <w:rPr>
                <w:noProof/>
                <w:webHidden/>
              </w:rPr>
              <w:instrText xml:space="preserve"> PAGEREF _Toc180599929 \h </w:instrText>
            </w:r>
            <w:r>
              <w:rPr>
                <w:noProof/>
                <w:webHidden/>
              </w:rPr>
            </w:r>
            <w:r>
              <w:rPr>
                <w:noProof/>
                <w:webHidden/>
              </w:rPr>
              <w:fldChar w:fldCharType="separate"/>
            </w:r>
            <w:r w:rsidR="00C41886">
              <w:rPr>
                <w:noProof/>
                <w:webHidden/>
              </w:rPr>
              <w:t>18</w:t>
            </w:r>
            <w:r>
              <w:rPr>
                <w:noProof/>
                <w:webHidden/>
              </w:rPr>
              <w:fldChar w:fldCharType="end"/>
            </w:r>
          </w:hyperlink>
        </w:p>
        <w:p w14:paraId="23ACC771" w14:textId="55FEF671" w:rsidR="00FD2031" w:rsidRDefault="00FD2031">
          <w:pPr>
            <w:pStyle w:val="TOC2"/>
            <w:tabs>
              <w:tab w:val="left" w:pos="960"/>
              <w:tab w:val="right" w:leader="dot" w:pos="9016"/>
            </w:tabs>
            <w:rPr>
              <w:rFonts w:eastAsiaTheme="minorEastAsia"/>
              <w:noProof/>
              <w:sz w:val="24"/>
              <w:szCs w:val="24"/>
              <w:lang w:eastAsia="en-AU"/>
            </w:rPr>
          </w:pPr>
          <w:hyperlink w:anchor="_Toc180599930" w:history="1">
            <w:r w:rsidRPr="00116D83">
              <w:rPr>
                <w:rStyle w:val="Hyperlink"/>
                <w:noProof/>
              </w:rPr>
              <w:t>12.2</w:t>
            </w:r>
            <w:r>
              <w:rPr>
                <w:rFonts w:eastAsiaTheme="minorEastAsia"/>
                <w:noProof/>
                <w:sz w:val="24"/>
                <w:szCs w:val="24"/>
                <w:lang w:eastAsia="en-AU"/>
              </w:rPr>
              <w:tab/>
            </w:r>
            <w:r w:rsidRPr="00116D83">
              <w:rPr>
                <w:rStyle w:val="Hyperlink"/>
                <w:noProof/>
              </w:rPr>
              <w:t>How is Data Organised for Disposal?</w:t>
            </w:r>
            <w:r>
              <w:rPr>
                <w:noProof/>
                <w:webHidden/>
              </w:rPr>
              <w:tab/>
            </w:r>
            <w:r>
              <w:rPr>
                <w:noProof/>
                <w:webHidden/>
              </w:rPr>
              <w:fldChar w:fldCharType="begin"/>
            </w:r>
            <w:r>
              <w:rPr>
                <w:noProof/>
                <w:webHidden/>
              </w:rPr>
              <w:instrText xml:space="preserve"> PAGEREF _Toc180599930 \h </w:instrText>
            </w:r>
            <w:r>
              <w:rPr>
                <w:noProof/>
                <w:webHidden/>
              </w:rPr>
            </w:r>
            <w:r>
              <w:rPr>
                <w:noProof/>
                <w:webHidden/>
              </w:rPr>
              <w:fldChar w:fldCharType="separate"/>
            </w:r>
            <w:r w:rsidR="00C41886">
              <w:rPr>
                <w:noProof/>
                <w:webHidden/>
              </w:rPr>
              <w:t>19</w:t>
            </w:r>
            <w:r>
              <w:rPr>
                <w:noProof/>
                <w:webHidden/>
              </w:rPr>
              <w:fldChar w:fldCharType="end"/>
            </w:r>
          </w:hyperlink>
        </w:p>
        <w:p w14:paraId="366BF82B" w14:textId="2F8E5BAF" w:rsidR="00FD2031" w:rsidRDefault="00FD2031">
          <w:pPr>
            <w:pStyle w:val="TOC2"/>
            <w:tabs>
              <w:tab w:val="left" w:pos="960"/>
              <w:tab w:val="right" w:leader="dot" w:pos="9016"/>
            </w:tabs>
            <w:rPr>
              <w:rFonts w:eastAsiaTheme="minorEastAsia"/>
              <w:noProof/>
              <w:sz w:val="24"/>
              <w:szCs w:val="24"/>
              <w:lang w:eastAsia="en-AU"/>
            </w:rPr>
          </w:pPr>
          <w:hyperlink w:anchor="_Toc180599931" w:history="1">
            <w:r w:rsidRPr="00116D83">
              <w:rPr>
                <w:rStyle w:val="Hyperlink"/>
                <w:noProof/>
              </w:rPr>
              <w:t>12.3</w:t>
            </w:r>
            <w:r>
              <w:rPr>
                <w:rFonts w:eastAsiaTheme="minorEastAsia"/>
                <w:noProof/>
                <w:sz w:val="24"/>
                <w:szCs w:val="24"/>
                <w:lang w:eastAsia="en-AU"/>
              </w:rPr>
              <w:tab/>
            </w:r>
            <w:r w:rsidRPr="00116D83">
              <w:rPr>
                <w:rStyle w:val="Hyperlink"/>
                <w:noProof/>
              </w:rPr>
              <w:t>Decision for Itikan E-Commerce Company</w:t>
            </w:r>
            <w:r>
              <w:rPr>
                <w:noProof/>
                <w:webHidden/>
              </w:rPr>
              <w:tab/>
            </w:r>
            <w:r>
              <w:rPr>
                <w:noProof/>
                <w:webHidden/>
              </w:rPr>
              <w:fldChar w:fldCharType="begin"/>
            </w:r>
            <w:r>
              <w:rPr>
                <w:noProof/>
                <w:webHidden/>
              </w:rPr>
              <w:instrText xml:space="preserve"> PAGEREF _Toc180599931 \h </w:instrText>
            </w:r>
            <w:r>
              <w:rPr>
                <w:noProof/>
                <w:webHidden/>
              </w:rPr>
            </w:r>
            <w:r>
              <w:rPr>
                <w:noProof/>
                <w:webHidden/>
              </w:rPr>
              <w:fldChar w:fldCharType="separate"/>
            </w:r>
            <w:r w:rsidR="00C41886">
              <w:rPr>
                <w:noProof/>
                <w:webHidden/>
              </w:rPr>
              <w:t>19</w:t>
            </w:r>
            <w:r>
              <w:rPr>
                <w:noProof/>
                <w:webHidden/>
              </w:rPr>
              <w:fldChar w:fldCharType="end"/>
            </w:r>
          </w:hyperlink>
        </w:p>
        <w:p w14:paraId="671C5359" w14:textId="1AAA8775" w:rsidR="00FD2031" w:rsidRDefault="00FD2031">
          <w:pPr>
            <w:pStyle w:val="TOC1"/>
            <w:tabs>
              <w:tab w:val="left" w:pos="720"/>
              <w:tab w:val="right" w:leader="dot" w:pos="9016"/>
            </w:tabs>
            <w:rPr>
              <w:rFonts w:eastAsiaTheme="minorEastAsia"/>
              <w:noProof/>
              <w:sz w:val="24"/>
              <w:szCs w:val="24"/>
              <w:lang w:eastAsia="en-AU"/>
            </w:rPr>
          </w:pPr>
          <w:hyperlink w:anchor="_Toc180599932" w:history="1">
            <w:r w:rsidRPr="00116D83">
              <w:rPr>
                <w:rStyle w:val="Hyperlink"/>
                <w:noProof/>
              </w:rPr>
              <w:t>13.</w:t>
            </w:r>
            <w:r>
              <w:rPr>
                <w:rFonts w:eastAsiaTheme="minorEastAsia"/>
                <w:noProof/>
                <w:sz w:val="24"/>
                <w:szCs w:val="24"/>
                <w:lang w:eastAsia="en-AU"/>
              </w:rPr>
              <w:tab/>
            </w:r>
            <w:r w:rsidRPr="00116D83">
              <w:rPr>
                <w:rStyle w:val="Hyperlink"/>
                <w:noProof/>
              </w:rPr>
              <w:t>Data Integration</w:t>
            </w:r>
            <w:r>
              <w:rPr>
                <w:noProof/>
                <w:webHidden/>
              </w:rPr>
              <w:tab/>
            </w:r>
            <w:r>
              <w:rPr>
                <w:noProof/>
                <w:webHidden/>
              </w:rPr>
              <w:fldChar w:fldCharType="begin"/>
            </w:r>
            <w:r>
              <w:rPr>
                <w:noProof/>
                <w:webHidden/>
              </w:rPr>
              <w:instrText xml:space="preserve"> PAGEREF _Toc180599932 \h </w:instrText>
            </w:r>
            <w:r>
              <w:rPr>
                <w:noProof/>
                <w:webHidden/>
              </w:rPr>
            </w:r>
            <w:r>
              <w:rPr>
                <w:noProof/>
                <w:webHidden/>
              </w:rPr>
              <w:fldChar w:fldCharType="separate"/>
            </w:r>
            <w:r w:rsidR="00C41886">
              <w:rPr>
                <w:noProof/>
                <w:webHidden/>
              </w:rPr>
              <w:t>19</w:t>
            </w:r>
            <w:r>
              <w:rPr>
                <w:noProof/>
                <w:webHidden/>
              </w:rPr>
              <w:fldChar w:fldCharType="end"/>
            </w:r>
          </w:hyperlink>
        </w:p>
        <w:p w14:paraId="44B67358" w14:textId="02CF0238" w:rsidR="00FD2031" w:rsidRDefault="00FD2031">
          <w:pPr>
            <w:pStyle w:val="TOC2"/>
            <w:tabs>
              <w:tab w:val="left" w:pos="960"/>
              <w:tab w:val="right" w:leader="dot" w:pos="9016"/>
            </w:tabs>
            <w:rPr>
              <w:rFonts w:eastAsiaTheme="minorEastAsia"/>
              <w:noProof/>
              <w:sz w:val="24"/>
              <w:szCs w:val="24"/>
              <w:lang w:eastAsia="en-AU"/>
            </w:rPr>
          </w:pPr>
          <w:hyperlink w:anchor="_Toc180599933" w:history="1">
            <w:r w:rsidRPr="00116D83">
              <w:rPr>
                <w:rStyle w:val="Hyperlink"/>
                <w:noProof/>
              </w:rPr>
              <w:t>13.1</w:t>
            </w:r>
            <w:r>
              <w:rPr>
                <w:rFonts w:eastAsiaTheme="minorEastAsia"/>
                <w:noProof/>
                <w:sz w:val="24"/>
                <w:szCs w:val="24"/>
                <w:lang w:eastAsia="en-AU"/>
              </w:rPr>
              <w:tab/>
            </w:r>
            <w:r w:rsidRPr="00116D83">
              <w:rPr>
                <w:rStyle w:val="Hyperlink"/>
                <w:noProof/>
              </w:rPr>
              <w:t>How Does Data Integrate?</w:t>
            </w:r>
            <w:r>
              <w:rPr>
                <w:noProof/>
                <w:webHidden/>
              </w:rPr>
              <w:tab/>
            </w:r>
            <w:r>
              <w:rPr>
                <w:noProof/>
                <w:webHidden/>
              </w:rPr>
              <w:fldChar w:fldCharType="begin"/>
            </w:r>
            <w:r>
              <w:rPr>
                <w:noProof/>
                <w:webHidden/>
              </w:rPr>
              <w:instrText xml:space="preserve"> PAGEREF _Toc180599933 \h </w:instrText>
            </w:r>
            <w:r>
              <w:rPr>
                <w:noProof/>
                <w:webHidden/>
              </w:rPr>
            </w:r>
            <w:r>
              <w:rPr>
                <w:noProof/>
                <w:webHidden/>
              </w:rPr>
              <w:fldChar w:fldCharType="separate"/>
            </w:r>
            <w:r w:rsidR="00C41886">
              <w:rPr>
                <w:noProof/>
                <w:webHidden/>
              </w:rPr>
              <w:t>19</w:t>
            </w:r>
            <w:r>
              <w:rPr>
                <w:noProof/>
                <w:webHidden/>
              </w:rPr>
              <w:fldChar w:fldCharType="end"/>
            </w:r>
          </w:hyperlink>
        </w:p>
        <w:p w14:paraId="2673D408" w14:textId="19734047" w:rsidR="00FD2031" w:rsidRDefault="00FD2031">
          <w:pPr>
            <w:pStyle w:val="TOC2"/>
            <w:tabs>
              <w:tab w:val="left" w:pos="960"/>
              <w:tab w:val="right" w:leader="dot" w:pos="9016"/>
            </w:tabs>
            <w:rPr>
              <w:rFonts w:eastAsiaTheme="minorEastAsia"/>
              <w:noProof/>
              <w:sz w:val="24"/>
              <w:szCs w:val="24"/>
              <w:lang w:eastAsia="en-AU"/>
            </w:rPr>
          </w:pPr>
          <w:hyperlink w:anchor="_Toc180599934" w:history="1">
            <w:r w:rsidRPr="00116D83">
              <w:rPr>
                <w:rStyle w:val="Hyperlink"/>
                <w:noProof/>
              </w:rPr>
              <w:t>13.2</w:t>
            </w:r>
            <w:r>
              <w:rPr>
                <w:rFonts w:eastAsiaTheme="minorEastAsia"/>
                <w:noProof/>
                <w:sz w:val="24"/>
                <w:szCs w:val="24"/>
                <w:lang w:eastAsia="en-AU"/>
              </w:rPr>
              <w:tab/>
            </w:r>
            <w:r w:rsidRPr="00116D83">
              <w:rPr>
                <w:rStyle w:val="Hyperlink"/>
                <w:noProof/>
              </w:rPr>
              <w:t>Why is Data Integration Necessary?</w:t>
            </w:r>
            <w:r>
              <w:rPr>
                <w:noProof/>
                <w:webHidden/>
              </w:rPr>
              <w:tab/>
            </w:r>
            <w:r>
              <w:rPr>
                <w:noProof/>
                <w:webHidden/>
              </w:rPr>
              <w:fldChar w:fldCharType="begin"/>
            </w:r>
            <w:r>
              <w:rPr>
                <w:noProof/>
                <w:webHidden/>
              </w:rPr>
              <w:instrText xml:space="preserve"> PAGEREF _Toc180599934 \h </w:instrText>
            </w:r>
            <w:r>
              <w:rPr>
                <w:noProof/>
                <w:webHidden/>
              </w:rPr>
            </w:r>
            <w:r>
              <w:rPr>
                <w:noProof/>
                <w:webHidden/>
              </w:rPr>
              <w:fldChar w:fldCharType="separate"/>
            </w:r>
            <w:r w:rsidR="00C41886">
              <w:rPr>
                <w:noProof/>
                <w:webHidden/>
              </w:rPr>
              <w:t>20</w:t>
            </w:r>
            <w:r>
              <w:rPr>
                <w:noProof/>
                <w:webHidden/>
              </w:rPr>
              <w:fldChar w:fldCharType="end"/>
            </w:r>
          </w:hyperlink>
        </w:p>
        <w:p w14:paraId="449A014F" w14:textId="3D134E66" w:rsidR="00FD2031" w:rsidRDefault="00FD2031">
          <w:pPr>
            <w:pStyle w:val="TOC2"/>
            <w:tabs>
              <w:tab w:val="left" w:pos="960"/>
              <w:tab w:val="right" w:leader="dot" w:pos="9016"/>
            </w:tabs>
            <w:rPr>
              <w:rFonts w:eastAsiaTheme="minorEastAsia"/>
              <w:noProof/>
              <w:sz w:val="24"/>
              <w:szCs w:val="24"/>
              <w:lang w:eastAsia="en-AU"/>
            </w:rPr>
          </w:pPr>
          <w:hyperlink w:anchor="_Toc180599935" w:history="1">
            <w:r w:rsidRPr="00116D83">
              <w:rPr>
                <w:rStyle w:val="Hyperlink"/>
                <w:noProof/>
              </w:rPr>
              <w:t>13.3</w:t>
            </w:r>
            <w:r>
              <w:rPr>
                <w:rFonts w:eastAsiaTheme="minorEastAsia"/>
                <w:noProof/>
                <w:sz w:val="24"/>
                <w:szCs w:val="24"/>
                <w:lang w:eastAsia="en-AU"/>
              </w:rPr>
              <w:tab/>
            </w:r>
            <w:r w:rsidRPr="00116D83">
              <w:rPr>
                <w:rStyle w:val="Hyperlink"/>
                <w:noProof/>
              </w:rPr>
              <w:t>Decision for Itikan E-Commerce Company</w:t>
            </w:r>
            <w:r>
              <w:rPr>
                <w:noProof/>
                <w:webHidden/>
              </w:rPr>
              <w:tab/>
            </w:r>
            <w:r>
              <w:rPr>
                <w:noProof/>
                <w:webHidden/>
              </w:rPr>
              <w:fldChar w:fldCharType="begin"/>
            </w:r>
            <w:r>
              <w:rPr>
                <w:noProof/>
                <w:webHidden/>
              </w:rPr>
              <w:instrText xml:space="preserve"> PAGEREF _Toc180599935 \h </w:instrText>
            </w:r>
            <w:r>
              <w:rPr>
                <w:noProof/>
                <w:webHidden/>
              </w:rPr>
            </w:r>
            <w:r>
              <w:rPr>
                <w:noProof/>
                <w:webHidden/>
              </w:rPr>
              <w:fldChar w:fldCharType="separate"/>
            </w:r>
            <w:r w:rsidR="00C41886">
              <w:rPr>
                <w:noProof/>
                <w:webHidden/>
              </w:rPr>
              <w:t>20</w:t>
            </w:r>
            <w:r>
              <w:rPr>
                <w:noProof/>
                <w:webHidden/>
              </w:rPr>
              <w:fldChar w:fldCharType="end"/>
            </w:r>
          </w:hyperlink>
        </w:p>
        <w:p w14:paraId="63311BB3" w14:textId="09B8A947" w:rsidR="00FD2031" w:rsidRDefault="00FD2031">
          <w:pPr>
            <w:pStyle w:val="TOC1"/>
            <w:tabs>
              <w:tab w:val="left" w:pos="720"/>
              <w:tab w:val="right" w:leader="dot" w:pos="9016"/>
            </w:tabs>
            <w:rPr>
              <w:rFonts w:eastAsiaTheme="minorEastAsia"/>
              <w:noProof/>
              <w:sz w:val="24"/>
              <w:szCs w:val="24"/>
              <w:lang w:eastAsia="en-AU"/>
            </w:rPr>
          </w:pPr>
          <w:hyperlink w:anchor="_Toc180599936" w:history="1">
            <w:r w:rsidRPr="00116D83">
              <w:rPr>
                <w:rStyle w:val="Hyperlink"/>
                <w:noProof/>
              </w:rPr>
              <w:t>14.</w:t>
            </w:r>
            <w:r>
              <w:rPr>
                <w:rFonts w:eastAsiaTheme="minorEastAsia"/>
                <w:noProof/>
                <w:sz w:val="24"/>
                <w:szCs w:val="24"/>
                <w:lang w:eastAsia="en-AU"/>
              </w:rPr>
              <w:tab/>
            </w:r>
            <w:r w:rsidRPr="00116D83">
              <w:rPr>
                <w:rStyle w:val="Hyperlink"/>
                <w:noProof/>
              </w:rPr>
              <w:t>Monitoring and Reviewing of Data</w:t>
            </w:r>
            <w:r>
              <w:rPr>
                <w:noProof/>
                <w:webHidden/>
              </w:rPr>
              <w:tab/>
            </w:r>
            <w:r>
              <w:rPr>
                <w:noProof/>
                <w:webHidden/>
              </w:rPr>
              <w:fldChar w:fldCharType="begin"/>
            </w:r>
            <w:r>
              <w:rPr>
                <w:noProof/>
                <w:webHidden/>
              </w:rPr>
              <w:instrText xml:space="preserve"> PAGEREF _Toc180599936 \h </w:instrText>
            </w:r>
            <w:r>
              <w:rPr>
                <w:noProof/>
                <w:webHidden/>
              </w:rPr>
            </w:r>
            <w:r>
              <w:rPr>
                <w:noProof/>
                <w:webHidden/>
              </w:rPr>
              <w:fldChar w:fldCharType="separate"/>
            </w:r>
            <w:r w:rsidR="00C41886">
              <w:rPr>
                <w:noProof/>
                <w:webHidden/>
              </w:rPr>
              <w:t>20</w:t>
            </w:r>
            <w:r>
              <w:rPr>
                <w:noProof/>
                <w:webHidden/>
              </w:rPr>
              <w:fldChar w:fldCharType="end"/>
            </w:r>
          </w:hyperlink>
        </w:p>
        <w:p w14:paraId="6E00805C" w14:textId="796B1BA5" w:rsidR="00FD2031" w:rsidRDefault="00FD2031">
          <w:pPr>
            <w:pStyle w:val="TOC2"/>
            <w:tabs>
              <w:tab w:val="left" w:pos="960"/>
              <w:tab w:val="right" w:leader="dot" w:pos="9016"/>
            </w:tabs>
            <w:rPr>
              <w:rFonts w:eastAsiaTheme="minorEastAsia"/>
              <w:noProof/>
              <w:sz w:val="24"/>
              <w:szCs w:val="24"/>
              <w:lang w:eastAsia="en-AU"/>
            </w:rPr>
          </w:pPr>
          <w:hyperlink w:anchor="_Toc180599937" w:history="1">
            <w:r w:rsidRPr="00116D83">
              <w:rPr>
                <w:rStyle w:val="Hyperlink"/>
                <w:noProof/>
              </w:rPr>
              <w:t>14.1</w:t>
            </w:r>
            <w:r>
              <w:rPr>
                <w:rFonts w:eastAsiaTheme="minorEastAsia"/>
                <w:noProof/>
                <w:sz w:val="24"/>
                <w:szCs w:val="24"/>
                <w:lang w:eastAsia="en-AU"/>
              </w:rPr>
              <w:tab/>
            </w:r>
            <w:r w:rsidRPr="00116D83">
              <w:rPr>
                <w:rStyle w:val="Hyperlink"/>
                <w:noProof/>
              </w:rPr>
              <w:t>Why is it Important to Monitor and Review data</w:t>
            </w:r>
            <w:r>
              <w:rPr>
                <w:noProof/>
                <w:webHidden/>
              </w:rPr>
              <w:tab/>
            </w:r>
            <w:r>
              <w:rPr>
                <w:noProof/>
                <w:webHidden/>
              </w:rPr>
              <w:fldChar w:fldCharType="begin"/>
            </w:r>
            <w:r>
              <w:rPr>
                <w:noProof/>
                <w:webHidden/>
              </w:rPr>
              <w:instrText xml:space="preserve"> PAGEREF _Toc180599937 \h </w:instrText>
            </w:r>
            <w:r>
              <w:rPr>
                <w:noProof/>
                <w:webHidden/>
              </w:rPr>
            </w:r>
            <w:r>
              <w:rPr>
                <w:noProof/>
                <w:webHidden/>
              </w:rPr>
              <w:fldChar w:fldCharType="separate"/>
            </w:r>
            <w:r w:rsidR="00C41886">
              <w:rPr>
                <w:noProof/>
                <w:webHidden/>
              </w:rPr>
              <w:t>20</w:t>
            </w:r>
            <w:r>
              <w:rPr>
                <w:noProof/>
                <w:webHidden/>
              </w:rPr>
              <w:fldChar w:fldCharType="end"/>
            </w:r>
          </w:hyperlink>
        </w:p>
        <w:p w14:paraId="24493D90" w14:textId="1F44985D" w:rsidR="00FD2031" w:rsidRDefault="00FD2031">
          <w:pPr>
            <w:pStyle w:val="TOC2"/>
            <w:tabs>
              <w:tab w:val="left" w:pos="960"/>
              <w:tab w:val="right" w:leader="dot" w:pos="9016"/>
            </w:tabs>
            <w:rPr>
              <w:rFonts w:eastAsiaTheme="minorEastAsia"/>
              <w:noProof/>
              <w:sz w:val="24"/>
              <w:szCs w:val="24"/>
              <w:lang w:eastAsia="en-AU"/>
            </w:rPr>
          </w:pPr>
          <w:hyperlink w:anchor="_Toc180599938" w:history="1">
            <w:r w:rsidRPr="00116D83">
              <w:rPr>
                <w:rStyle w:val="Hyperlink"/>
                <w:noProof/>
              </w:rPr>
              <w:t>14.2</w:t>
            </w:r>
            <w:r>
              <w:rPr>
                <w:rFonts w:eastAsiaTheme="minorEastAsia"/>
                <w:noProof/>
                <w:sz w:val="24"/>
                <w:szCs w:val="24"/>
                <w:lang w:eastAsia="en-AU"/>
              </w:rPr>
              <w:tab/>
            </w:r>
            <w:r w:rsidRPr="00116D83">
              <w:rPr>
                <w:rStyle w:val="Hyperlink"/>
                <w:noProof/>
              </w:rPr>
              <w:t>Decision for Itikan E-Commerce Company</w:t>
            </w:r>
            <w:r>
              <w:rPr>
                <w:noProof/>
                <w:webHidden/>
              </w:rPr>
              <w:tab/>
            </w:r>
            <w:r>
              <w:rPr>
                <w:noProof/>
                <w:webHidden/>
              </w:rPr>
              <w:fldChar w:fldCharType="begin"/>
            </w:r>
            <w:r>
              <w:rPr>
                <w:noProof/>
                <w:webHidden/>
              </w:rPr>
              <w:instrText xml:space="preserve"> PAGEREF _Toc180599938 \h </w:instrText>
            </w:r>
            <w:r>
              <w:rPr>
                <w:noProof/>
                <w:webHidden/>
              </w:rPr>
            </w:r>
            <w:r>
              <w:rPr>
                <w:noProof/>
                <w:webHidden/>
              </w:rPr>
              <w:fldChar w:fldCharType="separate"/>
            </w:r>
            <w:r w:rsidR="00C41886">
              <w:rPr>
                <w:noProof/>
                <w:webHidden/>
              </w:rPr>
              <w:t>20</w:t>
            </w:r>
            <w:r>
              <w:rPr>
                <w:noProof/>
                <w:webHidden/>
              </w:rPr>
              <w:fldChar w:fldCharType="end"/>
            </w:r>
          </w:hyperlink>
        </w:p>
        <w:p w14:paraId="28CB85C5" w14:textId="01120AA1" w:rsidR="00FD2031" w:rsidRDefault="00FD2031">
          <w:pPr>
            <w:pStyle w:val="TOC1"/>
            <w:tabs>
              <w:tab w:val="left" w:pos="720"/>
              <w:tab w:val="right" w:leader="dot" w:pos="9016"/>
            </w:tabs>
            <w:rPr>
              <w:rFonts w:eastAsiaTheme="minorEastAsia"/>
              <w:noProof/>
              <w:sz w:val="24"/>
              <w:szCs w:val="24"/>
              <w:lang w:eastAsia="en-AU"/>
            </w:rPr>
          </w:pPr>
          <w:hyperlink w:anchor="_Toc180599939" w:history="1">
            <w:r w:rsidRPr="00116D83">
              <w:rPr>
                <w:rStyle w:val="Hyperlink"/>
                <w:noProof/>
              </w:rPr>
              <w:t>15.</w:t>
            </w:r>
            <w:r>
              <w:rPr>
                <w:rFonts w:eastAsiaTheme="minorEastAsia"/>
                <w:noProof/>
                <w:sz w:val="24"/>
                <w:szCs w:val="24"/>
                <w:lang w:eastAsia="en-AU"/>
              </w:rPr>
              <w:tab/>
            </w:r>
            <w:r w:rsidRPr="00116D83">
              <w:rPr>
                <w:rStyle w:val="Hyperlink"/>
                <w:noProof/>
              </w:rPr>
              <w:t>Conclusion</w:t>
            </w:r>
            <w:r>
              <w:rPr>
                <w:noProof/>
                <w:webHidden/>
              </w:rPr>
              <w:tab/>
            </w:r>
            <w:r>
              <w:rPr>
                <w:noProof/>
                <w:webHidden/>
              </w:rPr>
              <w:fldChar w:fldCharType="begin"/>
            </w:r>
            <w:r>
              <w:rPr>
                <w:noProof/>
                <w:webHidden/>
              </w:rPr>
              <w:instrText xml:space="preserve"> PAGEREF _Toc180599939 \h </w:instrText>
            </w:r>
            <w:r>
              <w:rPr>
                <w:noProof/>
                <w:webHidden/>
              </w:rPr>
            </w:r>
            <w:r>
              <w:rPr>
                <w:noProof/>
                <w:webHidden/>
              </w:rPr>
              <w:fldChar w:fldCharType="separate"/>
            </w:r>
            <w:r w:rsidR="00C41886">
              <w:rPr>
                <w:noProof/>
                <w:webHidden/>
              </w:rPr>
              <w:t>20</w:t>
            </w:r>
            <w:r>
              <w:rPr>
                <w:noProof/>
                <w:webHidden/>
              </w:rPr>
              <w:fldChar w:fldCharType="end"/>
            </w:r>
          </w:hyperlink>
        </w:p>
        <w:p w14:paraId="22D7A2D8" w14:textId="0B84CC86" w:rsidR="00FD2031" w:rsidRDefault="00FD2031">
          <w:pPr>
            <w:pStyle w:val="TOC1"/>
            <w:tabs>
              <w:tab w:val="left" w:pos="720"/>
              <w:tab w:val="right" w:leader="dot" w:pos="9016"/>
            </w:tabs>
            <w:rPr>
              <w:rFonts w:eastAsiaTheme="minorEastAsia"/>
              <w:noProof/>
              <w:sz w:val="24"/>
              <w:szCs w:val="24"/>
              <w:lang w:eastAsia="en-AU"/>
            </w:rPr>
          </w:pPr>
          <w:hyperlink w:anchor="_Toc180599940" w:history="1">
            <w:r w:rsidRPr="00116D83">
              <w:rPr>
                <w:rStyle w:val="Hyperlink"/>
                <w:noProof/>
              </w:rPr>
              <w:t>16.</w:t>
            </w:r>
            <w:r>
              <w:rPr>
                <w:rFonts w:eastAsiaTheme="minorEastAsia"/>
                <w:noProof/>
                <w:sz w:val="24"/>
                <w:szCs w:val="24"/>
                <w:lang w:eastAsia="en-AU"/>
              </w:rPr>
              <w:tab/>
            </w:r>
            <w:r w:rsidRPr="00116D83">
              <w:rPr>
                <w:rStyle w:val="Hyperlink"/>
                <w:noProof/>
              </w:rPr>
              <w:t>References</w:t>
            </w:r>
            <w:r>
              <w:rPr>
                <w:noProof/>
                <w:webHidden/>
              </w:rPr>
              <w:tab/>
            </w:r>
            <w:r>
              <w:rPr>
                <w:noProof/>
                <w:webHidden/>
              </w:rPr>
              <w:fldChar w:fldCharType="begin"/>
            </w:r>
            <w:r>
              <w:rPr>
                <w:noProof/>
                <w:webHidden/>
              </w:rPr>
              <w:instrText xml:space="preserve"> PAGEREF _Toc180599940 \h </w:instrText>
            </w:r>
            <w:r>
              <w:rPr>
                <w:noProof/>
                <w:webHidden/>
              </w:rPr>
            </w:r>
            <w:r>
              <w:rPr>
                <w:noProof/>
                <w:webHidden/>
              </w:rPr>
              <w:fldChar w:fldCharType="separate"/>
            </w:r>
            <w:r w:rsidR="00C41886">
              <w:rPr>
                <w:noProof/>
                <w:webHidden/>
              </w:rPr>
              <w:t>21</w:t>
            </w:r>
            <w:r>
              <w:rPr>
                <w:noProof/>
                <w:webHidden/>
              </w:rPr>
              <w:fldChar w:fldCharType="end"/>
            </w:r>
          </w:hyperlink>
        </w:p>
        <w:p w14:paraId="458F0EDC" w14:textId="1B932AE7" w:rsidR="00FD2031" w:rsidRDefault="00FD2031">
          <w:pPr>
            <w:pStyle w:val="TOC1"/>
            <w:tabs>
              <w:tab w:val="left" w:pos="720"/>
              <w:tab w:val="right" w:leader="dot" w:pos="9016"/>
            </w:tabs>
            <w:rPr>
              <w:rFonts w:eastAsiaTheme="minorEastAsia"/>
              <w:noProof/>
              <w:sz w:val="24"/>
              <w:szCs w:val="24"/>
              <w:lang w:eastAsia="en-AU"/>
            </w:rPr>
          </w:pPr>
          <w:hyperlink w:anchor="_Toc180599941" w:history="1">
            <w:r w:rsidRPr="00116D83">
              <w:rPr>
                <w:rStyle w:val="Hyperlink"/>
                <w:noProof/>
              </w:rPr>
              <w:t>17.</w:t>
            </w:r>
            <w:r>
              <w:rPr>
                <w:rFonts w:eastAsiaTheme="minorEastAsia"/>
                <w:noProof/>
                <w:sz w:val="24"/>
                <w:szCs w:val="24"/>
                <w:lang w:eastAsia="en-AU"/>
              </w:rPr>
              <w:tab/>
            </w:r>
            <w:r w:rsidRPr="00116D83">
              <w:rPr>
                <w:rStyle w:val="Hyperlink"/>
                <w:noProof/>
              </w:rPr>
              <w:t>Appendix</w:t>
            </w:r>
            <w:r>
              <w:rPr>
                <w:noProof/>
                <w:webHidden/>
              </w:rPr>
              <w:tab/>
            </w:r>
            <w:r>
              <w:rPr>
                <w:noProof/>
                <w:webHidden/>
              </w:rPr>
              <w:fldChar w:fldCharType="begin"/>
            </w:r>
            <w:r>
              <w:rPr>
                <w:noProof/>
                <w:webHidden/>
              </w:rPr>
              <w:instrText xml:space="preserve"> PAGEREF _Toc180599941 \h </w:instrText>
            </w:r>
            <w:r>
              <w:rPr>
                <w:noProof/>
                <w:webHidden/>
              </w:rPr>
            </w:r>
            <w:r>
              <w:rPr>
                <w:noProof/>
                <w:webHidden/>
              </w:rPr>
              <w:fldChar w:fldCharType="separate"/>
            </w:r>
            <w:r w:rsidR="00C41886">
              <w:rPr>
                <w:noProof/>
                <w:webHidden/>
              </w:rPr>
              <w:t>24</w:t>
            </w:r>
            <w:r>
              <w:rPr>
                <w:noProof/>
                <w:webHidden/>
              </w:rPr>
              <w:fldChar w:fldCharType="end"/>
            </w:r>
          </w:hyperlink>
        </w:p>
        <w:p w14:paraId="1C39F853" w14:textId="25D6004D" w:rsidR="00FD2031" w:rsidRDefault="00FD2031">
          <w:pPr>
            <w:pStyle w:val="TOC2"/>
            <w:tabs>
              <w:tab w:val="right" w:leader="dot" w:pos="9016"/>
            </w:tabs>
            <w:rPr>
              <w:rFonts w:eastAsiaTheme="minorEastAsia"/>
              <w:noProof/>
              <w:sz w:val="24"/>
              <w:szCs w:val="24"/>
              <w:lang w:eastAsia="en-AU"/>
            </w:rPr>
          </w:pPr>
          <w:hyperlink w:anchor="_Toc180599942" w:history="1">
            <w:r w:rsidRPr="00116D83">
              <w:rPr>
                <w:rStyle w:val="Hyperlink"/>
                <w:noProof/>
              </w:rPr>
              <w:t>Appendix 1 (Sample Marketing Data)</w:t>
            </w:r>
            <w:r>
              <w:rPr>
                <w:noProof/>
                <w:webHidden/>
              </w:rPr>
              <w:tab/>
            </w:r>
            <w:r>
              <w:rPr>
                <w:noProof/>
                <w:webHidden/>
              </w:rPr>
              <w:fldChar w:fldCharType="begin"/>
            </w:r>
            <w:r>
              <w:rPr>
                <w:noProof/>
                <w:webHidden/>
              </w:rPr>
              <w:instrText xml:space="preserve"> PAGEREF _Toc180599942 \h </w:instrText>
            </w:r>
            <w:r>
              <w:rPr>
                <w:noProof/>
                <w:webHidden/>
              </w:rPr>
            </w:r>
            <w:r>
              <w:rPr>
                <w:noProof/>
                <w:webHidden/>
              </w:rPr>
              <w:fldChar w:fldCharType="separate"/>
            </w:r>
            <w:r w:rsidR="00C41886">
              <w:rPr>
                <w:noProof/>
                <w:webHidden/>
              </w:rPr>
              <w:t>24</w:t>
            </w:r>
            <w:r>
              <w:rPr>
                <w:noProof/>
                <w:webHidden/>
              </w:rPr>
              <w:fldChar w:fldCharType="end"/>
            </w:r>
          </w:hyperlink>
        </w:p>
        <w:p w14:paraId="4AAB05C7" w14:textId="76F838ED" w:rsidR="00401941" w:rsidRPr="00401941" w:rsidRDefault="002D549B" w:rsidP="00401941">
          <w:pPr>
            <w:rPr>
              <w:b/>
              <w:bCs/>
              <w:noProof/>
              <w:sz w:val="20"/>
              <w:szCs w:val="20"/>
            </w:rPr>
          </w:pPr>
          <w:r w:rsidRPr="002D549B">
            <w:rPr>
              <w:b/>
              <w:bCs/>
              <w:noProof/>
              <w:sz w:val="20"/>
              <w:szCs w:val="20"/>
            </w:rPr>
            <w:fldChar w:fldCharType="end"/>
          </w:r>
        </w:p>
      </w:sdtContent>
    </w:sdt>
    <w:p w14:paraId="5FE799AE" w14:textId="6F98B2E3" w:rsidR="003A4C8E" w:rsidRDefault="003A4C8E" w:rsidP="003A4C8E">
      <w:pPr>
        <w:rPr>
          <w:b/>
          <w:bCs/>
          <w:noProof/>
          <w:sz w:val="24"/>
          <w:szCs w:val="24"/>
        </w:rPr>
      </w:pPr>
      <w:r>
        <w:rPr>
          <w:b/>
          <w:bCs/>
          <w:noProof/>
          <w:sz w:val="24"/>
          <w:szCs w:val="24"/>
        </w:rPr>
        <w:br w:type="page"/>
      </w:r>
    </w:p>
    <w:p w14:paraId="05B798BF" w14:textId="372A5A4C" w:rsidR="00401941" w:rsidRPr="00401941" w:rsidRDefault="00401941" w:rsidP="00401941">
      <w:pPr>
        <w:jc w:val="center"/>
        <w:rPr>
          <w:b/>
          <w:bCs/>
          <w:noProof/>
        </w:rPr>
      </w:pPr>
      <w:r w:rsidRPr="001C35B1">
        <w:rPr>
          <w:b/>
          <w:bCs/>
          <w:noProof/>
          <w:sz w:val="24"/>
          <w:szCs w:val="24"/>
        </w:rPr>
        <w:t>I acknowledge the use of Chat GPT in this assessment for proof reading my work.</w:t>
      </w:r>
    </w:p>
    <w:p w14:paraId="03011D4E" w14:textId="4C50D312" w:rsidR="00A47A63" w:rsidRPr="00A47A63" w:rsidRDefault="00A456F6" w:rsidP="00194CF5">
      <w:pPr>
        <w:pStyle w:val="Heading1"/>
        <w:numPr>
          <w:ilvl w:val="0"/>
          <w:numId w:val="1"/>
        </w:numPr>
      </w:pPr>
      <w:r>
        <w:t xml:space="preserve"> </w:t>
      </w:r>
      <w:bookmarkStart w:id="0" w:name="_Toc180599877"/>
      <w:r>
        <w:t>Introduction</w:t>
      </w:r>
      <w:bookmarkEnd w:id="0"/>
    </w:p>
    <w:p w14:paraId="606901BD" w14:textId="784CB267" w:rsidR="00BA16F2" w:rsidRDefault="005F7407" w:rsidP="00194CF5">
      <w:pPr>
        <w:rPr>
          <w:sz w:val="24"/>
          <w:szCs w:val="24"/>
        </w:rPr>
      </w:pPr>
      <w:r w:rsidRPr="005F7407">
        <w:rPr>
          <w:sz w:val="24"/>
          <w:szCs w:val="24"/>
        </w:rPr>
        <w:t xml:space="preserve">The CEO of Itikan, impressed by a previous dashboard project for Jonathon Briggs, has requested the creation of a Data Management Plan (DMP). His marketing team works with external agencies on campaigns, but the company lacks a formal data management strategy. Currently, sensitive data like customer details and metrics are scattered across databases and Excel files, putting information at risk. A DMP will ensure </w:t>
      </w:r>
      <w:r w:rsidR="00712B16">
        <w:rPr>
          <w:sz w:val="24"/>
          <w:szCs w:val="24"/>
        </w:rPr>
        <w:t>appropriate</w:t>
      </w:r>
      <w:r w:rsidRPr="005F7407">
        <w:rPr>
          <w:sz w:val="24"/>
          <w:szCs w:val="24"/>
        </w:rPr>
        <w:t xml:space="preserve"> handling of e-commerce data, safeguarding sensitive information and optimi</w:t>
      </w:r>
      <w:r>
        <w:rPr>
          <w:sz w:val="24"/>
          <w:szCs w:val="24"/>
        </w:rPr>
        <w:t>s</w:t>
      </w:r>
      <w:r w:rsidRPr="005F7407">
        <w:rPr>
          <w:sz w:val="24"/>
          <w:szCs w:val="24"/>
        </w:rPr>
        <w:t>ing its use for marketing.</w:t>
      </w:r>
    </w:p>
    <w:p w14:paraId="22DB2647" w14:textId="77777777" w:rsidR="005F7407" w:rsidRPr="00BA16F2" w:rsidRDefault="005F7407" w:rsidP="00194CF5">
      <w:pPr>
        <w:rPr>
          <w:sz w:val="24"/>
          <w:szCs w:val="24"/>
        </w:rPr>
      </w:pPr>
    </w:p>
    <w:p w14:paraId="64CCD38F" w14:textId="1475AE53" w:rsidR="00194CF5" w:rsidRDefault="00194CF5" w:rsidP="00194CF5">
      <w:pPr>
        <w:pStyle w:val="Heading2"/>
        <w:ind w:left="360"/>
      </w:pPr>
      <w:bookmarkStart w:id="1" w:name="_Toc180599878"/>
      <w:r>
        <w:t>1.1 What is a Data Management Plan?</w:t>
      </w:r>
      <w:bookmarkEnd w:id="1"/>
    </w:p>
    <w:p w14:paraId="2670909C" w14:textId="3E295616" w:rsidR="002778D4" w:rsidRDefault="00035D8B" w:rsidP="002778D4">
      <w:pPr>
        <w:rPr>
          <w:sz w:val="24"/>
          <w:szCs w:val="24"/>
        </w:rPr>
      </w:pPr>
      <w:r w:rsidRPr="00035D8B">
        <w:rPr>
          <w:sz w:val="24"/>
          <w:szCs w:val="24"/>
        </w:rPr>
        <w:t>A DMP is a document that outlines how data will be handled during and after a project (Michener, 2015). Key elements include data description, impact, format, privacy protection, access, preservation, and transfer of responsibility (Thoegersen, 2015).</w:t>
      </w:r>
    </w:p>
    <w:p w14:paraId="12704070" w14:textId="77777777" w:rsidR="00035D8B" w:rsidRDefault="00035D8B" w:rsidP="002778D4">
      <w:pPr>
        <w:rPr>
          <w:sz w:val="24"/>
          <w:szCs w:val="24"/>
        </w:rPr>
      </w:pPr>
    </w:p>
    <w:p w14:paraId="7B1E3FC8" w14:textId="521AD8FE" w:rsidR="002778D4" w:rsidRDefault="002778D4" w:rsidP="002778D4">
      <w:pPr>
        <w:pStyle w:val="Heading2"/>
        <w:ind w:left="360"/>
      </w:pPr>
      <w:bookmarkStart w:id="2" w:name="_Toc180599879"/>
      <w:r>
        <w:t xml:space="preserve">1.2 Why </w:t>
      </w:r>
      <w:r w:rsidR="00956609">
        <w:t>use a Data Management Plan</w:t>
      </w:r>
      <w:r>
        <w:t>?</w:t>
      </w:r>
      <w:bookmarkEnd w:id="2"/>
    </w:p>
    <w:p w14:paraId="1406DC25" w14:textId="0206EC4B" w:rsidR="00DD36D1" w:rsidRDefault="00FD6F4D" w:rsidP="00194CF5">
      <w:pPr>
        <w:rPr>
          <w:sz w:val="24"/>
          <w:szCs w:val="24"/>
        </w:rPr>
      </w:pPr>
      <w:r w:rsidRPr="00FD6F4D">
        <w:rPr>
          <w:sz w:val="24"/>
          <w:szCs w:val="24"/>
        </w:rPr>
        <w:t>A DMP is essential for any data-driven project, as it defines data policies, access rules, management practices, and responsibilities (Australia Research Data Commons, 2022). It helps Itikan allocate the resources, tools, and expertise needed for managing its data (CESSDA, 2017).</w:t>
      </w:r>
    </w:p>
    <w:p w14:paraId="4BA01CDA" w14:textId="78252493" w:rsidR="00FD2031" w:rsidRDefault="00FD2031" w:rsidP="00194CF5">
      <w:pPr>
        <w:rPr>
          <w:sz w:val="24"/>
          <w:szCs w:val="24"/>
        </w:rPr>
      </w:pPr>
    </w:p>
    <w:p w14:paraId="7BDA7004" w14:textId="0A07BAE9" w:rsidR="00D407BC" w:rsidRDefault="00D407BC" w:rsidP="00D407BC">
      <w:pPr>
        <w:pStyle w:val="Heading2"/>
        <w:ind w:left="360"/>
      </w:pPr>
      <w:bookmarkStart w:id="3" w:name="_Toc180599880"/>
      <w:r>
        <w:t>1.3 Data Management Plan Framework</w:t>
      </w:r>
      <w:bookmarkEnd w:id="3"/>
    </w:p>
    <w:p w14:paraId="6761CF36" w14:textId="43F90727" w:rsidR="007506FD" w:rsidRDefault="00FD2031" w:rsidP="00194CF5">
      <w:pPr>
        <w:rPr>
          <w:sz w:val="24"/>
          <w:szCs w:val="24"/>
        </w:rPr>
      </w:pPr>
      <w:r>
        <w:rPr>
          <w:noProof/>
        </w:rPr>
        <w:drawing>
          <wp:anchor distT="0" distB="0" distL="114300" distR="114300" simplePos="0" relativeHeight="251658240" behindDoc="0" locked="0" layoutInCell="1" allowOverlap="1" wp14:anchorId="2B13B324" wp14:editId="418F625D">
            <wp:simplePos x="0" y="0"/>
            <wp:positionH relativeFrom="margin">
              <wp:align>center</wp:align>
            </wp:positionH>
            <wp:positionV relativeFrom="paragraph">
              <wp:posOffset>485775</wp:posOffset>
            </wp:positionV>
            <wp:extent cx="3459480" cy="2331720"/>
            <wp:effectExtent l="0" t="0" r="7620" b="0"/>
            <wp:wrapTopAndBottom/>
            <wp:docPr id="6" name="Content Placeholder 5" descr="Diagram&#10;&#10;Description automatically generated">
              <a:extLst xmlns:a="http://schemas.openxmlformats.org/drawingml/2006/main">
                <a:ext uri="{FF2B5EF4-FFF2-40B4-BE49-F238E27FC236}">
                  <a16:creationId xmlns:a16="http://schemas.microsoft.com/office/drawing/2014/main" id="{3F460588-50FB-E9CA-0814-C2CA083E440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Diagram&#10;&#10;Description automatically generated">
                      <a:extLst>
                        <a:ext uri="{FF2B5EF4-FFF2-40B4-BE49-F238E27FC236}">
                          <a16:creationId xmlns:a16="http://schemas.microsoft.com/office/drawing/2014/main" id="{3F460588-50FB-E9CA-0814-C2CA083E4409}"/>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59480" cy="2331720"/>
                    </a:xfrm>
                    <a:prstGeom prst="rect">
                      <a:avLst/>
                    </a:prstGeom>
                  </pic:spPr>
                </pic:pic>
              </a:graphicData>
            </a:graphic>
            <wp14:sizeRelH relativeFrom="margin">
              <wp14:pctWidth>0</wp14:pctWidth>
            </wp14:sizeRelH>
            <wp14:sizeRelV relativeFrom="margin">
              <wp14:pctHeight>0</wp14:pctHeight>
            </wp14:sizeRelV>
          </wp:anchor>
        </w:drawing>
      </w:r>
      <w:r w:rsidR="00DD36D1" w:rsidRPr="00DD36D1">
        <w:t xml:space="preserve"> </w:t>
      </w:r>
      <w:r w:rsidR="00DD36D1" w:rsidRPr="00DD36D1">
        <w:rPr>
          <w:sz w:val="24"/>
          <w:szCs w:val="24"/>
        </w:rPr>
        <w:t>The framework consists of foundational practices (principles for data management) and advanced practices (technologies and guidelines for using data).</w:t>
      </w:r>
    </w:p>
    <w:p w14:paraId="24D929E9" w14:textId="075E7984" w:rsidR="00E9327F" w:rsidRPr="00DD36D1" w:rsidRDefault="008C6088" w:rsidP="004A74EE">
      <w:pPr>
        <w:rPr>
          <w:i/>
          <w:iCs/>
          <w:sz w:val="24"/>
          <w:szCs w:val="24"/>
        </w:rPr>
      </w:pPr>
      <w:r w:rsidRPr="003E410D">
        <w:rPr>
          <w:i/>
          <w:iCs/>
          <w:sz w:val="24"/>
          <w:szCs w:val="24"/>
        </w:rPr>
        <w:t>Figure 1: Data Management Practices Hierarchy</w:t>
      </w:r>
      <w:r w:rsidR="001C2491" w:rsidRPr="003E410D">
        <w:rPr>
          <w:i/>
          <w:iCs/>
          <w:sz w:val="24"/>
          <w:szCs w:val="24"/>
        </w:rPr>
        <w:t xml:space="preserve"> (Lang, 2024)</w:t>
      </w:r>
      <w:r w:rsidR="00E73C5B" w:rsidRPr="003E410D">
        <w:rPr>
          <w:i/>
          <w:iCs/>
          <w:sz w:val="24"/>
          <w:szCs w:val="24"/>
        </w:rPr>
        <w:t>.</w:t>
      </w:r>
    </w:p>
    <w:p w14:paraId="6ACDD1ED" w14:textId="49D6BD5E" w:rsidR="00E9327F" w:rsidRDefault="00FC54F2" w:rsidP="000C7126">
      <w:pPr>
        <w:pStyle w:val="Heading1"/>
        <w:numPr>
          <w:ilvl w:val="0"/>
          <w:numId w:val="1"/>
        </w:numPr>
      </w:pPr>
      <w:r>
        <w:t xml:space="preserve"> </w:t>
      </w:r>
      <w:bookmarkStart w:id="4" w:name="_Toc180599881"/>
      <w:r>
        <w:t>Data Collection</w:t>
      </w:r>
      <w:bookmarkEnd w:id="4"/>
    </w:p>
    <w:p w14:paraId="78B3580B" w14:textId="533CB8CA" w:rsidR="00FD7C15" w:rsidRDefault="00FD7C15" w:rsidP="00FD7C15">
      <w:pPr>
        <w:pStyle w:val="Heading2"/>
        <w:ind w:left="360"/>
      </w:pPr>
      <w:bookmarkStart w:id="5" w:name="_Toc180599882"/>
      <w:r>
        <w:t>2.1 What is Data Collection?</w:t>
      </w:r>
      <w:bookmarkEnd w:id="5"/>
    </w:p>
    <w:p w14:paraId="37104846" w14:textId="78340BDA" w:rsidR="00E36134" w:rsidRDefault="00374423" w:rsidP="00FD7C15">
      <w:pPr>
        <w:rPr>
          <w:sz w:val="24"/>
          <w:szCs w:val="24"/>
        </w:rPr>
      </w:pPr>
      <w:r w:rsidRPr="00374423">
        <w:rPr>
          <w:sz w:val="24"/>
          <w:szCs w:val="24"/>
        </w:rPr>
        <w:t xml:space="preserve">Data collection is the first step in a DMP, outlining how data is collected, stored, and accessed (IBM, n.d.). It serves multiple purposes, such as improving business processes, understanding customer </w:t>
      </w:r>
      <w:r w:rsidR="00912AEA" w:rsidRPr="00374423">
        <w:rPr>
          <w:sz w:val="24"/>
          <w:szCs w:val="24"/>
        </w:rPr>
        <w:t>behaviour</w:t>
      </w:r>
      <w:r w:rsidRPr="00374423">
        <w:rPr>
          <w:sz w:val="24"/>
          <w:szCs w:val="24"/>
        </w:rPr>
        <w:t>, measuring performance, and aiding decision-making. Data collection follows a strict ETL (Extract, Transform, Load) process, ensuring raw data is sourced, formatted consistently, and stored in a data warehouse or database.</w:t>
      </w:r>
    </w:p>
    <w:p w14:paraId="57F34BF8" w14:textId="77777777" w:rsidR="00904112" w:rsidRDefault="00904112" w:rsidP="00FD7C15">
      <w:pPr>
        <w:rPr>
          <w:sz w:val="24"/>
          <w:szCs w:val="24"/>
        </w:rPr>
      </w:pPr>
    </w:p>
    <w:p w14:paraId="4A8694FB" w14:textId="32F85F95" w:rsidR="00E36134" w:rsidRDefault="00E36134" w:rsidP="00E36134">
      <w:pPr>
        <w:pStyle w:val="Heading2"/>
        <w:ind w:left="360"/>
      </w:pPr>
      <w:bookmarkStart w:id="6" w:name="_Toc180599883"/>
      <w:r>
        <w:t>2.2 Why is Data Collection Important?</w:t>
      </w:r>
      <w:bookmarkEnd w:id="6"/>
    </w:p>
    <w:p w14:paraId="2381C86E" w14:textId="1CB45A9A" w:rsidR="00DD36D1" w:rsidRDefault="00570042" w:rsidP="00FD7C15">
      <w:pPr>
        <w:rPr>
          <w:sz w:val="24"/>
          <w:szCs w:val="24"/>
        </w:rPr>
      </w:pPr>
      <w:r>
        <w:rPr>
          <w:noProof/>
        </w:rPr>
        <w:drawing>
          <wp:anchor distT="0" distB="0" distL="114300" distR="114300" simplePos="0" relativeHeight="251659264" behindDoc="0" locked="0" layoutInCell="1" allowOverlap="1" wp14:anchorId="396FAA98" wp14:editId="2C59216F">
            <wp:simplePos x="0" y="0"/>
            <wp:positionH relativeFrom="margin">
              <wp:align>center</wp:align>
            </wp:positionH>
            <wp:positionV relativeFrom="paragraph">
              <wp:posOffset>875030</wp:posOffset>
            </wp:positionV>
            <wp:extent cx="3113405" cy="2820035"/>
            <wp:effectExtent l="0" t="0" r="0" b="0"/>
            <wp:wrapTopAndBottom/>
            <wp:docPr id="1663649996" name="Picture 3" descr="Diagram 3: The Foundation for a National Data Collection and Reporting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3: The Foundation for a National Data Collection and Reporting Framewor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3405" cy="2820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4962" w:rsidRPr="00254962">
        <w:rPr>
          <w:sz w:val="24"/>
          <w:szCs w:val="24"/>
        </w:rPr>
        <w:t>In today's technological era, data collection is crucial for decision-making, improving efficiency, and ensuring long-term success. Accurate data enables informed decisions in product development, marketing, resource allocation, and identifying new business opportunities (Baker, 2023).</w:t>
      </w:r>
    </w:p>
    <w:p w14:paraId="7CA60E88" w14:textId="77777777" w:rsidR="00570042" w:rsidRPr="003E410D" w:rsidRDefault="00570042" w:rsidP="00570042">
      <w:pPr>
        <w:rPr>
          <w:i/>
          <w:iCs/>
          <w:sz w:val="24"/>
          <w:szCs w:val="24"/>
        </w:rPr>
      </w:pPr>
      <w:r w:rsidRPr="003E410D">
        <w:rPr>
          <w:i/>
          <w:iCs/>
          <w:sz w:val="24"/>
          <w:szCs w:val="24"/>
        </w:rPr>
        <w:t>Figure 2: Data Collection and Reporting Framework (Australian Bureau of Statistics, 2014).</w:t>
      </w:r>
    </w:p>
    <w:p w14:paraId="0C26C5FF" w14:textId="04D2FAB8" w:rsidR="00904112" w:rsidRDefault="00904112" w:rsidP="00FD7C15">
      <w:pPr>
        <w:rPr>
          <w:sz w:val="24"/>
          <w:szCs w:val="24"/>
        </w:rPr>
      </w:pPr>
    </w:p>
    <w:p w14:paraId="24CB20B5" w14:textId="66DDE630" w:rsidR="00E90A44" w:rsidRDefault="00E90A44" w:rsidP="00E90A44">
      <w:pPr>
        <w:pStyle w:val="Heading2"/>
        <w:ind w:left="360"/>
      </w:pPr>
      <w:bookmarkStart w:id="7" w:name="_Toc180599884"/>
      <w:r>
        <w:t xml:space="preserve">2.3 </w:t>
      </w:r>
      <w:r w:rsidR="008379ED">
        <w:t>Processes Used for the Collection of Data</w:t>
      </w:r>
      <w:bookmarkEnd w:id="7"/>
    </w:p>
    <w:p w14:paraId="32354695" w14:textId="26FA3281" w:rsidR="00166855" w:rsidRDefault="00166855" w:rsidP="00FD7C15">
      <w:pPr>
        <w:rPr>
          <w:sz w:val="24"/>
          <w:szCs w:val="24"/>
        </w:rPr>
      </w:pPr>
      <w:r w:rsidRPr="00166855">
        <w:rPr>
          <w:sz w:val="24"/>
          <w:szCs w:val="24"/>
        </w:rPr>
        <w:t xml:space="preserve">The ETL (Extract, Transform, Load) process is a widely </w:t>
      </w:r>
      <w:r w:rsidR="00945462">
        <w:rPr>
          <w:sz w:val="24"/>
          <w:szCs w:val="24"/>
        </w:rPr>
        <w:t>adopted</w:t>
      </w:r>
      <w:r w:rsidRPr="00166855">
        <w:rPr>
          <w:sz w:val="24"/>
          <w:szCs w:val="24"/>
        </w:rPr>
        <w:t xml:space="preserve"> method for data collection and management. In the extract phase, data is gathered from internal and external sources through methods like surveys and transactions. During transformation, the data is cleaned and standardi</w:t>
      </w:r>
      <w:r>
        <w:rPr>
          <w:sz w:val="24"/>
          <w:szCs w:val="24"/>
        </w:rPr>
        <w:t>s</w:t>
      </w:r>
      <w:r w:rsidRPr="00166855">
        <w:rPr>
          <w:sz w:val="24"/>
          <w:szCs w:val="24"/>
        </w:rPr>
        <w:t>ed for consistency. Finally, in the load phase, the transformed data is stored in databases like SQL, NoSQL, or cloud-based services, offering better scalability and reliability than spreadsheets.</w:t>
      </w:r>
    </w:p>
    <w:p w14:paraId="1C11C25D" w14:textId="02B3439B" w:rsidR="00EC5736" w:rsidRPr="003E410D" w:rsidRDefault="00F06804" w:rsidP="00FD7C15">
      <w:pPr>
        <w:rPr>
          <w:i/>
          <w:iCs/>
          <w:sz w:val="24"/>
          <w:szCs w:val="24"/>
        </w:rPr>
      </w:pPr>
      <w:r w:rsidRPr="003E410D">
        <w:rPr>
          <w:i/>
          <w:iCs/>
          <w:noProof/>
        </w:rPr>
        <w:drawing>
          <wp:anchor distT="0" distB="0" distL="114300" distR="114300" simplePos="0" relativeHeight="251660288" behindDoc="0" locked="0" layoutInCell="1" allowOverlap="1" wp14:anchorId="28F4506D" wp14:editId="304BB83E">
            <wp:simplePos x="0" y="0"/>
            <wp:positionH relativeFrom="margin">
              <wp:align>center</wp:align>
            </wp:positionH>
            <wp:positionV relativeFrom="paragraph">
              <wp:posOffset>0</wp:posOffset>
            </wp:positionV>
            <wp:extent cx="5259070" cy="2583815"/>
            <wp:effectExtent l="0" t="0" r="0" b="6985"/>
            <wp:wrapTopAndBottom/>
            <wp:docPr id="1799330079" name="Picture 4" descr="What is ETL? (Extract Transform Load) | Informatica Tai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ETL? (Extract Transform Load) | Informatica Taiwa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9070" cy="2583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E410D">
        <w:rPr>
          <w:i/>
          <w:iCs/>
          <w:sz w:val="24"/>
          <w:szCs w:val="24"/>
        </w:rPr>
        <w:t xml:space="preserve">Figure 3: </w:t>
      </w:r>
      <w:r w:rsidR="00D2570E" w:rsidRPr="003E410D">
        <w:rPr>
          <w:i/>
          <w:iCs/>
          <w:sz w:val="24"/>
          <w:szCs w:val="24"/>
        </w:rPr>
        <w:t>Extract, Transform, and Load process for data collection</w:t>
      </w:r>
      <w:r w:rsidR="00671B03" w:rsidRPr="003E410D">
        <w:rPr>
          <w:i/>
          <w:iCs/>
          <w:sz w:val="24"/>
          <w:szCs w:val="24"/>
        </w:rPr>
        <w:t xml:space="preserve"> (</w:t>
      </w:r>
      <w:r w:rsidR="000A02D7" w:rsidRPr="003E410D">
        <w:rPr>
          <w:i/>
          <w:iCs/>
          <w:sz w:val="24"/>
          <w:szCs w:val="24"/>
        </w:rPr>
        <w:t>Informatica, 2024).</w:t>
      </w:r>
    </w:p>
    <w:p w14:paraId="35BD0298" w14:textId="2D7AD7CB" w:rsidR="00FD7C15" w:rsidRDefault="00FD7C15" w:rsidP="00FD7C15"/>
    <w:p w14:paraId="3DEA49E3" w14:textId="248FCBA5" w:rsidR="00FE018B" w:rsidRPr="00FD7C15" w:rsidRDefault="00FE018B" w:rsidP="00FE018B">
      <w:pPr>
        <w:pStyle w:val="Heading2"/>
        <w:ind w:left="360"/>
      </w:pPr>
      <w:bookmarkStart w:id="8" w:name="_Toc180599885"/>
      <w:r>
        <w:t xml:space="preserve">2.4 </w:t>
      </w:r>
      <w:r w:rsidR="0084145B">
        <w:t>What Data Sources Are Used in a Data Management Plan?</w:t>
      </w:r>
      <w:bookmarkEnd w:id="8"/>
    </w:p>
    <w:p w14:paraId="02CEE11A" w14:textId="693450E3" w:rsidR="003B1B40" w:rsidRDefault="00AA6EF6" w:rsidP="004A74EE">
      <w:pPr>
        <w:rPr>
          <w:sz w:val="24"/>
          <w:szCs w:val="24"/>
        </w:rPr>
      </w:pPr>
      <w:r w:rsidRPr="00AA6EF6">
        <w:rPr>
          <w:sz w:val="24"/>
          <w:szCs w:val="24"/>
        </w:rPr>
        <w:t>Data collection in a DMP gathers key information from internal and external sources. Internal sources provide primary data, while external sources offer secondary data. The table below outlines the types of data collected from within the business and the broader market:</w:t>
      </w:r>
    </w:p>
    <w:tbl>
      <w:tblPr>
        <w:tblStyle w:val="TableGrid"/>
        <w:tblW w:w="0" w:type="auto"/>
        <w:tblLook w:val="04A0" w:firstRow="1" w:lastRow="0" w:firstColumn="1" w:lastColumn="0" w:noHBand="0" w:noVBand="1"/>
      </w:tblPr>
      <w:tblGrid>
        <w:gridCol w:w="4508"/>
        <w:gridCol w:w="4508"/>
      </w:tblGrid>
      <w:tr w:rsidR="00320346" w14:paraId="1668F69D" w14:textId="77777777" w:rsidTr="00320346">
        <w:tc>
          <w:tcPr>
            <w:tcW w:w="4508" w:type="dxa"/>
          </w:tcPr>
          <w:p w14:paraId="247CD7E0" w14:textId="07949859" w:rsidR="00320346" w:rsidRPr="008027DB" w:rsidRDefault="008027DB" w:rsidP="004A74EE">
            <w:pPr>
              <w:rPr>
                <w:b/>
                <w:bCs/>
                <w:sz w:val="24"/>
                <w:szCs w:val="24"/>
              </w:rPr>
            </w:pPr>
            <w:r w:rsidRPr="008027DB">
              <w:rPr>
                <w:b/>
                <w:bCs/>
                <w:sz w:val="24"/>
                <w:szCs w:val="24"/>
              </w:rPr>
              <w:t>Internal Sources</w:t>
            </w:r>
            <w:r w:rsidR="00412364">
              <w:rPr>
                <w:b/>
                <w:bCs/>
                <w:sz w:val="24"/>
                <w:szCs w:val="24"/>
              </w:rPr>
              <w:t xml:space="preserve"> (Business)</w:t>
            </w:r>
          </w:p>
        </w:tc>
        <w:tc>
          <w:tcPr>
            <w:tcW w:w="4508" w:type="dxa"/>
          </w:tcPr>
          <w:p w14:paraId="647277C0" w14:textId="3CE0E305" w:rsidR="00320346" w:rsidRPr="008027DB" w:rsidRDefault="008027DB" w:rsidP="004A74EE">
            <w:pPr>
              <w:rPr>
                <w:b/>
                <w:bCs/>
                <w:sz w:val="24"/>
                <w:szCs w:val="24"/>
              </w:rPr>
            </w:pPr>
            <w:r w:rsidRPr="008027DB">
              <w:rPr>
                <w:b/>
                <w:bCs/>
                <w:sz w:val="24"/>
                <w:szCs w:val="24"/>
              </w:rPr>
              <w:t>External Sources</w:t>
            </w:r>
            <w:r w:rsidR="00412364">
              <w:rPr>
                <w:b/>
                <w:bCs/>
                <w:sz w:val="24"/>
                <w:szCs w:val="24"/>
              </w:rPr>
              <w:t xml:space="preserve"> (Market)</w:t>
            </w:r>
          </w:p>
        </w:tc>
      </w:tr>
      <w:tr w:rsidR="00320346" w14:paraId="40F1A462" w14:textId="77777777" w:rsidTr="00320346">
        <w:tc>
          <w:tcPr>
            <w:tcW w:w="4508" w:type="dxa"/>
          </w:tcPr>
          <w:p w14:paraId="53C9B429" w14:textId="0279980F" w:rsidR="00320346" w:rsidRDefault="008027DB" w:rsidP="004A74EE">
            <w:pPr>
              <w:rPr>
                <w:sz w:val="24"/>
                <w:szCs w:val="24"/>
              </w:rPr>
            </w:pPr>
            <w:r>
              <w:rPr>
                <w:sz w:val="24"/>
                <w:szCs w:val="24"/>
              </w:rPr>
              <w:t>Operations</w:t>
            </w:r>
          </w:p>
        </w:tc>
        <w:tc>
          <w:tcPr>
            <w:tcW w:w="4508" w:type="dxa"/>
          </w:tcPr>
          <w:p w14:paraId="7C115B89" w14:textId="5DA442A7" w:rsidR="00320346" w:rsidRDefault="00460D83" w:rsidP="004A74EE">
            <w:pPr>
              <w:rPr>
                <w:sz w:val="24"/>
                <w:szCs w:val="24"/>
              </w:rPr>
            </w:pPr>
            <w:r>
              <w:rPr>
                <w:sz w:val="24"/>
                <w:szCs w:val="24"/>
              </w:rPr>
              <w:t>Surveys</w:t>
            </w:r>
          </w:p>
        </w:tc>
      </w:tr>
      <w:tr w:rsidR="00320346" w14:paraId="1EFB9E8B" w14:textId="77777777" w:rsidTr="00320346">
        <w:tc>
          <w:tcPr>
            <w:tcW w:w="4508" w:type="dxa"/>
          </w:tcPr>
          <w:p w14:paraId="113C2922" w14:textId="4FEF4158" w:rsidR="00320346" w:rsidRDefault="00412364" w:rsidP="004A74EE">
            <w:pPr>
              <w:rPr>
                <w:sz w:val="24"/>
                <w:szCs w:val="24"/>
              </w:rPr>
            </w:pPr>
            <w:r>
              <w:rPr>
                <w:sz w:val="24"/>
                <w:szCs w:val="24"/>
              </w:rPr>
              <w:t>Maintenance</w:t>
            </w:r>
          </w:p>
        </w:tc>
        <w:tc>
          <w:tcPr>
            <w:tcW w:w="4508" w:type="dxa"/>
          </w:tcPr>
          <w:p w14:paraId="4C02B58C" w14:textId="3A194698" w:rsidR="00320346" w:rsidRDefault="00460D83" w:rsidP="004A74EE">
            <w:pPr>
              <w:rPr>
                <w:sz w:val="24"/>
                <w:szCs w:val="24"/>
              </w:rPr>
            </w:pPr>
            <w:r>
              <w:rPr>
                <w:sz w:val="24"/>
                <w:szCs w:val="24"/>
              </w:rPr>
              <w:t>Questionnaires</w:t>
            </w:r>
          </w:p>
        </w:tc>
      </w:tr>
      <w:tr w:rsidR="00320346" w14:paraId="49C0F806" w14:textId="77777777" w:rsidTr="00320346">
        <w:tc>
          <w:tcPr>
            <w:tcW w:w="4508" w:type="dxa"/>
          </w:tcPr>
          <w:p w14:paraId="35FDF671" w14:textId="7BA83E4F" w:rsidR="00320346" w:rsidRDefault="00412364" w:rsidP="004A74EE">
            <w:pPr>
              <w:rPr>
                <w:sz w:val="24"/>
                <w:szCs w:val="24"/>
              </w:rPr>
            </w:pPr>
            <w:r>
              <w:rPr>
                <w:sz w:val="24"/>
                <w:szCs w:val="24"/>
              </w:rPr>
              <w:t>Personnel</w:t>
            </w:r>
          </w:p>
        </w:tc>
        <w:tc>
          <w:tcPr>
            <w:tcW w:w="4508" w:type="dxa"/>
          </w:tcPr>
          <w:p w14:paraId="6AE40C83" w14:textId="4E07CDD8" w:rsidR="00320346" w:rsidRDefault="00460D83" w:rsidP="004A74EE">
            <w:pPr>
              <w:rPr>
                <w:sz w:val="24"/>
                <w:szCs w:val="24"/>
              </w:rPr>
            </w:pPr>
            <w:r>
              <w:rPr>
                <w:sz w:val="24"/>
                <w:szCs w:val="24"/>
              </w:rPr>
              <w:t>Research</w:t>
            </w:r>
          </w:p>
        </w:tc>
      </w:tr>
      <w:tr w:rsidR="00320346" w14:paraId="1E227CBC" w14:textId="77777777" w:rsidTr="00320346">
        <w:tc>
          <w:tcPr>
            <w:tcW w:w="4508" w:type="dxa"/>
          </w:tcPr>
          <w:p w14:paraId="0AF7D088" w14:textId="3EFA3E64" w:rsidR="00320346" w:rsidRDefault="00412364" w:rsidP="004A74EE">
            <w:pPr>
              <w:rPr>
                <w:sz w:val="24"/>
                <w:szCs w:val="24"/>
              </w:rPr>
            </w:pPr>
            <w:r>
              <w:rPr>
                <w:sz w:val="24"/>
                <w:szCs w:val="24"/>
              </w:rPr>
              <w:t>Finance</w:t>
            </w:r>
          </w:p>
        </w:tc>
        <w:tc>
          <w:tcPr>
            <w:tcW w:w="4508" w:type="dxa"/>
          </w:tcPr>
          <w:p w14:paraId="6007966B" w14:textId="28F67DD2" w:rsidR="00320346" w:rsidRDefault="00460D83" w:rsidP="004A74EE">
            <w:pPr>
              <w:rPr>
                <w:sz w:val="24"/>
                <w:szCs w:val="24"/>
              </w:rPr>
            </w:pPr>
            <w:r>
              <w:rPr>
                <w:sz w:val="24"/>
                <w:szCs w:val="24"/>
              </w:rPr>
              <w:t>Customer Feedback</w:t>
            </w:r>
          </w:p>
        </w:tc>
      </w:tr>
    </w:tbl>
    <w:p w14:paraId="58DE5705" w14:textId="31061808" w:rsidR="00DD678E" w:rsidRPr="003E410D" w:rsidRDefault="00DD489E" w:rsidP="004A74EE">
      <w:pPr>
        <w:rPr>
          <w:i/>
          <w:iCs/>
          <w:sz w:val="24"/>
          <w:szCs w:val="24"/>
        </w:rPr>
      </w:pPr>
      <w:r w:rsidRPr="003E410D">
        <w:rPr>
          <w:i/>
          <w:iCs/>
          <w:sz w:val="24"/>
          <w:szCs w:val="24"/>
        </w:rPr>
        <w:t xml:space="preserve">Table 1: </w:t>
      </w:r>
      <w:r w:rsidR="00B4100B" w:rsidRPr="003E410D">
        <w:rPr>
          <w:i/>
          <w:iCs/>
          <w:sz w:val="24"/>
          <w:szCs w:val="24"/>
        </w:rPr>
        <w:t>Types of</w:t>
      </w:r>
      <w:r w:rsidR="00345158" w:rsidRPr="003E410D">
        <w:rPr>
          <w:i/>
          <w:iCs/>
          <w:sz w:val="24"/>
          <w:szCs w:val="24"/>
        </w:rPr>
        <w:t xml:space="preserve"> </w:t>
      </w:r>
      <w:r w:rsidR="0019660C" w:rsidRPr="003E410D">
        <w:rPr>
          <w:i/>
          <w:iCs/>
          <w:sz w:val="24"/>
          <w:szCs w:val="24"/>
        </w:rPr>
        <w:t>D</w:t>
      </w:r>
      <w:r w:rsidR="00345158" w:rsidRPr="003E410D">
        <w:rPr>
          <w:i/>
          <w:iCs/>
          <w:sz w:val="24"/>
          <w:szCs w:val="24"/>
        </w:rPr>
        <w:t xml:space="preserve">ata </w:t>
      </w:r>
      <w:r w:rsidR="0019660C" w:rsidRPr="003E410D">
        <w:rPr>
          <w:i/>
          <w:iCs/>
          <w:sz w:val="24"/>
          <w:szCs w:val="24"/>
        </w:rPr>
        <w:t>C</w:t>
      </w:r>
      <w:r w:rsidR="00345158" w:rsidRPr="003E410D">
        <w:rPr>
          <w:i/>
          <w:iCs/>
          <w:sz w:val="24"/>
          <w:szCs w:val="24"/>
        </w:rPr>
        <w:t>ollection</w:t>
      </w:r>
      <w:r w:rsidR="00B4100B" w:rsidRPr="003E410D">
        <w:rPr>
          <w:i/>
          <w:iCs/>
          <w:sz w:val="24"/>
          <w:szCs w:val="24"/>
        </w:rPr>
        <w:t xml:space="preserve"> </w:t>
      </w:r>
      <w:r w:rsidR="0019660C" w:rsidRPr="003E410D">
        <w:rPr>
          <w:i/>
          <w:iCs/>
          <w:sz w:val="24"/>
          <w:szCs w:val="24"/>
        </w:rPr>
        <w:t>for Different Data Sources</w:t>
      </w:r>
      <w:r w:rsidR="00F9403F" w:rsidRPr="003E410D">
        <w:rPr>
          <w:i/>
          <w:iCs/>
          <w:sz w:val="24"/>
          <w:szCs w:val="24"/>
        </w:rPr>
        <w:t>.</w:t>
      </w:r>
    </w:p>
    <w:p w14:paraId="18BE736A" w14:textId="77777777" w:rsidR="00D274EF" w:rsidRDefault="00D274EF" w:rsidP="004A74EE">
      <w:pPr>
        <w:rPr>
          <w:sz w:val="24"/>
          <w:szCs w:val="24"/>
        </w:rPr>
      </w:pPr>
    </w:p>
    <w:p w14:paraId="3B610829" w14:textId="2C7B812C" w:rsidR="0019660C" w:rsidRPr="00FD7C15" w:rsidRDefault="0019660C" w:rsidP="0019660C">
      <w:pPr>
        <w:pStyle w:val="Heading2"/>
        <w:ind w:left="360"/>
      </w:pPr>
      <w:bookmarkStart w:id="9" w:name="_Toc180599886"/>
      <w:r>
        <w:t xml:space="preserve">2.5 </w:t>
      </w:r>
      <w:r w:rsidR="00DA55C8">
        <w:t>Decision for Itikan E-Commerce Company</w:t>
      </w:r>
      <w:bookmarkEnd w:id="9"/>
    </w:p>
    <w:p w14:paraId="26F49DCE" w14:textId="324126F3" w:rsidR="00FA64B0" w:rsidRDefault="00FA64B0" w:rsidP="00FA64B0">
      <w:pPr>
        <w:rPr>
          <w:sz w:val="24"/>
          <w:szCs w:val="24"/>
        </w:rPr>
      </w:pPr>
      <w:r w:rsidRPr="00FA64B0">
        <w:rPr>
          <w:sz w:val="24"/>
          <w:szCs w:val="24"/>
        </w:rPr>
        <w:t>Based on the discussions about data collection, we must now decide on Itikan’s approach for its DMP. Data collection is critical as Itikan’s DMP will rely heavily on it.</w:t>
      </w:r>
      <w:r w:rsidR="00097B70">
        <w:rPr>
          <w:sz w:val="24"/>
          <w:szCs w:val="24"/>
        </w:rPr>
        <w:t xml:space="preserve"> </w:t>
      </w:r>
      <w:r w:rsidR="00097B70">
        <w:rPr>
          <w:sz w:val="24"/>
          <w:szCs w:val="24"/>
        </w:rPr>
        <w:br/>
        <w:t>From a</w:t>
      </w:r>
      <w:r w:rsidRPr="00FA64B0">
        <w:rPr>
          <w:sz w:val="24"/>
          <w:szCs w:val="24"/>
        </w:rPr>
        <w:t>ppendix 1</w:t>
      </w:r>
      <w:r w:rsidR="00097B70">
        <w:rPr>
          <w:sz w:val="24"/>
          <w:szCs w:val="24"/>
        </w:rPr>
        <w:t>, it</w:t>
      </w:r>
      <w:r w:rsidRPr="00FA64B0">
        <w:rPr>
          <w:sz w:val="24"/>
          <w:szCs w:val="24"/>
        </w:rPr>
        <w:t xml:space="preserve"> shows existing data such as ‘Customer ID,’ ‘Customer Name,’ and transaction-related information. Additional headings like ‘Email,’ ‘Phone Number,’ and ‘Average Order Value’ could be added</w:t>
      </w:r>
      <w:r w:rsidR="00097B70">
        <w:rPr>
          <w:sz w:val="24"/>
          <w:szCs w:val="24"/>
        </w:rPr>
        <w:t xml:space="preserve"> to further increase data collection.</w:t>
      </w:r>
      <w:r w:rsidR="002B254C">
        <w:rPr>
          <w:sz w:val="24"/>
          <w:szCs w:val="24"/>
        </w:rPr>
        <w:t xml:space="preserve"> Meanwhile, d</w:t>
      </w:r>
      <w:r w:rsidRPr="00FA64B0">
        <w:rPr>
          <w:sz w:val="24"/>
          <w:szCs w:val="24"/>
        </w:rPr>
        <w:t xml:space="preserve">ata such as ‘Email’ and ‘Phone Number’ can be collected during customer purchases, while ‘Average Order Value’ can be calculated </w:t>
      </w:r>
      <w:r w:rsidR="00A429B8">
        <w:rPr>
          <w:sz w:val="24"/>
          <w:szCs w:val="24"/>
        </w:rPr>
        <w:t>from</w:t>
      </w:r>
      <w:r w:rsidRPr="00FA64B0">
        <w:rPr>
          <w:sz w:val="24"/>
          <w:szCs w:val="24"/>
        </w:rPr>
        <w:t xml:space="preserve"> dividing 'Amount 2 Years' by 'Frequency 2 Years'</w:t>
      </w:r>
      <w:r w:rsidR="00B54401">
        <w:rPr>
          <w:sz w:val="24"/>
          <w:szCs w:val="24"/>
        </w:rPr>
        <w:t>.</w:t>
      </w:r>
      <w:r w:rsidR="00B42F5D">
        <w:rPr>
          <w:sz w:val="24"/>
          <w:szCs w:val="24"/>
        </w:rPr>
        <w:t xml:space="preserve"> It is important to note that</w:t>
      </w:r>
      <w:r w:rsidRPr="00FA64B0">
        <w:rPr>
          <w:sz w:val="24"/>
          <w:szCs w:val="24"/>
        </w:rPr>
        <w:t xml:space="preserve"> </w:t>
      </w:r>
      <w:r w:rsidR="00B42F5D">
        <w:rPr>
          <w:sz w:val="24"/>
          <w:szCs w:val="24"/>
        </w:rPr>
        <w:t>a</w:t>
      </w:r>
      <w:r w:rsidRPr="00FA64B0">
        <w:rPr>
          <w:sz w:val="24"/>
          <w:szCs w:val="24"/>
        </w:rPr>
        <w:t>ll collected data will follow a consistent format.</w:t>
      </w:r>
    </w:p>
    <w:p w14:paraId="343562D6" w14:textId="77777777" w:rsidR="00B42F5D" w:rsidRPr="00FA64B0" w:rsidRDefault="00B42F5D" w:rsidP="00FA64B0">
      <w:pPr>
        <w:rPr>
          <w:sz w:val="24"/>
          <w:szCs w:val="24"/>
        </w:rPr>
      </w:pPr>
    </w:p>
    <w:tbl>
      <w:tblPr>
        <w:tblStyle w:val="TableGrid"/>
        <w:tblW w:w="0" w:type="auto"/>
        <w:tblLook w:val="04A0" w:firstRow="1" w:lastRow="0" w:firstColumn="1" w:lastColumn="0" w:noHBand="0" w:noVBand="1"/>
      </w:tblPr>
      <w:tblGrid>
        <w:gridCol w:w="3220"/>
        <w:gridCol w:w="1421"/>
        <w:gridCol w:w="1562"/>
        <w:gridCol w:w="1406"/>
        <w:gridCol w:w="1407"/>
      </w:tblGrid>
      <w:tr w:rsidR="000473A7" w14:paraId="40D26C33" w14:textId="77777777" w:rsidTr="00B02813">
        <w:tc>
          <w:tcPr>
            <w:tcW w:w="3220" w:type="dxa"/>
          </w:tcPr>
          <w:p w14:paraId="2C51EDCE" w14:textId="074919C9" w:rsidR="009354C5" w:rsidRPr="009354C5" w:rsidRDefault="009354C5" w:rsidP="004A74EE">
            <w:pPr>
              <w:rPr>
                <w:b/>
                <w:bCs/>
                <w:sz w:val="24"/>
                <w:szCs w:val="24"/>
              </w:rPr>
            </w:pPr>
            <w:r w:rsidRPr="009354C5">
              <w:rPr>
                <w:b/>
                <w:bCs/>
                <w:sz w:val="24"/>
                <w:szCs w:val="24"/>
              </w:rPr>
              <w:t>Email</w:t>
            </w:r>
          </w:p>
        </w:tc>
        <w:tc>
          <w:tcPr>
            <w:tcW w:w="1421" w:type="dxa"/>
          </w:tcPr>
          <w:p w14:paraId="5E1CBD38" w14:textId="448FACEF" w:rsidR="009354C5" w:rsidRPr="009354C5" w:rsidRDefault="009354C5" w:rsidP="004A74EE">
            <w:pPr>
              <w:rPr>
                <w:b/>
                <w:bCs/>
                <w:sz w:val="24"/>
                <w:szCs w:val="24"/>
              </w:rPr>
            </w:pPr>
            <w:r w:rsidRPr="009354C5">
              <w:rPr>
                <w:b/>
                <w:bCs/>
                <w:sz w:val="24"/>
                <w:szCs w:val="24"/>
              </w:rPr>
              <w:t>Phone Number</w:t>
            </w:r>
          </w:p>
        </w:tc>
        <w:tc>
          <w:tcPr>
            <w:tcW w:w="1562" w:type="dxa"/>
          </w:tcPr>
          <w:p w14:paraId="0F93EED4" w14:textId="7098C051" w:rsidR="009354C5" w:rsidRPr="009354C5" w:rsidRDefault="009354C5" w:rsidP="004A74EE">
            <w:pPr>
              <w:rPr>
                <w:b/>
                <w:bCs/>
                <w:sz w:val="24"/>
                <w:szCs w:val="24"/>
              </w:rPr>
            </w:pPr>
            <w:r w:rsidRPr="009354C5">
              <w:rPr>
                <w:b/>
                <w:bCs/>
                <w:sz w:val="24"/>
                <w:szCs w:val="24"/>
              </w:rPr>
              <w:t>Frequency 1 Year</w:t>
            </w:r>
          </w:p>
        </w:tc>
        <w:tc>
          <w:tcPr>
            <w:tcW w:w="1406" w:type="dxa"/>
          </w:tcPr>
          <w:p w14:paraId="393DFA8E" w14:textId="0B209737" w:rsidR="009354C5" w:rsidRPr="009354C5" w:rsidRDefault="009354C5" w:rsidP="004A74EE">
            <w:pPr>
              <w:rPr>
                <w:b/>
                <w:bCs/>
                <w:sz w:val="24"/>
                <w:szCs w:val="24"/>
              </w:rPr>
            </w:pPr>
            <w:r w:rsidRPr="009354C5">
              <w:rPr>
                <w:b/>
                <w:bCs/>
                <w:sz w:val="24"/>
                <w:szCs w:val="24"/>
              </w:rPr>
              <w:t>Amount 1 Year</w:t>
            </w:r>
          </w:p>
        </w:tc>
        <w:tc>
          <w:tcPr>
            <w:tcW w:w="1407" w:type="dxa"/>
          </w:tcPr>
          <w:p w14:paraId="19C1F4A0" w14:textId="53D4503A" w:rsidR="009354C5" w:rsidRPr="009354C5" w:rsidRDefault="009354C5" w:rsidP="004A74EE">
            <w:pPr>
              <w:rPr>
                <w:b/>
                <w:bCs/>
                <w:sz w:val="24"/>
                <w:szCs w:val="24"/>
              </w:rPr>
            </w:pPr>
            <w:r w:rsidRPr="009354C5">
              <w:rPr>
                <w:b/>
                <w:bCs/>
                <w:sz w:val="24"/>
                <w:szCs w:val="24"/>
              </w:rPr>
              <w:t>Average Order Value</w:t>
            </w:r>
          </w:p>
        </w:tc>
      </w:tr>
      <w:tr w:rsidR="000473A7" w14:paraId="2D7856DC" w14:textId="77777777" w:rsidTr="00B02813">
        <w:tc>
          <w:tcPr>
            <w:tcW w:w="3220" w:type="dxa"/>
          </w:tcPr>
          <w:p w14:paraId="638DC4B4" w14:textId="5745A85B" w:rsidR="009354C5" w:rsidRDefault="00A26182" w:rsidP="004A74EE">
            <w:pPr>
              <w:rPr>
                <w:sz w:val="24"/>
                <w:szCs w:val="24"/>
              </w:rPr>
            </w:pPr>
            <w:r>
              <w:rPr>
                <w:sz w:val="24"/>
                <w:szCs w:val="24"/>
              </w:rPr>
              <w:t>JennyRobinson@gmail.com</w:t>
            </w:r>
          </w:p>
        </w:tc>
        <w:tc>
          <w:tcPr>
            <w:tcW w:w="1421" w:type="dxa"/>
          </w:tcPr>
          <w:p w14:paraId="50C027F9" w14:textId="1B6EA71E" w:rsidR="009354C5" w:rsidRDefault="00A26182" w:rsidP="004A74EE">
            <w:pPr>
              <w:rPr>
                <w:sz w:val="24"/>
                <w:szCs w:val="24"/>
              </w:rPr>
            </w:pPr>
            <w:r>
              <w:rPr>
                <w:sz w:val="24"/>
                <w:szCs w:val="24"/>
              </w:rPr>
              <w:t>0</w:t>
            </w:r>
            <w:r w:rsidR="00C16027">
              <w:rPr>
                <w:sz w:val="24"/>
                <w:szCs w:val="24"/>
              </w:rPr>
              <w:t>455 956 876</w:t>
            </w:r>
          </w:p>
        </w:tc>
        <w:tc>
          <w:tcPr>
            <w:tcW w:w="1562" w:type="dxa"/>
          </w:tcPr>
          <w:p w14:paraId="76CA5B96" w14:textId="0F9E5420" w:rsidR="009354C5" w:rsidRDefault="00D62B23" w:rsidP="004A74EE">
            <w:pPr>
              <w:rPr>
                <w:sz w:val="24"/>
                <w:szCs w:val="24"/>
              </w:rPr>
            </w:pPr>
            <w:r>
              <w:rPr>
                <w:sz w:val="24"/>
                <w:szCs w:val="24"/>
              </w:rPr>
              <w:t>4</w:t>
            </w:r>
          </w:p>
        </w:tc>
        <w:tc>
          <w:tcPr>
            <w:tcW w:w="1406" w:type="dxa"/>
          </w:tcPr>
          <w:p w14:paraId="4C288B6B" w14:textId="306FE611" w:rsidR="009354C5" w:rsidRDefault="00D62B23" w:rsidP="004A74EE">
            <w:pPr>
              <w:rPr>
                <w:sz w:val="24"/>
                <w:szCs w:val="24"/>
              </w:rPr>
            </w:pPr>
            <w:r>
              <w:rPr>
                <w:sz w:val="24"/>
                <w:szCs w:val="24"/>
              </w:rPr>
              <w:t>$101.54</w:t>
            </w:r>
          </w:p>
        </w:tc>
        <w:tc>
          <w:tcPr>
            <w:tcW w:w="1407" w:type="dxa"/>
          </w:tcPr>
          <w:p w14:paraId="4A796083" w14:textId="18E15BE2" w:rsidR="009354C5" w:rsidRDefault="00617DD1" w:rsidP="004A74EE">
            <w:pPr>
              <w:rPr>
                <w:sz w:val="24"/>
                <w:szCs w:val="24"/>
              </w:rPr>
            </w:pPr>
            <w:r>
              <w:rPr>
                <w:sz w:val="24"/>
                <w:szCs w:val="24"/>
              </w:rPr>
              <w:t>$26.24</w:t>
            </w:r>
          </w:p>
        </w:tc>
      </w:tr>
      <w:tr w:rsidR="000473A7" w14:paraId="295AD654" w14:textId="77777777" w:rsidTr="00B02813">
        <w:tc>
          <w:tcPr>
            <w:tcW w:w="3220" w:type="dxa"/>
          </w:tcPr>
          <w:p w14:paraId="7CA90485" w14:textId="36CD2FF0" w:rsidR="009354C5" w:rsidRDefault="00AE5C09" w:rsidP="004A74EE">
            <w:pPr>
              <w:rPr>
                <w:sz w:val="24"/>
                <w:szCs w:val="24"/>
              </w:rPr>
            </w:pPr>
            <w:r>
              <w:rPr>
                <w:sz w:val="24"/>
                <w:szCs w:val="24"/>
              </w:rPr>
              <w:t>AnnFoster@outlook.com</w:t>
            </w:r>
          </w:p>
        </w:tc>
        <w:tc>
          <w:tcPr>
            <w:tcW w:w="1421" w:type="dxa"/>
          </w:tcPr>
          <w:p w14:paraId="7B1F50E8" w14:textId="79BFCF03" w:rsidR="009354C5" w:rsidRDefault="000473A7" w:rsidP="004A74EE">
            <w:pPr>
              <w:rPr>
                <w:sz w:val="24"/>
                <w:szCs w:val="24"/>
              </w:rPr>
            </w:pPr>
            <w:r>
              <w:rPr>
                <w:sz w:val="24"/>
                <w:szCs w:val="24"/>
              </w:rPr>
              <w:t>0406 876 321</w:t>
            </w:r>
          </w:p>
        </w:tc>
        <w:tc>
          <w:tcPr>
            <w:tcW w:w="1562" w:type="dxa"/>
          </w:tcPr>
          <w:p w14:paraId="7B6FD860" w14:textId="3C313438" w:rsidR="009354C5" w:rsidRDefault="00A966BA" w:rsidP="004A74EE">
            <w:pPr>
              <w:rPr>
                <w:sz w:val="24"/>
                <w:szCs w:val="24"/>
              </w:rPr>
            </w:pPr>
            <w:r>
              <w:rPr>
                <w:sz w:val="24"/>
                <w:szCs w:val="24"/>
              </w:rPr>
              <w:t>6</w:t>
            </w:r>
          </w:p>
        </w:tc>
        <w:tc>
          <w:tcPr>
            <w:tcW w:w="1406" w:type="dxa"/>
          </w:tcPr>
          <w:p w14:paraId="0CCCE412" w14:textId="66850CBD" w:rsidR="009354C5" w:rsidRDefault="00A966BA" w:rsidP="004A74EE">
            <w:pPr>
              <w:rPr>
                <w:sz w:val="24"/>
                <w:szCs w:val="24"/>
              </w:rPr>
            </w:pPr>
            <w:r>
              <w:rPr>
                <w:sz w:val="24"/>
                <w:szCs w:val="24"/>
              </w:rPr>
              <w:t>$256.76</w:t>
            </w:r>
          </w:p>
        </w:tc>
        <w:tc>
          <w:tcPr>
            <w:tcW w:w="1407" w:type="dxa"/>
          </w:tcPr>
          <w:p w14:paraId="2B56507F" w14:textId="72585557" w:rsidR="009354C5" w:rsidRDefault="004D6676" w:rsidP="004A74EE">
            <w:pPr>
              <w:rPr>
                <w:sz w:val="24"/>
                <w:szCs w:val="24"/>
              </w:rPr>
            </w:pPr>
            <w:r>
              <w:rPr>
                <w:sz w:val="24"/>
                <w:szCs w:val="24"/>
              </w:rPr>
              <w:t>$40.17</w:t>
            </w:r>
          </w:p>
        </w:tc>
      </w:tr>
      <w:tr w:rsidR="000473A7" w14:paraId="0E8F3A8F" w14:textId="77777777" w:rsidTr="00B02813">
        <w:tc>
          <w:tcPr>
            <w:tcW w:w="3220" w:type="dxa"/>
          </w:tcPr>
          <w:p w14:paraId="1CDD2537" w14:textId="17B97795" w:rsidR="009354C5" w:rsidRDefault="00AE5C09" w:rsidP="004A74EE">
            <w:pPr>
              <w:rPr>
                <w:sz w:val="24"/>
                <w:szCs w:val="24"/>
              </w:rPr>
            </w:pPr>
            <w:r>
              <w:rPr>
                <w:sz w:val="24"/>
                <w:szCs w:val="24"/>
              </w:rPr>
              <w:t>MarkClap</w:t>
            </w:r>
            <w:r w:rsidR="000473A7">
              <w:rPr>
                <w:sz w:val="24"/>
                <w:szCs w:val="24"/>
              </w:rPr>
              <w:t>ham@hotmail.com</w:t>
            </w:r>
          </w:p>
        </w:tc>
        <w:tc>
          <w:tcPr>
            <w:tcW w:w="1421" w:type="dxa"/>
          </w:tcPr>
          <w:p w14:paraId="6AE97A82" w14:textId="18CE1A59" w:rsidR="009354C5" w:rsidRDefault="000473A7" w:rsidP="004A74EE">
            <w:pPr>
              <w:rPr>
                <w:sz w:val="24"/>
                <w:szCs w:val="24"/>
              </w:rPr>
            </w:pPr>
            <w:r>
              <w:rPr>
                <w:sz w:val="24"/>
                <w:szCs w:val="24"/>
              </w:rPr>
              <w:t>0456 856 555</w:t>
            </w:r>
          </w:p>
        </w:tc>
        <w:tc>
          <w:tcPr>
            <w:tcW w:w="1562" w:type="dxa"/>
          </w:tcPr>
          <w:p w14:paraId="1A0DAAAA" w14:textId="46AD2BB3" w:rsidR="009354C5" w:rsidRDefault="00A966BA" w:rsidP="004A74EE">
            <w:pPr>
              <w:rPr>
                <w:sz w:val="24"/>
                <w:szCs w:val="24"/>
              </w:rPr>
            </w:pPr>
            <w:r>
              <w:rPr>
                <w:sz w:val="24"/>
                <w:szCs w:val="24"/>
              </w:rPr>
              <w:t>5</w:t>
            </w:r>
          </w:p>
        </w:tc>
        <w:tc>
          <w:tcPr>
            <w:tcW w:w="1406" w:type="dxa"/>
          </w:tcPr>
          <w:p w14:paraId="195902B8" w14:textId="3DAED980" w:rsidR="009354C5" w:rsidRDefault="00BD6FDF" w:rsidP="004A74EE">
            <w:pPr>
              <w:rPr>
                <w:sz w:val="24"/>
                <w:szCs w:val="24"/>
              </w:rPr>
            </w:pPr>
            <w:r>
              <w:rPr>
                <w:sz w:val="24"/>
                <w:szCs w:val="24"/>
              </w:rPr>
              <w:t>$375.85</w:t>
            </w:r>
          </w:p>
        </w:tc>
        <w:tc>
          <w:tcPr>
            <w:tcW w:w="1407" w:type="dxa"/>
          </w:tcPr>
          <w:p w14:paraId="06CA00D9" w14:textId="15C05D49" w:rsidR="009354C5" w:rsidRDefault="00B02813" w:rsidP="004A74EE">
            <w:pPr>
              <w:rPr>
                <w:sz w:val="24"/>
                <w:szCs w:val="24"/>
              </w:rPr>
            </w:pPr>
            <w:r>
              <w:rPr>
                <w:sz w:val="24"/>
                <w:szCs w:val="24"/>
              </w:rPr>
              <w:t>$94.63</w:t>
            </w:r>
          </w:p>
        </w:tc>
      </w:tr>
    </w:tbl>
    <w:p w14:paraId="7C3DDB81" w14:textId="51D4C844" w:rsidR="009354C5" w:rsidRPr="003E410D" w:rsidRDefault="00B02813" w:rsidP="004A74EE">
      <w:pPr>
        <w:rPr>
          <w:i/>
          <w:iCs/>
          <w:sz w:val="24"/>
          <w:szCs w:val="24"/>
        </w:rPr>
      </w:pPr>
      <w:r w:rsidRPr="003E410D">
        <w:rPr>
          <w:i/>
          <w:iCs/>
          <w:sz w:val="24"/>
          <w:szCs w:val="24"/>
        </w:rPr>
        <w:t xml:space="preserve">Table 2: Example </w:t>
      </w:r>
      <w:r w:rsidR="00F9403F" w:rsidRPr="003E410D">
        <w:rPr>
          <w:i/>
          <w:iCs/>
          <w:sz w:val="24"/>
          <w:szCs w:val="24"/>
        </w:rPr>
        <w:t>of extended data set heading values.</w:t>
      </w:r>
    </w:p>
    <w:p w14:paraId="067CD3D5" w14:textId="77777777" w:rsidR="00957E5D" w:rsidRDefault="00957E5D" w:rsidP="004A74EE">
      <w:pPr>
        <w:rPr>
          <w:sz w:val="24"/>
          <w:szCs w:val="24"/>
        </w:rPr>
      </w:pPr>
    </w:p>
    <w:p w14:paraId="445DEE3A" w14:textId="6EAB4F51" w:rsidR="00957E5D" w:rsidRDefault="00E603EC" w:rsidP="00957E5D">
      <w:pPr>
        <w:pStyle w:val="Heading1"/>
        <w:numPr>
          <w:ilvl w:val="0"/>
          <w:numId w:val="1"/>
        </w:numPr>
      </w:pPr>
      <w:bookmarkStart w:id="10" w:name="_Toc180599887"/>
      <w:r>
        <w:t>Metadata</w:t>
      </w:r>
      <w:bookmarkEnd w:id="10"/>
    </w:p>
    <w:p w14:paraId="29E1C4E8" w14:textId="34D8ADF0" w:rsidR="0080189D" w:rsidRDefault="002E35CE" w:rsidP="00C942D3">
      <w:pPr>
        <w:pStyle w:val="Heading2"/>
        <w:ind w:left="360"/>
      </w:pPr>
      <w:bookmarkStart w:id="11" w:name="_Toc180599888"/>
      <w:r>
        <w:t>3.1 What is Metadata?</w:t>
      </w:r>
      <w:bookmarkEnd w:id="11"/>
    </w:p>
    <w:p w14:paraId="3AA26B0A" w14:textId="73DF8652" w:rsidR="00390B52" w:rsidRDefault="00E54712" w:rsidP="00C942D3">
      <w:pPr>
        <w:rPr>
          <w:sz w:val="24"/>
          <w:szCs w:val="24"/>
        </w:rPr>
      </w:pPr>
      <w:r w:rsidRPr="00E54712">
        <w:rPr>
          <w:sz w:val="24"/>
          <w:szCs w:val="24"/>
        </w:rPr>
        <w:t>Metadata is data about data, providing higher-level information describing the content, context, quality, structure, and accessibility of a dataset (Mayernik, 2015).</w:t>
      </w:r>
    </w:p>
    <w:p w14:paraId="33F7C53E" w14:textId="77777777" w:rsidR="00E54712" w:rsidRPr="00C942D3" w:rsidRDefault="00E54712" w:rsidP="00C942D3">
      <w:pPr>
        <w:rPr>
          <w:sz w:val="24"/>
          <w:szCs w:val="24"/>
        </w:rPr>
      </w:pPr>
    </w:p>
    <w:p w14:paraId="0852D28A" w14:textId="640EE12F" w:rsidR="00570578" w:rsidRDefault="00570578" w:rsidP="0080189D">
      <w:pPr>
        <w:pStyle w:val="Heading2"/>
        <w:ind w:firstLine="360"/>
      </w:pPr>
      <w:bookmarkStart w:id="12" w:name="_Toc180599889"/>
      <w:r>
        <w:t>3.2 Why is Metadata Important?</w:t>
      </w:r>
      <w:bookmarkEnd w:id="12"/>
    </w:p>
    <w:p w14:paraId="13BBBCE9" w14:textId="5EFBF188" w:rsidR="000D6CCE" w:rsidRDefault="0041745C" w:rsidP="0080189D">
      <w:pPr>
        <w:rPr>
          <w:sz w:val="24"/>
          <w:szCs w:val="24"/>
        </w:rPr>
      </w:pPr>
      <w:r w:rsidRPr="0041745C">
        <w:rPr>
          <w:sz w:val="24"/>
          <w:szCs w:val="24"/>
        </w:rPr>
        <w:t>Metadata is essential in a DMP as it clarifies the dataset's content, making it easier to use, archive, preserve, and reuse. Well-defined metadata simplifies data management compared to datasets without clear definitions (Singh &amp; Madalli, 2023).</w:t>
      </w:r>
    </w:p>
    <w:p w14:paraId="3EA0CF40" w14:textId="77777777" w:rsidR="0041745C" w:rsidRPr="0080189D" w:rsidRDefault="0041745C" w:rsidP="0080189D"/>
    <w:p w14:paraId="632E7A93" w14:textId="5379533F" w:rsidR="000B563D" w:rsidRDefault="000B563D" w:rsidP="000B563D">
      <w:pPr>
        <w:pStyle w:val="Heading2"/>
        <w:ind w:left="360"/>
      </w:pPr>
      <w:bookmarkStart w:id="13" w:name="_Toc180599890"/>
      <w:r>
        <w:t>3.3 Metadata Management</w:t>
      </w:r>
      <w:bookmarkEnd w:id="13"/>
    </w:p>
    <w:p w14:paraId="3893560B" w14:textId="35C0E3CC" w:rsidR="00201BBC" w:rsidRDefault="00201BBC" w:rsidP="0080189D">
      <w:pPr>
        <w:rPr>
          <w:sz w:val="24"/>
          <w:szCs w:val="24"/>
        </w:rPr>
      </w:pPr>
      <w:r>
        <w:rPr>
          <w:noProof/>
        </w:rPr>
        <w:drawing>
          <wp:anchor distT="0" distB="0" distL="114300" distR="114300" simplePos="0" relativeHeight="251662336" behindDoc="0" locked="0" layoutInCell="1" allowOverlap="1" wp14:anchorId="2AF19617" wp14:editId="7BB27917">
            <wp:simplePos x="0" y="0"/>
            <wp:positionH relativeFrom="margin">
              <wp:align>center</wp:align>
            </wp:positionH>
            <wp:positionV relativeFrom="paragraph">
              <wp:posOffset>1014730</wp:posOffset>
            </wp:positionV>
            <wp:extent cx="3548380" cy="1995170"/>
            <wp:effectExtent l="0" t="0" r="0" b="5080"/>
            <wp:wrapTopAndBottom/>
            <wp:docPr id="2110537050" name="Picture 1" descr="Metadata Management: Process, Tools, Use Cases, and Best P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adata Management: Process, Tools, Use Cases, and Best Pr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380" cy="1995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01BBC">
        <w:rPr>
          <w:sz w:val="24"/>
          <w:szCs w:val="24"/>
        </w:rPr>
        <w:t>Metadata has become essential for data integration, change management, and analytics, requiring dedicated oversight by repository managers (Sen, 2004). As metadata management has evolved from implicit practices to explicit management,</w:t>
      </w:r>
      <w:r>
        <w:rPr>
          <w:sz w:val="24"/>
          <w:szCs w:val="24"/>
        </w:rPr>
        <w:t xml:space="preserve"> </w:t>
      </w:r>
      <w:r w:rsidRPr="00201BBC">
        <w:rPr>
          <w:sz w:val="24"/>
          <w:szCs w:val="24"/>
        </w:rPr>
        <w:t>companies now implement comprehensive plans to ensure proper storage and handling.</w:t>
      </w:r>
    </w:p>
    <w:p w14:paraId="5981CE1E" w14:textId="0EE373B7" w:rsidR="00A2575E" w:rsidRPr="00201BBC" w:rsidRDefault="00A2575E" w:rsidP="0080189D">
      <w:pPr>
        <w:rPr>
          <w:i/>
          <w:iCs/>
          <w:sz w:val="24"/>
          <w:szCs w:val="24"/>
        </w:rPr>
      </w:pPr>
      <w:r>
        <w:rPr>
          <w:i/>
          <w:iCs/>
          <w:sz w:val="24"/>
          <w:szCs w:val="24"/>
        </w:rPr>
        <w:t xml:space="preserve">Figure 4: </w:t>
      </w:r>
      <w:r w:rsidR="003D63CC">
        <w:rPr>
          <w:i/>
          <w:iCs/>
          <w:sz w:val="24"/>
          <w:szCs w:val="24"/>
        </w:rPr>
        <w:t>Steps involved for metadata management</w:t>
      </w:r>
      <w:r w:rsidR="000A5FFD">
        <w:rPr>
          <w:i/>
          <w:iCs/>
          <w:sz w:val="24"/>
          <w:szCs w:val="24"/>
        </w:rPr>
        <w:t xml:space="preserve"> (</w:t>
      </w:r>
      <w:r w:rsidR="003E410D">
        <w:rPr>
          <w:i/>
          <w:iCs/>
          <w:sz w:val="24"/>
          <w:szCs w:val="24"/>
        </w:rPr>
        <w:t>Alexsoft, 2022).</w:t>
      </w:r>
    </w:p>
    <w:p w14:paraId="76AA89EE" w14:textId="56712A2F" w:rsidR="00C21A2D" w:rsidRDefault="00C21A2D" w:rsidP="00C21A2D">
      <w:pPr>
        <w:pStyle w:val="Heading2"/>
        <w:ind w:left="360"/>
      </w:pPr>
      <w:bookmarkStart w:id="14" w:name="_Toc180599891"/>
      <w:r>
        <w:t>3.4 Standards for Metadata</w:t>
      </w:r>
      <w:r w:rsidR="006F3E13">
        <w:t xml:space="preserve"> in Australia</w:t>
      </w:r>
      <w:bookmarkEnd w:id="14"/>
    </w:p>
    <w:p w14:paraId="3FA12798" w14:textId="5AF8B1C7" w:rsidR="00190447" w:rsidRPr="00190447" w:rsidRDefault="00190447" w:rsidP="00190447">
      <w:pPr>
        <w:rPr>
          <w:sz w:val="24"/>
          <w:szCs w:val="24"/>
        </w:rPr>
      </w:pPr>
      <w:r w:rsidRPr="00190447">
        <w:rPr>
          <w:sz w:val="24"/>
          <w:szCs w:val="24"/>
        </w:rPr>
        <w:t>The Australian Government Recordkeeping Metadata Standard (AGRkMS) was introduced in 1999 to establish a framework for standardi</w:t>
      </w:r>
      <w:r>
        <w:rPr>
          <w:sz w:val="24"/>
          <w:szCs w:val="24"/>
        </w:rPr>
        <w:t>s</w:t>
      </w:r>
      <w:r w:rsidRPr="00190447">
        <w:rPr>
          <w:sz w:val="24"/>
          <w:szCs w:val="24"/>
        </w:rPr>
        <w:t>ing metadata. Ongoing efforts in ISO and Standards Australia resulted in three AS ISO 23081 specifications:</w:t>
      </w:r>
    </w:p>
    <w:p w14:paraId="2478D0DB" w14:textId="77777777" w:rsidR="00190447" w:rsidRPr="00190447" w:rsidRDefault="00190447" w:rsidP="00551BEB">
      <w:pPr>
        <w:numPr>
          <w:ilvl w:val="0"/>
          <w:numId w:val="9"/>
        </w:numPr>
        <w:rPr>
          <w:sz w:val="24"/>
          <w:szCs w:val="24"/>
        </w:rPr>
      </w:pPr>
      <w:r w:rsidRPr="00190447">
        <w:rPr>
          <w:b/>
          <w:bCs/>
          <w:sz w:val="24"/>
          <w:szCs w:val="24"/>
        </w:rPr>
        <w:t>ISO 23081-1:2017</w:t>
      </w:r>
      <w:r w:rsidRPr="00190447">
        <w:rPr>
          <w:sz w:val="24"/>
          <w:szCs w:val="24"/>
        </w:rPr>
        <w:t>: Defines principles for metadata requirements (Cunningham, n.d.).</w:t>
      </w:r>
    </w:p>
    <w:p w14:paraId="49F124D8" w14:textId="77777777" w:rsidR="00190447" w:rsidRPr="00190447" w:rsidRDefault="00190447" w:rsidP="00551BEB">
      <w:pPr>
        <w:numPr>
          <w:ilvl w:val="0"/>
          <w:numId w:val="9"/>
        </w:numPr>
        <w:rPr>
          <w:sz w:val="24"/>
          <w:szCs w:val="24"/>
        </w:rPr>
      </w:pPr>
      <w:r w:rsidRPr="00190447">
        <w:rPr>
          <w:b/>
          <w:bCs/>
          <w:sz w:val="24"/>
          <w:szCs w:val="24"/>
        </w:rPr>
        <w:t>ISO 23081-2:2021</w:t>
      </w:r>
      <w:r w:rsidRPr="00190447">
        <w:rPr>
          <w:sz w:val="24"/>
          <w:szCs w:val="24"/>
        </w:rPr>
        <w:t>: Covers implementation, management, and conceptual models for metadata (Cunningham, n.d.).</w:t>
      </w:r>
    </w:p>
    <w:p w14:paraId="431F50A7" w14:textId="77777777" w:rsidR="00190447" w:rsidRPr="00190447" w:rsidRDefault="00190447" w:rsidP="00551BEB">
      <w:pPr>
        <w:numPr>
          <w:ilvl w:val="0"/>
          <w:numId w:val="9"/>
        </w:numPr>
        <w:rPr>
          <w:sz w:val="24"/>
          <w:szCs w:val="24"/>
        </w:rPr>
      </w:pPr>
      <w:r w:rsidRPr="00190447">
        <w:rPr>
          <w:b/>
          <w:bCs/>
          <w:sz w:val="24"/>
          <w:szCs w:val="24"/>
        </w:rPr>
        <w:t>ISO/TR 23081-3:2011</w:t>
      </w:r>
      <w:r w:rsidRPr="00190447">
        <w:rPr>
          <w:sz w:val="24"/>
          <w:szCs w:val="24"/>
        </w:rPr>
        <w:t>: Provides a self-assessment checklist to evaluate metadata schema compliance (Cunningham, n.d.).</w:t>
      </w:r>
    </w:p>
    <w:p w14:paraId="64DF1EB7" w14:textId="77777777" w:rsidR="00C70A6B" w:rsidRPr="00D551DF" w:rsidRDefault="00C70A6B" w:rsidP="0080189D">
      <w:pPr>
        <w:rPr>
          <w:sz w:val="24"/>
          <w:szCs w:val="24"/>
        </w:rPr>
      </w:pPr>
    </w:p>
    <w:p w14:paraId="081945F3" w14:textId="42A3324D" w:rsidR="000B563D" w:rsidRDefault="000B563D" w:rsidP="000B563D">
      <w:pPr>
        <w:pStyle w:val="Heading2"/>
        <w:ind w:left="360"/>
      </w:pPr>
      <w:bookmarkStart w:id="15" w:name="_Toc180599892"/>
      <w:r>
        <w:t>3.</w:t>
      </w:r>
      <w:r w:rsidR="0080189D">
        <w:t>5</w:t>
      </w:r>
      <w:r>
        <w:t xml:space="preserve"> Decision for Itikan E-Commerce Company</w:t>
      </w:r>
      <w:bookmarkEnd w:id="15"/>
    </w:p>
    <w:p w14:paraId="7DEDA8FD" w14:textId="0935C076" w:rsidR="00E603EC" w:rsidRDefault="00C55CE3" w:rsidP="00E603EC">
      <w:pPr>
        <w:rPr>
          <w:sz w:val="24"/>
          <w:szCs w:val="24"/>
        </w:rPr>
      </w:pPr>
      <w:r w:rsidRPr="00C55CE3">
        <w:rPr>
          <w:sz w:val="24"/>
          <w:szCs w:val="24"/>
        </w:rPr>
        <w:t>Metadata management at Itikan will be customi</w:t>
      </w:r>
      <w:r>
        <w:rPr>
          <w:sz w:val="24"/>
          <w:szCs w:val="24"/>
        </w:rPr>
        <w:t>s</w:t>
      </w:r>
      <w:r w:rsidRPr="00C55CE3">
        <w:rPr>
          <w:sz w:val="24"/>
          <w:szCs w:val="24"/>
        </w:rPr>
        <w:t xml:space="preserve">ed to the company’s processes for acquiring, storing, </w:t>
      </w:r>
      <w:r w:rsidRPr="00C55CE3">
        <w:rPr>
          <w:sz w:val="24"/>
          <w:szCs w:val="24"/>
        </w:rPr>
        <w:t>analysing</w:t>
      </w:r>
      <w:r w:rsidRPr="00C55CE3">
        <w:rPr>
          <w:sz w:val="24"/>
          <w:szCs w:val="24"/>
        </w:rPr>
        <w:t xml:space="preserve">, and using </w:t>
      </w:r>
      <w:r w:rsidR="007B6E9E">
        <w:rPr>
          <w:sz w:val="24"/>
          <w:szCs w:val="24"/>
        </w:rPr>
        <w:t xml:space="preserve">such </w:t>
      </w:r>
      <w:r w:rsidRPr="00C55CE3">
        <w:rPr>
          <w:sz w:val="24"/>
          <w:szCs w:val="24"/>
        </w:rPr>
        <w:t>customer data. As shown in Figure 4, the plan includes capturing, creating, ensuring quality, storing metadata, and generating a data dictionary. Itikan’s metadata must also comply with Australian standards</w:t>
      </w:r>
      <w:r>
        <w:rPr>
          <w:sz w:val="24"/>
          <w:szCs w:val="24"/>
        </w:rPr>
        <w:t>, b</w:t>
      </w:r>
      <w:r w:rsidRPr="00C55CE3">
        <w:rPr>
          <w:sz w:val="24"/>
          <w:szCs w:val="24"/>
        </w:rPr>
        <w:t>elow is the data dictionary created for Itikan’s metadata</w:t>
      </w:r>
      <w:r w:rsidR="00B84881">
        <w:rPr>
          <w:sz w:val="24"/>
          <w:szCs w:val="24"/>
        </w:rPr>
        <w:t>:</w:t>
      </w:r>
    </w:p>
    <w:tbl>
      <w:tblPr>
        <w:tblStyle w:val="TableGrid"/>
        <w:tblW w:w="10348" w:type="dxa"/>
        <w:jc w:val="center"/>
        <w:tblLook w:val="04A0" w:firstRow="1" w:lastRow="0" w:firstColumn="1" w:lastColumn="0" w:noHBand="0" w:noVBand="1"/>
      </w:tblPr>
      <w:tblGrid>
        <w:gridCol w:w="1521"/>
        <w:gridCol w:w="3543"/>
        <w:gridCol w:w="1132"/>
        <w:gridCol w:w="850"/>
        <w:gridCol w:w="2168"/>
        <w:gridCol w:w="1134"/>
      </w:tblGrid>
      <w:tr w:rsidR="004830C2" w14:paraId="7BDE228A" w14:textId="1947E9DE" w:rsidTr="00DA0759">
        <w:trPr>
          <w:jc w:val="center"/>
        </w:trPr>
        <w:tc>
          <w:tcPr>
            <w:tcW w:w="1521" w:type="dxa"/>
          </w:tcPr>
          <w:p w14:paraId="521D794D" w14:textId="590C3955" w:rsidR="006E56DF" w:rsidRPr="00A92246" w:rsidRDefault="006E56DF" w:rsidP="00DA0759">
            <w:pPr>
              <w:jc w:val="center"/>
              <w:rPr>
                <w:b/>
                <w:bCs/>
                <w:sz w:val="20"/>
                <w:szCs w:val="20"/>
              </w:rPr>
            </w:pPr>
            <w:r w:rsidRPr="00A92246">
              <w:rPr>
                <w:b/>
                <w:bCs/>
                <w:sz w:val="20"/>
                <w:szCs w:val="20"/>
              </w:rPr>
              <w:t>Attribute Name</w:t>
            </w:r>
          </w:p>
        </w:tc>
        <w:tc>
          <w:tcPr>
            <w:tcW w:w="3543" w:type="dxa"/>
          </w:tcPr>
          <w:p w14:paraId="4FC34F12" w14:textId="6F5BAC3D" w:rsidR="006E56DF" w:rsidRPr="00A92246" w:rsidRDefault="006E56DF" w:rsidP="00DA0759">
            <w:pPr>
              <w:jc w:val="center"/>
              <w:rPr>
                <w:b/>
                <w:bCs/>
                <w:sz w:val="20"/>
                <w:szCs w:val="20"/>
              </w:rPr>
            </w:pPr>
            <w:r w:rsidRPr="00A92246">
              <w:rPr>
                <w:b/>
                <w:bCs/>
                <w:sz w:val="20"/>
                <w:szCs w:val="20"/>
              </w:rPr>
              <w:t>Description</w:t>
            </w:r>
          </w:p>
        </w:tc>
        <w:tc>
          <w:tcPr>
            <w:tcW w:w="1132" w:type="dxa"/>
          </w:tcPr>
          <w:p w14:paraId="12BD460D" w14:textId="2BCD0473" w:rsidR="006E56DF" w:rsidRPr="00A92246" w:rsidRDefault="006E56DF" w:rsidP="00DA0759">
            <w:pPr>
              <w:jc w:val="center"/>
              <w:rPr>
                <w:b/>
                <w:bCs/>
                <w:sz w:val="20"/>
                <w:szCs w:val="20"/>
              </w:rPr>
            </w:pPr>
            <w:r w:rsidRPr="00A92246">
              <w:rPr>
                <w:b/>
                <w:bCs/>
                <w:sz w:val="20"/>
                <w:szCs w:val="20"/>
              </w:rPr>
              <w:t>Data Type</w:t>
            </w:r>
          </w:p>
        </w:tc>
        <w:tc>
          <w:tcPr>
            <w:tcW w:w="850" w:type="dxa"/>
          </w:tcPr>
          <w:p w14:paraId="02351267" w14:textId="53D3D6C4" w:rsidR="006E56DF" w:rsidRPr="00A92246" w:rsidRDefault="006E56DF" w:rsidP="00DA0759">
            <w:pPr>
              <w:jc w:val="center"/>
              <w:rPr>
                <w:b/>
                <w:bCs/>
                <w:sz w:val="20"/>
                <w:szCs w:val="20"/>
              </w:rPr>
            </w:pPr>
            <w:r w:rsidRPr="00A92246">
              <w:rPr>
                <w:b/>
                <w:bCs/>
                <w:sz w:val="20"/>
                <w:szCs w:val="20"/>
              </w:rPr>
              <w:t>Length</w:t>
            </w:r>
          </w:p>
        </w:tc>
        <w:tc>
          <w:tcPr>
            <w:tcW w:w="2168" w:type="dxa"/>
          </w:tcPr>
          <w:p w14:paraId="490FBD4E" w14:textId="4736E5C0" w:rsidR="006E56DF" w:rsidRPr="00A92246" w:rsidRDefault="006E56DF" w:rsidP="00DA0759">
            <w:pPr>
              <w:jc w:val="center"/>
              <w:rPr>
                <w:b/>
                <w:bCs/>
                <w:sz w:val="20"/>
                <w:szCs w:val="20"/>
              </w:rPr>
            </w:pPr>
            <w:r w:rsidRPr="00A92246">
              <w:rPr>
                <w:b/>
                <w:bCs/>
                <w:sz w:val="20"/>
                <w:szCs w:val="20"/>
              </w:rPr>
              <w:t>Range</w:t>
            </w:r>
          </w:p>
        </w:tc>
        <w:tc>
          <w:tcPr>
            <w:tcW w:w="1134" w:type="dxa"/>
          </w:tcPr>
          <w:p w14:paraId="76E39C72" w14:textId="2BE1BBF9" w:rsidR="006E56DF" w:rsidRPr="00A92246" w:rsidRDefault="006E56DF" w:rsidP="00DA0759">
            <w:pPr>
              <w:jc w:val="center"/>
              <w:rPr>
                <w:b/>
                <w:bCs/>
                <w:sz w:val="20"/>
                <w:szCs w:val="20"/>
              </w:rPr>
            </w:pPr>
            <w:r w:rsidRPr="00A92246">
              <w:rPr>
                <w:b/>
                <w:bCs/>
                <w:sz w:val="20"/>
                <w:szCs w:val="20"/>
              </w:rPr>
              <w:t>Sensitive</w:t>
            </w:r>
          </w:p>
        </w:tc>
      </w:tr>
      <w:tr w:rsidR="004830C2" w14:paraId="5DC008FF" w14:textId="5F145B45" w:rsidTr="00DA0759">
        <w:trPr>
          <w:jc w:val="center"/>
        </w:trPr>
        <w:tc>
          <w:tcPr>
            <w:tcW w:w="1521" w:type="dxa"/>
          </w:tcPr>
          <w:p w14:paraId="13E00ABC" w14:textId="702FFE8D" w:rsidR="006E56DF" w:rsidRPr="00A92246" w:rsidRDefault="002E451F" w:rsidP="00DA0759">
            <w:pPr>
              <w:jc w:val="center"/>
              <w:rPr>
                <w:sz w:val="20"/>
                <w:szCs w:val="20"/>
              </w:rPr>
            </w:pPr>
            <w:r w:rsidRPr="00A92246">
              <w:rPr>
                <w:sz w:val="20"/>
                <w:szCs w:val="20"/>
              </w:rPr>
              <w:t>Customer ID</w:t>
            </w:r>
          </w:p>
        </w:tc>
        <w:tc>
          <w:tcPr>
            <w:tcW w:w="3543" w:type="dxa"/>
          </w:tcPr>
          <w:p w14:paraId="150898DA" w14:textId="69415AC1" w:rsidR="006E56DF" w:rsidRPr="00A92246" w:rsidRDefault="00864B93" w:rsidP="00DA0759">
            <w:pPr>
              <w:jc w:val="center"/>
              <w:rPr>
                <w:sz w:val="20"/>
                <w:szCs w:val="20"/>
              </w:rPr>
            </w:pPr>
            <w:r w:rsidRPr="00A92246">
              <w:rPr>
                <w:sz w:val="20"/>
                <w:szCs w:val="20"/>
              </w:rPr>
              <w:t>Unique identification for customer</w:t>
            </w:r>
          </w:p>
        </w:tc>
        <w:tc>
          <w:tcPr>
            <w:tcW w:w="1132" w:type="dxa"/>
          </w:tcPr>
          <w:p w14:paraId="05DCB2C6" w14:textId="769389BE" w:rsidR="006E56DF" w:rsidRPr="00A92246" w:rsidRDefault="006525A3" w:rsidP="00DA0759">
            <w:pPr>
              <w:jc w:val="center"/>
              <w:rPr>
                <w:sz w:val="20"/>
                <w:szCs w:val="20"/>
              </w:rPr>
            </w:pPr>
            <w:r w:rsidRPr="00A92246">
              <w:rPr>
                <w:sz w:val="20"/>
                <w:szCs w:val="20"/>
              </w:rPr>
              <w:t>Integer</w:t>
            </w:r>
          </w:p>
        </w:tc>
        <w:tc>
          <w:tcPr>
            <w:tcW w:w="850" w:type="dxa"/>
          </w:tcPr>
          <w:p w14:paraId="7EC305A8" w14:textId="123AF504" w:rsidR="006E56DF" w:rsidRPr="00A92246" w:rsidRDefault="001E3373" w:rsidP="00DA0759">
            <w:pPr>
              <w:jc w:val="center"/>
              <w:rPr>
                <w:sz w:val="20"/>
                <w:szCs w:val="20"/>
              </w:rPr>
            </w:pPr>
            <w:r w:rsidRPr="00A92246">
              <w:rPr>
                <w:sz w:val="20"/>
                <w:szCs w:val="20"/>
              </w:rPr>
              <w:t>3</w:t>
            </w:r>
          </w:p>
        </w:tc>
        <w:tc>
          <w:tcPr>
            <w:tcW w:w="2168" w:type="dxa"/>
          </w:tcPr>
          <w:p w14:paraId="1ABCF2EC" w14:textId="5F64EEF0" w:rsidR="006E56DF" w:rsidRPr="00A92246" w:rsidRDefault="0062796D" w:rsidP="00DA0759">
            <w:pPr>
              <w:jc w:val="center"/>
              <w:rPr>
                <w:sz w:val="20"/>
                <w:szCs w:val="20"/>
              </w:rPr>
            </w:pPr>
            <w:r w:rsidRPr="00A92246">
              <w:rPr>
                <w:sz w:val="20"/>
                <w:szCs w:val="20"/>
              </w:rPr>
              <w:t>211-</w:t>
            </w:r>
            <w:r w:rsidR="007D1C1D" w:rsidRPr="00A92246">
              <w:rPr>
                <w:sz w:val="20"/>
                <w:szCs w:val="20"/>
              </w:rPr>
              <w:t>526</w:t>
            </w:r>
          </w:p>
        </w:tc>
        <w:tc>
          <w:tcPr>
            <w:tcW w:w="1134" w:type="dxa"/>
          </w:tcPr>
          <w:p w14:paraId="2AFE4D65" w14:textId="506DE875" w:rsidR="006E56DF" w:rsidRPr="00A92246" w:rsidRDefault="00462337" w:rsidP="00DA0759">
            <w:pPr>
              <w:jc w:val="center"/>
              <w:rPr>
                <w:sz w:val="20"/>
                <w:szCs w:val="20"/>
              </w:rPr>
            </w:pPr>
            <w:r w:rsidRPr="00A92246">
              <w:rPr>
                <w:sz w:val="20"/>
                <w:szCs w:val="20"/>
              </w:rPr>
              <w:t>Yes</w:t>
            </w:r>
          </w:p>
        </w:tc>
      </w:tr>
      <w:tr w:rsidR="004830C2" w14:paraId="51A68CF0" w14:textId="2CF21FB5" w:rsidTr="00DA0759">
        <w:trPr>
          <w:jc w:val="center"/>
        </w:trPr>
        <w:tc>
          <w:tcPr>
            <w:tcW w:w="1521" w:type="dxa"/>
          </w:tcPr>
          <w:p w14:paraId="2B26007F" w14:textId="7506496D" w:rsidR="006E56DF" w:rsidRPr="00A92246" w:rsidRDefault="002E451F" w:rsidP="00DA0759">
            <w:pPr>
              <w:jc w:val="center"/>
              <w:rPr>
                <w:sz w:val="20"/>
                <w:szCs w:val="20"/>
              </w:rPr>
            </w:pPr>
            <w:r w:rsidRPr="00A92246">
              <w:rPr>
                <w:sz w:val="20"/>
                <w:szCs w:val="20"/>
              </w:rPr>
              <w:t>Customer Name</w:t>
            </w:r>
          </w:p>
        </w:tc>
        <w:tc>
          <w:tcPr>
            <w:tcW w:w="3543" w:type="dxa"/>
          </w:tcPr>
          <w:p w14:paraId="6BEDC427" w14:textId="220E3B44" w:rsidR="006E56DF" w:rsidRPr="00A92246" w:rsidRDefault="00864B93" w:rsidP="00DA0759">
            <w:pPr>
              <w:jc w:val="center"/>
              <w:rPr>
                <w:sz w:val="20"/>
                <w:szCs w:val="20"/>
              </w:rPr>
            </w:pPr>
            <w:r w:rsidRPr="00A92246">
              <w:rPr>
                <w:sz w:val="20"/>
                <w:szCs w:val="20"/>
              </w:rPr>
              <w:t xml:space="preserve">Name </w:t>
            </w:r>
            <w:r w:rsidR="00AC3B92" w:rsidRPr="00A92246">
              <w:rPr>
                <w:sz w:val="20"/>
                <w:szCs w:val="20"/>
              </w:rPr>
              <w:t>associated with Customer ID</w:t>
            </w:r>
          </w:p>
        </w:tc>
        <w:tc>
          <w:tcPr>
            <w:tcW w:w="1132" w:type="dxa"/>
          </w:tcPr>
          <w:p w14:paraId="1B8AF8F7" w14:textId="55BDB462" w:rsidR="006E56DF" w:rsidRPr="00A92246" w:rsidRDefault="006525A3" w:rsidP="00DA0759">
            <w:pPr>
              <w:jc w:val="center"/>
              <w:rPr>
                <w:sz w:val="20"/>
                <w:szCs w:val="20"/>
              </w:rPr>
            </w:pPr>
            <w:r w:rsidRPr="00A92246">
              <w:rPr>
                <w:sz w:val="20"/>
                <w:szCs w:val="20"/>
              </w:rPr>
              <w:t>String</w:t>
            </w:r>
          </w:p>
        </w:tc>
        <w:tc>
          <w:tcPr>
            <w:tcW w:w="850" w:type="dxa"/>
          </w:tcPr>
          <w:p w14:paraId="3D7DEBAE" w14:textId="5613A44E" w:rsidR="006E56DF" w:rsidRPr="00A92246" w:rsidRDefault="00C200DE" w:rsidP="00DA0759">
            <w:pPr>
              <w:jc w:val="center"/>
              <w:rPr>
                <w:sz w:val="20"/>
                <w:szCs w:val="20"/>
              </w:rPr>
            </w:pPr>
            <w:r w:rsidRPr="00A92246">
              <w:rPr>
                <w:sz w:val="20"/>
                <w:szCs w:val="20"/>
              </w:rPr>
              <w:t>40</w:t>
            </w:r>
          </w:p>
        </w:tc>
        <w:tc>
          <w:tcPr>
            <w:tcW w:w="2168" w:type="dxa"/>
          </w:tcPr>
          <w:p w14:paraId="22C744C9" w14:textId="74C060B6" w:rsidR="006E56DF" w:rsidRPr="00A92246" w:rsidRDefault="003A6895" w:rsidP="00DA0759">
            <w:pPr>
              <w:jc w:val="center"/>
              <w:rPr>
                <w:sz w:val="20"/>
                <w:szCs w:val="20"/>
              </w:rPr>
            </w:pPr>
            <w:r w:rsidRPr="00A92246">
              <w:rPr>
                <w:sz w:val="20"/>
                <w:szCs w:val="20"/>
              </w:rPr>
              <w:t>N.A.</w:t>
            </w:r>
          </w:p>
        </w:tc>
        <w:tc>
          <w:tcPr>
            <w:tcW w:w="1134" w:type="dxa"/>
          </w:tcPr>
          <w:p w14:paraId="5FB72164" w14:textId="38F002D7" w:rsidR="006E56DF" w:rsidRPr="00A92246" w:rsidRDefault="00462337" w:rsidP="00DA0759">
            <w:pPr>
              <w:jc w:val="center"/>
              <w:rPr>
                <w:sz w:val="20"/>
                <w:szCs w:val="20"/>
              </w:rPr>
            </w:pPr>
            <w:r w:rsidRPr="00A92246">
              <w:rPr>
                <w:sz w:val="20"/>
                <w:szCs w:val="20"/>
              </w:rPr>
              <w:t>Yes</w:t>
            </w:r>
          </w:p>
        </w:tc>
      </w:tr>
      <w:tr w:rsidR="004830C2" w14:paraId="62A2F7F3" w14:textId="402A70F7" w:rsidTr="00DA0759">
        <w:trPr>
          <w:jc w:val="center"/>
        </w:trPr>
        <w:tc>
          <w:tcPr>
            <w:tcW w:w="1521" w:type="dxa"/>
          </w:tcPr>
          <w:p w14:paraId="7D79BCAF" w14:textId="240979C3" w:rsidR="006E56DF" w:rsidRPr="00A92246" w:rsidRDefault="002E451F" w:rsidP="00DA0759">
            <w:pPr>
              <w:jc w:val="center"/>
              <w:rPr>
                <w:sz w:val="20"/>
                <w:szCs w:val="20"/>
              </w:rPr>
            </w:pPr>
            <w:r w:rsidRPr="00A92246">
              <w:rPr>
                <w:sz w:val="20"/>
                <w:szCs w:val="20"/>
              </w:rPr>
              <w:t>Recent Purchase</w:t>
            </w:r>
          </w:p>
        </w:tc>
        <w:tc>
          <w:tcPr>
            <w:tcW w:w="3543" w:type="dxa"/>
          </w:tcPr>
          <w:p w14:paraId="42487C30" w14:textId="5605677B" w:rsidR="006E56DF" w:rsidRPr="00A92246" w:rsidRDefault="00AC3B92" w:rsidP="00DA0759">
            <w:pPr>
              <w:jc w:val="center"/>
              <w:rPr>
                <w:sz w:val="20"/>
                <w:szCs w:val="20"/>
              </w:rPr>
            </w:pPr>
            <w:r w:rsidRPr="00A92246">
              <w:rPr>
                <w:sz w:val="20"/>
                <w:szCs w:val="20"/>
              </w:rPr>
              <w:t>When the customer last purchased an item from Itikan</w:t>
            </w:r>
          </w:p>
        </w:tc>
        <w:tc>
          <w:tcPr>
            <w:tcW w:w="1132" w:type="dxa"/>
          </w:tcPr>
          <w:p w14:paraId="71D10597" w14:textId="3FB66D5A" w:rsidR="006E56DF" w:rsidRPr="00A92246" w:rsidRDefault="006525A3" w:rsidP="00DA0759">
            <w:pPr>
              <w:jc w:val="center"/>
              <w:rPr>
                <w:sz w:val="20"/>
                <w:szCs w:val="20"/>
              </w:rPr>
            </w:pPr>
            <w:r w:rsidRPr="00A92246">
              <w:rPr>
                <w:sz w:val="20"/>
                <w:szCs w:val="20"/>
              </w:rPr>
              <w:t>Date</w:t>
            </w:r>
          </w:p>
        </w:tc>
        <w:tc>
          <w:tcPr>
            <w:tcW w:w="850" w:type="dxa"/>
          </w:tcPr>
          <w:p w14:paraId="7AD06EFC" w14:textId="4A9326F1" w:rsidR="006E56DF" w:rsidRPr="00A92246" w:rsidRDefault="00C200DE" w:rsidP="00DA0759">
            <w:pPr>
              <w:jc w:val="center"/>
              <w:rPr>
                <w:sz w:val="20"/>
                <w:szCs w:val="20"/>
              </w:rPr>
            </w:pPr>
            <w:r w:rsidRPr="00A92246">
              <w:rPr>
                <w:sz w:val="20"/>
                <w:szCs w:val="20"/>
              </w:rPr>
              <w:t>7</w:t>
            </w:r>
          </w:p>
        </w:tc>
        <w:tc>
          <w:tcPr>
            <w:tcW w:w="2168" w:type="dxa"/>
          </w:tcPr>
          <w:p w14:paraId="293EA093" w14:textId="730A8B1C" w:rsidR="006E56DF" w:rsidRPr="00A92246" w:rsidRDefault="003A6895" w:rsidP="00DA0759">
            <w:pPr>
              <w:jc w:val="center"/>
              <w:rPr>
                <w:sz w:val="20"/>
                <w:szCs w:val="20"/>
              </w:rPr>
            </w:pPr>
            <w:r w:rsidRPr="00A92246">
              <w:rPr>
                <w:sz w:val="20"/>
                <w:szCs w:val="20"/>
              </w:rPr>
              <w:t>1/</w:t>
            </w:r>
            <w:r w:rsidR="00A14EFD" w:rsidRPr="00A92246">
              <w:rPr>
                <w:sz w:val="20"/>
                <w:szCs w:val="20"/>
              </w:rPr>
              <w:t>1/2023-31/</w:t>
            </w:r>
            <w:r w:rsidR="00DE3077" w:rsidRPr="00A92246">
              <w:rPr>
                <w:sz w:val="20"/>
                <w:szCs w:val="20"/>
              </w:rPr>
              <w:t>12/2023</w:t>
            </w:r>
          </w:p>
        </w:tc>
        <w:tc>
          <w:tcPr>
            <w:tcW w:w="1134" w:type="dxa"/>
          </w:tcPr>
          <w:p w14:paraId="373C8BD9" w14:textId="3FB920F1" w:rsidR="006E56DF" w:rsidRPr="00A92246" w:rsidRDefault="008E4554" w:rsidP="00DA0759">
            <w:pPr>
              <w:jc w:val="center"/>
              <w:rPr>
                <w:sz w:val="20"/>
                <w:szCs w:val="20"/>
              </w:rPr>
            </w:pPr>
            <w:r>
              <w:rPr>
                <w:sz w:val="20"/>
                <w:szCs w:val="20"/>
              </w:rPr>
              <w:t>Yes</w:t>
            </w:r>
          </w:p>
        </w:tc>
      </w:tr>
      <w:tr w:rsidR="004830C2" w14:paraId="2DEC5405" w14:textId="7470DAC9" w:rsidTr="00DA0759">
        <w:trPr>
          <w:jc w:val="center"/>
        </w:trPr>
        <w:tc>
          <w:tcPr>
            <w:tcW w:w="1521" w:type="dxa"/>
          </w:tcPr>
          <w:p w14:paraId="210F093C" w14:textId="727D18AB" w:rsidR="006E56DF" w:rsidRPr="00A92246" w:rsidRDefault="002E451F" w:rsidP="00DA0759">
            <w:pPr>
              <w:jc w:val="center"/>
              <w:rPr>
                <w:sz w:val="20"/>
                <w:szCs w:val="20"/>
              </w:rPr>
            </w:pPr>
            <w:r w:rsidRPr="00A92246">
              <w:rPr>
                <w:sz w:val="20"/>
                <w:szCs w:val="20"/>
              </w:rPr>
              <w:t>Amount</w:t>
            </w:r>
          </w:p>
        </w:tc>
        <w:tc>
          <w:tcPr>
            <w:tcW w:w="3543" w:type="dxa"/>
          </w:tcPr>
          <w:p w14:paraId="58E2021C" w14:textId="6717F379" w:rsidR="006E56DF" w:rsidRPr="00A92246" w:rsidRDefault="00E31EC1" w:rsidP="00DA0759">
            <w:pPr>
              <w:jc w:val="center"/>
              <w:rPr>
                <w:sz w:val="20"/>
                <w:szCs w:val="20"/>
              </w:rPr>
            </w:pPr>
            <w:r w:rsidRPr="00A92246">
              <w:rPr>
                <w:sz w:val="20"/>
                <w:szCs w:val="20"/>
              </w:rPr>
              <w:t>How much the customer</w:t>
            </w:r>
            <w:r w:rsidR="00A22E95" w:rsidRPr="00A92246">
              <w:rPr>
                <w:sz w:val="20"/>
                <w:szCs w:val="20"/>
              </w:rPr>
              <w:t xml:space="preserve"> spent on their most recent purchase</w:t>
            </w:r>
          </w:p>
        </w:tc>
        <w:tc>
          <w:tcPr>
            <w:tcW w:w="1132" w:type="dxa"/>
          </w:tcPr>
          <w:p w14:paraId="7177D8AA" w14:textId="2113DE11" w:rsidR="006E56DF" w:rsidRPr="00A92246" w:rsidRDefault="001E3373" w:rsidP="00DA0759">
            <w:pPr>
              <w:jc w:val="center"/>
              <w:rPr>
                <w:sz w:val="20"/>
                <w:szCs w:val="20"/>
              </w:rPr>
            </w:pPr>
            <w:r w:rsidRPr="00A92246">
              <w:rPr>
                <w:sz w:val="20"/>
                <w:szCs w:val="20"/>
              </w:rPr>
              <w:t>Currency</w:t>
            </w:r>
          </w:p>
        </w:tc>
        <w:tc>
          <w:tcPr>
            <w:tcW w:w="850" w:type="dxa"/>
          </w:tcPr>
          <w:p w14:paraId="1DBFF290" w14:textId="507A5A6F" w:rsidR="006E56DF" w:rsidRPr="00A92246" w:rsidRDefault="00487745" w:rsidP="00DA0759">
            <w:pPr>
              <w:jc w:val="center"/>
              <w:rPr>
                <w:sz w:val="20"/>
                <w:szCs w:val="20"/>
              </w:rPr>
            </w:pPr>
            <w:r w:rsidRPr="00A92246">
              <w:rPr>
                <w:sz w:val="20"/>
                <w:szCs w:val="20"/>
              </w:rPr>
              <w:t>5</w:t>
            </w:r>
          </w:p>
        </w:tc>
        <w:tc>
          <w:tcPr>
            <w:tcW w:w="2168" w:type="dxa"/>
          </w:tcPr>
          <w:p w14:paraId="67C93B14" w14:textId="3481CD5B" w:rsidR="006E56DF" w:rsidRPr="00A92246" w:rsidRDefault="00487745" w:rsidP="00DA0759">
            <w:pPr>
              <w:jc w:val="center"/>
              <w:rPr>
                <w:sz w:val="20"/>
                <w:szCs w:val="20"/>
              </w:rPr>
            </w:pPr>
            <w:r w:rsidRPr="00A92246">
              <w:rPr>
                <w:sz w:val="20"/>
                <w:szCs w:val="20"/>
              </w:rPr>
              <w:t>$0.00-$999.99</w:t>
            </w:r>
          </w:p>
        </w:tc>
        <w:tc>
          <w:tcPr>
            <w:tcW w:w="1134" w:type="dxa"/>
          </w:tcPr>
          <w:p w14:paraId="2886477C" w14:textId="70B19C48" w:rsidR="006E56DF" w:rsidRPr="00A92246" w:rsidRDefault="00462337" w:rsidP="00DA0759">
            <w:pPr>
              <w:jc w:val="center"/>
              <w:rPr>
                <w:sz w:val="20"/>
                <w:szCs w:val="20"/>
              </w:rPr>
            </w:pPr>
            <w:r w:rsidRPr="00A92246">
              <w:rPr>
                <w:sz w:val="20"/>
                <w:szCs w:val="20"/>
              </w:rPr>
              <w:t>No</w:t>
            </w:r>
          </w:p>
        </w:tc>
      </w:tr>
      <w:tr w:rsidR="004830C2" w14:paraId="0E665B72" w14:textId="6FC2093E" w:rsidTr="00DA0759">
        <w:trPr>
          <w:jc w:val="center"/>
        </w:trPr>
        <w:tc>
          <w:tcPr>
            <w:tcW w:w="1521" w:type="dxa"/>
          </w:tcPr>
          <w:p w14:paraId="5E6010EB" w14:textId="095D8A61" w:rsidR="006E56DF" w:rsidRPr="00A92246" w:rsidRDefault="002E451F" w:rsidP="00DA0759">
            <w:pPr>
              <w:jc w:val="center"/>
              <w:rPr>
                <w:sz w:val="20"/>
                <w:szCs w:val="20"/>
              </w:rPr>
            </w:pPr>
            <w:r w:rsidRPr="00A92246">
              <w:rPr>
                <w:sz w:val="20"/>
                <w:szCs w:val="20"/>
              </w:rPr>
              <w:t>Street Number</w:t>
            </w:r>
          </w:p>
        </w:tc>
        <w:tc>
          <w:tcPr>
            <w:tcW w:w="3543" w:type="dxa"/>
          </w:tcPr>
          <w:p w14:paraId="2675DDB1" w14:textId="334B3622" w:rsidR="006E56DF" w:rsidRPr="00A92246" w:rsidRDefault="006C093D" w:rsidP="00DA0759">
            <w:pPr>
              <w:jc w:val="center"/>
              <w:rPr>
                <w:sz w:val="20"/>
                <w:szCs w:val="20"/>
              </w:rPr>
            </w:pPr>
            <w:r w:rsidRPr="00A92246">
              <w:rPr>
                <w:sz w:val="20"/>
                <w:szCs w:val="20"/>
              </w:rPr>
              <w:t>Customer’s address</w:t>
            </w:r>
          </w:p>
        </w:tc>
        <w:tc>
          <w:tcPr>
            <w:tcW w:w="1132" w:type="dxa"/>
          </w:tcPr>
          <w:p w14:paraId="12C68C5F" w14:textId="0498B7C2" w:rsidR="006E56DF" w:rsidRPr="00A92246" w:rsidRDefault="006525A3" w:rsidP="00DA0759">
            <w:pPr>
              <w:jc w:val="center"/>
              <w:rPr>
                <w:sz w:val="20"/>
                <w:szCs w:val="20"/>
              </w:rPr>
            </w:pPr>
            <w:r w:rsidRPr="00A92246">
              <w:rPr>
                <w:sz w:val="20"/>
                <w:szCs w:val="20"/>
              </w:rPr>
              <w:t>Integer</w:t>
            </w:r>
          </w:p>
        </w:tc>
        <w:tc>
          <w:tcPr>
            <w:tcW w:w="850" w:type="dxa"/>
          </w:tcPr>
          <w:p w14:paraId="6603CD69" w14:textId="46341C2B" w:rsidR="006E56DF" w:rsidRPr="00A92246" w:rsidRDefault="005A1764" w:rsidP="00DA0759">
            <w:pPr>
              <w:jc w:val="center"/>
              <w:rPr>
                <w:sz w:val="20"/>
                <w:szCs w:val="20"/>
              </w:rPr>
            </w:pPr>
            <w:r w:rsidRPr="00A92246">
              <w:rPr>
                <w:sz w:val="20"/>
                <w:szCs w:val="20"/>
              </w:rPr>
              <w:t>3</w:t>
            </w:r>
          </w:p>
        </w:tc>
        <w:tc>
          <w:tcPr>
            <w:tcW w:w="2168" w:type="dxa"/>
          </w:tcPr>
          <w:p w14:paraId="3AEC1820" w14:textId="58297014" w:rsidR="006E56DF" w:rsidRPr="00A92246" w:rsidRDefault="00487745" w:rsidP="00DA0759">
            <w:pPr>
              <w:jc w:val="center"/>
              <w:rPr>
                <w:sz w:val="20"/>
                <w:szCs w:val="20"/>
              </w:rPr>
            </w:pPr>
            <w:r w:rsidRPr="00A92246">
              <w:rPr>
                <w:sz w:val="20"/>
                <w:szCs w:val="20"/>
              </w:rPr>
              <w:t>0-</w:t>
            </w:r>
            <w:r w:rsidR="005A1764" w:rsidRPr="00A92246">
              <w:rPr>
                <w:sz w:val="20"/>
                <w:szCs w:val="20"/>
              </w:rPr>
              <w:t>999</w:t>
            </w:r>
          </w:p>
        </w:tc>
        <w:tc>
          <w:tcPr>
            <w:tcW w:w="1134" w:type="dxa"/>
          </w:tcPr>
          <w:p w14:paraId="01E97F78" w14:textId="16383613" w:rsidR="006E56DF" w:rsidRPr="00A92246" w:rsidRDefault="00462337" w:rsidP="00DA0759">
            <w:pPr>
              <w:jc w:val="center"/>
              <w:rPr>
                <w:sz w:val="20"/>
                <w:szCs w:val="20"/>
              </w:rPr>
            </w:pPr>
            <w:r w:rsidRPr="00A92246">
              <w:rPr>
                <w:sz w:val="20"/>
                <w:szCs w:val="20"/>
              </w:rPr>
              <w:t>Yes</w:t>
            </w:r>
          </w:p>
        </w:tc>
      </w:tr>
      <w:tr w:rsidR="004830C2" w14:paraId="276594C6" w14:textId="17314918" w:rsidTr="00DA0759">
        <w:trPr>
          <w:jc w:val="center"/>
        </w:trPr>
        <w:tc>
          <w:tcPr>
            <w:tcW w:w="1521" w:type="dxa"/>
          </w:tcPr>
          <w:p w14:paraId="07CED366" w14:textId="662EBF96" w:rsidR="006E56DF" w:rsidRPr="00A92246" w:rsidRDefault="002E451F" w:rsidP="00DA0759">
            <w:pPr>
              <w:jc w:val="center"/>
              <w:rPr>
                <w:sz w:val="20"/>
                <w:szCs w:val="20"/>
              </w:rPr>
            </w:pPr>
            <w:r w:rsidRPr="00A92246">
              <w:rPr>
                <w:sz w:val="20"/>
                <w:szCs w:val="20"/>
              </w:rPr>
              <w:t>Street</w:t>
            </w:r>
          </w:p>
        </w:tc>
        <w:tc>
          <w:tcPr>
            <w:tcW w:w="3543" w:type="dxa"/>
          </w:tcPr>
          <w:p w14:paraId="24909F43" w14:textId="508E36DC" w:rsidR="006E56DF" w:rsidRPr="00A92246" w:rsidRDefault="006C093D" w:rsidP="00DA0759">
            <w:pPr>
              <w:jc w:val="center"/>
              <w:rPr>
                <w:sz w:val="20"/>
                <w:szCs w:val="20"/>
              </w:rPr>
            </w:pPr>
            <w:r w:rsidRPr="00A92246">
              <w:rPr>
                <w:sz w:val="20"/>
                <w:szCs w:val="20"/>
              </w:rPr>
              <w:t>Customer’s address</w:t>
            </w:r>
          </w:p>
        </w:tc>
        <w:tc>
          <w:tcPr>
            <w:tcW w:w="1132" w:type="dxa"/>
          </w:tcPr>
          <w:p w14:paraId="5B3A9173" w14:textId="7B9ACC39" w:rsidR="006E56DF" w:rsidRPr="00A92246" w:rsidRDefault="006525A3" w:rsidP="00DA0759">
            <w:pPr>
              <w:jc w:val="center"/>
              <w:rPr>
                <w:sz w:val="20"/>
                <w:szCs w:val="20"/>
              </w:rPr>
            </w:pPr>
            <w:r w:rsidRPr="00A92246">
              <w:rPr>
                <w:sz w:val="20"/>
                <w:szCs w:val="20"/>
              </w:rPr>
              <w:t>String</w:t>
            </w:r>
          </w:p>
        </w:tc>
        <w:tc>
          <w:tcPr>
            <w:tcW w:w="850" w:type="dxa"/>
          </w:tcPr>
          <w:p w14:paraId="70EAC6E2" w14:textId="46925CB6" w:rsidR="006E56DF" w:rsidRPr="00A92246" w:rsidRDefault="00C200DE" w:rsidP="00DA0759">
            <w:pPr>
              <w:jc w:val="center"/>
              <w:rPr>
                <w:sz w:val="20"/>
                <w:szCs w:val="20"/>
              </w:rPr>
            </w:pPr>
            <w:r w:rsidRPr="00A92246">
              <w:rPr>
                <w:sz w:val="20"/>
                <w:szCs w:val="20"/>
              </w:rPr>
              <w:t>40</w:t>
            </w:r>
          </w:p>
        </w:tc>
        <w:tc>
          <w:tcPr>
            <w:tcW w:w="2168" w:type="dxa"/>
          </w:tcPr>
          <w:p w14:paraId="79DCD1B2" w14:textId="37C29A4A" w:rsidR="006E56DF" w:rsidRPr="00A92246" w:rsidRDefault="005A1764" w:rsidP="00DA0759">
            <w:pPr>
              <w:jc w:val="center"/>
              <w:rPr>
                <w:sz w:val="20"/>
                <w:szCs w:val="20"/>
              </w:rPr>
            </w:pPr>
            <w:r w:rsidRPr="00A92246">
              <w:rPr>
                <w:sz w:val="20"/>
                <w:szCs w:val="20"/>
              </w:rPr>
              <w:t>N.A.</w:t>
            </w:r>
          </w:p>
        </w:tc>
        <w:tc>
          <w:tcPr>
            <w:tcW w:w="1134" w:type="dxa"/>
          </w:tcPr>
          <w:p w14:paraId="58CDE50D" w14:textId="78D412F7" w:rsidR="006E56DF" w:rsidRPr="00A92246" w:rsidRDefault="00462337" w:rsidP="00DA0759">
            <w:pPr>
              <w:jc w:val="center"/>
              <w:rPr>
                <w:sz w:val="20"/>
                <w:szCs w:val="20"/>
              </w:rPr>
            </w:pPr>
            <w:r w:rsidRPr="00A92246">
              <w:rPr>
                <w:sz w:val="20"/>
                <w:szCs w:val="20"/>
              </w:rPr>
              <w:t>Yes</w:t>
            </w:r>
          </w:p>
        </w:tc>
      </w:tr>
      <w:tr w:rsidR="004830C2" w14:paraId="1F83282B" w14:textId="77777777" w:rsidTr="00DA0759">
        <w:trPr>
          <w:jc w:val="center"/>
        </w:trPr>
        <w:tc>
          <w:tcPr>
            <w:tcW w:w="1521" w:type="dxa"/>
          </w:tcPr>
          <w:p w14:paraId="0E6E4E39" w14:textId="4FB2C1F6" w:rsidR="002E451F" w:rsidRPr="00A92246" w:rsidRDefault="002E451F" w:rsidP="00DA0759">
            <w:pPr>
              <w:jc w:val="center"/>
              <w:rPr>
                <w:sz w:val="20"/>
                <w:szCs w:val="20"/>
              </w:rPr>
            </w:pPr>
            <w:r w:rsidRPr="00A92246">
              <w:rPr>
                <w:sz w:val="20"/>
                <w:szCs w:val="20"/>
              </w:rPr>
              <w:t>State</w:t>
            </w:r>
          </w:p>
        </w:tc>
        <w:tc>
          <w:tcPr>
            <w:tcW w:w="3543" w:type="dxa"/>
          </w:tcPr>
          <w:p w14:paraId="38BB9E13" w14:textId="26E301BC" w:rsidR="002E451F" w:rsidRPr="00A92246" w:rsidRDefault="006C093D" w:rsidP="00DA0759">
            <w:pPr>
              <w:jc w:val="center"/>
              <w:rPr>
                <w:sz w:val="20"/>
                <w:szCs w:val="20"/>
              </w:rPr>
            </w:pPr>
            <w:r w:rsidRPr="00A92246">
              <w:rPr>
                <w:sz w:val="20"/>
                <w:szCs w:val="20"/>
              </w:rPr>
              <w:t>Customer’s address</w:t>
            </w:r>
          </w:p>
        </w:tc>
        <w:tc>
          <w:tcPr>
            <w:tcW w:w="1132" w:type="dxa"/>
          </w:tcPr>
          <w:p w14:paraId="10AC0FAE" w14:textId="281E0CFE" w:rsidR="002E451F" w:rsidRPr="00A92246" w:rsidRDefault="006525A3" w:rsidP="00DA0759">
            <w:pPr>
              <w:jc w:val="center"/>
              <w:rPr>
                <w:sz w:val="20"/>
                <w:szCs w:val="20"/>
              </w:rPr>
            </w:pPr>
            <w:r w:rsidRPr="00A92246">
              <w:rPr>
                <w:sz w:val="20"/>
                <w:szCs w:val="20"/>
              </w:rPr>
              <w:t>String</w:t>
            </w:r>
          </w:p>
        </w:tc>
        <w:tc>
          <w:tcPr>
            <w:tcW w:w="850" w:type="dxa"/>
          </w:tcPr>
          <w:p w14:paraId="33E23258" w14:textId="3B1E5682" w:rsidR="002E451F" w:rsidRPr="00A92246" w:rsidRDefault="0062796D" w:rsidP="00DA0759">
            <w:pPr>
              <w:jc w:val="center"/>
              <w:rPr>
                <w:sz w:val="20"/>
                <w:szCs w:val="20"/>
              </w:rPr>
            </w:pPr>
            <w:r w:rsidRPr="00A92246">
              <w:rPr>
                <w:sz w:val="20"/>
                <w:szCs w:val="20"/>
              </w:rPr>
              <w:t>12</w:t>
            </w:r>
          </w:p>
        </w:tc>
        <w:tc>
          <w:tcPr>
            <w:tcW w:w="2168" w:type="dxa"/>
          </w:tcPr>
          <w:p w14:paraId="07B23349" w14:textId="1E36BB3D" w:rsidR="002E451F" w:rsidRPr="00A92246" w:rsidRDefault="005A1764" w:rsidP="00DA0759">
            <w:pPr>
              <w:jc w:val="center"/>
              <w:rPr>
                <w:sz w:val="20"/>
                <w:szCs w:val="20"/>
              </w:rPr>
            </w:pPr>
            <w:r w:rsidRPr="00A92246">
              <w:rPr>
                <w:sz w:val="20"/>
                <w:szCs w:val="20"/>
              </w:rPr>
              <w:t>N.A</w:t>
            </w:r>
          </w:p>
        </w:tc>
        <w:tc>
          <w:tcPr>
            <w:tcW w:w="1134" w:type="dxa"/>
          </w:tcPr>
          <w:p w14:paraId="5A663EC6" w14:textId="6C7A93FF" w:rsidR="002E451F" w:rsidRPr="00A92246" w:rsidRDefault="00462337" w:rsidP="00DA0759">
            <w:pPr>
              <w:jc w:val="center"/>
              <w:rPr>
                <w:sz w:val="20"/>
                <w:szCs w:val="20"/>
              </w:rPr>
            </w:pPr>
            <w:r w:rsidRPr="00A92246">
              <w:rPr>
                <w:sz w:val="20"/>
                <w:szCs w:val="20"/>
              </w:rPr>
              <w:t>Yes</w:t>
            </w:r>
          </w:p>
        </w:tc>
      </w:tr>
      <w:tr w:rsidR="004830C2" w14:paraId="048BAD10" w14:textId="77777777" w:rsidTr="00DA0759">
        <w:trPr>
          <w:jc w:val="center"/>
        </w:trPr>
        <w:tc>
          <w:tcPr>
            <w:tcW w:w="1521" w:type="dxa"/>
          </w:tcPr>
          <w:p w14:paraId="7006F16B" w14:textId="7BAEDC51" w:rsidR="002E451F" w:rsidRPr="00A92246" w:rsidRDefault="002E451F" w:rsidP="00DA0759">
            <w:pPr>
              <w:jc w:val="center"/>
              <w:rPr>
                <w:sz w:val="20"/>
                <w:szCs w:val="20"/>
              </w:rPr>
            </w:pPr>
            <w:r w:rsidRPr="00A92246">
              <w:rPr>
                <w:sz w:val="20"/>
                <w:szCs w:val="20"/>
              </w:rPr>
              <w:t>Post Code</w:t>
            </w:r>
          </w:p>
        </w:tc>
        <w:tc>
          <w:tcPr>
            <w:tcW w:w="3543" w:type="dxa"/>
          </w:tcPr>
          <w:p w14:paraId="556898B2" w14:textId="2E4A3E6D" w:rsidR="002E451F" w:rsidRPr="00A92246" w:rsidRDefault="006C093D" w:rsidP="00DA0759">
            <w:pPr>
              <w:jc w:val="center"/>
              <w:rPr>
                <w:sz w:val="20"/>
                <w:szCs w:val="20"/>
              </w:rPr>
            </w:pPr>
            <w:r w:rsidRPr="00A92246">
              <w:rPr>
                <w:sz w:val="20"/>
                <w:szCs w:val="20"/>
              </w:rPr>
              <w:t>Customer’s address</w:t>
            </w:r>
          </w:p>
        </w:tc>
        <w:tc>
          <w:tcPr>
            <w:tcW w:w="1132" w:type="dxa"/>
          </w:tcPr>
          <w:p w14:paraId="28B6C433" w14:textId="4E5E64F9" w:rsidR="002E451F" w:rsidRPr="00A92246" w:rsidRDefault="001E3373" w:rsidP="00DA0759">
            <w:pPr>
              <w:jc w:val="center"/>
              <w:rPr>
                <w:sz w:val="20"/>
                <w:szCs w:val="20"/>
              </w:rPr>
            </w:pPr>
            <w:r w:rsidRPr="00A92246">
              <w:rPr>
                <w:sz w:val="20"/>
                <w:szCs w:val="20"/>
              </w:rPr>
              <w:t>Integer</w:t>
            </w:r>
          </w:p>
        </w:tc>
        <w:tc>
          <w:tcPr>
            <w:tcW w:w="850" w:type="dxa"/>
          </w:tcPr>
          <w:p w14:paraId="0691A2B6" w14:textId="15E98CB3" w:rsidR="002E451F" w:rsidRPr="00A92246" w:rsidRDefault="0062796D" w:rsidP="00DA0759">
            <w:pPr>
              <w:jc w:val="center"/>
              <w:rPr>
                <w:sz w:val="20"/>
                <w:szCs w:val="20"/>
              </w:rPr>
            </w:pPr>
            <w:r w:rsidRPr="00A92246">
              <w:rPr>
                <w:sz w:val="20"/>
                <w:szCs w:val="20"/>
              </w:rPr>
              <w:t>4</w:t>
            </w:r>
          </w:p>
        </w:tc>
        <w:tc>
          <w:tcPr>
            <w:tcW w:w="2168" w:type="dxa"/>
          </w:tcPr>
          <w:p w14:paraId="1C1BCCDA" w14:textId="7E6E058D" w:rsidR="002E451F" w:rsidRPr="00A92246" w:rsidRDefault="005A1764" w:rsidP="00DA0759">
            <w:pPr>
              <w:jc w:val="center"/>
              <w:rPr>
                <w:sz w:val="20"/>
                <w:szCs w:val="20"/>
              </w:rPr>
            </w:pPr>
            <w:r w:rsidRPr="00A92246">
              <w:rPr>
                <w:sz w:val="20"/>
                <w:szCs w:val="20"/>
              </w:rPr>
              <w:t>0000-9999</w:t>
            </w:r>
          </w:p>
        </w:tc>
        <w:tc>
          <w:tcPr>
            <w:tcW w:w="1134" w:type="dxa"/>
          </w:tcPr>
          <w:p w14:paraId="718E8B87" w14:textId="7788EA1F" w:rsidR="002E451F" w:rsidRPr="00A92246" w:rsidRDefault="00462337" w:rsidP="00DA0759">
            <w:pPr>
              <w:jc w:val="center"/>
              <w:rPr>
                <w:sz w:val="20"/>
                <w:szCs w:val="20"/>
              </w:rPr>
            </w:pPr>
            <w:r w:rsidRPr="00A92246">
              <w:rPr>
                <w:sz w:val="20"/>
                <w:szCs w:val="20"/>
              </w:rPr>
              <w:t>Yes</w:t>
            </w:r>
          </w:p>
        </w:tc>
      </w:tr>
      <w:tr w:rsidR="004830C2" w14:paraId="05A81F3E" w14:textId="77777777" w:rsidTr="00DA0759">
        <w:trPr>
          <w:jc w:val="center"/>
        </w:trPr>
        <w:tc>
          <w:tcPr>
            <w:tcW w:w="1521" w:type="dxa"/>
          </w:tcPr>
          <w:p w14:paraId="7F3BC233" w14:textId="04A0A92E" w:rsidR="002E451F" w:rsidRPr="00A92246" w:rsidRDefault="002E451F" w:rsidP="00DA0759">
            <w:pPr>
              <w:jc w:val="center"/>
              <w:rPr>
                <w:sz w:val="20"/>
                <w:szCs w:val="20"/>
              </w:rPr>
            </w:pPr>
            <w:r w:rsidRPr="00A92246">
              <w:rPr>
                <w:sz w:val="20"/>
                <w:szCs w:val="20"/>
              </w:rPr>
              <w:t>First Purchase</w:t>
            </w:r>
          </w:p>
        </w:tc>
        <w:tc>
          <w:tcPr>
            <w:tcW w:w="3543" w:type="dxa"/>
          </w:tcPr>
          <w:p w14:paraId="32961BBC" w14:textId="5C81CE8C" w:rsidR="002E451F" w:rsidRPr="00A92246" w:rsidRDefault="006C093D" w:rsidP="00DA0759">
            <w:pPr>
              <w:jc w:val="center"/>
              <w:rPr>
                <w:sz w:val="20"/>
                <w:szCs w:val="20"/>
              </w:rPr>
            </w:pPr>
            <w:r w:rsidRPr="00A92246">
              <w:rPr>
                <w:sz w:val="20"/>
                <w:szCs w:val="20"/>
              </w:rPr>
              <w:t>When customer first purchased something from Itikan</w:t>
            </w:r>
          </w:p>
        </w:tc>
        <w:tc>
          <w:tcPr>
            <w:tcW w:w="1132" w:type="dxa"/>
          </w:tcPr>
          <w:p w14:paraId="43B2C2DA" w14:textId="306D3ED9" w:rsidR="002E451F" w:rsidRPr="00A92246" w:rsidRDefault="001E3373" w:rsidP="00DA0759">
            <w:pPr>
              <w:jc w:val="center"/>
              <w:rPr>
                <w:sz w:val="20"/>
                <w:szCs w:val="20"/>
              </w:rPr>
            </w:pPr>
            <w:r w:rsidRPr="00A92246">
              <w:rPr>
                <w:sz w:val="20"/>
                <w:szCs w:val="20"/>
              </w:rPr>
              <w:t>Date</w:t>
            </w:r>
          </w:p>
        </w:tc>
        <w:tc>
          <w:tcPr>
            <w:tcW w:w="850" w:type="dxa"/>
          </w:tcPr>
          <w:p w14:paraId="3BEA10F1" w14:textId="3BC76FD7" w:rsidR="002E451F" w:rsidRPr="00A92246" w:rsidRDefault="0062796D" w:rsidP="00DA0759">
            <w:pPr>
              <w:jc w:val="center"/>
              <w:rPr>
                <w:sz w:val="20"/>
                <w:szCs w:val="20"/>
              </w:rPr>
            </w:pPr>
            <w:r w:rsidRPr="00A92246">
              <w:rPr>
                <w:sz w:val="20"/>
                <w:szCs w:val="20"/>
              </w:rPr>
              <w:t>7</w:t>
            </w:r>
          </w:p>
        </w:tc>
        <w:tc>
          <w:tcPr>
            <w:tcW w:w="2168" w:type="dxa"/>
          </w:tcPr>
          <w:p w14:paraId="1D98CF09" w14:textId="20D369C0" w:rsidR="002E451F" w:rsidRPr="00A92246" w:rsidRDefault="003C2566" w:rsidP="00DA0759">
            <w:pPr>
              <w:jc w:val="center"/>
              <w:rPr>
                <w:sz w:val="20"/>
                <w:szCs w:val="20"/>
              </w:rPr>
            </w:pPr>
            <w:r w:rsidRPr="00A92246">
              <w:rPr>
                <w:sz w:val="20"/>
                <w:szCs w:val="20"/>
              </w:rPr>
              <w:t>1/1/</w:t>
            </w:r>
            <w:r w:rsidR="000708E9" w:rsidRPr="00A92246">
              <w:rPr>
                <w:sz w:val="20"/>
                <w:szCs w:val="20"/>
              </w:rPr>
              <w:t>2022-31/12/2024</w:t>
            </w:r>
          </w:p>
        </w:tc>
        <w:tc>
          <w:tcPr>
            <w:tcW w:w="1134" w:type="dxa"/>
          </w:tcPr>
          <w:p w14:paraId="0A4B4BD0" w14:textId="288F0D38" w:rsidR="002E451F" w:rsidRPr="00A92246" w:rsidRDefault="00BB46B1" w:rsidP="00DA0759">
            <w:pPr>
              <w:jc w:val="center"/>
              <w:rPr>
                <w:sz w:val="20"/>
                <w:szCs w:val="20"/>
              </w:rPr>
            </w:pPr>
            <w:r>
              <w:rPr>
                <w:sz w:val="20"/>
                <w:szCs w:val="20"/>
              </w:rPr>
              <w:t>No</w:t>
            </w:r>
          </w:p>
        </w:tc>
      </w:tr>
      <w:tr w:rsidR="004830C2" w14:paraId="7614B2E9" w14:textId="77777777" w:rsidTr="00DA0759">
        <w:trPr>
          <w:jc w:val="center"/>
        </w:trPr>
        <w:tc>
          <w:tcPr>
            <w:tcW w:w="1521" w:type="dxa"/>
          </w:tcPr>
          <w:p w14:paraId="01FA9FFE" w14:textId="055B6E33" w:rsidR="002E451F" w:rsidRPr="00A92246" w:rsidRDefault="002E451F" w:rsidP="00DA0759">
            <w:pPr>
              <w:jc w:val="center"/>
              <w:rPr>
                <w:sz w:val="20"/>
                <w:szCs w:val="20"/>
              </w:rPr>
            </w:pPr>
            <w:r w:rsidRPr="00A92246">
              <w:rPr>
                <w:sz w:val="20"/>
                <w:szCs w:val="20"/>
              </w:rPr>
              <w:t>Frequency 6 Months</w:t>
            </w:r>
          </w:p>
        </w:tc>
        <w:tc>
          <w:tcPr>
            <w:tcW w:w="3543" w:type="dxa"/>
          </w:tcPr>
          <w:p w14:paraId="06D891CE" w14:textId="5DA9D8C2" w:rsidR="002E451F" w:rsidRPr="00A92246" w:rsidRDefault="006C093D" w:rsidP="00DA0759">
            <w:pPr>
              <w:jc w:val="center"/>
              <w:rPr>
                <w:sz w:val="20"/>
                <w:szCs w:val="20"/>
              </w:rPr>
            </w:pPr>
            <w:r w:rsidRPr="00A92246">
              <w:rPr>
                <w:sz w:val="20"/>
                <w:szCs w:val="20"/>
              </w:rPr>
              <w:t>How frequent the customer purchases items within 6 months</w:t>
            </w:r>
          </w:p>
        </w:tc>
        <w:tc>
          <w:tcPr>
            <w:tcW w:w="1132" w:type="dxa"/>
          </w:tcPr>
          <w:p w14:paraId="3D5E4259" w14:textId="6218E6D2" w:rsidR="002E451F" w:rsidRPr="00A92246" w:rsidRDefault="001E3373" w:rsidP="00DA0759">
            <w:pPr>
              <w:jc w:val="center"/>
              <w:rPr>
                <w:sz w:val="20"/>
                <w:szCs w:val="20"/>
              </w:rPr>
            </w:pPr>
            <w:r w:rsidRPr="00A92246">
              <w:rPr>
                <w:sz w:val="20"/>
                <w:szCs w:val="20"/>
              </w:rPr>
              <w:t>Integer</w:t>
            </w:r>
          </w:p>
        </w:tc>
        <w:tc>
          <w:tcPr>
            <w:tcW w:w="850" w:type="dxa"/>
          </w:tcPr>
          <w:p w14:paraId="6424337D" w14:textId="6D1A6983" w:rsidR="002E451F" w:rsidRPr="00A92246" w:rsidRDefault="0062796D" w:rsidP="00DA0759">
            <w:pPr>
              <w:jc w:val="center"/>
              <w:rPr>
                <w:sz w:val="20"/>
                <w:szCs w:val="20"/>
              </w:rPr>
            </w:pPr>
            <w:r w:rsidRPr="00A92246">
              <w:rPr>
                <w:sz w:val="20"/>
                <w:szCs w:val="20"/>
              </w:rPr>
              <w:t>1</w:t>
            </w:r>
          </w:p>
        </w:tc>
        <w:tc>
          <w:tcPr>
            <w:tcW w:w="2168" w:type="dxa"/>
          </w:tcPr>
          <w:p w14:paraId="5BD82F94" w14:textId="407EB895" w:rsidR="002E451F" w:rsidRPr="00A92246" w:rsidRDefault="000708E9" w:rsidP="00DA0759">
            <w:pPr>
              <w:jc w:val="center"/>
              <w:rPr>
                <w:sz w:val="20"/>
                <w:szCs w:val="20"/>
              </w:rPr>
            </w:pPr>
            <w:r w:rsidRPr="00A92246">
              <w:rPr>
                <w:sz w:val="20"/>
                <w:szCs w:val="20"/>
              </w:rPr>
              <w:t>0-9</w:t>
            </w:r>
          </w:p>
        </w:tc>
        <w:tc>
          <w:tcPr>
            <w:tcW w:w="1134" w:type="dxa"/>
          </w:tcPr>
          <w:p w14:paraId="0FA6338F" w14:textId="37560BA8" w:rsidR="002E451F" w:rsidRPr="00A92246" w:rsidRDefault="00BB46B1" w:rsidP="00DA0759">
            <w:pPr>
              <w:jc w:val="center"/>
              <w:rPr>
                <w:sz w:val="20"/>
                <w:szCs w:val="20"/>
              </w:rPr>
            </w:pPr>
            <w:r>
              <w:rPr>
                <w:sz w:val="20"/>
                <w:szCs w:val="20"/>
              </w:rPr>
              <w:t>Yes</w:t>
            </w:r>
          </w:p>
        </w:tc>
      </w:tr>
      <w:tr w:rsidR="004830C2" w14:paraId="1E0FE818" w14:textId="77777777" w:rsidTr="00DA0759">
        <w:trPr>
          <w:jc w:val="center"/>
        </w:trPr>
        <w:tc>
          <w:tcPr>
            <w:tcW w:w="1521" w:type="dxa"/>
          </w:tcPr>
          <w:p w14:paraId="327AB865" w14:textId="58F22278" w:rsidR="002E451F" w:rsidRPr="00A92246" w:rsidRDefault="002E451F" w:rsidP="00DA0759">
            <w:pPr>
              <w:jc w:val="center"/>
              <w:rPr>
                <w:sz w:val="20"/>
                <w:szCs w:val="20"/>
              </w:rPr>
            </w:pPr>
            <w:r w:rsidRPr="00A92246">
              <w:rPr>
                <w:sz w:val="20"/>
                <w:szCs w:val="20"/>
              </w:rPr>
              <w:t xml:space="preserve">Frequency 2 </w:t>
            </w:r>
            <w:r w:rsidR="00864B93" w:rsidRPr="00A92246">
              <w:rPr>
                <w:sz w:val="20"/>
                <w:szCs w:val="20"/>
              </w:rPr>
              <w:t>Years</w:t>
            </w:r>
          </w:p>
        </w:tc>
        <w:tc>
          <w:tcPr>
            <w:tcW w:w="3543" w:type="dxa"/>
          </w:tcPr>
          <w:p w14:paraId="2900D4FB" w14:textId="466CBD1C" w:rsidR="002E451F" w:rsidRPr="00A92246" w:rsidRDefault="006C093D" w:rsidP="00DA0759">
            <w:pPr>
              <w:jc w:val="center"/>
              <w:rPr>
                <w:sz w:val="20"/>
                <w:szCs w:val="20"/>
              </w:rPr>
            </w:pPr>
            <w:r w:rsidRPr="00A92246">
              <w:rPr>
                <w:sz w:val="20"/>
                <w:szCs w:val="20"/>
              </w:rPr>
              <w:t xml:space="preserve">How frequent the customer purchases items within </w:t>
            </w:r>
            <w:r w:rsidRPr="00A92246">
              <w:rPr>
                <w:sz w:val="20"/>
                <w:szCs w:val="20"/>
              </w:rPr>
              <w:t>2 years</w:t>
            </w:r>
          </w:p>
        </w:tc>
        <w:tc>
          <w:tcPr>
            <w:tcW w:w="1132" w:type="dxa"/>
          </w:tcPr>
          <w:p w14:paraId="1FF7764E" w14:textId="1C5875FF" w:rsidR="002E451F" w:rsidRPr="00A92246" w:rsidRDefault="001E3373" w:rsidP="00DA0759">
            <w:pPr>
              <w:jc w:val="center"/>
              <w:rPr>
                <w:sz w:val="20"/>
                <w:szCs w:val="20"/>
              </w:rPr>
            </w:pPr>
            <w:r w:rsidRPr="00A92246">
              <w:rPr>
                <w:sz w:val="20"/>
                <w:szCs w:val="20"/>
              </w:rPr>
              <w:t>Integer</w:t>
            </w:r>
          </w:p>
        </w:tc>
        <w:tc>
          <w:tcPr>
            <w:tcW w:w="850" w:type="dxa"/>
          </w:tcPr>
          <w:p w14:paraId="73824EFF" w14:textId="294EC1B3" w:rsidR="002E451F" w:rsidRPr="00A92246" w:rsidRDefault="0062796D" w:rsidP="00DA0759">
            <w:pPr>
              <w:jc w:val="center"/>
              <w:rPr>
                <w:sz w:val="20"/>
                <w:szCs w:val="20"/>
              </w:rPr>
            </w:pPr>
            <w:r w:rsidRPr="00A92246">
              <w:rPr>
                <w:sz w:val="20"/>
                <w:szCs w:val="20"/>
              </w:rPr>
              <w:t>1</w:t>
            </w:r>
          </w:p>
        </w:tc>
        <w:tc>
          <w:tcPr>
            <w:tcW w:w="2168" w:type="dxa"/>
          </w:tcPr>
          <w:p w14:paraId="691D8379" w14:textId="785F7653" w:rsidR="002E451F" w:rsidRPr="00A92246" w:rsidRDefault="000708E9" w:rsidP="00DA0759">
            <w:pPr>
              <w:jc w:val="center"/>
              <w:rPr>
                <w:sz w:val="20"/>
                <w:szCs w:val="20"/>
              </w:rPr>
            </w:pPr>
            <w:r w:rsidRPr="00A92246">
              <w:rPr>
                <w:sz w:val="20"/>
                <w:szCs w:val="20"/>
              </w:rPr>
              <w:t>0-9</w:t>
            </w:r>
          </w:p>
        </w:tc>
        <w:tc>
          <w:tcPr>
            <w:tcW w:w="1134" w:type="dxa"/>
          </w:tcPr>
          <w:p w14:paraId="2C499618" w14:textId="0AB8F364" w:rsidR="002E451F" w:rsidRPr="00A92246" w:rsidRDefault="00BB46B1" w:rsidP="00DA0759">
            <w:pPr>
              <w:jc w:val="center"/>
              <w:rPr>
                <w:sz w:val="20"/>
                <w:szCs w:val="20"/>
              </w:rPr>
            </w:pPr>
            <w:r>
              <w:rPr>
                <w:sz w:val="20"/>
                <w:szCs w:val="20"/>
              </w:rPr>
              <w:t>Yes</w:t>
            </w:r>
          </w:p>
        </w:tc>
      </w:tr>
      <w:tr w:rsidR="004830C2" w14:paraId="44A6DABC" w14:textId="77777777" w:rsidTr="00DA0759">
        <w:trPr>
          <w:jc w:val="center"/>
        </w:trPr>
        <w:tc>
          <w:tcPr>
            <w:tcW w:w="1521" w:type="dxa"/>
          </w:tcPr>
          <w:p w14:paraId="490FB5D3" w14:textId="4EDE3B9A" w:rsidR="002E451F" w:rsidRPr="00A92246" w:rsidRDefault="00864B93" w:rsidP="00DA0759">
            <w:pPr>
              <w:jc w:val="center"/>
              <w:rPr>
                <w:sz w:val="20"/>
                <w:szCs w:val="20"/>
              </w:rPr>
            </w:pPr>
            <w:r w:rsidRPr="00A92246">
              <w:rPr>
                <w:sz w:val="20"/>
                <w:szCs w:val="20"/>
              </w:rPr>
              <w:t>Amount 6 Months</w:t>
            </w:r>
          </w:p>
        </w:tc>
        <w:tc>
          <w:tcPr>
            <w:tcW w:w="3543" w:type="dxa"/>
          </w:tcPr>
          <w:p w14:paraId="7ABF4733" w14:textId="24494864" w:rsidR="002E451F" w:rsidRPr="00A92246" w:rsidRDefault="006C093D" w:rsidP="00DA0759">
            <w:pPr>
              <w:jc w:val="center"/>
              <w:rPr>
                <w:sz w:val="20"/>
                <w:szCs w:val="20"/>
              </w:rPr>
            </w:pPr>
            <w:r w:rsidRPr="00A92246">
              <w:rPr>
                <w:sz w:val="20"/>
                <w:szCs w:val="20"/>
              </w:rPr>
              <w:t>How much the customer has spent at Itikan in the past 6 months</w:t>
            </w:r>
          </w:p>
        </w:tc>
        <w:tc>
          <w:tcPr>
            <w:tcW w:w="1132" w:type="dxa"/>
          </w:tcPr>
          <w:p w14:paraId="171B70C8" w14:textId="2800C3BC" w:rsidR="002E451F" w:rsidRPr="00A92246" w:rsidRDefault="001E3373" w:rsidP="00DA0759">
            <w:pPr>
              <w:jc w:val="center"/>
              <w:rPr>
                <w:sz w:val="20"/>
                <w:szCs w:val="20"/>
              </w:rPr>
            </w:pPr>
            <w:r w:rsidRPr="00A92246">
              <w:rPr>
                <w:sz w:val="20"/>
                <w:szCs w:val="20"/>
              </w:rPr>
              <w:t>Currency</w:t>
            </w:r>
          </w:p>
        </w:tc>
        <w:tc>
          <w:tcPr>
            <w:tcW w:w="850" w:type="dxa"/>
          </w:tcPr>
          <w:p w14:paraId="12C268DF" w14:textId="4D69B449" w:rsidR="002E451F" w:rsidRPr="00A92246" w:rsidRDefault="0062796D" w:rsidP="00DA0759">
            <w:pPr>
              <w:jc w:val="center"/>
              <w:rPr>
                <w:sz w:val="20"/>
                <w:szCs w:val="20"/>
              </w:rPr>
            </w:pPr>
            <w:r w:rsidRPr="00A92246">
              <w:rPr>
                <w:sz w:val="20"/>
                <w:szCs w:val="20"/>
              </w:rPr>
              <w:t>6</w:t>
            </w:r>
          </w:p>
        </w:tc>
        <w:tc>
          <w:tcPr>
            <w:tcW w:w="2168" w:type="dxa"/>
          </w:tcPr>
          <w:p w14:paraId="473E000A" w14:textId="5E5E2B11" w:rsidR="002E451F" w:rsidRPr="00A92246" w:rsidRDefault="00790C36" w:rsidP="00DA0759">
            <w:pPr>
              <w:jc w:val="center"/>
              <w:rPr>
                <w:sz w:val="20"/>
                <w:szCs w:val="20"/>
              </w:rPr>
            </w:pPr>
            <w:r w:rsidRPr="00A92246">
              <w:rPr>
                <w:sz w:val="20"/>
                <w:szCs w:val="20"/>
              </w:rPr>
              <w:t>$0.00-$9999.99</w:t>
            </w:r>
          </w:p>
        </w:tc>
        <w:tc>
          <w:tcPr>
            <w:tcW w:w="1134" w:type="dxa"/>
          </w:tcPr>
          <w:p w14:paraId="30944EFC" w14:textId="30BD9E45" w:rsidR="002E451F" w:rsidRPr="00A92246" w:rsidRDefault="00A92246" w:rsidP="00DA0759">
            <w:pPr>
              <w:jc w:val="center"/>
              <w:rPr>
                <w:sz w:val="20"/>
                <w:szCs w:val="20"/>
              </w:rPr>
            </w:pPr>
            <w:r w:rsidRPr="00A92246">
              <w:rPr>
                <w:sz w:val="20"/>
                <w:szCs w:val="20"/>
              </w:rPr>
              <w:t>No</w:t>
            </w:r>
          </w:p>
        </w:tc>
      </w:tr>
      <w:tr w:rsidR="004830C2" w14:paraId="732FBEC9" w14:textId="77777777" w:rsidTr="00DA0759">
        <w:trPr>
          <w:jc w:val="center"/>
        </w:trPr>
        <w:tc>
          <w:tcPr>
            <w:tcW w:w="1521" w:type="dxa"/>
          </w:tcPr>
          <w:p w14:paraId="161875D4" w14:textId="663FF125" w:rsidR="002E451F" w:rsidRPr="00A92246" w:rsidRDefault="00864B93" w:rsidP="00DA0759">
            <w:pPr>
              <w:jc w:val="center"/>
              <w:rPr>
                <w:sz w:val="20"/>
                <w:szCs w:val="20"/>
              </w:rPr>
            </w:pPr>
            <w:r w:rsidRPr="00A92246">
              <w:rPr>
                <w:sz w:val="20"/>
                <w:szCs w:val="20"/>
              </w:rPr>
              <w:t>Amount 2 Years</w:t>
            </w:r>
          </w:p>
        </w:tc>
        <w:tc>
          <w:tcPr>
            <w:tcW w:w="3543" w:type="dxa"/>
          </w:tcPr>
          <w:p w14:paraId="436D0A33" w14:textId="33A65B8E" w:rsidR="002E451F" w:rsidRPr="00A92246" w:rsidRDefault="006C093D" w:rsidP="00DA0759">
            <w:pPr>
              <w:jc w:val="center"/>
              <w:rPr>
                <w:sz w:val="20"/>
                <w:szCs w:val="20"/>
              </w:rPr>
            </w:pPr>
            <w:r w:rsidRPr="00A92246">
              <w:rPr>
                <w:sz w:val="20"/>
                <w:szCs w:val="20"/>
              </w:rPr>
              <w:t xml:space="preserve">How much the customer has spent at Itikan in the past </w:t>
            </w:r>
            <w:r w:rsidRPr="00A92246">
              <w:rPr>
                <w:sz w:val="20"/>
                <w:szCs w:val="20"/>
              </w:rPr>
              <w:t>2 years</w:t>
            </w:r>
          </w:p>
        </w:tc>
        <w:tc>
          <w:tcPr>
            <w:tcW w:w="1132" w:type="dxa"/>
          </w:tcPr>
          <w:p w14:paraId="492D2B9B" w14:textId="1EB306DE" w:rsidR="002E451F" w:rsidRPr="00A92246" w:rsidRDefault="001E3373" w:rsidP="00DA0759">
            <w:pPr>
              <w:jc w:val="center"/>
              <w:rPr>
                <w:sz w:val="20"/>
                <w:szCs w:val="20"/>
              </w:rPr>
            </w:pPr>
            <w:r w:rsidRPr="00A92246">
              <w:rPr>
                <w:sz w:val="20"/>
                <w:szCs w:val="20"/>
              </w:rPr>
              <w:t>Currency</w:t>
            </w:r>
          </w:p>
        </w:tc>
        <w:tc>
          <w:tcPr>
            <w:tcW w:w="850" w:type="dxa"/>
          </w:tcPr>
          <w:p w14:paraId="64EEB46B" w14:textId="6B364090" w:rsidR="002E451F" w:rsidRPr="00A92246" w:rsidRDefault="0062796D" w:rsidP="00DA0759">
            <w:pPr>
              <w:jc w:val="center"/>
              <w:rPr>
                <w:sz w:val="20"/>
                <w:szCs w:val="20"/>
              </w:rPr>
            </w:pPr>
            <w:r w:rsidRPr="00A92246">
              <w:rPr>
                <w:sz w:val="20"/>
                <w:szCs w:val="20"/>
              </w:rPr>
              <w:t>6</w:t>
            </w:r>
          </w:p>
        </w:tc>
        <w:tc>
          <w:tcPr>
            <w:tcW w:w="2168" w:type="dxa"/>
          </w:tcPr>
          <w:p w14:paraId="348C6847" w14:textId="72F1D46C" w:rsidR="002E451F" w:rsidRPr="00A92246" w:rsidRDefault="00790C36" w:rsidP="00DA0759">
            <w:pPr>
              <w:jc w:val="center"/>
              <w:rPr>
                <w:sz w:val="20"/>
                <w:szCs w:val="20"/>
              </w:rPr>
            </w:pPr>
            <w:r w:rsidRPr="00A92246">
              <w:rPr>
                <w:sz w:val="20"/>
                <w:szCs w:val="20"/>
              </w:rPr>
              <w:t>$0.00-</w:t>
            </w:r>
            <w:r w:rsidR="00462337" w:rsidRPr="00A92246">
              <w:rPr>
                <w:sz w:val="20"/>
                <w:szCs w:val="20"/>
              </w:rPr>
              <w:t>$9999.99</w:t>
            </w:r>
          </w:p>
        </w:tc>
        <w:tc>
          <w:tcPr>
            <w:tcW w:w="1134" w:type="dxa"/>
          </w:tcPr>
          <w:p w14:paraId="09894BDB" w14:textId="08379479" w:rsidR="002E451F" w:rsidRPr="00A92246" w:rsidRDefault="00A92246" w:rsidP="00DA0759">
            <w:pPr>
              <w:jc w:val="center"/>
              <w:rPr>
                <w:sz w:val="20"/>
                <w:szCs w:val="20"/>
              </w:rPr>
            </w:pPr>
            <w:r w:rsidRPr="00A92246">
              <w:rPr>
                <w:sz w:val="20"/>
                <w:szCs w:val="20"/>
              </w:rPr>
              <w:t>No</w:t>
            </w:r>
          </w:p>
        </w:tc>
      </w:tr>
    </w:tbl>
    <w:p w14:paraId="544B5DE5" w14:textId="76AA1778" w:rsidR="00315212" w:rsidRPr="00315212" w:rsidRDefault="00315212" w:rsidP="00E603EC">
      <w:pPr>
        <w:rPr>
          <w:i/>
          <w:iCs/>
          <w:sz w:val="24"/>
          <w:szCs w:val="24"/>
        </w:rPr>
      </w:pPr>
      <w:r>
        <w:rPr>
          <w:i/>
          <w:iCs/>
          <w:sz w:val="24"/>
          <w:szCs w:val="24"/>
        </w:rPr>
        <w:t xml:space="preserve">Table 3: Data dictionary for </w:t>
      </w:r>
      <w:r w:rsidR="004830C2">
        <w:rPr>
          <w:i/>
          <w:iCs/>
          <w:sz w:val="24"/>
          <w:szCs w:val="24"/>
        </w:rPr>
        <w:t>Itikan’s marketing data.</w:t>
      </w:r>
    </w:p>
    <w:p w14:paraId="00EF63A1" w14:textId="77777777" w:rsidR="00AB1DA7" w:rsidRDefault="00AB1DA7" w:rsidP="004A74EE">
      <w:pPr>
        <w:rPr>
          <w:sz w:val="24"/>
          <w:szCs w:val="24"/>
        </w:rPr>
      </w:pPr>
    </w:p>
    <w:p w14:paraId="03B3B4D1" w14:textId="42D57F28" w:rsidR="004A7594" w:rsidRDefault="004A7594" w:rsidP="004A7594">
      <w:pPr>
        <w:pStyle w:val="Heading1"/>
        <w:numPr>
          <w:ilvl w:val="0"/>
          <w:numId w:val="1"/>
        </w:numPr>
      </w:pPr>
      <w:bookmarkStart w:id="16" w:name="_Toc180599893"/>
      <w:r>
        <w:t>Master Data</w:t>
      </w:r>
      <w:bookmarkEnd w:id="16"/>
    </w:p>
    <w:p w14:paraId="355BF4A2" w14:textId="66E04AFF" w:rsidR="004A7594" w:rsidRDefault="004A7594" w:rsidP="00D906AB">
      <w:pPr>
        <w:pStyle w:val="Heading2"/>
        <w:numPr>
          <w:ilvl w:val="1"/>
          <w:numId w:val="1"/>
        </w:numPr>
      </w:pPr>
      <w:bookmarkStart w:id="17" w:name="_Toc180599894"/>
      <w:r>
        <w:t>What is Master Data?</w:t>
      </w:r>
      <w:bookmarkEnd w:id="17"/>
    </w:p>
    <w:p w14:paraId="2D615A41" w14:textId="52E455C0" w:rsidR="00C03E87" w:rsidRDefault="00C03E87" w:rsidP="00D906AB">
      <w:pPr>
        <w:rPr>
          <w:sz w:val="24"/>
          <w:szCs w:val="24"/>
        </w:rPr>
      </w:pPr>
      <w:r>
        <w:rPr>
          <w:noProof/>
          <w:sz w:val="24"/>
          <w:szCs w:val="24"/>
        </w:rPr>
        <w:drawing>
          <wp:anchor distT="0" distB="0" distL="114300" distR="114300" simplePos="0" relativeHeight="251663360" behindDoc="0" locked="0" layoutInCell="1" allowOverlap="1" wp14:anchorId="0C5E4549" wp14:editId="3E15A47A">
            <wp:simplePos x="0" y="0"/>
            <wp:positionH relativeFrom="margin">
              <wp:posOffset>1109345</wp:posOffset>
            </wp:positionH>
            <wp:positionV relativeFrom="paragraph">
              <wp:posOffset>1050815</wp:posOffset>
            </wp:positionV>
            <wp:extent cx="3513124" cy="1950889"/>
            <wp:effectExtent l="0" t="0" r="0" b="0"/>
            <wp:wrapTopAndBottom/>
            <wp:docPr id="9697847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84732" name="Picture 969784732"/>
                    <pic:cNvPicPr/>
                  </pic:nvPicPr>
                  <pic:blipFill>
                    <a:blip r:embed="rId15">
                      <a:extLst>
                        <a:ext uri="{28A0092B-C50C-407E-A947-70E740481C1C}">
                          <a14:useLocalDpi xmlns:a14="http://schemas.microsoft.com/office/drawing/2010/main" val="0"/>
                        </a:ext>
                      </a:extLst>
                    </a:blip>
                    <a:stretch>
                      <a:fillRect/>
                    </a:stretch>
                  </pic:blipFill>
                  <pic:spPr>
                    <a:xfrm>
                      <a:off x="0" y="0"/>
                      <a:ext cx="3513124" cy="1950889"/>
                    </a:xfrm>
                    <a:prstGeom prst="rect">
                      <a:avLst/>
                    </a:prstGeom>
                  </pic:spPr>
                </pic:pic>
              </a:graphicData>
            </a:graphic>
          </wp:anchor>
        </w:drawing>
      </w:r>
      <w:r w:rsidRPr="00C03E87">
        <w:rPr>
          <w:sz w:val="24"/>
          <w:szCs w:val="24"/>
        </w:rPr>
        <w:t>Master data refers to core business objects used across various applications within an organi</w:t>
      </w:r>
      <w:r>
        <w:rPr>
          <w:sz w:val="24"/>
          <w:szCs w:val="24"/>
        </w:rPr>
        <w:t>s</w:t>
      </w:r>
      <w:r w:rsidRPr="00C03E87">
        <w:rPr>
          <w:sz w:val="24"/>
          <w:szCs w:val="24"/>
        </w:rPr>
        <w:t xml:space="preserve">ation. </w:t>
      </w:r>
      <w:r>
        <w:rPr>
          <w:sz w:val="24"/>
          <w:szCs w:val="24"/>
        </w:rPr>
        <w:t>Examples of master data objects include the things that are logged into our transaction systems, measured and reported within reporting systems, and analysed in analytical systems</w:t>
      </w:r>
      <w:r>
        <w:rPr>
          <w:sz w:val="24"/>
          <w:szCs w:val="24"/>
        </w:rPr>
        <w:t xml:space="preserve">. </w:t>
      </w:r>
      <w:r w:rsidRPr="00C03E87">
        <w:rPr>
          <w:sz w:val="24"/>
          <w:szCs w:val="24"/>
        </w:rPr>
        <w:t>Key examples include customers, employees, vendors, suppliers, products, and locations (Loshin, 2010).</w:t>
      </w:r>
    </w:p>
    <w:p w14:paraId="57DFBFA5" w14:textId="0D6ED47B" w:rsidR="009458B6" w:rsidRPr="0057318B" w:rsidRDefault="0057318B" w:rsidP="00D906AB">
      <w:pPr>
        <w:rPr>
          <w:i/>
          <w:iCs/>
          <w:sz w:val="24"/>
          <w:szCs w:val="24"/>
        </w:rPr>
      </w:pPr>
      <w:r>
        <w:rPr>
          <w:i/>
          <w:iCs/>
          <w:sz w:val="24"/>
          <w:szCs w:val="24"/>
        </w:rPr>
        <w:t xml:space="preserve">Figure 5: </w:t>
      </w:r>
      <w:r w:rsidR="00C81B1D">
        <w:rPr>
          <w:i/>
          <w:iCs/>
          <w:sz w:val="24"/>
          <w:szCs w:val="24"/>
        </w:rPr>
        <w:t>Master data objects and what values are stored within them (Loshin, 2010).</w:t>
      </w:r>
    </w:p>
    <w:p w14:paraId="69AFAAB2" w14:textId="5C49E0D4" w:rsidR="00284C89" w:rsidRPr="007B56D3" w:rsidRDefault="00284C89" w:rsidP="00D906AB">
      <w:pPr>
        <w:rPr>
          <w:sz w:val="24"/>
          <w:szCs w:val="24"/>
        </w:rPr>
      </w:pPr>
    </w:p>
    <w:p w14:paraId="1C8E26A7" w14:textId="6230E506" w:rsidR="004A7594" w:rsidRDefault="007F4981" w:rsidP="007B56D3">
      <w:pPr>
        <w:pStyle w:val="Heading2"/>
        <w:numPr>
          <w:ilvl w:val="1"/>
          <w:numId w:val="1"/>
        </w:numPr>
      </w:pPr>
      <w:bookmarkStart w:id="18" w:name="_Toc180599895"/>
      <w:r>
        <w:t xml:space="preserve">Why is Master Data Important for </w:t>
      </w:r>
      <w:r w:rsidR="00624ACD">
        <w:t xml:space="preserve">a </w:t>
      </w:r>
      <w:r>
        <w:t>Company?</w:t>
      </w:r>
      <w:bookmarkEnd w:id="18"/>
    </w:p>
    <w:p w14:paraId="6625F266" w14:textId="42202A5E" w:rsidR="00DB1700" w:rsidRDefault="00DB1700" w:rsidP="007B56D3">
      <w:pPr>
        <w:rPr>
          <w:sz w:val="24"/>
          <w:szCs w:val="24"/>
        </w:rPr>
      </w:pPr>
      <w:r w:rsidRPr="00DB1700">
        <w:rPr>
          <w:sz w:val="24"/>
          <w:szCs w:val="24"/>
        </w:rPr>
        <w:t>Proper management of master data prevents issues like data redundancy, inconsistencies, and misalignment of business processes. Implementing master data management creates a unified data foundation that supports informed decision-making, ultimately enhancing business operations (Roddewig, 2022).</w:t>
      </w:r>
    </w:p>
    <w:p w14:paraId="1DAEBE36" w14:textId="77777777" w:rsidR="00B75601" w:rsidRPr="007B56D3" w:rsidRDefault="00B75601" w:rsidP="007B56D3">
      <w:pPr>
        <w:rPr>
          <w:sz w:val="24"/>
          <w:szCs w:val="24"/>
        </w:rPr>
      </w:pPr>
    </w:p>
    <w:p w14:paraId="72BDCB06" w14:textId="7D6BE7F6" w:rsidR="00D906AB" w:rsidRPr="00D906AB" w:rsidRDefault="00D906AB" w:rsidP="00D906AB">
      <w:pPr>
        <w:pStyle w:val="Heading2"/>
        <w:ind w:left="360"/>
      </w:pPr>
      <w:bookmarkStart w:id="19" w:name="_Toc180599896"/>
      <w:r>
        <w:t>4.3 Decision for Itikan E-Commerce Company</w:t>
      </w:r>
      <w:bookmarkEnd w:id="19"/>
    </w:p>
    <w:p w14:paraId="58710AAF" w14:textId="54B79CFF" w:rsidR="004A7594" w:rsidRDefault="003E4D80" w:rsidP="004A74EE">
      <w:pPr>
        <w:rPr>
          <w:sz w:val="24"/>
          <w:szCs w:val="24"/>
        </w:rPr>
      </w:pPr>
      <w:r w:rsidRPr="003E4D80">
        <w:rPr>
          <w:sz w:val="24"/>
          <w:szCs w:val="24"/>
        </w:rPr>
        <w:t>For Itikan, effective management of master data is vital to ensure that data objects contain accurate values, improving overall business operations. Below is a table defining Itikan’s master data objects, starting with the first row of the sample market data</w:t>
      </w:r>
      <w:r>
        <w:rPr>
          <w:sz w:val="24"/>
          <w:szCs w:val="24"/>
        </w:rPr>
        <w:t>:</w:t>
      </w:r>
    </w:p>
    <w:tbl>
      <w:tblPr>
        <w:tblStyle w:val="TableGrid"/>
        <w:tblW w:w="0" w:type="auto"/>
        <w:tblLook w:val="04A0" w:firstRow="1" w:lastRow="0" w:firstColumn="1" w:lastColumn="0" w:noHBand="0" w:noVBand="1"/>
      </w:tblPr>
      <w:tblGrid>
        <w:gridCol w:w="4508"/>
        <w:gridCol w:w="4508"/>
      </w:tblGrid>
      <w:tr w:rsidR="00FB0A13" w14:paraId="727C7402" w14:textId="77777777" w:rsidTr="00FB0A13">
        <w:tc>
          <w:tcPr>
            <w:tcW w:w="4508" w:type="dxa"/>
          </w:tcPr>
          <w:p w14:paraId="63627E7F" w14:textId="622183D0" w:rsidR="00FB0A13" w:rsidRPr="0079666E" w:rsidRDefault="0079666E" w:rsidP="004A74EE">
            <w:pPr>
              <w:rPr>
                <w:b/>
                <w:bCs/>
                <w:sz w:val="24"/>
                <w:szCs w:val="24"/>
              </w:rPr>
            </w:pPr>
            <w:r w:rsidRPr="0079666E">
              <w:rPr>
                <w:b/>
                <w:bCs/>
                <w:sz w:val="24"/>
                <w:szCs w:val="24"/>
              </w:rPr>
              <w:t>Market Data Object</w:t>
            </w:r>
          </w:p>
        </w:tc>
        <w:tc>
          <w:tcPr>
            <w:tcW w:w="4508" w:type="dxa"/>
          </w:tcPr>
          <w:p w14:paraId="549BA7AD" w14:textId="415A6F40" w:rsidR="00FB0A13" w:rsidRPr="0079666E" w:rsidRDefault="0079666E" w:rsidP="004A74EE">
            <w:pPr>
              <w:rPr>
                <w:b/>
                <w:bCs/>
                <w:sz w:val="24"/>
                <w:szCs w:val="24"/>
              </w:rPr>
            </w:pPr>
            <w:r w:rsidRPr="0079666E">
              <w:rPr>
                <w:b/>
                <w:bCs/>
                <w:sz w:val="24"/>
                <w:szCs w:val="24"/>
              </w:rPr>
              <w:t>Value Within Object</w:t>
            </w:r>
          </w:p>
        </w:tc>
      </w:tr>
      <w:tr w:rsidR="00FB0A13" w14:paraId="25BD8A32" w14:textId="77777777" w:rsidTr="00FB0A13">
        <w:tc>
          <w:tcPr>
            <w:tcW w:w="4508" w:type="dxa"/>
          </w:tcPr>
          <w:p w14:paraId="2B7B5A9A" w14:textId="53A78EEF" w:rsidR="00FB0A13" w:rsidRDefault="00C2075D" w:rsidP="004A74EE">
            <w:pPr>
              <w:rPr>
                <w:sz w:val="24"/>
                <w:szCs w:val="24"/>
              </w:rPr>
            </w:pPr>
            <w:r>
              <w:rPr>
                <w:sz w:val="24"/>
                <w:szCs w:val="24"/>
              </w:rPr>
              <w:t>Customer ID</w:t>
            </w:r>
          </w:p>
        </w:tc>
        <w:tc>
          <w:tcPr>
            <w:tcW w:w="4508" w:type="dxa"/>
          </w:tcPr>
          <w:p w14:paraId="364F92BF" w14:textId="25A8D2AD" w:rsidR="00FB0A13" w:rsidRDefault="00C2075D" w:rsidP="004A74EE">
            <w:pPr>
              <w:rPr>
                <w:sz w:val="24"/>
                <w:szCs w:val="24"/>
              </w:rPr>
            </w:pPr>
            <w:r>
              <w:rPr>
                <w:sz w:val="24"/>
                <w:szCs w:val="24"/>
              </w:rPr>
              <w:t>211</w:t>
            </w:r>
          </w:p>
        </w:tc>
      </w:tr>
      <w:tr w:rsidR="00FB0A13" w14:paraId="34ED3EBE" w14:textId="77777777" w:rsidTr="00FB0A13">
        <w:tc>
          <w:tcPr>
            <w:tcW w:w="4508" w:type="dxa"/>
          </w:tcPr>
          <w:p w14:paraId="736B6DB6" w14:textId="7AE9691E" w:rsidR="00FB0A13" w:rsidRDefault="00C2075D" w:rsidP="004A74EE">
            <w:pPr>
              <w:rPr>
                <w:sz w:val="24"/>
                <w:szCs w:val="24"/>
              </w:rPr>
            </w:pPr>
            <w:r>
              <w:rPr>
                <w:sz w:val="24"/>
                <w:szCs w:val="24"/>
              </w:rPr>
              <w:t>Customer Name</w:t>
            </w:r>
          </w:p>
        </w:tc>
        <w:tc>
          <w:tcPr>
            <w:tcW w:w="4508" w:type="dxa"/>
          </w:tcPr>
          <w:p w14:paraId="7B5CDF3E" w14:textId="08BF4637" w:rsidR="00FB0A13" w:rsidRDefault="00C2075D" w:rsidP="004A74EE">
            <w:pPr>
              <w:rPr>
                <w:sz w:val="24"/>
                <w:szCs w:val="24"/>
              </w:rPr>
            </w:pPr>
            <w:r>
              <w:rPr>
                <w:sz w:val="24"/>
                <w:szCs w:val="24"/>
              </w:rPr>
              <w:t>Jenny Robinson</w:t>
            </w:r>
          </w:p>
        </w:tc>
      </w:tr>
      <w:tr w:rsidR="00FB0A13" w14:paraId="667ED191" w14:textId="77777777" w:rsidTr="00FB0A13">
        <w:tc>
          <w:tcPr>
            <w:tcW w:w="4508" w:type="dxa"/>
          </w:tcPr>
          <w:p w14:paraId="0C8CC430" w14:textId="61B37A6E" w:rsidR="00FB0A13" w:rsidRDefault="00F779EF" w:rsidP="004A74EE">
            <w:pPr>
              <w:rPr>
                <w:sz w:val="24"/>
                <w:szCs w:val="24"/>
              </w:rPr>
            </w:pPr>
            <w:r>
              <w:rPr>
                <w:sz w:val="24"/>
                <w:szCs w:val="24"/>
              </w:rPr>
              <w:t>Recent Purchase</w:t>
            </w:r>
          </w:p>
        </w:tc>
        <w:tc>
          <w:tcPr>
            <w:tcW w:w="4508" w:type="dxa"/>
          </w:tcPr>
          <w:p w14:paraId="0F4F0BA7" w14:textId="42507B29" w:rsidR="00FB0A13" w:rsidRDefault="00F779EF" w:rsidP="004A74EE">
            <w:pPr>
              <w:rPr>
                <w:sz w:val="24"/>
                <w:szCs w:val="24"/>
              </w:rPr>
            </w:pPr>
            <w:r>
              <w:rPr>
                <w:sz w:val="24"/>
                <w:szCs w:val="24"/>
              </w:rPr>
              <w:t>15/5/2023</w:t>
            </w:r>
          </w:p>
        </w:tc>
      </w:tr>
      <w:tr w:rsidR="00FB0A13" w14:paraId="5FF8E36C" w14:textId="77777777" w:rsidTr="00FB0A13">
        <w:tc>
          <w:tcPr>
            <w:tcW w:w="4508" w:type="dxa"/>
          </w:tcPr>
          <w:p w14:paraId="2A3AA7F4" w14:textId="0ECF1375" w:rsidR="00FB0A13" w:rsidRDefault="00F779EF" w:rsidP="004A74EE">
            <w:pPr>
              <w:rPr>
                <w:sz w:val="24"/>
                <w:szCs w:val="24"/>
              </w:rPr>
            </w:pPr>
            <w:r>
              <w:rPr>
                <w:sz w:val="24"/>
                <w:szCs w:val="24"/>
              </w:rPr>
              <w:t>Amount</w:t>
            </w:r>
          </w:p>
        </w:tc>
        <w:tc>
          <w:tcPr>
            <w:tcW w:w="4508" w:type="dxa"/>
          </w:tcPr>
          <w:p w14:paraId="274A1448" w14:textId="6E56032F" w:rsidR="00FB0A13" w:rsidRDefault="002843C8" w:rsidP="004A74EE">
            <w:pPr>
              <w:rPr>
                <w:sz w:val="24"/>
                <w:szCs w:val="24"/>
              </w:rPr>
            </w:pPr>
            <w:r>
              <w:rPr>
                <w:sz w:val="24"/>
                <w:szCs w:val="24"/>
              </w:rPr>
              <w:t>$26.24</w:t>
            </w:r>
          </w:p>
        </w:tc>
      </w:tr>
      <w:tr w:rsidR="00FB0A13" w14:paraId="0D46DF37" w14:textId="77777777" w:rsidTr="00FB0A13">
        <w:tc>
          <w:tcPr>
            <w:tcW w:w="4508" w:type="dxa"/>
          </w:tcPr>
          <w:p w14:paraId="6A399B32" w14:textId="74F29958" w:rsidR="00FB0A13" w:rsidRDefault="002843C8" w:rsidP="004A74EE">
            <w:pPr>
              <w:rPr>
                <w:sz w:val="24"/>
                <w:szCs w:val="24"/>
              </w:rPr>
            </w:pPr>
            <w:r>
              <w:rPr>
                <w:sz w:val="24"/>
                <w:szCs w:val="24"/>
              </w:rPr>
              <w:t>Street Number</w:t>
            </w:r>
          </w:p>
        </w:tc>
        <w:tc>
          <w:tcPr>
            <w:tcW w:w="4508" w:type="dxa"/>
          </w:tcPr>
          <w:p w14:paraId="3F03BBC2" w14:textId="3A47798C" w:rsidR="00FB0A13" w:rsidRDefault="002843C8" w:rsidP="004A74EE">
            <w:pPr>
              <w:rPr>
                <w:sz w:val="24"/>
                <w:szCs w:val="24"/>
              </w:rPr>
            </w:pPr>
            <w:r>
              <w:rPr>
                <w:sz w:val="24"/>
                <w:szCs w:val="24"/>
              </w:rPr>
              <w:t>3</w:t>
            </w:r>
          </w:p>
        </w:tc>
      </w:tr>
      <w:tr w:rsidR="002843C8" w14:paraId="10370E6B" w14:textId="77777777" w:rsidTr="00FB0A13">
        <w:tc>
          <w:tcPr>
            <w:tcW w:w="4508" w:type="dxa"/>
          </w:tcPr>
          <w:p w14:paraId="096F3857" w14:textId="0BC90813" w:rsidR="002843C8" w:rsidRDefault="002843C8" w:rsidP="004A74EE">
            <w:pPr>
              <w:rPr>
                <w:sz w:val="24"/>
                <w:szCs w:val="24"/>
              </w:rPr>
            </w:pPr>
            <w:r>
              <w:rPr>
                <w:sz w:val="24"/>
                <w:szCs w:val="24"/>
              </w:rPr>
              <w:t>Street</w:t>
            </w:r>
          </w:p>
        </w:tc>
        <w:tc>
          <w:tcPr>
            <w:tcW w:w="4508" w:type="dxa"/>
          </w:tcPr>
          <w:p w14:paraId="0AD10846" w14:textId="0B622B42" w:rsidR="002843C8" w:rsidRDefault="002843C8" w:rsidP="004A74EE">
            <w:pPr>
              <w:rPr>
                <w:sz w:val="24"/>
                <w:szCs w:val="24"/>
              </w:rPr>
            </w:pPr>
            <w:r>
              <w:rPr>
                <w:sz w:val="24"/>
                <w:szCs w:val="24"/>
              </w:rPr>
              <w:t>Maple Avenue</w:t>
            </w:r>
          </w:p>
        </w:tc>
      </w:tr>
      <w:tr w:rsidR="002843C8" w14:paraId="146BCCE3" w14:textId="77777777" w:rsidTr="00FB0A13">
        <w:tc>
          <w:tcPr>
            <w:tcW w:w="4508" w:type="dxa"/>
          </w:tcPr>
          <w:p w14:paraId="4C321BBE" w14:textId="29DFA08A" w:rsidR="002843C8" w:rsidRDefault="00156732" w:rsidP="004A74EE">
            <w:pPr>
              <w:rPr>
                <w:sz w:val="24"/>
                <w:szCs w:val="24"/>
              </w:rPr>
            </w:pPr>
            <w:r>
              <w:rPr>
                <w:sz w:val="24"/>
                <w:szCs w:val="24"/>
              </w:rPr>
              <w:t>State</w:t>
            </w:r>
          </w:p>
        </w:tc>
        <w:tc>
          <w:tcPr>
            <w:tcW w:w="4508" w:type="dxa"/>
          </w:tcPr>
          <w:p w14:paraId="395F3472" w14:textId="621BEF25" w:rsidR="002843C8" w:rsidRDefault="00156732" w:rsidP="004A74EE">
            <w:pPr>
              <w:rPr>
                <w:sz w:val="24"/>
                <w:szCs w:val="24"/>
              </w:rPr>
            </w:pPr>
            <w:r>
              <w:rPr>
                <w:sz w:val="24"/>
                <w:szCs w:val="24"/>
              </w:rPr>
              <w:t xml:space="preserve">New Zealand </w:t>
            </w:r>
          </w:p>
        </w:tc>
      </w:tr>
      <w:tr w:rsidR="002843C8" w14:paraId="018C0D23" w14:textId="77777777" w:rsidTr="00FB0A13">
        <w:tc>
          <w:tcPr>
            <w:tcW w:w="4508" w:type="dxa"/>
          </w:tcPr>
          <w:p w14:paraId="0B8F82A3" w14:textId="15FEF356" w:rsidR="002843C8" w:rsidRDefault="00156732" w:rsidP="004A74EE">
            <w:pPr>
              <w:rPr>
                <w:sz w:val="24"/>
                <w:szCs w:val="24"/>
              </w:rPr>
            </w:pPr>
            <w:r>
              <w:rPr>
                <w:sz w:val="24"/>
                <w:szCs w:val="24"/>
              </w:rPr>
              <w:t>Postcode</w:t>
            </w:r>
          </w:p>
        </w:tc>
        <w:tc>
          <w:tcPr>
            <w:tcW w:w="4508" w:type="dxa"/>
          </w:tcPr>
          <w:p w14:paraId="1B936B67" w14:textId="6D702F6F" w:rsidR="002843C8" w:rsidRDefault="00156732" w:rsidP="004A74EE">
            <w:pPr>
              <w:rPr>
                <w:sz w:val="24"/>
                <w:szCs w:val="24"/>
              </w:rPr>
            </w:pPr>
            <w:r>
              <w:rPr>
                <w:sz w:val="24"/>
                <w:szCs w:val="24"/>
              </w:rPr>
              <w:t>624</w:t>
            </w:r>
          </w:p>
        </w:tc>
      </w:tr>
      <w:tr w:rsidR="002843C8" w14:paraId="3C913307" w14:textId="77777777" w:rsidTr="00FB0A13">
        <w:tc>
          <w:tcPr>
            <w:tcW w:w="4508" w:type="dxa"/>
          </w:tcPr>
          <w:p w14:paraId="79DA3719" w14:textId="217E7B1C" w:rsidR="002843C8" w:rsidRDefault="00D7603B" w:rsidP="004A74EE">
            <w:pPr>
              <w:rPr>
                <w:sz w:val="24"/>
                <w:szCs w:val="24"/>
              </w:rPr>
            </w:pPr>
            <w:r>
              <w:rPr>
                <w:sz w:val="24"/>
                <w:szCs w:val="24"/>
              </w:rPr>
              <w:t>First Purchase</w:t>
            </w:r>
          </w:p>
        </w:tc>
        <w:tc>
          <w:tcPr>
            <w:tcW w:w="4508" w:type="dxa"/>
          </w:tcPr>
          <w:p w14:paraId="4380BAF5" w14:textId="5B88E022" w:rsidR="002843C8" w:rsidRDefault="00E118AD" w:rsidP="004A74EE">
            <w:pPr>
              <w:rPr>
                <w:sz w:val="24"/>
                <w:szCs w:val="24"/>
              </w:rPr>
            </w:pPr>
            <w:r>
              <w:rPr>
                <w:sz w:val="24"/>
                <w:szCs w:val="24"/>
              </w:rPr>
              <w:t>14/8/2022</w:t>
            </w:r>
          </w:p>
        </w:tc>
      </w:tr>
      <w:tr w:rsidR="002843C8" w14:paraId="22684AC4" w14:textId="77777777" w:rsidTr="00FB0A13">
        <w:tc>
          <w:tcPr>
            <w:tcW w:w="4508" w:type="dxa"/>
          </w:tcPr>
          <w:p w14:paraId="08A7559F" w14:textId="55A17AA0" w:rsidR="002843C8" w:rsidRDefault="00D7603B" w:rsidP="004A74EE">
            <w:pPr>
              <w:rPr>
                <w:sz w:val="24"/>
                <w:szCs w:val="24"/>
              </w:rPr>
            </w:pPr>
            <w:r>
              <w:rPr>
                <w:sz w:val="24"/>
                <w:szCs w:val="24"/>
              </w:rPr>
              <w:t>Frequency 6 Months</w:t>
            </w:r>
          </w:p>
        </w:tc>
        <w:tc>
          <w:tcPr>
            <w:tcW w:w="4508" w:type="dxa"/>
          </w:tcPr>
          <w:p w14:paraId="168C60BF" w14:textId="2D0B61B4" w:rsidR="002843C8" w:rsidRDefault="00E118AD" w:rsidP="004A74EE">
            <w:pPr>
              <w:rPr>
                <w:sz w:val="24"/>
                <w:szCs w:val="24"/>
              </w:rPr>
            </w:pPr>
            <w:r>
              <w:rPr>
                <w:sz w:val="24"/>
                <w:szCs w:val="24"/>
              </w:rPr>
              <w:t>2</w:t>
            </w:r>
          </w:p>
        </w:tc>
      </w:tr>
      <w:tr w:rsidR="002843C8" w14:paraId="23D396A1" w14:textId="77777777" w:rsidTr="00FB0A13">
        <w:tc>
          <w:tcPr>
            <w:tcW w:w="4508" w:type="dxa"/>
          </w:tcPr>
          <w:p w14:paraId="4E31D299" w14:textId="2E987EA8" w:rsidR="002843C8" w:rsidRDefault="00D7603B" w:rsidP="004A74EE">
            <w:pPr>
              <w:rPr>
                <w:sz w:val="24"/>
                <w:szCs w:val="24"/>
              </w:rPr>
            </w:pPr>
            <w:r>
              <w:rPr>
                <w:sz w:val="24"/>
                <w:szCs w:val="24"/>
              </w:rPr>
              <w:t>Frequency 2 Years</w:t>
            </w:r>
          </w:p>
        </w:tc>
        <w:tc>
          <w:tcPr>
            <w:tcW w:w="4508" w:type="dxa"/>
          </w:tcPr>
          <w:p w14:paraId="68691EE8" w14:textId="28AFF8B4" w:rsidR="002843C8" w:rsidRDefault="00E118AD" w:rsidP="004A74EE">
            <w:pPr>
              <w:rPr>
                <w:sz w:val="24"/>
                <w:szCs w:val="24"/>
              </w:rPr>
            </w:pPr>
            <w:r>
              <w:rPr>
                <w:sz w:val="24"/>
                <w:szCs w:val="24"/>
              </w:rPr>
              <w:t>6</w:t>
            </w:r>
          </w:p>
        </w:tc>
      </w:tr>
      <w:tr w:rsidR="00E118AD" w14:paraId="0D64B74E" w14:textId="77777777" w:rsidTr="00FB0A13">
        <w:tc>
          <w:tcPr>
            <w:tcW w:w="4508" w:type="dxa"/>
          </w:tcPr>
          <w:p w14:paraId="47524516" w14:textId="09295FC3" w:rsidR="00E118AD" w:rsidRDefault="00E118AD" w:rsidP="004A74EE">
            <w:pPr>
              <w:rPr>
                <w:sz w:val="24"/>
                <w:szCs w:val="24"/>
              </w:rPr>
            </w:pPr>
            <w:r>
              <w:rPr>
                <w:sz w:val="24"/>
                <w:szCs w:val="24"/>
              </w:rPr>
              <w:t xml:space="preserve">Amount </w:t>
            </w:r>
            <w:r w:rsidR="001C59CC">
              <w:rPr>
                <w:sz w:val="24"/>
                <w:szCs w:val="24"/>
              </w:rPr>
              <w:t>6 Months</w:t>
            </w:r>
          </w:p>
        </w:tc>
        <w:tc>
          <w:tcPr>
            <w:tcW w:w="4508" w:type="dxa"/>
          </w:tcPr>
          <w:p w14:paraId="3A313901" w14:textId="2914F20D" w:rsidR="00E118AD" w:rsidRDefault="00E118AD" w:rsidP="004A74EE">
            <w:pPr>
              <w:rPr>
                <w:sz w:val="24"/>
                <w:szCs w:val="24"/>
              </w:rPr>
            </w:pPr>
            <w:r>
              <w:rPr>
                <w:sz w:val="24"/>
                <w:szCs w:val="24"/>
              </w:rPr>
              <w:t>$52.48</w:t>
            </w:r>
          </w:p>
        </w:tc>
      </w:tr>
      <w:tr w:rsidR="00E118AD" w14:paraId="6F7A815C" w14:textId="77777777" w:rsidTr="00FB0A13">
        <w:tc>
          <w:tcPr>
            <w:tcW w:w="4508" w:type="dxa"/>
          </w:tcPr>
          <w:p w14:paraId="6CEA2B5E" w14:textId="7AB94CBD" w:rsidR="00E118AD" w:rsidRDefault="001C59CC" w:rsidP="004A74EE">
            <w:pPr>
              <w:rPr>
                <w:sz w:val="24"/>
                <w:szCs w:val="24"/>
              </w:rPr>
            </w:pPr>
            <w:r>
              <w:rPr>
                <w:sz w:val="24"/>
                <w:szCs w:val="24"/>
              </w:rPr>
              <w:t>Amount 2 Years</w:t>
            </w:r>
          </w:p>
        </w:tc>
        <w:tc>
          <w:tcPr>
            <w:tcW w:w="4508" w:type="dxa"/>
          </w:tcPr>
          <w:p w14:paraId="6E8E986D" w14:textId="3AC67870" w:rsidR="00E118AD" w:rsidRDefault="001C59CC" w:rsidP="004A74EE">
            <w:pPr>
              <w:rPr>
                <w:sz w:val="24"/>
                <w:szCs w:val="24"/>
              </w:rPr>
            </w:pPr>
            <w:r>
              <w:rPr>
                <w:sz w:val="24"/>
                <w:szCs w:val="24"/>
              </w:rPr>
              <w:t>$157.44</w:t>
            </w:r>
          </w:p>
        </w:tc>
      </w:tr>
    </w:tbl>
    <w:p w14:paraId="495A422A" w14:textId="33819835" w:rsidR="00FB0A13" w:rsidRDefault="001C59CC" w:rsidP="004A74EE">
      <w:pPr>
        <w:rPr>
          <w:i/>
          <w:iCs/>
          <w:sz w:val="24"/>
          <w:szCs w:val="24"/>
        </w:rPr>
      </w:pPr>
      <w:r>
        <w:rPr>
          <w:i/>
          <w:iCs/>
          <w:sz w:val="24"/>
          <w:szCs w:val="24"/>
        </w:rPr>
        <w:t xml:space="preserve">Table 4: </w:t>
      </w:r>
      <w:r w:rsidR="00A6642F">
        <w:rPr>
          <w:i/>
          <w:iCs/>
          <w:sz w:val="24"/>
          <w:szCs w:val="24"/>
        </w:rPr>
        <w:t>Example of m</w:t>
      </w:r>
      <w:r>
        <w:rPr>
          <w:i/>
          <w:iCs/>
          <w:sz w:val="24"/>
          <w:szCs w:val="24"/>
        </w:rPr>
        <w:t>aster data management plan</w:t>
      </w:r>
      <w:r w:rsidR="00A6642F">
        <w:rPr>
          <w:i/>
          <w:iCs/>
          <w:sz w:val="24"/>
          <w:szCs w:val="24"/>
        </w:rPr>
        <w:t xml:space="preserve"> generated</w:t>
      </w:r>
      <w:r>
        <w:rPr>
          <w:i/>
          <w:iCs/>
          <w:sz w:val="24"/>
          <w:szCs w:val="24"/>
        </w:rPr>
        <w:t xml:space="preserve"> for Itikan</w:t>
      </w:r>
      <w:r w:rsidR="00A6642F">
        <w:rPr>
          <w:i/>
          <w:iCs/>
          <w:sz w:val="24"/>
          <w:szCs w:val="24"/>
        </w:rPr>
        <w:t xml:space="preserve"> </w:t>
      </w:r>
    </w:p>
    <w:p w14:paraId="0BA79931" w14:textId="77777777" w:rsidR="00A6642F" w:rsidRDefault="00A6642F" w:rsidP="004A74EE">
      <w:pPr>
        <w:rPr>
          <w:sz w:val="24"/>
          <w:szCs w:val="24"/>
        </w:rPr>
      </w:pPr>
    </w:p>
    <w:p w14:paraId="732365C2" w14:textId="40220B12" w:rsidR="00A6642F" w:rsidRDefault="00A6642F" w:rsidP="00A6642F">
      <w:pPr>
        <w:pStyle w:val="Heading1"/>
        <w:numPr>
          <w:ilvl w:val="0"/>
          <w:numId w:val="1"/>
        </w:numPr>
      </w:pPr>
      <w:bookmarkStart w:id="20" w:name="_Toc180599897"/>
      <w:r>
        <w:t>Data Ethics</w:t>
      </w:r>
      <w:bookmarkEnd w:id="20"/>
    </w:p>
    <w:p w14:paraId="71686E24" w14:textId="20604CDF" w:rsidR="00A6642F" w:rsidRDefault="00A6642F" w:rsidP="00E765BD">
      <w:pPr>
        <w:pStyle w:val="Heading2"/>
        <w:numPr>
          <w:ilvl w:val="1"/>
          <w:numId w:val="1"/>
        </w:numPr>
      </w:pPr>
      <w:bookmarkStart w:id="21" w:name="_Toc180599898"/>
      <w:r>
        <w:t xml:space="preserve">What </w:t>
      </w:r>
      <w:r w:rsidR="00693FD3">
        <w:t>a</w:t>
      </w:r>
      <w:r>
        <w:t>re Data Ethics?</w:t>
      </w:r>
      <w:bookmarkEnd w:id="21"/>
    </w:p>
    <w:p w14:paraId="1D10196E" w14:textId="2AEAD4C3" w:rsidR="00635E7D" w:rsidRDefault="00635E7D" w:rsidP="00445721">
      <w:pPr>
        <w:rPr>
          <w:sz w:val="24"/>
          <w:szCs w:val="24"/>
        </w:rPr>
      </w:pPr>
      <w:r w:rsidRPr="00635E7D">
        <w:rPr>
          <w:sz w:val="24"/>
          <w:szCs w:val="24"/>
        </w:rPr>
        <w:t xml:space="preserve">Data ethics refers to the principles a company establishes for gathering, protecting, and using customer data. According to </w:t>
      </w:r>
      <w:r>
        <w:rPr>
          <w:sz w:val="24"/>
          <w:szCs w:val="24"/>
        </w:rPr>
        <w:t>(</w:t>
      </w:r>
      <w:r w:rsidRPr="00635E7D">
        <w:rPr>
          <w:sz w:val="24"/>
          <w:szCs w:val="24"/>
        </w:rPr>
        <w:t>Floridi &amp; Taddeo</w:t>
      </w:r>
      <w:r>
        <w:rPr>
          <w:sz w:val="24"/>
          <w:szCs w:val="24"/>
        </w:rPr>
        <w:t xml:space="preserve">, </w:t>
      </w:r>
      <w:r w:rsidRPr="00635E7D">
        <w:rPr>
          <w:sz w:val="24"/>
          <w:szCs w:val="24"/>
        </w:rPr>
        <w:t xml:space="preserve">2016), it evaluates moral issues related to data generation, processing, and algorithms to support ethical conduct and values within the </w:t>
      </w:r>
      <w:r w:rsidR="00E65985">
        <w:rPr>
          <w:sz w:val="24"/>
          <w:szCs w:val="24"/>
        </w:rPr>
        <w:t>company</w:t>
      </w:r>
      <w:r w:rsidRPr="00635E7D">
        <w:rPr>
          <w:sz w:val="24"/>
          <w:szCs w:val="24"/>
        </w:rPr>
        <w:t>.</w:t>
      </w:r>
    </w:p>
    <w:p w14:paraId="2419B2BA" w14:textId="77777777" w:rsidR="00693FD3" w:rsidRPr="00693FD3" w:rsidRDefault="00693FD3" w:rsidP="00E765BD">
      <w:pPr>
        <w:rPr>
          <w:sz w:val="24"/>
          <w:szCs w:val="24"/>
        </w:rPr>
      </w:pPr>
    </w:p>
    <w:p w14:paraId="6D91D556" w14:textId="0D5F2451" w:rsidR="00E765BD" w:rsidRDefault="00E765BD" w:rsidP="00E765BD">
      <w:pPr>
        <w:pStyle w:val="Heading2"/>
        <w:numPr>
          <w:ilvl w:val="1"/>
          <w:numId w:val="1"/>
        </w:numPr>
      </w:pPr>
      <w:bookmarkStart w:id="22" w:name="_Toc180599899"/>
      <w:r>
        <w:t xml:space="preserve">Why </w:t>
      </w:r>
      <w:r w:rsidR="00693FD3">
        <w:t>a</w:t>
      </w:r>
      <w:r>
        <w:t>re Data Ethics Important?</w:t>
      </w:r>
      <w:bookmarkEnd w:id="22"/>
    </w:p>
    <w:p w14:paraId="12D1B4BE" w14:textId="17C06461" w:rsidR="00693FD3" w:rsidRDefault="00057A74" w:rsidP="00693FD3">
      <w:pPr>
        <w:rPr>
          <w:sz w:val="24"/>
          <w:szCs w:val="24"/>
        </w:rPr>
      </w:pPr>
      <w:r>
        <w:rPr>
          <w:noProof/>
        </w:rPr>
        <w:drawing>
          <wp:anchor distT="0" distB="0" distL="114300" distR="114300" simplePos="0" relativeHeight="251664384" behindDoc="0" locked="0" layoutInCell="1" allowOverlap="1" wp14:anchorId="5D8F95E5" wp14:editId="125F706B">
            <wp:simplePos x="0" y="0"/>
            <wp:positionH relativeFrom="margin">
              <wp:align>center</wp:align>
            </wp:positionH>
            <wp:positionV relativeFrom="paragraph">
              <wp:posOffset>859183</wp:posOffset>
            </wp:positionV>
            <wp:extent cx="3759200" cy="2071370"/>
            <wp:effectExtent l="0" t="0" r="0" b="5080"/>
            <wp:wrapTopAndBottom/>
            <wp:docPr id="1218519518" name="Picture 3" descr="Enterprise Data Ethics Framework - Data at UQ - University of Queens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prise Data Ethics Framework - Data at UQ - University of Queenslan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59200" cy="2071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08EA" w:rsidRPr="00D808EA">
        <w:rPr>
          <w:sz w:val="24"/>
          <w:szCs w:val="24"/>
        </w:rPr>
        <w:t xml:space="preserve">Data ethics is crucial </w:t>
      </w:r>
      <w:r w:rsidR="00884547">
        <w:rPr>
          <w:sz w:val="24"/>
          <w:szCs w:val="24"/>
        </w:rPr>
        <w:t>in</w:t>
      </w:r>
      <w:r w:rsidR="00D808EA" w:rsidRPr="00D808EA">
        <w:rPr>
          <w:sz w:val="24"/>
          <w:szCs w:val="24"/>
        </w:rPr>
        <w:t xml:space="preserve"> a DMP for both stakeholders and customers. It ensures sensitive data is collected and shared legally and consensually. Adopting a data ethics framework enables companies to innovate while building trust that data is used responsibly (Australian Government, 2023).</w:t>
      </w:r>
    </w:p>
    <w:p w14:paraId="7D1D48FB" w14:textId="44C67641" w:rsidR="005627C2" w:rsidRPr="005627C2" w:rsidRDefault="005627C2" w:rsidP="00693FD3">
      <w:pPr>
        <w:rPr>
          <w:i/>
          <w:iCs/>
          <w:sz w:val="24"/>
          <w:szCs w:val="24"/>
        </w:rPr>
      </w:pPr>
      <w:r>
        <w:rPr>
          <w:i/>
          <w:iCs/>
          <w:sz w:val="24"/>
          <w:szCs w:val="24"/>
        </w:rPr>
        <w:t>Figure 6: Steps in a data ethics framework</w:t>
      </w:r>
      <w:r w:rsidR="00446B01">
        <w:rPr>
          <w:i/>
          <w:iCs/>
          <w:sz w:val="24"/>
          <w:szCs w:val="24"/>
        </w:rPr>
        <w:t xml:space="preserve"> (The University of Queensland</w:t>
      </w:r>
      <w:r w:rsidR="006B7375">
        <w:rPr>
          <w:i/>
          <w:iCs/>
          <w:sz w:val="24"/>
          <w:szCs w:val="24"/>
        </w:rPr>
        <w:t>, 2021)</w:t>
      </w:r>
    </w:p>
    <w:p w14:paraId="0FE15083" w14:textId="77777777" w:rsidR="005627C2" w:rsidRPr="00693FD3" w:rsidRDefault="005627C2" w:rsidP="00693FD3">
      <w:pPr>
        <w:rPr>
          <w:sz w:val="24"/>
          <w:szCs w:val="24"/>
        </w:rPr>
      </w:pPr>
    </w:p>
    <w:p w14:paraId="1E409C18" w14:textId="069D9206" w:rsidR="00E765BD" w:rsidRPr="00E765BD" w:rsidRDefault="00E765BD" w:rsidP="00E765BD">
      <w:pPr>
        <w:pStyle w:val="Heading2"/>
        <w:ind w:left="360"/>
      </w:pPr>
      <w:bookmarkStart w:id="23" w:name="_Toc180599900"/>
      <w:r>
        <w:t xml:space="preserve">5.3 </w:t>
      </w:r>
      <w:r w:rsidR="00693FD3">
        <w:t>Decision for Itikan E-Commerce Company</w:t>
      </w:r>
      <w:bookmarkEnd w:id="23"/>
    </w:p>
    <w:p w14:paraId="7DBD95C5" w14:textId="6184957C" w:rsidR="00884547" w:rsidRDefault="00057A74" w:rsidP="004A74EE">
      <w:pPr>
        <w:rPr>
          <w:sz w:val="24"/>
          <w:szCs w:val="24"/>
        </w:rPr>
      </w:pPr>
      <w:r w:rsidRPr="00057A74">
        <w:rPr>
          <w:sz w:val="24"/>
          <w:szCs w:val="24"/>
        </w:rPr>
        <w:t>Itikan needs a data ethics framework to ensure the safe, consensual, and legal handling of customer data. Below is the data ethics framework I’ve created for Itikan’s data</w:t>
      </w:r>
      <w:r w:rsidR="00CF7C73">
        <w:rPr>
          <w:sz w:val="24"/>
          <w:szCs w:val="24"/>
        </w:rPr>
        <w:t>:</w:t>
      </w:r>
    </w:p>
    <w:tbl>
      <w:tblPr>
        <w:tblStyle w:val="TableGrid"/>
        <w:tblW w:w="0" w:type="auto"/>
        <w:tblLook w:val="04A0" w:firstRow="1" w:lastRow="0" w:firstColumn="1" w:lastColumn="0" w:noHBand="0" w:noVBand="1"/>
      </w:tblPr>
      <w:tblGrid>
        <w:gridCol w:w="4508"/>
        <w:gridCol w:w="4508"/>
      </w:tblGrid>
      <w:tr w:rsidR="007A3C30" w14:paraId="43801708" w14:textId="77777777" w:rsidTr="007A3C30">
        <w:tc>
          <w:tcPr>
            <w:tcW w:w="4508" w:type="dxa"/>
          </w:tcPr>
          <w:p w14:paraId="7C0F02F2" w14:textId="1BC2AE41" w:rsidR="007A3C30" w:rsidRPr="007A3C30" w:rsidRDefault="007A3C30" w:rsidP="004A74EE">
            <w:pPr>
              <w:rPr>
                <w:b/>
                <w:bCs/>
                <w:sz w:val="24"/>
                <w:szCs w:val="24"/>
              </w:rPr>
            </w:pPr>
            <w:r w:rsidRPr="007A3C30">
              <w:rPr>
                <w:b/>
                <w:bCs/>
                <w:sz w:val="24"/>
                <w:szCs w:val="24"/>
              </w:rPr>
              <w:t>Heading</w:t>
            </w:r>
          </w:p>
        </w:tc>
        <w:tc>
          <w:tcPr>
            <w:tcW w:w="4508" w:type="dxa"/>
          </w:tcPr>
          <w:p w14:paraId="66F0EB4F" w14:textId="12FA7CDA" w:rsidR="007A3C30" w:rsidRPr="007A3C30" w:rsidRDefault="007A3C30" w:rsidP="004A74EE">
            <w:pPr>
              <w:rPr>
                <w:b/>
                <w:bCs/>
                <w:sz w:val="24"/>
                <w:szCs w:val="24"/>
              </w:rPr>
            </w:pPr>
            <w:r w:rsidRPr="007A3C30">
              <w:rPr>
                <w:b/>
                <w:bCs/>
                <w:sz w:val="24"/>
                <w:szCs w:val="24"/>
              </w:rPr>
              <w:t>Description</w:t>
            </w:r>
          </w:p>
        </w:tc>
      </w:tr>
      <w:tr w:rsidR="007A3C30" w14:paraId="445EAD92" w14:textId="77777777" w:rsidTr="007A3C30">
        <w:tc>
          <w:tcPr>
            <w:tcW w:w="4508" w:type="dxa"/>
          </w:tcPr>
          <w:p w14:paraId="240065E0" w14:textId="7757B688" w:rsidR="007A3C30" w:rsidRDefault="00893130" w:rsidP="004A74EE">
            <w:pPr>
              <w:rPr>
                <w:sz w:val="24"/>
                <w:szCs w:val="24"/>
              </w:rPr>
            </w:pPr>
            <w:r>
              <w:rPr>
                <w:sz w:val="24"/>
                <w:szCs w:val="24"/>
              </w:rPr>
              <w:t>Purpose and Transparency</w:t>
            </w:r>
          </w:p>
        </w:tc>
        <w:tc>
          <w:tcPr>
            <w:tcW w:w="4508" w:type="dxa"/>
          </w:tcPr>
          <w:p w14:paraId="57FCEB46" w14:textId="423AC02C" w:rsidR="0042351C" w:rsidRDefault="00DE703A" w:rsidP="00551BEB">
            <w:pPr>
              <w:pStyle w:val="ListParagraph"/>
              <w:numPr>
                <w:ilvl w:val="0"/>
                <w:numId w:val="3"/>
              </w:numPr>
              <w:rPr>
                <w:sz w:val="24"/>
                <w:szCs w:val="24"/>
              </w:rPr>
            </w:pPr>
            <w:r w:rsidRPr="0042351C">
              <w:rPr>
                <w:sz w:val="24"/>
                <w:szCs w:val="24"/>
              </w:rPr>
              <w:t>Provide a clear intent</w:t>
            </w:r>
            <w:r w:rsidR="00C03FB1">
              <w:rPr>
                <w:sz w:val="24"/>
                <w:szCs w:val="24"/>
              </w:rPr>
              <w:t>.</w:t>
            </w:r>
          </w:p>
          <w:p w14:paraId="3E50FF4B" w14:textId="77DC42D5" w:rsidR="007A3C30" w:rsidRPr="0042351C" w:rsidRDefault="00DE703A" w:rsidP="00551BEB">
            <w:pPr>
              <w:pStyle w:val="ListParagraph"/>
              <w:numPr>
                <w:ilvl w:val="0"/>
                <w:numId w:val="3"/>
              </w:numPr>
              <w:rPr>
                <w:sz w:val="24"/>
                <w:szCs w:val="24"/>
              </w:rPr>
            </w:pPr>
            <w:r w:rsidRPr="0042351C">
              <w:rPr>
                <w:sz w:val="24"/>
                <w:szCs w:val="24"/>
              </w:rPr>
              <w:t>open communication with customers.</w:t>
            </w:r>
          </w:p>
        </w:tc>
      </w:tr>
      <w:tr w:rsidR="007A3C30" w14:paraId="6EC1BC51" w14:textId="77777777" w:rsidTr="007A3C30">
        <w:tc>
          <w:tcPr>
            <w:tcW w:w="4508" w:type="dxa"/>
          </w:tcPr>
          <w:p w14:paraId="7F35A542" w14:textId="5E734542" w:rsidR="007A3C30" w:rsidRDefault="00893130" w:rsidP="004A74EE">
            <w:pPr>
              <w:rPr>
                <w:sz w:val="24"/>
                <w:szCs w:val="24"/>
              </w:rPr>
            </w:pPr>
            <w:r>
              <w:rPr>
                <w:sz w:val="24"/>
                <w:szCs w:val="24"/>
              </w:rPr>
              <w:t>Data Minimisation</w:t>
            </w:r>
          </w:p>
        </w:tc>
        <w:tc>
          <w:tcPr>
            <w:tcW w:w="4508" w:type="dxa"/>
          </w:tcPr>
          <w:p w14:paraId="643320E4" w14:textId="1881C018" w:rsidR="007A3C30" w:rsidRDefault="0042351C" w:rsidP="00551BEB">
            <w:pPr>
              <w:pStyle w:val="ListParagraph"/>
              <w:numPr>
                <w:ilvl w:val="0"/>
                <w:numId w:val="4"/>
              </w:numPr>
              <w:rPr>
                <w:sz w:val="24"/>
                <w:szCs w:val="24"/>
              </w:rPr>
            </w:pPr>
            <w:r w:rsidRPr="0042351C">
              <w:rPr>
                <w:sz w:val="24"/>
                <w:szCs w:val="24"/>
              </w:rPr>
              <w:t>Only collect necessary data</w:t>
            </w:r>
            <w:r>
              <w:rPr>
                <w:sz w:val="24"/>
                <w:szCs w:val="24"/>
              </w:rPr>
              <w:t>.</w:t>
            </w:r>
          </w:p>
          <w:p w14:paraId="4811D268" w14:textId="02AC421B" w:rsidR="0042351C" w:rsidRPr="0042351C" w:rsidRDefault="00504C6F" w:rsidP="00551BEB">
            <w:pPr>
              <w:pStyle w:val="ListParagraph"/>
              <w:numPr>
                <w:ilvl w:val="0"/>
                <w:numId w:val="4"/>
              </w:numPr>
              <w:rPr>
                <w:sz w:val="24"/>
                <w:szCs w:val="24"/>
              </w:rPr>
            </w:pPr>
            <w:r>
              <w:rPr>
                <w:sz w:val="24"/>
                <w:szCs w:val="24"/>
              </w:rPr>
              <w:t>Avoid sensitive data.</w:t>
            </w:r>
          </w:p>
        </w:tc>
      </w:tr>
      <w:tr w:rsidR="007A3C30" w14:paraId="41C81ABF" w14:textId="77777777" w:rsidTr="007A3C30">
        <w:tc>
          <w:tcPr>
            <w:tcW w:w="4508" w:type="dxa"/>
          </w:tcPr>
          <w:p w14:paraId="196255C8" w14:textId="5C1CE7B8" w:rsidR="007A3C30" w:rsidRDefault="00893130" w:rsidP="004A74EE">
            <w:pPr>
              <w:rPr>
                <w:sz w:val="24"/>
                <w:szCs w:val="24"/>
              </w:rPr>
            </w:pPr>
            <w:r>
              <w:rPr>
                <w:sz w:val="24"/>
                <w:szCs w:val="24"/>
              </w:rPr>
              <w:t>Consent</w:t>
            </w:r>
          </w:p>
        </w:tc>
        <w:tc>
          <w:tcPr>
            <w:tcW w:w="4508" w:type="dxa"/>
          </w:tcPr>
          <w:p w14:paraId="6C8191ED" w14:textId="0BAEF27C" w:rsidR="007A3C30" w:rsidRPr="00504C6F" w:rsidRDefault="00504C6F" w:rsidP="00551BEB">
            <w:pPr>
              <w:pStyle w:val="ListParagraph"/>
              <w:numPr>
                <w:ilvl w:val="0"/>
                <w:numId w:val="5"/>
              </w:numPr>
              <w:rPr>
                <w:sz w:val="24"/>
                <w:szCs w:val="24"/>
              </w:rPr>
            </w:pPr>
            <w:r>
              <w:rPr>
                <w:sz w:val="24"/>
                <w:szCs w:val="24"/>
              </w:rPr>
              <w:t>Obtain explicit consent.</w:t>
            </w:r>
          </w:p>
        </w:tc>
      </w:tr>
      <w:tr w:rsidR="007A3C30" w14:paraId="3FE3E0DA" w14:textId="77777777" w:rsidTr="007A3C30">
        <w:tc>
          <w:tcPr>
            <w:tcW w:w="4508" w:type="dxa"/>
          </w:tcPr>
          <w:p w14:paraId="34B6EFB9" w14:textId="018055E3" w:rsidR="007A3C30" w:rsidRDefault="00893130" w:rsidP="004A74EE">
            <w:pPr>
              <w:rPr>
                <w:sz w:val="24"/>
                <w:szCs w:val="24"/>
              </w:rPr>
            </w:pPr>
            <w:r>
              <w:rPr>
                <w:sz w:val="24"/>
                <w:szCs w:val="24"/>
              </w:rPr>
              <w:t>Data Security</w:t>
            </w:r>
          </w:p>
        </w:tc>
        <w:tc>
          <w:tcPr>
            <w:tcW w:w="4508" w:type="dxa"/>
          </w:tcPr>
          <w:p w14:paraId="691759FB" w14:textId="0AC4014A" w:rsidR="007A3C30" w:rsidRPr="00504C6F" w:rsidRDefault="000A3871" w:rsidP="00551BEB">
            <w:pPr>
              <w:pStyle w:val="ListParagraph"/>
              <w:numPr>
                <w:ilvl w:val="0"/>
                <w:numId w:val="5"/>
              </w:numPr>
              <w:rPr>
                <w:sz w:val="24"/>
                <w:szCs w:val="24"/>
              </w:rPr>
            </w:pPr>
            <w:r>
              <w:rPr>
                <w:sz w:val="24"/>
                <w:szCs w:val="24"/>
              </w:rPr>
              <w:t>Encryption, access control, and cloud security.</w:t>
            </w:r>
          </w:p>
        </w:tc>
      </w:tr>
      <w:tr w:rsidR="007A3C30" w14:paraId="12D60017" w14:textId="77777777" w:rsidTr="007A3C30">
        <w:tc>
          <w:tcPr>
            <w:tcW w:w="4508" w:type="dxa"/>
          </w:tcPr>
          <w:p w14:paraId="2435EFE7" w14:textId="6B3735E4" w:rsidR="009F3DCE" w:rsidRDefault="009F3DCE" w:rsidP="004A74EE">
            <w:pPr>
              <w:rPr>
                <w:sz w:val="24"/>
                <w:szCs w:val="24"/>
              </w:rPr>
            </w:pPr>
            <w:r>
              <w:rPr>
                <w:sz w:val="24"/>
                <w:szCs w:val="24"/>
              </w:rPr>
              <w:t>User Privacy and Control</w:t>
            </w:r>
          </w:p>
        </w:tc>
        <w:tc>
          <w:tcPr>
            <w:tcW w:w="4508" w:type="dxa"/>
          </w:tcPr>
          <w:p w14:paraId="79633E36" w14:textId="77777777" w:rsidR="007A3C30" w:rsidRDefault="00244FBC" w:rsidP="00551BEB">
            <w:pPr>
              <w:pStyle w:val="ListParagraph"/>
              <w:numPr>
                <w:ilvl w:val="0"/>
                <w:numId w:val="5"/>
              </w:numPr>
              <w:rPr>
                <w:sz w:val="24"/>
                <w:szCs w:val="24"/>
              </w:rPr>
            </w:pPr>
            <w:r>
              <w:rPr>
                <w:sz w:val="24"/>
                <w:szCs w:val="24"/>
              </w:rPr>
              <w:t>Anonymisation.</w:t>
            </w:r>
          </w:p>
          <w:p w14:paraId="44412930" w14:textId="40700CD4" w:rsidR="00244FBC" w:rsidRPr="000A3871" w:rsidRDefault="00CB3488" w:rsidP="00551BEB">
            <w:pPr>
              <w:pStyle w:val="ListParagraph"/>
              <w:numPr>
                <w:ilvl w:val="0"/>
                <w:numId w:val="5"/>
              </w:numPr>
              <w:rPr>
                <w:sz w:val="24"/>
                <w:szCs w:val="24"/>
              </w:rPr>
            </w:pPr>
            <w:r>
              <w:rPr>
                <w:sz w:val="24"/>
                <w:szCs w:val="24"/>
              </w:rPr>
              <w:t>User requests data deletion.</w:t>
            </w:r>
          </w:p>
        </w:tc>
      </w:tr>
      <w:tr w:rsidR="007A3C30" w14:paraId="6E7D7FC5" w14:textId="77777777" w:rsidTr="007A3C30">
        <w:tc>
          <w:tcPr>
            <w:tcW w:w="4508" w:type="dxa"/>
          </w:tcPr>
          <w:p w14:paraId="36CE2A2E" w14:textId="21CE44A5" w:rsidR="007A3C30" w:rsidRDefault="009F3DCE" w:rsidP="004A74EE">
            <w:pPr>
              <w:rPr>
                <w:sz w:val="24"/>
                <w:szCs w:val="24"/>
              </w:rPr>
            </w:pPr>
            <w:r>
              <w:rPr>
                <w:sz w:val="24"/>
                <w:szCs w:val="24"/>
              </w:rPr>
              <w:t>Data Sharing and Third Party Involvement</w:t>
            </w:r>
          </w:p>
        </w:tc>
        <w:tc>
          <w:tcPr>
            <w:tcW w:w="4508" w:type="dxa"/>
          </w:tcPr>
          <w:p w14:paraId="1E34E68D" w14:textId="36A725A2" w:rsidR="00C03FB1" w:rsidRPr="00C03FB1" w:rsidRDefault="00CB3488" w:rsidP="00551BEB">
            <w:pPr>
              <w:pStyle w:val="ListParagraph"/>
              <w:numPr>
                <w:ilvl w:val="0"/>
                <w:numId w:val="6"/>
              </w:numPr>
              <w:rPr>
                <w:sz w:val="24"/>
                <w:szCs w:val="24"/>
              </w:rPr>
            </w:pPr>
            <w:r>
              <w:rPr>
                <w:sz w:val="24"/>
                <w:szCs w:val="24"/>
              </w:rPr>
              <w:t>Limited</w:t>
            </w:r>
            <w:r w:rsidR="00C03FB1">
              <w:rPr>
                <w:sz w:val="24"/>
                <w:szCs w:val="24"/>
              </w:rPr>
              <w:t xml:space="preserve"> and purpose driven.</w:t>
            </w:r>
          </w:p>
        </w:tc>
      </w:tr>
      <w:tr w:rsidR="007A3C30" w14:paraId="30F44F83" w14:textId="77777777" w:rsidTr="007A3C30">
        <w:tc>
          <w:tcPr>
            <w:tcW w:w="4508" w:type="dxa"/>
          </w:tcPr>
          <w:p w14:paraId="5F9B8C85" w14:textId="7951E18D" w:rsidR="007A3C30" w:rsidRDefault="00046C1E" w:rsidP="004A74EE">
            <w:pPr>
              <w:rPr>
                <w:sz w:val="24"/>
                <w:szCs w:val="24"/>
              </w:rPr>
            </w:pPr>
            <w:r>
              <w:rPr>
                <w:sz w:val="24"/>
                <w:szCs w:val="24"/>
              </w:rPr>
              <w:t>Compliance and Governance</w:t>
            </w:r>
          </w:p>
        </w:tc>
        <w:tc>
          <w:tcPr>
            <w:tcW w:w="4508" w:type="dxa"/>
          </w:tcPr>
          <w:p w14:paraId="6F131F21" w14:textId="77777777" w:rsidR="007A3C30" w:rsidRDefault="003C3E8A" w:rsidP="00551BEB">
            <w:pPr>
              <w:pStyle w:val="ListParagraph"/>
              <w:numPr>
                <w:ilvl w:val="0"/>
                <w:numId w:val="6"/>
              </w:numPr>
              <w:rPr>
                <w:sz w:val="24"/>
                <w:szCs w:val="24"/>
              </w:rPr>
            </w:pPr>
            <w:r>
              <w:rPr>
                <w:sz w:val="24"/>
                <w:szCs w:val="24"/>
              </w:rPr>
              <w:t>Regular internal and external inspections.</w:t>
            </w:r>
          </w:p>
          <w:p w14:paraId="6D6AB024" w14:textId="46084C0B" w:rsidR="003C3E8A" w:rsidRPr="00C03FB1" w:rsidRDefault="00EE4D82" w:rsidP="00551BEB">
            <w:pPr>
              <w:pStyle w:val="ListParagraph"/>
              <w:numPr>
                <w:ilvl w:val="0"/>
                <w:numId w:val="6"/>
              </w:numPr>
              <w:rPr>
                <w:sz w:val="24"/>
                <w:szCs w:val="24"/>
              </w:rPr>
            </w:pPr>
            <w:r>
              <w:rPr>
                <w:sz w:val="24"/>
                <w:szCs w:val="24"/>
              </w:rPr>
              <w:t>Legal compliance.</w:t>
            </w:r>
          </w:p>
        </w:tc>
      </w:tr>
    </w:tbl>
    <w:p w14:paraId="452B081B" w14:textId="0E902B27" w:rsidR="003B1A18" w:rsidRPr="00EE4D82" w:rsidRDefault="00EE4D82" w:rsidP="004A74EE">
      <w:pPr>
        <w:rPr>
          <w:i/>
          <w:iCs/>
          <w:sz w:val="24"/>
          <w:szCs w:val="24"/>
        </w:rPr>
      </w:pPr>
      <w:r>
        <w:rPr>
          <w:i/>
          <w:iCs/>
          <w:sz w:val="24"/>
          <w:szCs w:val="24"/>
        </w:rPr>
        <w:t>Table 5: Itikan’s data ethics framework guidelines.</w:t>
      </w:r>
    </w:p>
    <w:p w14:paraId="23376F32" w14:textId="77777777" w:rsidR="00693FD3" w:rsidRDefault="00693FD3" w:rsidP="004A74EE">
      <w:pPr>
        <w:rPr>
          <w:sz w:val="24"/>
          <w:szCs w:val="24"/>
        </w:rPr>
      </w:pPr>
    </w:p>
    <w:p w14:paraId="5DD5DC71" w14:textId="2764916B" w:rsidR="000E6A03" w:rsidRDefault="000E6A03" w:rsidP="000E6A03">
      <w:pPr>
        <w:pStyle w:val="Heading1"/>
        <w:numPr>
          <w:ilvl w:val="0"/>
          <w:numId w:val="1"/>
        </w:numPr>
      </w:pPr>
      <w:bookmarkStart w:id="24" w:name="_Toc180599901"/>
      <w:r>
        <w:t>Legal Compliance</w:t>
      </w:r>
      <w:bookmarkEnd w:id="24"/>
    </w:p>
    <w:p w14:paraId="4896D2A8" w14:textId="7AB2632F" w:rsidR="000E6A03" w:rsidRDefault="006F483C" w:rsidP="006F483C">
      <w:pPr>
        <w:pStyle w:val="Heading2"/>
        <w:numPr>
          <w:ilvl w:val="1"/>
          <w:numId w:val="1"/>
        </w:numPr>
      </w:pPr>
      <w:bookmarkStart w:id="25" w:name="_Toc180599902"/>
      <w:r>
        <w:t>What is Legal Compliance</w:t>
      </w:r>
      <w:bookmarkEnd w:id="25"/>
    </w:p>
    <w:p w14:paraId="4A94112D" w14:textId="70994D41" w:rsidR="0038465B" w:rsidRDefault="0038465B" w:rsidP="00E903EE">
      <w:pPr>
        <w:rPr>
          <w:sz w:val="24"/>
          <w:szCs w:val="24"/>
        </w:rPr>
      </w:pPr>
      <w:r w:rsidRPr="0038465B">
        <w:rPr>
          <w:sz w:val="24"/>
          <w:szCs w:val="24"/>
        </w:rPr>
        <w:t>Legal compliance involves a company adhering to rules, policies, and procedures governing business practices. It requires understanding and implementing relevant legislation to ensure the company remains compliant throughout its processes (Donohue, 2023).</w:t>
      </w:r>
    </w:p>
    <w:p w14:paraId="3CE83BE1" w14:textId="77777777" w:rsidR="00E903EE" w:rsidRPr="00E903EE" w:rsidRDefault="00E903EE" w:rsidP="00E903EE">
      <w:pPr>
        <w:rPr>
          <w:sz w:val="24"/>
          <w:szCs w:val="24"/>
        </w:rPr>
      </w:pPr>
    </w:p>
    <w:p w14:paraId="6AD4B91D" w14:textId="45058772" w:rsidR="001F5E0D" w:rsidRPr="001F5E0D" w:rsidRDefault="00F97DBA" w:rsidP="001F5E0D">
      <w:pPr>
        <w:pStyle w:val="Heading2"/>
        <w:numPr>
          <w:ilvl w:val="1"/>
          <w:numId w:val="1"/>
        </w:numPr>
      </w:pPr>
      <w:bookmarkStart w:id="26" w:name="_Toc180599903"/>
      <w:r>
        <w:t>Regulatory Frame</w:t>
      </w:r>
      <w:r w:rsidR="00700FB8">
        <w:t xml:space="preserve">works, Data Protection Policies, and </w:t>
      </w:r>
      <w:r w:rsidR="00890F1D">
        <w:t>Audits</w:t>
      </w:r>
      <w:bookmarkEnd w:id="26"/>
    </w:p>
    <w:p w14:paraId="4FBB30C0" w14:textId="0C227B88" w:rsidR="001A6438" w:rsidRDefault="001A6438" w:rsidP="001F5E0D">
      <w:pPr>
        <w:rPr>
          <w:sz w:val="24"/>
          <w:szCs w:val="24"/>
        </w:rPr>
      </w:pPr>
      <w:r w:rsidRPr="001A6438">
        <w:rPr>
          <w:sz w:val="24"/>
          <w:szCs w:val="24"/>
        </w:rPr>
        <w:t xml:space="preserve">A regulatory compliance management framework includes </w:t>
      </w:r>
      <w:r w:rsidRPr="001A6438">
        <w:rPr>
          <w:sz w:val="24"/>
          <w:szCs w:val="24"/>
        </w:rPr>
        <w:t>modelling</w:t>
      </w:r>
      <w:r w:rsidRPr="001A6438">
        <w:rPr>
          <w:sz w:val="24"/>
          <w:szCs w:val="24"/>
        </w:rPr>
        <w:t>, monitoring, enforcement, and analysis of compliance with laws, contracts, and policies (Kharbili, 2012). Data protection policies are guidelines established to protect customer and business data. Audits evaluate whether a company’s data serves its intended purpose, ensuring unnecessary data is identified and eliminated per data minimi</w:t>
      </w:r>
      <w:r>
        <w:rPr>
          <w:sz w:val="24"/>
          <w:szCs w:val="24"/>
        </w:rPr>
        <w:t>s</w:t>
      </w:r>
      <w:r w:rsidRPr="001A6438">
        <w:rPr>
          <w:sz w:val="24"/>
          <w:szCs w:val="24"/>
        </w:rPr>
        <w:t>ation principles.</w:t>
      </w:r>
    </w:p>
    <w:p w14:paraId="6442B23C" w14:textId="77777777" w:rsidR="005A7F92" w:rsidRPr="00E903EE" w:rsidRDefault="005A7F92" w:rsidP="001F5E0D">
      <w:pPr>
        <w:rPr>
          <w:sz w:val="24"/>
          <w:szCs w:val="24"/>
        </w:rPr>
      </w:pPr>
    </w:p>
    <w:p w14:paraId="077B45BE" w14:textId="04D39107" w:rsidR="00E903EE" w:rsidRDefault="00890A0D" w:rsidP="00E903EE">
      <w:pPr>
        <w:pStyle w:val="Heading2"/>
        <w:numPr>
          <w:ilvl w:val="1"/>
          <w:numId w:val="1"/>
        </w:numPr>
      </w:pPr>
      <w:bookmarkStart w:id="27" w:name="_Toc180599904"/>
      <w:r>
        <w:t>Decision for Itikan E-Commerce Company</w:t>
      </w:r>
      <w:bookmarkEnd w:id="27"/>
    </w:p>
    <w:p w14:paraId="277F0A6B" w14:textId="0C62E093" w:rsidR="00E903EE" w:rsidRDefault="00BA0562" w:rsidP="00E903EE">
      <w:pPr>
        <w:rPr>
          <w:sz w:val="24"/>
          <w:szCs w:val="24"/>
        </w:rPr>
      </w:pPr>
      <w:r>
        <w:rPr>
          <w:sz w:val="24"/>
          <w:szCs w:val="24"/>
        </w:rPr>
        <w:t xml:space="preserve">Below </w:t>
      </w:r>
      <w:r w:rsidR="00204420">
        <w:rPr>
          <w:sz w:val="24"/>
          <w:szCs w:val="24"/>
        </w:rPr>
        <w:t xml:space="preserve">is </w:t>
      </w:r>
      <w:r w:rsidR="00BE2836">
        <w:rPr>
          <w:sz w:val="24"/>
          <w:szCs w:val="24"/>
        </w:rPr>
        <w:t>a</w:t>
      </w:r>
      <w:r w:rsidR="00204420">
        <w:rPr>
          <w:sz w:val="24"/>
          <w:szCs w:val="24"/>
        </w:rPr>
        <w:t xml:space="preserve"> regulatory compliance management framework regarding Itikan</w:t>
      </w:r>
      <w:r w:rsidR="00CF7C73">
        <w:rPr>
          <w:sz w:val="24"/>
          <w:szCs w:val="24"/>
        </w:rPr>
        <w:t>:</w:t>
      </w:r>
    </w:p>
    <w:tbl>
      <w:tblPr>
        <w:tblStyle w:val="TableGrid"/>
        <w:tblW w:w="10916" w:type="dxa"/>
        <w:tblInd w:w="-856" w:type="dxa"/>
        <w:tblLook w:val="04A0" w:firstRow="1" w:lastRow="0" w:firstColumn="1" w:lastColumn="0" w:noHBand="0" w:noVBand="1"/>
      </w:tblPr>
      <w:tblGrid>
        <w:gridCol w:w="3261"/>
        <w:gridCol w:w="3969"/>
        <w:gridCol w:w="3686"/>
      </w:tblGrid>
      <w:tr w:rsidR="003F437B" w14:paraId="27B3DA7D" w14:textId="77777777" w:rsidTr="00BF0D25">
        <w:tc>
          <w:tcPr>
            <w:tcW w:w="3261" w:type="dxa"/>
          </w:tcPr>
          <w:p w14:paraId="1795F662" w14:textId="31535429" w:rsidR="003F437B" w:rsidRPr="001516BB" w:rsidRDefault="003F437B" w:rsidP="00E903EE">
            <w:pPr>
              <w:rPr>
                <w:b/>
                <w:bCs/>
                <w:sz w:val="24"/>
                <w:szCs w:val="24"/>
              </w:rPr>
            </w:pPr>
            <w:r w:rsidRPr="001516BB">
              <w:rPr>
                <w:b/>
                <w:bCs/>
                <w:sz w:val="24"/>
                <w:szCs w:val="24"/>
              </w:rPr>
              <w:t xml:space="preserve">Regulatory </w:t>
            </w:r>
            <w:r w:rsidR="005A18A6" w:rsidRPr="001516BB">
              <w:rPr>
                <w:b/>
                <w:bCs/>
                <w:sz w:val="24"/>
                <w:szCs w:val="24"/>
              </w:rPr>
              <w:t>and Legal Requirement</w:t>
            </w:r>
          </w:p>
        </w:tc>
        <w:tc>
          <w:tcPr>
            <w:tcW w:w="3969" w:type="dxa"/>
          </w:tcPr>
          <w:p w14:paraId="6F19CCD7" w14:textId="0DFC9EAF" w:rsidR="003F437B" w:rsidRPr="001516BB" w:rsidRDefault="005A18A6" w:rsidP="00E903EE">
            <w:pPr>
              <w:rPr>
                <w:b/>
                <w:bCs/>
                <w:sz w:val="24"/>
                <w:szCs w:val="24"/>
              </w:rPr>
            </w:pPr>
            <w:r w:rsidRPr="001516BB">
              <w:rPr>
                <w:b/>
                <w:bCs/>
                <w:sz w:val="24"/>
                <w:szCs w:val="24"/>
              </w:rPr>
              <w:t>Current State Within Itikan</w:t>
            </w:r>
          </w:p>
        </w:tc>
        <w:tc>
          <w:tcPr>
            <w:tcW w:w="3686" w:type="dxa"/>
          </w:tcPr>
          <w:p w14:paraId="4BD439A2" w14:textId="74CE0AE8" w:rsidR="003F437B" w:rsidRPr="001516BB" w:rsidRDefault="001516BB" w:rsidP="00E903EE">
            <w:pPr>
              <w:rPr>
                <w:b/>
                <w:bCs/>
                <w:sz w:val="24"/>
                <w:szCs w:val="24"/>
              </w:rPr>
            </w:pPr>
            <w:r w:rsidRPr="001516BB">
              <w:rPr>
                <w:b/>
                <w:bCs/>
                <w:sz w:val="24"/>
                <w:szCs w:val="24"/>
              </w:rPr>
              <w:t>Developed System and Processes</w:t>
            </w:r>
          </w:p>
        </w:tc>
      </w:tr>
      <w:tr w:rsidR="003F437B" w14:paraId="33F5D2D2" w14:textId="77777777" w:rsidTr="00BF0D25">
        <w:tc>
          <w:tcPr>
            <w:tcW w:w="3261" w:type="dxa"/>
          </w:tcPr>
          <w:p w14:paraId="39D1B0B2" w14:textId="228DBE0A" w:rsidR="003F437B" w:rsidRDefault="002A6C06" w:rsidP="00E903EE">
            <w:pPr>
              <w:rPr>
                <w:sz w:val="24"/>
                <w:szCs w:val="24"/>
              </w:rPr>
            </w:pPr>
            <w:r>
              <w:rPr>
                <w:sz w:val="24"/>
                <w:szCs w:val="24"/>
              </w:rPr>
              <w:t>Data Protection</w:t>
            </w:r>
            <w:r w:rsidR="004979D1">
              <w:rPr>
                <w:sz w:val="24"/>
                <w:szCs w:val="24"/>
              </w:rPr>
              <w:t xml:space="preserve"> (e.g. </w:t>
            </w:r>
            <w:r w:rsidR="000E6FDD">
              <w:rPr>
                <w:sz w:val="24"/>
                <w:szCs w:val="24"/>
              </w:rPr>
              <w:t xml:space="preserve">General Data Protection </w:t>
            </w:r>
            <w:r w:rsidR="00F57BDA">
              <w:rPr>
                <w:sz w:val="24"/>
                <w:szCs w:val="24"/>
              </w:rPr>
              <w:t>Regulation GDPR</w:t>
            </w:r>
            <w:r w:rsidR="004979D1">
              <w:rPr>
                <w:sz w:val="24"/>
                <w:szCs w:val="24"/>
              </w:rPr>
              <w:t>)</w:t>
            </w:r>
            <w:r w:rsidR="00BF0D25">
              <w:rPr>
                <w:sz w:val="24"/>
                <w:szCs w:val="24"/>
              </w:rPr>
              <w:t>.</w:t>
            </w:r>
          </w:p>
        </w:tc>
        <w:tc>
          <w:tcPr>
            <w:tcW w:w="3969" w:type="dxa"/>
          </w:tcPr>
          <w:p w14:paraId="3C747AD9" w14:textId="78092DE2" w:rsidR="003F437B" w:rsidRDefault="00F93CD3" w:rsidP="00E903EE">
            <w:pPr>
              <w:rPr>
                <w:sz w:val="24"/>
                <w:szCs w:val="24"/>
              </w:rPr>
            </w:pPr>
            <w:r>
              <w:rPr>
                <w:sz w:val="24"/>
                <w:szCs w:val="24"/>
              </w:rPr>
              <w:t xml:space="preserve">Partially aligns with </w:t>
            </w:r>
            <w:r w:rsidR="00D276ED">
              <w:rPr>
                <w:sz w:val="24"/>
                <w:szCs w:val="24"/>
              </w:rPr>
              <w:t>GDPR but</w:t>
            </w:r>
            <w:r w:rsidR="005A52F3">
              <w:rPr>
                <w:sz w:val="24"/>
                <w:szCs w:val="24"/>
              </w:rPr>
              <w:t xml:space="preserve"> lacks full compliance with data minimisation and consent.</w:t>
            </w:r>
          </w:p>
        </w:tc>
        <w:tc>
          <w:tcPr>
            <w:tcW w:w="3686" w:type="dxa"/>
          </w:tcPr>
          <w:p w14:paraId="5B99BD08" w14:textId="1450548E" w:rsidR="003F437B" w:rsidRDefault="005A52F3" w:rsidP="00E903EE">
            <w:pPr>
              <w:rPr>
                <w:sz w:val="24"/>
                <w:szCs w:val="24"/>
              </w:rPr>
            </w:pPr>
            <w:r>
              <w:rPr>
                <w:sz w:val="24"/>
                <w:szCs w:val="24"/>
              </w:rPr>
              <w:t>Implement stricter data retention policies and user consent mechanisms.</w:t>
            </w:r>
          </w:p>
        </w:tc>
      </w:tr>
      <w:tr w:rsidR="003F437B" w14:paraId="7336D3AC" w14:textId="77777777" w:rsidTr="00BF0D25">
        <w:tc>
          <w:tcPr>
            <w:tcW w:w="3261" w:type="dxa"/>
          </w:tcPr>
          <w:p w14:paraId="78A57FE1" w14:textId="4B5F5005" w:rsidR="003F437B" w:rsidRDefault="005A52F3" w:rsidP="00E903EE">
            <w:pPr>
              <w:rPr>
                <w:sz w:val="24"/>
                <w:szCs w:val="24"/>
              </w:rPr>
            </w:pPr>
            <w:r>
              <w:rPr>
                <w:sz w:val="24"/>
                <w:szCs w:val="24"/>
              </w:rPr>
              <w:t>Con</w:t>
            </w:r>
            <w:r w:rsidR="001A6041">
              <w:rPr>
                <w:sz w:val="24"/>
                <w:szCs w:val="24"/>
              </w:rPr>
              <w:t xml:space="preserve">sumer </w:t>
            </w:r>
            <w:r w:rsidR="00A743C3">
              <w:rPr>
                <w:sz w:val="24"/>
                <w:szCs w:val="24"/>
              </w:rPr>
              <w:t>P</w:t>
            </w:r>
            <w:r w:rsidR="001A6041">
              <w:rPr>
                <w:sz w:val="24"/>
                <w:szCs w:val="24"/>
              </w:rPr>
              <w:t xml:space="preserve">rivacy </w:t>
            </w:r>
            <w:r w:rsidR="000A0C14">
              <w:rPr>
                <w:sz w:val="24"/>
                <w:szCs w:val="24"/>
              </w:rPr>
              <w:t xml:space="preserve">(e.g. </w:t>
            </w:r>
            <w:r w:rsidR="00E97170">
              <w:rPr>
                <w:sz w:val="24"/>
                <w:szCs w:val="24"/>
              </w:rPr>
              <w:t>Consumer Data Right)</w:t>
            </w:r>
            <w:r w:rsidR="00BF0D25">
              <w:rPr>
                <w:sz w:val="24"/>
                <w:szCs w:val="24"/>
              </w:rPr>
              <w:t>.</w:t>
            </w:r>
          </w:p>
        </w:tc>
        <w:tc>
          <w:tcPr>
            <w:tcW w:w="3969" w:type="dxa"/>
          </w:tcPr>
          <w:p w14:paraId="0027C06C" w14:textId="3A67B520" w:rsidR="003F437B" w:rsidRDefault="003D6DF1" w:rsidP="00E903EE">
            <w:pPr>
              <w:rPr>
                <w:sz w:val="24"/>
                <w:szCs w:val="24"/>
              </w:rPr>
            </w:pPr>
            <w:r>
              <w:rPr>
                <w:sz w:val="24"/>
                <w:szCs w:val="24"/>
              </w:rPr>
              <w:t xml:space="preserve">Policies </w:t>
            </w:r>
            <w:r w:rsidR="00E97170">
              <w:rPr>
                <w:sz w:val="24"/>
                <w:szCs w:val="24"/>
              </w:rPr>
              <w:t>in</w:t>
            </w:r>
            <w:r w:rsidR="00924AA1">
              <w:rPr>
                <w:sz w:val="24"/>
                <w:szCs w:val="24"/>
              </w:rPr>
              <w:t xml:space="preserve"> </w:t>
            </w:r>
            <w:r w:rsidR="00E97170">
              <w:rPr>
                <w:sz w:val="24"/>
                <w:szCs w:val="24"/>
              </w:rPr>
              <w:t xml:space="preserve">place but incomplete </w:t>
            </w:r>
            <w:r w:rsidR="00924AA1">
              <w:rPr>
                <w:sz w:val="24"/>
                <w:szCs w:val="24"/>
              </w:rPr>
              <w:t>regarding consumer rights to access, delete, or opt-out of data sharing.</w:t>
            </w:r>
          </w:p>
        </w:tc>
        <w:tc>
          <w:tcPr>
            <w:tcW w:w="3686" w:type="dxa"/>
          </w:tcPr>
          <w:p w14:paraId="100D8F15" w14:textId="4163B197" w:rsidR="003F437B" w:rsidRDefault="00E96B12" w:rsidP="00E903EE">
            <w:pPr>
              <w:rPr>
                <w:sz w:val="24"/>
                <w:szCs w:val="24"/>
              </w:rPr>
            </w:pPr>
            <w:r>
              <w:rPr>
                <w:sz w:val="24"/>
                <w:szCs w:val="24"/>
              </w:rPr>
              <w:t xml:space="preserve">Develop a privacy portal </w:t>
            </w:r>
            <w:r w:rsidR="00860A5C">
              <w:rPr>
                <w:sz w:val="24"/>
                <w:szCs w:val="24"/>
              </w:rPr>
              <w:t>for users to access, delete, and control their data sharing preferences.</w:t>
            </w:r>
          </w:p>
        </w:tc>
      </w:tr>
      <w:tr w:rsidR="00AE0B74" w14:paraId="667F735C" w14:textId="77777777" w:rsidTr="00BF0D25">
        <w:tc>
          <w:tcPr>
            <w:tcW w:w="3261" w:type="dxa"/>
          </w:tcPr>
          <w:p w14:paraId="19635ACA" w14:textId="0CCA63B2" w:rsidR="00AE0B74" w:rsidRDefault="00AE0B74" w:rsidP="00AE0B74">
            <w:pPr>
              <w:rPr>
                <w:sz w:val="24"/>
                <w:szCs w:val="24"/>
              </w:rPr>
            </w:pPr>
            <w:r>
              <w:rPr>
                <w:sz w:val="24"/>
                <w:szCs w:val="24"/>
              </w:rPr>
              <w:t>Third-Party Data Sharing</w:t>
            </w:r>
            <w:r w:rsidR="00F96BD4">
              <w:rPr>
                <w:sz w:val="24"/>
                <w:szCs w:val="24"/>
              </w:rPr>
              <w:t xml:space="preserve"> (e.g. </w:t>
            </w:r>
            <w:r w:rsidR="00EE04D3">
              <w:rPr>
                <w:sz w:val="24"/>
                <w:szCs w:val="24"/>
              </w:rPr>
              <w:t xml:space="preserve">California Privacy Rights Act </w:t>
            </w:r>
            <w:r w:rsidR="00BF0D25">
              <w:rPr>
                <w:sz w:val="24"/>
                <w:szCs w:val="24"/>
              </w:rPr>
              <w:t>CPRA).</w:t>
            </w:r>
          </w:p>
        </w:tc>
        <w:tc>
          <w:tcPr>
            <w:tcW w:w="3969" w:type="dxa"/>
          </w:tcPr>
          <w:p w14:paraId="139EB341" w14:textId="4431681E" w:rsidR="00AE0B74" w:rsidRDefault="003E7A27" w:rsidP="00AE0B74">
            <w:pPr>
              <w:rPr>
                <w:sz w:val="24"/>
                <w:szCs w:val="24"/>
              </w:rPr>
            </w:pPr>
            <w:r>
              <w:rPr>
                <w:sz w:val="24"/>
                <w:szCs w:val="24"/>
              </w:rPr>
              <w:t>No formalised process for reviewing thir</w:t>
            </w:r>
            <w:r w:rsidR="0011797C">
              <w:rPr>
                <w:sz w:val="24"/>
                <w:szCs w:val="24"/>
              </w:rPr>
              <w:t>d</w:t>
            </w:r>
            <w:r>
              <w:rPr>
                <w:sz w:val="24"/>
                <w:szCs w:val="24"/>
              </w:rPr>
              <w:t>-part</w:t>
            </w:r>
            <w:r w:rsidR="0011797C">
              <w:rPr>
                <w:sz w:val="24"/>
                <w:szCs w:val="24"/>
              </w:rPr>
              <w:t>y</w:t>
            </w:r>
            <w:r>
              <w:rPr>
                <w:sz w:val="24"/>
                <w:szCs w:val="24"/>
              </w:rPr>
              <w:t xml:space="preserve"> data-sharing agreements.</w:t>
            </w:r>
          </w:p>
        </w:tc>
        <w:tc>
          <w:tcPr>
            <w:tcW w:w="3686" w:type="dxa"/>
          </w:tcPr>
          <w:p w14:paraId="4A4F7D1C" w14:textId="7126CD74" w:rsidR="00AE0B74" w:rsidRDefault="00D62AF9" w:rsidP="00AE0B74">
            <w:pPr>
              <w:rPr>
                <w:sz w:val="24"/>
                <w:szCs w:val="24"/>
              </w:rPr>
            </w:pPr>
            <w:r>
              <w:rPr>
                <w:sz w:val="24"/>
                <w:szCs w:val="24"/>
              </w:rPr>
              <w:t>Implement formal review and approval workflows for third-party contracts to ensure data protection.</w:t>
            </w:r>
          </w:p>
        </w:tc>
      </w:tr>
    </w:tbl>
    <w:p w14:paraId="7D92F6FB" w14:textId="3E114DAD" w:rsidR="00E903EE" w:rsidRDefault="00BF0D25" w:rsidP="00E903EE">
      <w:pPr>
        <w:rPr>
          <w:i/>
          <w:iCs/>
          <w:sz w:val="24"/>
          <w:szCs w:val="24"/>
        </w:rPr>
      </w:pPr>
      <w:r>
        <w:rPr>
          <w:i/>
          <w:iCs/>
          <w:sz w:val="24"/>
          <w:szCs w:val="24"/>
        </w:rPr>
        <w:t xml:space="preserve">Table 6: </w:t>
      </w:r>
      <w:r w:rsidR="007126E0">
        <w:rPr>
          <w:i/>
          <w:iCs/>
          <w:sz w:val="24"/>
          <w:szCs w:val="24"/>
        </w:rPr>
        <w:t xml:space="preserve">Examples </w:t>
      </w:r>
      <w:r w:rsidR="00BE2836">
        <w:rPr>
          <w:i/>
          <w:iCs/>
          <w:sz w:val="24"/>
          <w:szCs w:val="24"/>
        </w:rPr>
        <w:t>for</w:t>
      </w:r>
      <w:r>
        <w:rPr>
          <w:i/>
          <w:iCs/>
          <w:sz w:val="24"/>
          <w:szCs w:val="24"/>
        </w:rPr>
        <w:t xml:space="preserve"> </w:t>
      </w:r>
      <w:r w:rsidR="007126E0">
        <w:rPr>
          <w:i/>
          <w:iCs/>
          <w:sz w:val="24"/>
          <w:szCs w:val="24"/>
        </w:rPr>
        <w:t>regulatory compliance management framework</w:t>
      </w:r>
      <w:r w:rsidR="00BE2836">
        <w:rPr>
          <w:i/>
          <w:iCs/>
          <w:sz w:val="24"/>
          <w:szCs w:val="24"/>
        </w:rPr>
        <w:t xml:space="preserve"> for Itikan.</w:t>
      </w:r>
    </w:p>
    <w:p w14:paraId="4CD07CE7" w14:textId="77777777" w:rsidR="004A638F" w:rsidRPr="004A638F" w:rsidRDefault="004A638F" w:rsidP="00E903EE">
      <w:pPr>
        <w:rPr>
          <w:sz w:val="24"/>
          <w:szCs w:val="24"/>
        </w:rPr>
      </w:pPr>
    </w:p>
    <w:p w14:paraId="2CD642B5" w14:textId="442DD90D" w:rsidR="00BE2836" w:rsidRDefault="00BE2836" w:rsidP="00BE2836">
      <w:pPr>
        <w:pStyle w:val="Heading1"/>
        <w:numPr>
          <w:ilvl w:val="0"/>
          <w:numId w:val="1"/>
        </w:numPr>
      </w:pPr>
      <w:bookmarkStart w:id="28" w:name="_Toc180599905"/>
      <w:r>
        <w:t>Storage and Backup</w:t>
      </w:r>
      <w:bookmarkEnd w:id="28"/>
    </w:p>
    <w:p w14:paraId="69A19D25" w14:textId="05247C42" w:rsidR="00F25791" w:rsidRDefault="00F25791" w:rsidP="001D06D8">
      <w:pPr>
        <w:pStyle w:val="Heading2"/>
        <w:numPr>
          <w:ilvl w:val="1"/>
          <w:numId w:val="1"/>
        </w:numPr>
      </w:pPr>
      <w:bookmarkStart w:id="29" w:name="_Toc180599906"/>
      <w:r>
        <w:t>Why is Storage and Backup Necessary?</w:t>
      </w:r>
      <w:bookmarkEnd w:id="29"/>
    </w:p>
    <w:p w14:paraId="3BF823A0" w14:textId="2B24F637" w:rsidR="00777D36" w:rsidRPr="00777D36" w:rsidRDefault="00777D36" w:rsidP="00777D36">
      <w:pPr>
        <w:rPr>
          <w:sz w:val="24"/>
          <w:szCs w:val="24"/>
        </w:rPr>
      </w:pPr>
      <w:r w:rsidRPr="00777D36">
        <w:rPr>
          <w:sz w:val="24"/>
          <w:szCs w:val="24"/>
        </w:rPr>
        <w:t>Data storage is crucial for protecting vital information from loss due to hardware failure, natural disasters, or cyber-attacks. It also facilitates quick retrieval and sharing of information, enhancing collaboration and decision-making (OpsMatters, 2024).</w:t>
      </w:r>
      <w:r w:rsidR="00212589">
        <w:rPr>
          <w:sz w:val="24"/>
          <w:szCs w:val="24"/>
        </w:rPr>
        <w:t xml:space="preserve"> </w:t>
      </w:r>
      <w:r>
        <w:rPr>
          <w:sz w:val="24"/>
          <w:szCs w:val="24"/>
        </w:rPr>
        <w:t>Meanwhile, d</w:t>
      </w:r>
      <w:r w:rsidRPr="00777D36">
        <w:rPr>
          <w:sz w:val="24"/>
          <w:szCs w:val="24"/>
        </w:rPr>
        <w:t>ata backups are equally</w:t>
      </w:r>
      <w:r>
        <w:rPr>
          <w:sz w:val="24"/>
          <w:szCs w:val="24"/>
        </w:rPr>
        <w:t xml:space="preserve"> as</w:t>
      </w:r>
      <w:r w:rsidRPr="00777D36">
        <w:rPr>
          <w:sz w:val="24"/>
          <w:szCs w:val="24"/>
        </w:rPr>
        <w:t xml:space="preserve"> important, safeguarding against human errors, hardware failures, cyber-attacks, power outages, and natural disasters, which can save time and money. </w:t>
      </w:r>
      <w:r>
        <w:rPr>
          <w:sz w:val="24"/>
          <w:szCs w:val="24"/>
        </w:rPr>
        <w:t>The b</w:t>
      </w:r>
      <w:r w:rsidRPr="00777D36">
        <w:rPr>
          <w:sz w:val="24"/>
          <w:szCs w:val="24"/>
        </w:rPr>
        <w:t>est practices for data backups include</w:t>
      </w:r>
      <w:r>
        <w:rPr>
          <w:sz w:val="24"/>
          <w:szCs w:val="24"/>
        </w:rPr>
        <w:t>:</w:t>
      </w:r>
    </w:p>
    <w:p w14:paraId="397B722A" w14:textId="77777777" w:rsidR="00777D36" w:rsidRPr="00777D36" w:rsidRDefault="00777D36" w:rsidP="00551BEB">
      <w:pPr>
        <w:numPr>
          <w:ilvl w:val="0"/>
          <w:numId w:val="10"/>
        </w:numPr>
        <w:rPr>
          <w:sz w:val="24"/>
          <w:szCs w:val="24"/>
        </w:rPr>
      </w:pPr>
      <w:r w:rsidRPr="00777D36">
        <w:rPr>
          <w:sz w:val="24"/>
          <w:szCs w:val="24"/>
        </w:rPr>
        <w:t>Understanding existing backup policies.</w:t>
      </w:r>
    </w:p>
    <w:p w14:paraId="4FD78235" w14:textId="77777777" w:rsidR="00777D36" w:rsidRPr="00777D36" w:rsidRDefault="00777D36" w:rsidP="00551BEB">
      <w:pPr>
        <w:numPr>
          <w:ilvl w:val="0"/>
          <w:numId w:val="10"/>
        </w:numPr>
        <w:rPr>
          <w:sz w:val="24"/>
          <w:szCs w:val="24"/>
        </w:rPr>
      </w:pPr>
      <w:r w:rsidRPr="00777D36">
        <w:rPr>
          <w:sz w:val="24"/>
          <w:szCs w:val="24"/>
        </w:rPr>
        <w:t>Creating a backup policy if none exists.</w:t>
      </w:r>
    </w:p>
    <w:p w14:paraId="19AB1A00" w14:textId="6B688079" w:rsidR="00777D36" w:rsidRPr="00777D36" w:rsidRDefault="00777D36" w:rsidP="00551BEB">
      <w:pPr>
        <w:numPr>
          <w:ilvl w:val="0"/>
          <w:numId w:val="10"/>
        </w:numPr>
        <w:rPr>
          <w:sz w:val="24"/>
          <w:szCs w:val="24"/>
        </w:rPr>
      </w:pPr>
      <w:r w:rsidRPr="00777D36">
        <w:rPr>
          <w:sz w:val="24"/>
          <w:szCs w:val="24"/>
        </w:rPr>
        <w:t xml:space="preserve">Backing up digital data and </w:t>
      </w:r>
      <w:r w:rsidR="004A638F" w:rsidRPr="00777D36">
        <w:rPr>
          <w:sz w:val="24"/>
          <w:szCs w:val="24"/>
        </w:rPr>
        <w:t>digit</w:t>
      </w:r>
      <w:r w:rsidR="004A638F">
        <w:rPr>
          <w:sz w:val="24"/>
          <w:szCs w:val="24"/>
        </w:rPr>
        <w:t>i</w:t>
      </w:r>
      <w:r w:rsidR="004A638F" w:rsidRPr="00777D36">
        <w:rPr>
          <w:sz w:val="24"/>
          <w:szCs w:val="24"/>
        </w:rPr>
        <w:t>sing</w:t>
      </w:r>
      <w:r w:rsidRPr="00777D36">
        <w:rPr>
          <w:sz w:val="24"/>
          <w:szCs w:val="24"/>
        </w:rPr>
        <w:t xml:space="preserve"> physical documents.</w:t>
      </w:r>
    </w:p>
    <w:p w14:paraId="5411374F" w14:textId="77777777" w:rsidR="00777D36" w:rsidRPr="00777D36" w:rsidRDefault="00777D36" w:rsidP="00551BEB">
      <w:pPr>
        <w:numPr>
          <w:ilvl w:val="0"/>
          <w:numId w:val="10"/>
        </w:numPr>
        <w:rPr>
          <w:sz w:val="24"/>
          <w:szCs w:val="24"/>
        </w:rPr>
      </w:pPr>
      <w:r w:rsidRPr="00777D36">
        <w:rPr>
          <w:sz w:val="24"/>
          <w:szCs w:val="24"/>
        </w:rPr>
        <w:t>Automating backups.</w:t>
      </w:r>
    </w:p>
    <w:p w14:paraId="3383AC37" w14:textId="77777777" w:rsidR="00777D36" w:rsidRPr="00777D36" w:rsidRDefault="00777D36" w:rsidP="00551BEB">
      <w:pPr>
        <w:numPr>
          <w:ilvl w:val="0"/>
          <w:numId w:val="10"/>
        </w:numPr>
        <w:rPr>
          <w:sz w:val="24"/>
          <w:szCs w:val="24"/>
        </w:rPr>
      </w:pPr>
      <w:r w:rsidRPr="00777D36">
        <w:rPr>
          <w:sz w:val="24"/>
          <w:szCs w:val="24"/>
        </w:rPr>
        <w:t>Choosing appropriate backup locations.</w:t>
      </w:r>
    </w:p>
    <w:p w14:paraId="5D727DA4" w14:textId="77777777" w:rsidR="00777D36" w:rsidRPr="00777D36" w:rsidRDefault="00777D36" w:rsidP="00551BEB">
      <w:pPr>
        <w:numPr>
          <w:ilvl w:val="0"/>
          <w:numId w:val="10"/>
        </w:numPr>
        <w:rPr>
          <w:sz w:val="24"/>
          <w:szCs w:val="24"/>
        </w:rPr>
      </w:pPr>
      <w:r w:rsidRPr="00777D36">
        <w:rPr>
          <w:sz w:val="24"/>
          <w:szCs w:val="24"/>
        </w:rPr>
        <w:t>Regularly checking backed-up files.</w:t>
      </w:r>
    </w:p>
    <w:p w14:paraId="798C0536" w14:textId="1BAA2001" w:rsidR="00777D36" w:rsidRDefault="00777D36" w:rsidP="00551BEB">
      <w:pPr>
        <w:numPr>
          <w:ilvl w:val="0"/>
          <w:numId w:val="10"/>
        </w:numPr>
        <w:rPr>
          <w:sz w:val="24"/>
          <w:szCs w:val="24"/>
        </w:rPr>
      </w:pPr>
      <w:r w:rsidRPr="00777D36">
        <w:rPr>
          <w:sz w:val="24"/>
          <w:szCs w:val="24"/>
        </w:rPr>
        <w:t>Determining how long to keep backups</w:t>
      </w:r>
      <w:r>
        <w:rPr>
          <w:sz w:val="24"/>
          <w:szCs w:val="24"/>
        </w:rPr>
        <w:t>.</w:t>
      </w:r>
    </w:p>
    <w:p w14:paraId="0C4AD73F" w14:textId="689A976F" w:rsidR="00777D36" w:rsidRPr="00777D36" w:rsidRDefault="00777D36" w:rsidP="00212589">
      <w:pPr>
        <w:rPr>
          <w:sz w:val="24"/>
          <w:szCs w:val="24"/>
        </w:rPr>
      </w:pPr>
      <w:r w:rsidRPr="00777D36">
        <w:rPr>
          <w:sz w:val="24"/>
          <w:szCs w:val="24"/>
        </w:rPr>
        <w:t>(U.S. Geological Survey, 2023)</w:t>
      </w:r>
    </w:p>
    <w:p w14:paraId="62B715C8" w14:textId="77777777" w:rsidR="001D06D8" w:rsidRPr="001D06D8" w:rsidRDefault="001D06D8" w:rsidP="00777D36">
      <w:pPr>
        <w:rPr>
          <w:sz w:val="24"/>
          <w:szCs w:val="24"/>
        </w:rPr>
      </w:pPr>
    </w:p>
    <w:p w14:paraId="082AD4D2" w14:textId="1865C6B8" w:rsidR="00F25791" w:rsidRDefault="00F25791" w:rsidP="001D06D8">
      <w:pPr>
        <w:pStyle w:val="Heading2"/>
        <w:numPr>
          <w:ilvl w:val="1"/>
          <w:numId w:val="1"/>
        </w:numPr>
      </w:pPr>
      <w:bookmarkStart w:id="30" w:name="_Toc180599907"/>
      <w:r>
        <w:t>Options for Storage and Backup</w:t>
      </w:r>
      <w:bookmarkEnd w:id="30"/>
    </w:p>
    <w:p w14:paraId="5C2C1387" w14:textId="49E78BEB" w:rsidR="009D71C9" w:rsidRPr="009D71C9" w:rsidRDefault="009D71C9" w:rsidP="009D71C9">
      <w:pPr>
        <w:rPr>
          <w:sz w:val="24"/>
          <w:szCs w:val="24"/>
        </w:rPr>
      </w:pPr>
      <w:r w:rsidRPr="009D71C9">
        <w:rPr>
          <w:sz w:val="24"/>
          <w:szCs w:val="24"/>
        </w:rPr>
        <w:t>Storage Options</w:t>
      </w:r>
      <w:r>
        <w:rPr>
          <w:sz w:val="24"/>
          <w:szCs w:val="24"/>
        </w:rPr>
        <w:t xml:space="preserve"> </w:t>
      </w:r>
      <w:r w:rsidRPr="009D71C9">
        <w:rPr>
          <w:sz w:val="24"/>
          <w:szCs w:val="24"/>
        </w:rPr>
        <w:t>(IBM, 2024)</w:t>
      </w:r>
      <w:r>
        <w:rPr>
          <w:sz w:val="24"/>
          <w:szCs w:val="24"/>
        </w:rPr>
        <w:t>:</w:t>
      </w:r>
    </w:p>
    <w:p w14:paraId="21F61895" w14:textId="77777777" w:rsidR="009D71C9" w:rsidRPr="009D71C9" w:rsidRDefault="009D71C9" w:rsidP="00551BEB">
      <w:pPr>
        <w:numPr>
          <w:ilvl w:val="0"/>
          <w:numId w:val="11"/>
        </w:numPr>
        <w:rPr>
          <w:sz w:val="24"/>
          <w:szCs w:val="24"/>
        </w:rPr>
      </w:pPr>
      <w:r w:rsidRPr="009D71C9">
        <w:rPr>
          <w:sz w:val="24"/>
          <w:szCs w:val="24"/>
        </w:rPr>
        <w:t>SSD and Flash Storage: Uses flash memory chips for fast data storage.</w:t>
      </w:r>
    </w:p>
    <w:p w14:paraId="7919CD3D" w14:textId="77777777" w:rsidR="009D71C9" w:rsidRPr="009D71C9" w:rsidRDefault="009D71C9" w:rsidP="00551BEB">
      <w:pPr>
        <w:numPr>
          <w:ilvl w:val="0"/>
          <w:numId w:val="11"/>
        </w:numPr>
        <w:rPr>
          <w:sz w:val="24"/>
          <w:szCs w:val="24"/>
        </w:rPr>
      </w:pPr>
      <w:r w:rsidRPr="009D71C9">
        <w:rPr>
          <w:sz w:val="24"/>
          <w:szCs w:val="24"/>
        </w:rPr>
        <w:t>Hybrid Storage: Combines the speed of flash storage with the capacity of hard disk drives.</w:t>
      </w:r>
    </w:p>
    <w:p w14:paraId="6DE39771" w14:textId="77777777" w:rsidR="009D71C9" w:rsidRPr="009D71C9" w:rsidRDefault="009D71C9" w:rsidP="00551BEB">
      <w:pPr>
        <w:numPr>
          <w:ilvl w:val="0"/>
          <w:numId w:val="11"/>
        </w:numPr>
        <w:rPr>
          <w:sz w:val="24"/>
          <w:szCs w:val="24"/>
        </w:rPr>
      </w:pPr>
      <w:r w:rsidRPr="009D71C9">
        <w:rPr>
          <w:sz w:val="24"/>
          <w:szCs w:val="24"/>
        </w:rPr>
        <w:t>Cloud Storage: Stores data off-site, accessible via the internet or a private network.</w:t>
      </w:r>
    </w:p>
    <w:p w14:paraId="3875BB85" w14:textId="054AD4CB" w:rsidR="009D71C9" w:rsidRDefault="009D71C9" w:rsidP="00551BEB">
      <w:pPr>
        <w:numPr>
          <w:ilvl w:val="0"/>
          <w:numId w:val="11"/>
        </w:numPr>
        <w:rPr>
          <w:sz w:val="24"/>
          <w:szCs w:val="24"/>
        </w:rPr>
      </w:pPr>
      <w:r w:rsidRPr="009D71C9">
        <w:rPr>
          <w:sz w:val="24"/>
          <w:szCs w:val="24"/>
        </w:rPr>
        <w:t xml:space="preserve">Hybrid Cloud Storage: Offers a mix of public, private, or </w:t>
      </w:r>
      <w:r w:rsidR="004A638F">
        <w:rPr>
          <w:sz w:val="24"/>
          <w:szCs w:val="24"/>
        </w:rPr>
        <w:t>both</w:t>
      </w:r>
      <w:r w:rsidRPr="009D71C9">
        <w:rPr>
          <w:sz w:val="24"/>
          <w:szCs w:val="24"/>
        </w:rPr>
        <w:t xml:space="preserve"> storage solutions</w:t>
      </w:r>
      <w:r>
        <w:rPr>
          <w:sz w:val="24"/>
          <w:szCs w:val="24"/>
        </w:rPr>
        <w:t>.</w:t>
      </w:r>
    </w:p>
    <w:p w14:paraId="5A61169B" w14:textId="1FB1D301" w:rsidR="009D71C9" w:rsidRPr="009D71C9" w:rsidRDefault="009D71C9" w:rsidP="009D71C9">
      <w:pPr>
        <w:rPr>
          <w:sz w:val="24"/>
          <w:szCs w:val="24"/>
        </w:rPr>
      </w:pPr>
      <w:r w:rsidRPr="009D71C9">
        <w:rPr>
          <w:sz w:val="24"/>
          <w:szCs w:val="24"/>
        </w:rPr>
        <w:t>Backup Options</w:t>
      </w:r>
      <w:r>
        <w:rPr>
          <w:sz w:val="24"/>
          <w:szCs w:val="24"/>
        </w:rPr>
        <w:t xml:space="preserve"> (Marget, 2021):</w:t>
      </w:r>
    </w:p>
    <w:p w14:paraId="59AD1644" w14:textId="77777777" w:rsidR="009D71C9" w:rsidRPr="009D71C9" w:rsidRDefault="009D71C9" w:rsidP="00551BEB">
      <w:pPr>
        <w:numPr>
          <w:ilvl w:val="0"/>
          <w:numId w:val="12"/>
        </w:numPr>
        <w:rPr>
          <w:sz w:val="24"/>
          <w:szCs w:val="24"/>
        </w:rPr>
      </w:pPr>
      <w:r w:rsidRPr="009D71C9">
        <w:rPr>
          <w:sz w:val="24"/>
          <w:szCs w:val="24"/>
        </w:rPr>
        <w:t>Full Backup: Backs up all data to another location.</w:t>
      </w:r>
    </w:p>
    <w:p w14:paraId="603C265D" w14:textId="77777777" w:rsidR="009D71C9" w:rsidRPr="009D71C9" w:rsidRDefault="009D71C9" w:rsidP="00551BEB">
      <w:pPr>
        <w:numPr>
          <w:ilvl w:val="0"/>
          <w:numId w:val="12"/>
        </w:numPr>
        <w:rPr>
          <w:sz w:val="24"/>
          <w:szCs w:val="24"/>
        </w:rPr>
      </w:pPr>
      <w:r w:rsidRPr="009D71C9">
        <w:rPr>
          <w:sz w:val="24"/>
          <w:szCs w:val="24"/>
        </w:rPr>
        <w:t>Incremental Backup: Only backs up files changed since the last backup.</w:t>
      </w:r>
    </w:p>
    <w:p w14:paraId="507699E8" w14:textId="77777777" w:rsidR="009D71C9" w:rsidRDefault="009D71C9" w:rsidP="00551BEB">
      <w:pPr>
        <w:numPr>
          <w:ilvl w:val="0"/>
          <w:numId w:val="12"/>
        </w:numPr>
        <w:rPr>
          <w:sz w:val="24"/>
          <w:szCs w:val="24"/>
        </w:rPr>
      </w:pPr>
      <w:r w:rsidRPr="009D71C9">
        <w:rPr>
          <w:sz w:val="24"/>
          <w:szCs w:val="24"/>
        </w:rPr>
        <w:t>Differential Backup: Backs up files changed since the last full backup</w:t>
      </w:r>
      <w:r>
        <w:rPr>
          <w:sz w:val="24"/>
          <w:szCs w:val="24"/>
        </w:rPr>
        <w:t>.</w:t>
      </w:r>
    </w:p>
    <w:p w14:paraId="6540B8A4" w14:textId="77777777" w:rsidR="00545123" w:rsidRPr="008814B5" w:rsidRDefault="00545123" w:rsidP="00BB551E">
      <w:pPr>
        <w:rPr>
          <w:sz w:val="24"/>
          <w:szCs w:val="24"/>
        </w:rPr>
      </w:pPr>
    </w:p>
    <w:p w14:paraId="651D744B" w14:textId="70677C42" w:rsidR="00A108AF" w:rsidRPr="00A108AF" w:rsidRDefault="00BE2836" w:rsidP="00385B05">
      <w:pPr>
        <w:pStyle w:val="Heading2"/>
        <w:ind w:left="360"/>
      </w:pPr>
      <w:bookmarkStart w:id="31" w:name="_Toc180599908"/>
      <w:r>
        <w:t>7.</w:t>
      </w:r>
      <w:r w:rsidR="00F25791">
        <w:t>3 Decision for Itikan E-Commerce Company</w:t>
      </w:r>
      <w:bookmarkEnd w:id="31"/>
    </w:p>
    <w:p w14:paraId="7282099B" w14:textId="52085732" w:rsidR="00EE50E0" w:rsidRPr="00EE50E0" w:rsidRDefault="00EE50E0" w:rsidP="00EE50E0">
      <w:pPr>
        <w:rPr>
          <w:sz w:val="24"/>
          <w:szCs w:val="24"/>
        </w:rPr>
      </w:pPr>
      <w:r w:rsidRPr="00EE50E0">
        <w:rPr>
          <w:sz w:val="24"/>
          <w:szCs w:val="24"/>
        </w:rPr>
        <w:t>For Itikan, a hybrid cloud solution is</w:t>
      </w:r>
      <w:r w:rsidR="004A638F">
        <w:rPr>
          <w:sz w:val="24"/>
          <w:szCs w:val="24"/>
        </w:rPr>
        <w:t xml:space="preserve"> the most</w:t>
      </w:r>
      <w:r w:rsidRPr="00EE50E0">
        <w:rPr>
          <w:sz w:val="24"/>
          <w:szCs w:val="24"/>
        </w:rPr>
        <w:t xml:space="preserve"> optimal</w:t>
      </w:r>
      <w:r w:rsidR="004A638F">
        <w:rPr>
          <w:sz w:val="24"/>
          <w:szCs w:val="24"/>
        </w:rPr>
        <w:t xml:space="preserve"> solution</w:t>
      </w:r>
      <w:r w:rsidRPr="00EE50E0">
        <w:rPr>
          <w:sz w:val="24"/>
          <w:szCs w:val="24"/>
        </w:rPr>
        <w:t>, combining public and private cloud features for secure and efficient data sharing. Recommended services include Amazon Web Services (AWS) Outposts, Oracle Cloud, or Microsoft Azure (The CTO Club, 2024).</w:t>
      </w:r>
      <w:r w:rsidR="00F021A0">
        <w:rPr>
          <w:sz w:val="24"/>
          <w:szCs w:val="24"/>
        </w:rPr>
        <w:t xml:space="preserve"> </w:t>
      </w:r>
      <w:r w:rsidRPr="00EE50E0">
        <w:rPr>
          <w:sz w:val="24"/>
          <w:szCs w:val="24"/>
        </w:rPr>
        <w:t>For backups, Itikan should start with a full backup to the hybrid cloud (e.g., Azure) to capture all initial data, followed by incremental backups for new or modified files. Full backups should occur monthly, on the 1</w:t>
      </w:r>
      <w:r w:rsidRPr="00EE50E0">
        <w:rPr>
          <w:sz w:val="24"/>
          <w:szCs w:val="24"/>
          <w:vertAlign w:val="superscript"/>
        </w:rPr>
        <w:t>st</w:t>
      </w:r>
      <w:r w:rsidR="004A638F">
        <w:rPr>
          <w:sz w:val="24"/>
          <w:szCs w:val="24"/>
        </w:rPr>
        <w:t xml:space="preserve"> of each month</w:t>
      </w:r>
      <w:r w:rsidRPr="00EE50E0">
        <w:rPr>
          <w:sz w:val="24"/>
          <w:szCs w:val="24"/>
        </w:rPr>
        <w:t>, while incremental backups should be performed weekly, every Friday. This schedule balances thorough data protection with resource efficiency.</w:t>
      </w:r>
    </w:p>
    <w:p w14:paraId="043CA422" w14:textId="77777777" w:rsidR="00385B05" w:rsidRPr="00A108AF" w:rsidRDefault="00385B05" w:rsidP="00A108AF">
      <w:pPr>
        <w:rPr>
          <w:sz w:val="24"/>
          <w:szCs w:val="24"/>
        </w:rPr>
      </w:pPr>
    </w:p>
    <w:p w14:paraId="61FD3A83" w14:textId="6B184B68" w:rsidR="00F01338" w:rsidRDefault="00F01338" w:rsidP="00F01338">
      <w:pPr>
        <w:pStyle w:val="Heading1"/>
        <w:numPr>
          <w:ilvl w:val="0"/>
          <w:numId w:val="1"/>
        </w:numPr>
      </w:pPr>
      <w:bookmarkStart w:id="32" w:name="_Toc180599909"/>
      <w:r>
        <w:t>Preservation</w:t>
      </w:r>
      <w:bookmarkEnd w:id="32"/>
    </w:p>
    <w:p w14:paraId="7CF27F4C" w14:textId="51A7E04F" w:rsidR="0075604D" w:rsidRPr="00D42695" w:rsidRDefault="007D5326" w:rsidP="00EA11B2">
      <w:pPr>
        <w:pStyle w:val="Heading2"/>
        <w:numPr>
          <w:ilvl w:val="1"/>
          <w:numId w:val="1"/>
        </w:numPr>
      </w:pPr>
      <w:bookmarkStart w:id="33" w:name="_Toc180599910"/>
      <w:r>
        <w:t xml:space="preserve">What is </w:t>
      </w:r>
      <w:r>
        <w:t xml:space="preserve">Data </w:t>
      </w:r>
      <w:r>
        <w:t>Preservation</w:t>
      </w:r>
      <w:r>
        <w:t>?</w:t>
      </w:r>
      <w:bookmarkEnd w:id="33"/>
    </w:p>
    <w:p w14:paraId="71DCEA70" w14:textId="73719E74" w:rsidR="00EA11B2" w:rsidRDefault="00745335" w:rsidP="00EA11B2">
      <w:pPr>
        <w:rPr>
          <w:sz w:val="24"/>
          <w:szCs w:val="24"/>
        </w:rPr>
      </w:pPr>
      <w:r w:rsidRPr="00745335">
        <w:rPr>
          <w:sz w:val="24"/>
          <w:szCs w:val="24"/>
        </w:rPr>
        <w:t>Data preservation entails creating procedures to maintain data files over long periods using durable formats, local archiving, and repositories (University of Illinois, 2024)</w:t>
      </w:r>
      <w:r w:rsidR="000363F3">
        <w:rPr>
          <w:sz w:val="24"/>
          <w:szCs w:val="24"/>
        </w:rPr>
        <w:t>. T</w:t>
      </w:r>
      <w:r w:rsidRPr="00745335">
        <w:rPr>
          <w:sz w:val="24"/>
          <w:szCs w:val="24"/>
        </w:rPr>
        <w:t>his ensures long-term accessibility. Effective preservation requires secure storage in hybrid cloud environments, across multiple locations (public and private), and in widely supported formats (e.g., CSV, XML, HTML). Data repositories, whether centrali</w:t>
      </w:r>
      <w:r w:rsidR="000363F3">
        <w:rPr>
          <w:sz w:val="24"/>
          <w:szCs w:val="24"/>
        </w:rPr>
        <w:t>s</w:t>
      </w:r>
      <w:r w:rsidRPr="00745335">
        <w:rPr>
          <w:sz w:val="24"/>
          <w:szCs w:val="24"/>
        </w:rPr>
        <w:t>ed or distributed, depend on the company's needs.</w:t>
      </w:r>
    </w:p>
    <w:p w14:paraId="3B56A0CD" w14:textId="77777777" w:rsidR="00350CDD" w:rsidRPr="00EA11B2" w:rsidRDefault="00350CDD" w:rsidP="00EA11B2">
      <w:pPr>
        <w:rPr>
          <w:sz w:val="24"/>
          <w:szCs w:val="24"/>
        </w:rPr>
      </w:pPr>
    </w:p>
    <w:p w14:paraId="0B1994D1" w14:textId="2BE77439" w:rsidR="00F01338" w:rsidRDefault="007D5326" w:rsidP="007D5326">
      <w:pPr>
        <w:pStyle w:val="Heading2"/>
        <w:numPr>
          <w:ilvl w:val="1"/>
          <w:numId w:val="1"/>
        </w:numPr>
      </w:pPr>
      <w:bookmarkStart w:id="34" w:name="_Toc180599911"/>
      <w:r>
        <w:t>How Long Should Data be Stored For?</w:t>
      </w:r>
      <w:bookmarkEnd w:id="34"/>
    </w:p>
    <w:p w14:paraId="5FC016FD" w14:textId="509094CE" w:rsidR="006C0064" w:rsidRDefault="00BC2023" w:rsidP="00EA11B2">
      <w:pPr>
        <w:rPr>
          <w:sz w:val="24"/>
          <w:szCs w:val="24"/>
        </w:rPr>
      </w:pPr>
      <w:r w:rsidRPr="00BC2023">
        <w:rPr>
          <w:sz w:val="24"/>
          <w:szCs w:val="24"/>
        </w:rPr>
        <w:t>There is no standard duration for data preservation, as it varies based on company requirements. For example, some data may need to be retained for five years, while other data might only require six months. Companies should develop custom data preservation plans tailored to the type and relevance of the data, ensuring efficient data management.</w:t>
      </w:r>
    </w:p>
    <w:p w14:paraId="40D1CDBF" w14:textId="77777777" w:rsidR="00BC2023" w:rsidRPr="00EA11B2" w:rsidRDefault="00BC2023" w:rsidP="00EA11B2">
      <w:pPr>
        <w:rPr>
          <w:sz w:val="24"/>
          <w:szCs w:val="24"/>
        </w:rPr>
      </w:pPr>
    </w:p>
    <w:p w14:paraId="06B590AB" w14:textId="461665DD" w:rsidR="007D5326" w:rsidRDefault="007D5326" w:rsidP="00EA11B2">
      <w:pPr>
        <w:pStyle w:val="Heading2"/>
        <w:numPr>
          <w:ilvl w:val="1"/>
          <w:numId w:val="1"/>
        </w:numPr>
      </w:pPr>
      <w:bookmarkStart w:id="35" w:name="_Toc180599912"/>
      <w:r>
        <w:t>Decision for Itikan E-Commerce Company</w:t>
      </w:r>
      <w:bookmarkEnd w:id="35"/>
    </w:p>
    <w:p w14:paraId="7F94BFDA" w14:textId="72E2496F" w:rsidR="00BE7B9B" w:rsidRDefault="00F61756" w:rsidP="00EA11B2">
      <w:pPr>
        <w:rPr>
          <w:sz w:val="24"/>
          <w:szCs w:val="24"/>
        </w:rPr>
      </w:pPr>
      <w:r w:rsidRPr="00F61756">
        <w:rPr>
          <w:sz w:val="24"/>
          <w:szCs w:val="24"/>
        </w:rPr>
        <w:t>Below is a custom data preservation plan for Itikan’s sample market data, with tailored retention periods for each data type:</w:t>
      </w:r>
    </w:p>
    <w:tbl>
      <w:tblPr>
        <w:tblStyle w:val="TableGrid"/>
        <w:tblW w:w="0" w:type="auto"/>
        <w:jc w:val="center"/>
        <w:tblLook w:val="04A0" w:firstRow="1" w:lastRow="0" w:firstColumn="1" w:lastColumn="0" w:noHBand="0" w:noVBand="1"/>
      </w:tblPr>
      <w:tblGrid>
        <w:gridCol w:w="1838"/>
        <w:gridCol w:w="2835"/>
        <w:gridCol w:w="1701"/>
        <w:gridCol w:w="2642"/>
      </w:tblGrid>
      <w:tr w:rsidR="001D28BB" w14:paraId="3A759A1D" w14:textId="3843FE1C" w:rsidTr="009D0534">
        <w:trPr>
          <w:jc w:val="center"/>
        </w:trPr>
        <w:tc>
          <w:tcPr>
            <w:tcW w:w="1838" w:type="dxa"/>
          </w:tcPr>
          <w:p w14:paraId="09137CF0" w14:textId="088F272C" w:rsidR="001D28BB" w:rsidRPr="004F363A" w:rsidRDefault="001D28BB" w:rsidP="009D0534">
            <w:pPr>
              <w:jc w:val="center"/>
              <w:rPr>
                <w:b/>
                <w:bCs/>
                <w:sz w:val="24"/>
                <w:szCs w:val="24"/>
              </w:rPr>
            </w:pPr>
            <w:r>
              <w:rPr>
                <w:b/>
                <w:bCs/>
                <w:sz w:val="24"/>
                <w:szCs w:val="24"/>
              </w:rPr>
              <w:t>Category</w:t>
            </w:r>
          </w:p>
        </w:tc>
        <w:tc>
          <w:tcPr>
            <w:tcW w:w="2835" w:type="dxa"/>
          </w:tcPr>
          <w:p w14:paraId="31765162" w14:textId="3EEA7A22" w:rsidR="001D28BB" w:rsidRPr="004F363A" w:rsidRDefault="001D28BB" w:rsidP="009D0534">
            <w:pPr>
              <w:jc w:val="center"/>
              <w:rPr>
                <w:b/>
                <w:bCs/>
                <w:sz w:val="24"/>
                <w:szCs w:val="24"/>
              </w:rPr>
            </w:pPr>
            <w:r>
              <w:rPr>
                <w:b/>
                <w:bCs/>
                <w:sz w:val="24"/>
                <w:szCs w:val="24"/>
              </w:rPr>
              <w:t>Preservation Method</w:t>
            </w:r>
          </w:p>
        </w:tc>
        <w:tc>
          <w:tcPr>
            <w:tcW w:w="1701" w:type="dxa"/>
          </w:tcPr>
          <w:p w14:paraId="4BACACFF" w14:textId="0DA69B6F" w:rsidR="001D28BB" w:rsidRPr="004F363A" w:rsidRDefault="001D28BB" w:rsidP="009D0534">
            <w:pPr>
              <w:jc w:val="center"/>
              <w:rPr>
                <w:b/>
                <w:bCs/>
                <w:sz w:val="24"/>
                <w:szCs w:val="24"/>
              </w:rPr>
            </w:pPr>
            <w:r>
              <w:rPr>
                <w:b/>
                <w:bCs/>
                <w:sz w:val="24"/>
                <w:szCs w:val="24"/>
              </w:rPr>
              <w:t>Frequency of Backup</w:t>
            </w:r>
          </w:p>
        </w:tc>
        <w:tc>
          <w:tcPr>
            <w:tcW w:w="2642" w:type="dxa"/>
          </w:tcPr>
          <w:p w14:paraId="55B76B22" w14:textId="603AFA2A" w:rsidR="001D28BB" w:rsidRPr="004F363A" w:rsidRDefault="001D28BB" w:rsidP="009D0534">
            <w:pPr>
              <w:jc w:val="center"/>
              <w:rPr>
                <w:b/>
                <w:bCs/>
                <w:sz w:val="24"/>
                <w:szCs w:val="24"/>
              </w:rPr>
            </w:pPr>
            <w:r>
              <w:rPr>
                <w:b/>
                <w:bCs/>
                <w:sz w:val="24"/>
                <w:szCs w:val="24"/>
              </w:rPr>
              <w:t>Storage Location</w:t>
            </w:r>
          </w:p>
        </w:tc>
      </w:tr>
      <w:tr w:rsidR="001D28BB" w14:paraId="29074EE3" w14:textId="21AB6327" w:rsidTr="009D0534">
        <w:trPr>
          <w:jc w:val="center"/>
        </w:trPr>
        <w:tc>
          <w:tcPr>
            <w:tcW w:w="1838" w:type="dxa"/>
          </w:tcPr>
          <w:p w14:paraId="4CA61E74" w14:textId="6321F86D" w:rsidR="001D28BB" w:rsidRDefault="001D28BB" w:rsidP="009D0534">
            <w:pPr>
              <w:jc w:val="center"/>
              <w:rPr>
                <w:sz w:val="24"/>
                <w:szCs w:val="24"/>
              </w:rPr>
            </w:pPr>
            <w:r>
              <w:rPr>
                <w:sz w:val="24"/>
                <w:szCs w:val="24"/>
              </w:rPr>
              <w:t>Customer ID</w:t>
            </w:r>
          </w:p>
        </w:tc>
        <w:tc>
          <w:tcPr>
            <w:tcW w:w="2835" w:type="dxa"/>
          </w:tcPr>
          <w:p w14:paraId="60E74A00" w14:textId="0A9D8137" w:rsidR="001D28BB" w:rsidRDefault="00B61019" w:rsidP="009D0534">
            <w:pPr>
              <w:jc w:val="center"/>
              <w:rPr>
                <w:sz w:val="24"/>
                <w:szCs w:val="24"/>
              </w:rPr>
            </w:pPr>
            <w:r>
              <w:rPr>
                <w:sz w:val="24"/>
                <w:szCs w:val="24"/>
              </w:rPr>
              <w:t xml:space="preserve">Encryption, </w:t>
            </w:r>
            <w:r w:rsidR="00DB61C0">
              <w:rPr>
                <w:sz w:val="24"/>
                <w:szCs w:val="24"/>
              </w:rPr>
              <w:t>Backup</w:t>
            </w:r>
          </w:p>
        </w:tc>
        <w:tc>
          <w:tcPr>
            <w:tcW w:w="1701" w:type="dxa"/>
          </w:tcPr>
          <w:p w14:paraId="1BEB32C4" w14:textId="4C6FEF04" w:rsidR="001D28BB" w:rsidRDefault="002637B8" w:rsidP="009D0534">
            <w:pPr>
              <w:jc w:val="center"/>
              <w:rPr>
                <w:sz w:val="24"/>
                <w:szCs w:val="24"/>
              </w:rPr>
            </w:pPr>
            <w:r>
              <w:rPr>
                <w:sz w:val="24"/>
                <w:szCs w:val="24"/>
              </w:rPr>
              <w:t>Real-Time</w:t>
            </w:r>
          </w:p>
        </w:tc>
        <w:tc>
          <w:tcPr>
            <w:tcW w:w="2642" w:type="dxa"/>
          </w:tcPr>
          <w:p w14:paraId="3157FD77" w14:textId="5381209A" w:rsidR="001D28BB" w:rsidRDefault="001E4AD4" w:rsidP="009D0534">
            <w:pPr>
              <w:jc w:val="center"/>
              <w:rPr>
                <w:sz w:val="24"/>
                <w:szCs w:val="24"/>
              </w:rPr>
            </w:pPr>
            <w:r>
              <w:rPr>
                <w:sz w:val="24"/>
                <w:szCs w:val="24"/>
              </w:rPr>
              <w:t>Secure Database</w:t>
            </w:r>
          </w:p>
        </w:tc>
      </w:tr>
      <w:tr w:rsidR="001D28BB" w14:paraId="17937C46" w14:textId="7BB40EE7" w:rsidTr="009D0534">
        <w:trPr>
          <w:jc w:val="center"/>
        </w:trPr>
        <w:tc>
          <w:tcPr>
            <w:tcW w:w="1838" w:type="dxa"/>
          </w:tcPr>
          <w:p w14:paraId="186A3176" w14:textId="6F6FE73B" w:rsidR="001D28BB" w:rsidRDefault="001D28BB" w:rsidP="009D0534">
            <w:pPr>
              <w:jc w:val="center"/>
              <w:rPr>
                <w:sz w:val="24"/>
                <w:szCs w:val="24"/>
              </w:rPr>
            </w:pPr>
            <w:r>
              <w:rPr>
                <w:sz w:val="24"/>
                <w:szCs w:val="24"/>
              </w:rPr>
              <w:t>Customer Name</w:t>
            </w:r>
          </w:p>
        </w:tc>
        <w:tc>
          <w:tcPr>
            <w:tcW w:w="2835" w:type="dxa"/>
          </w:tcPr>
          <w:p w14:paraId="429363AA" w14:textId="004E6F2B" w:rsidR="001D28BB" w:rsidRDefault="00DB61C0" w:rsidP="009D0534">
            <w:pPr>
              <w:jc w:val="center"/>
              <w:rPr>
                <w:sz w:val="24"/>
                <w:szCs w:val="24"/>
              </w:rPr>
            </w:pPr>
            <w:r>
              <w:rPr>
                <w:sz w:val="24"/>
                <w:szCs w:val="24"/>
              </w:rPr>
              <w:t>Encryption, Backup</w:t>
            </w:r>
          </w:p>
        </w:tc>
        <w:tc>
          <w:tcPr>
            <w:tcW w:w="1701" w:type="dxa"/>
          </w:tcPr>
          <w:p w14:paraId="3CF82AEC" w14:textId="05614EAD" w:rsidR="001D28BB" w:rsidRDefault="002637B8" w:rsidP="009D0534">
            <w:pPr>
              <w:jc w:val="center"/>
              <w:rPr>
                <w:sz w:val="24"/>
                <w:szCs w:val="24"/>
              </w:rPr>
            </w:pPr>
            <w:r>
              <w:rPr>
                <w:sz w:val="24"/>
                <w:szCs w:val="24"/>
              </w:rPr>
              <w:t>Real-Time</w:t>
            </w:r>
          </w:p>
        </w:tc>
        <w:tc>
          <w:tcPr>
            <w:tcW w:w="2642" w:type="dxa"/>
          </w:tcPr>
          <w:p w14:paraId="6711DDF1" w14:textId="1977C6A9" w:rsidR="001E4AD4" w:rsidRDefault="001E4AD4" w:rsidP="009D0534">
            <w:pPr>
              <w:jc w:val="center"/>
              <w:rPr>
                <w:sz w:val="24"/>
                <w:szCs w:val="24"/>
              </w:rPr>
            </w:pPr>
            <w:r>
              <w:rPr>
                <w:sz w:val="24"/>
                <w:szCs w:val="24"/>
              </w:rPr>
              <w:t>Secure Database</w:t>
            </w:r>
          </w:p>
        </w:tc>
      </w:tr>
      <w:tr w:rsidR="001D28BB" w14:paraId="11EDBAC6" w14:textId="390EA627" w:rsidTr="009D0534">
        <w:trPr>
          <w:jc w:val="center"/>
        </w:trPr>
        <w:tc>
          <w:tcPr>
            <w:tcW w:w="1838" w:type="dxa"/>
          </w:tcPr>
          <w:p w14:paraId="1013496C" w14:textId="4C13F1F1" w:rsidR="001D28BB" w:rsidRDefault="001D28BB" w:rsidP="009D0534">
            <w:pPr>
              <w:jc w:val="center"/>
              <w:rPr>
                <w:sz w:val="24"/>
                <w:szCs w:val="24"/>
              </w:rPr>
            </w:pPr>
            <w:r>
              <w:rPr>
                <w:sz w:val="24"/>
                <w:szCs w:val="24"/>
              </w:rPr>
              <w:t>Recent Purchase</w:t>
            </w:r>
          </w:p>
        </w:tc>
        <w:tc>
          <w:tcPr>
            <w:tcW w:w="2835" w:type="dxa"/>
          </w:tcPr>
          <w:p w14:paraId="3F152533" w14:textId="51D1CA3D" w:rsidR="001D28BB" w:rsidRDefault="00DB61C0" w:rsidP="009D0534">
            <w:pPr>
              <w:jc w:val="center"/>
              <w:rPr>
                <w:sz w:val="24"/>
                <w:szCs w:val="24"/>
              </w:rPr>
            </w:pPr>
            <w:r>
              <w:rPr>
                <w:sz w:val="24"/>
                <w:szCs w:val="24"/>
              </w:rPr>
              <w:t>Archiving</w:t>
            </w:r>
            <w:r w:rsidR="00C721E5">
              <w:rPr>
                <w:sz w:val="24"/>
                <w:szCs w:val="24"/>
              </w:rPr>
              <w:t>, Version Control</w:t>
            </w:r>
          </w:p>
        </w:tc>
        <w:tc>
          <w:tcPr>
            <w:tcW w:w="1701" w:type="dxa"/>
          </w:tcPr>
          <w:p w14:paraId="4EF46C5B" w14:textId="4B74FABF" w:rsidR="001D28BB" w:rsidRDefault="00A82980" w:rsidP="009D0534">
            <w:pPr>
              <w:jc w:val="center"/>
              <w:rPr>
                <w:sz w:val="24"/>
                <w:szCs w:val="24"/>
              </w:rPr>
            </w:pPr>
            <w:r>
              <w:rPr>
                <w:sz w:val="24"/>
                <w:szCs w:val="24"/>
              </w:rPr>
              <w:t>Daily</w:t>
            </w:r>
          </w:p>
        </w:tc>
        <w:tc>
          <w:tcPr>
            <w:tcW w:w="2642" w:type="dxa"/>
          </w:tcPr>
          <w:p w14:paraId="6C13C88E" w14:textId="0EAE3005" w:rsidR="001D28BB" w:rsidRDefault="001E4AD4" w:rsidP="009D0534">
            <w:pPr>
              <w:jc w:val="center"/>
              <w:rPr>
                <w:sz w:val="24"/>
                <w:szCs w:val="24"/>
              </w:rPr>
            </w:pPr>
            <w:r>
              <w:rPr>
                <w:sz w:val="24"/>
                <w:szCs w:val="24"/>
              </w:rPr>
              <w:t>Cloud Storage, Local Serv</w:t>
            </w:r>
            <w:r w:rsidR="009D0534">
              <w:rPr>
                <w:sz w:val="24"/>
                <w:szCs w:val="24"/>
              </w:rPr>
              <w:t>ers</w:t>
            </w:r>
          </w:p>
        </w:tc>
      </w:tr>
      <w:tr w:rsidR="001D28BB" w14:paraId="684B5D29" w14:textId="3B7EDE92" w:rsidTr="009D0534">
        <w:trPr>
          <w:jc w:val="center"/>
        </w:trPr>
        <w:tc>
          <w:tcPr>
            <w:tcW w:w="1838" w:type="dxa"/>
          </w:tcPr>
          <w:p w14:paraId="6822FDFE" w14:textId="146A6C9C" w:rsidR="001D28BB" w:rsidRDefault="001D28BB" w:rsidP="009D0534">
            <w:pPr>
              <w:jc w:val="center"/>
              <w:rPr>
                <w:sz w:val="24"/>
                <w:szCs w:val="24"/>
              </w:rPr>
            </w:pPr>
            <w:r>
              <w:rPr>
                <w:sz w:val="24"/>
                <w:szCs w:val="24"/>
              </w:rPr>
              <w:t>Amount</w:t>
            </w:r>
          </w:p>
        </w:tc>
        <w:tc>
          <w:tcPr>
            <w:tcW w:w="2835" w:type="dxa"/>
          </w:tcPr>
          <w:p w14:paraId="5C131E0A" w14:textId="79E2500E" w:rsidR="001D28BB" w:rsidRDefault="00C721E5" w:rsidP="009D0534">
            <w:pPr>
              <w:jc w:val="center"/>
              <w:rPr>
                <w:sz w:val="24"/>
                <w:szCs w:val="24"/>
              </w:rPr>
            </w:pPr>
            <w:r>
              <w:rPr>
                <w:sz w:val="24"/>
                <w:szCs w:val="24"/>
              </w:rPr>
              <w:t>Encryption, Backup</w:t>
            </w:r>
          </w:p>
        </w:tc>
        <w:tc>
          <w:tcPr>
            <w:tcW w:w="1701" w:type="dxa"/>
          </w:tcPr>
          <w:p w14:paraId="2176DEBB" w14:textId="53F990D5" w:rsidR="001D28BB" w:rsidRDefault="00A82980" w:rsidP="009D0534">
            <w:pPr>
              <w:jc w:val="center"/>
              <w:rPr>
                <w:sz w:val="24"/>
                <w:szCs w:val="24"/>
              </w:rPr>
            </w:pPr>
            <w:r>
              <w:rPr>
                <w:sz w:val="24"/>
                <w:szCs w:val="24"/>
              </w:rPr>
              <w:t>Daily</w:t>
            </w:r>
          </w:p>
        </w:tc>
        <w:tc>
          <w:tcPr>
            <w:tcW w:w="2642" w:type="dxa"/>
          </w:tcPr>
          <w:p w14:paraId="505EB603" w14:textId="5A5D4785" w:rsidR="001D28BB" w:rsidRDefault="001E4AD4" w:rsidP="009D0534">
            <w:pPr>
              <w:jc w:val="center"/>
              <w:rPr>
                <w:sz w:val="24"/>
                <w:szCs w:val="24"/>
              </w:rPr>
            </w:pPr>
            <w:r>
              <w:rPr>
                <w:sz w:val="24"/>
                <w:szCs w:val="24"/>
              </w:rPr>
              <w:t>Secure Database, Cloud</w:t>
            </w:r>
          </w:p>
        </w:tc>
      </w:tr>
      <w:tr w:rsidR="001D28BB" w14:paraId="6EC9BA91" w14:textId="0A803278" w:rsidTr="009D0534">
        <w:trPr>
          <w:jc w:val="center"/>
        </w:trPr>
        <w:tc>
          <w:tcPr>
            <w:tcW w:w="1838" w:type="dxa"/>
          </w:tcPr>
          <w:p w14:paraId="2E41D4B3" w14:textId="7B575E98" w:rsidR="001D28BB" w:rsidRDefault="001D28BB" w:rsidP="009D0534">
            <w:pPr>
              <w:jc w:val="center"/>
              <w:rPr>
                <w:sz w:val="24"/>
                <w:szCs w:val="24"/>
              </w:rPr>
            </w:pPr>
            <w:r>
              <w:rPr>
                <w:sz w:val="24"/>
                <w:szCs w:val="24"/>
              </w:rPr>
              <w:t>Street Number</w:t>
            </w:r>
          </w:p>
        </w:tc>
        <w:tc>
          <w:tcPr>
            <w:tcW w:w="2835" w:type="dxa"/>
          </w:tcPr>
          <w:p w14:paraId="117F4844" w14:textId="1113DA3A" w:rsidR="001D28BB" w:rsidRDefault="00C721E5" w:rsidP="009D0534">
            <w:pPr>
              <w:jc w:val="center"/>
              <w:rPr>
                <w:sz w:val="24"/>
                <w:szCs w:val="24"/>
              </w:rPr>
            </w:pPr>
            <w:r>
              <w:rPr>
                <w:sz w:val="24"/>
                <w:szCs w:val="24"/>
              </w:rPr>
              <w:t>Encryption, Backup</w:t>
            </w:r>
          </w:p>
        </w:tc>
        <w:tc>
          <w:tcPr>
            <w:tcW w:w="1701" w:type="dxa"/>
          </w:tcPr>
          <w:p w14:paraId="2E899299" w14:textId="42570B56" w:rsidR="001D28BB" w:rsidRDefault="00A82980" w:rsidP="009D0534">
            <w:pPr>
              <w:jc w:val="center"/>
              <w:rPr>
                <w:sz w:val="24"/>
                <w:szCs w:val="24"/>
              </w:rPr>
            </w:pPr>
            <w:r>
              <w:rPr>
                <w:sz w:val="24"/>
                <w:szCs w:val="24"/>
              </w:rPr>
              <w:t>Weekly</w:t>
            </w:r>
          </w:p>
        </w:tc>
        <w:tc>
          <w:tcPr>
            <w:tcW w:w="2642" w:type="dxa"/>
          </w:tcPr>
          <w:p w14:paraId="08BEFD71" w14:textId="60AB79B7" w:rsidR="001D28BB" w:rsidRDefault="001E4AD4" w:rsidP="009D0534">
            <w:pPr>
              <w:jc w:val="center"/>
              <w:rPr>
                <w:sz w:val="24"/>
                <w:szCs w:val="24"/>
              </w:rPr>
            </w:pPr>
            <w:r>
              <w:rPr>
                <w:sz w:val="24"/>
                <w:szCs w:val="24"/>
              </w:rPr>
              <w:t xml:space="preserve">Cloud, </w:t>
            </w:r>
            <w:r w:rsidR="00C54666">
              <w:rPr>
                <w:sz w:val="24"/>
                <w:szCs w:val="24"/>
              </w:rPr>
              <w:t>On-Premises Database</w:t>
            </w:r>
          </w:p>
        </w:tc>
      </w:tr>
      <w:tr w:rsidR="00C54666" w14:paraId="69D604BC" w14:textId="00E9FAE9" w:rsidTr="009D0534">
        <w:trPr>
          <w:jc w:val="center"/>
        </w:trPr>
        <w:tc>
          <w:tcPr>
            <w:tcW w:w="1838" w:type="dxa"/>
          </w:tcPr>
          <w:p w14:paraId="4C07355A" w14:textId="74656E9C" w:rsidR="00C54666" w:rsidRDefault="00C54666" w:rsidP="009D0534">
            <w:pPr>
              <w:jc w:val="center"/>
              <w:rPr>
                <w:sz w:val="24"/>
                <w:szCs w:val="24"/>
              </w:rPr>
            </w:pPr>
            <w:r>
              <w:rPr>
                <w:sz w:val="24"/>
                <w:szCs w:val="24"/>
              </w:rPr>
              <w:t>Street</w:t>
            </w:r>
          </w:p>
        </w:tc>
        <w:tc>
          <w:tcPr>
            <w:tcW w:w="2835" w:type="dxa"/>
          </w:tcPr>
          <w:p w14:paraId="22C40A91" w14:textId="6868E68F" w:rsidR="00C54666" w:rsidRDefault="00C54666" w:rsidP="009D0534">
            <w:pPr>
              <w:jc w:val="center"/>
              <w:rPr>
                <w:sz w:val="24"/>
                <w:szCs w:val="24"/>
              </w:rPr>
            </w:pPr>
            <w:r>
              <w:rPr>
                <w:sz w:val="24"/>
                <w:szCs w:val="24"/>
              </w:rPr>
              <w:t>Encryption, Backup</w:t>
            </w:r>
          </w:p>
        </w:tc>
        <w:tc>
          <w:tcPr>
            <w:tcW w:w="1701" w:type="dxa"/>
          </w:tcPr>
          <w:p w14:paraId="4B968E18" w14:textId="4539C029" w:rsidR="00C54666" w:rsidRDefault="00C54666" w:rsidP="009D0534">
            <w:pPr>
              <w:jc w:val="center"/>
              <w:rPr>
                <w:sz w:val="24"/>
                <w:szCs w:val="24"/>
              </w:rPr>
            </w:pPr>
            <w:r>
              <w:rPr>
                <w:sz w:val="24"/>
                <w:szCs w:val="24"/>
              </w:rPr>
              <w:t>Weekly</w:t>
            </w:r>
          </w:p>
        </w:tc>
        <w:tc>
          <w:tcPr>
            <w:tcW w:w="2642" w:type="dxa"/>
          </w:tcPr>
          <w:p w14:paraId="70F045B3" w14:textId="6AE76345" w:rsidR="00C54666" w:rsidRDefault="00C54666" w:rsidP="009D0534">
            <w:pPr>
              <w:jc w:val="center"/>
              <w:rPr>
                <w:sz w:val="24"/>
                <w:szCs w:val="24"/>
              </w:rPr>
            </w:pPr>
            <w:r>
              <w:rPr>
                <w:sz w:val="24"/>
                <w:szCs w:val="24"/>
              </w:rPr>
              <w:t xml:space="preserve">Cloud, </w:t>
            </w:r>
            <w:r>
              <w:rPr>
                <w:sz w:val="24"/>
                <w:szCs w:val="24"/>
              </w:rPr>
              <w:t>On-Premises</w:t>
            </w:r>
            <w:r>
              <w:rPr>
                <w:sz w:val="24"/>
                <w:szCs w:val="24"/>
              </w:rPr>
              <w:t xml:space="preserve"> Database</w:t>
            </w:r>
          </w:p>
        </w:tc>
      </w:tr>
      <w:tr w:rsidR="00C54666" w14:paraId="37B4240E" w14:textId="3FA65D13" w:rsidTr="009D0534">
        <w:trPr>
          <w:jc w:val="center"/>
        </w:trPr>
        <w:tc>
          <w:tcPr>
            <w:tcW w:w="1838" w:type="dxa"/>
          </w:tcPr>
          <w:p w14:paraId="52808E37" w14:textId="637C2451" w:rsidR="00C54666" w:rsidRDefault="00C54666" w:rsidP="009D0534">
            <w:pPr>
              <w:jc w:val="center"/>
              <w:rPr>
                <w:sz w:val="24"/>
                <w:szCs w:val="24"/>
              </w:rPr>
            </w:pPr>
            <w:r>
              <w:rPr>
                <w:sz w:val="24"/>
                <w:szCs w:val="24"/>
              </w:rPr>
              <w:t>State</w:t>
            </w:r>
          </w:p>
        </w:tc>
        <w:tc>
          <w:tcPr>
            <w:tcW w:w="2835" w:type="dxa"/>
          </w:tcPr>
          <w:p w14:paraId="4850DA43" w14:textId="1B61F111" w:rsidR="00C54666" w:rsidRDefault="00C54666" w:rsidP="009D0534">
            <w:pPr>
              <w:jc w:val="center"/>
              <w:rPr>
                <w:sz w:val="24"/>
                <w:szCs w:val="24"/>
              </w:rPr>
            </w:pPr>
            <w:r>
              <w:rPr>
                <w:sz w:val="24"/>
                <w:szCs w:val="24"/>
              </w:rPr>
              <w:t>Encryption, Backup</w:t>
            </w:r>
          </w:p>
        </w:tc>
        <w:tc>
          <w:tcPr>
            <w:tcW w:w="1701" w:type="dxa"/>
          </w:tcPr>
          <w:p w14:paraId="28DCBFBB" w14:textId="02536785" w:rsidR="00C54666" w:rsidRDefault="00C54666" w:rsidP="009D0534">
            <w:pPr>
              <w:jc w:val="center"/>
              <w:rPr>
                <w:sz w:val="24"/>
                <w:szCs w:val="24"/>
              </w:rPr>
            </w:pPr>
            <w:r>
              <w:rPr>
                <w:sz w:val="24"/>
                <w:szCs w:val="24"/>
              </w:rPr>
              <w:t>Weekly</w:t>
            </w:r>
          </w:p>
        </w:tc>
        <w:tc>
          <w:tcPr>
            <w:tcW w:w="2642" w:type="dxa"/>
          </w:tcPr>
          <w:p w14:paraId="39F26329" w14:textId="164CD840" w:rsidR="00C54666" w:rsidRDefault="00C54666" w:rsidP="009D0534">
            <w:pPr>
              <w:jc w:val="center"/>
              <w:rPr>
                <w:sz w:val="24"/>
                <w:szCs w:val="24"/>
              </w:rPr>
            </w:pPr>
            <w:r>
              <w:rPr>
                <w:sz w:val="24"/>
                <w:szCs w:val="24"/>
              </w:rPr>
              <w:t xml:space="preserve">Cloud, </w:t>
            </w:r>
            <w:r>
              <w:rPr>
                <w:sz w:val="24"/>
                <w:szCs w:val="24"/>
              </w:rPr>
              <w:t>On-Premises</w:t>
            </w:r>
            <w:r>
              <w:rPr>
                <w:sz w:val="24"/>
                <w:szCs w:val="24"/>
              </w:rPr>
              <w:t xml:space="preserve"> Database</w:t>
            </w:r>
          </w:p>
        </w:tc>
      </w:tr>
      <w:tr w:rsidR="00C54666" w14:paraId="5A33CB70" w14:textId="58403E4F" w:rsidTr="009D0534">
        <w:trPr>
          <w:jc w:val="center"/>
        </w:trPr>
        <w:tc>
          <w:tcPr>
            <w:tcW w:w="1838" w:type="dxa"/>
          </w:tcPr>
          <w:p w14:paraId="3797A688" w14:textId="1C4E2EEF" w:rsidR="00C54666" w:rsidRDefault="00C54666" w:rsidP="009D0534">
            <w:pPr>
              <w:jc w:val="center"/>
              <w:rPr>
                <w:sz w:val="24"/>
                <w:szCs w:val="24"/>
              </w:rPr>
            </w:pPr>
            <w:r>
              <w:rPr>
                <w:sz w:val="24"/>
                <w:szCs w:val="24"/>
              </w:rPr>
              <w:t>Postcode</w:t>
            </w:r>
          </w:p>
        </w:tc>
        <w:tc>
          <w:tcPr>
            <w:tcW w:w="2835" w:type="dxa"/>
          </w:tcPr>
          <w:p w14:paraId="70987D5F" w14:textId="1769C8FC" w:rsidR="00C54666" w:rsidRDefault="00C54666" w:rsidP="009D0534">
            <w:pPr>
              <w:jc w:val="center"/>
              <w:rPr>
                <w:sz w:val="24"/>
                <w:szCs w:val="24"/>
              </w:rPr>
            </w:pPr>
            <w:r>
              <w:rPr>
                <w:sz w:val="24"/>
                <w:szCs w:val="24"/>
              </w:rPr>
              <w:t>Encryption, Backup</w:t>
            </w:r>
          </w:p>
        </w:tc>
        <w:tc>
          <w:tcPr>
            <w:tcW w:w="1701" w:type="dxa"/>
          </w:tcPr>
          <w:p w14:paraId="4FDC86FF" w14:textId="538DCF38" w:rsidR="00C54666" w:rsidRDefault="00C54666" w:rsidP="009D0534">
            <w:pPr>
              <w:jc w:val="center"/>
              <w:rPr>
                <w:sz w:val="24"/>
                <w:szCs w:val="24"/>
              </w:rPr>
            </w:pPr>
            <w:r>
              <w:rPr>
                <w:sz w:val="24"/>
                <w:szCs w:val="24"/>
              </w:rPr>
              <w:t>Weekly</w:t>
            </w:r>
          </w:p>
        </w:tc>
        <w:tc>
          <w:tcPr>
            <w:tcW w:w="2642" w:type="dxa"/>
          </w:tcPr>
          <w:p w14:paraId="384B118B" w14:textId="7D389C9E" w:rsidR="00C54666" w:rsidRDefault="00C54666" w:rsidP="009D0534">
            <w:pPr>
              <w:jc w:val="center"/>
              <w:rPr>
                <w:sz w:val="24"/>
                <w:szCs w:val="24"/>
              </w:rPr>
            </w:pPr>
            <w:r>
              <w:rPr>
                <w:sz w:val="24"/>
                <w:szCs w:val="24"/>
              </w:rPr>
              <w:t xml:space="preserve">Cloud, </w:t>
            </w:r>
            <w:r>
              <w:rPr>
                <w:sz w:val="24"/>
                <w:szCs w:val="24"/>
              </w:rPr>
              <w:t>On-Premises</w:t>
            </w:r>
            <w:r>
              <w:rPr>
                <w:sz w:val="24"/>
                <w:szCs w:val="24"/>
              </w:rPr>
              <w:t xml:space="preserve"> Database</w:t>
            </w:r>
          </w:p>
        </w:tc>
      </w:tr>
      <w:tr w:rsidR="00C54666" w14:paraId="3D2C1AC4" w14:textId="7E71FE6A" w:rsidTr="009D0534">
        <w:trPr>
          <w:jc w:val="center"/>
        </w:trPr>
        <w:tc>
          <w:tcPr>
            <w:tcW w:w="1838" w:type="dxa"/>
          </w:tcPr>
          <w:p w14:paraId="771F770F" w14:textId="3B14A421" w:rsidR="00C54666" w:rsidRDefault="00C54666" w:rsidP="009D0534">
            <w:pPr>
              <w:jc w:val="center"/>
              <w:rPr>
                <w:sz w:val="24"/>
                <w:szCs w:val="24"/>
              </w:rPr>
            </w:pPr>
            <w:r>
              <w:rPr>
                <w:sz w:val="24"/>
                <w:szCs w:val="24"/>
              </w:rPr>
              <w:t>First Purchase</w:t>
            </w:r>
          </w:p>
        </w:tc>
        <w:tc>
          <w:tcPr>
            <w:tcW w:w="2835" w:type="dxa"/>
          </w:tcPr>
          <w:p w14:paraId="62D3C39F" w14:textId="1BD3BCC6" w:rsidR="00C54666" w:rsidRDefault="00C54666" w:rsidP="009D0534">
            <w:pPr>
              <w:jc w:val="center"/>
              <w:rPr>
                <w:sz w:val="24"/>
                <w:szCs w:val="24"/>
              </w:rPr>
            </w:pPr>
            <w:r>
              <w:rPr>
                <w:sz w:val="24"/>
                <w:szCs w:val="24"/>
              </w:rPr>
              <w:t>Backup, Archiving</w:t>
            </w:r>
          </w:p>
        </w:tc>
        <w:tc>
          <w:tcPr>
            <w:tcW w:w="1701" w:type="dxa"/>
          </w:tcPr>
          <w:p w14:paraId="0D277124" w14:textId="0F7DC1E3" w:rsidR="00C54666" w:rsidRDefault="00C54666" w:rsidP="009D0534">
            <w:pPr>
              <w:jc w:val="center"/>
              <w:rPr>
                <w:sz w:val="24"/>
                <w:szCs w:val="24"/>
              </w:rPr>
            </w:pPr>
            <w:r>
              <w:rPr>
                <w:sz w:val="24"/>
                <w:szCs w:val="24"/>
              </w:rPr>
              <w:t>Weekly</w:t>
            </w:r>
          </w:p>
        </w:tc>
        <w:tc>
          <w:tcPr>
            <w:tcW w:w="2642" w:type="dxa"/>
          </w:tcPr>
          <w:p w14:paraId="48615584" w14:textId="61C43D70" w:rsidR="00C54666" w:rsidRDefault="00C54666" w:rsidP="009D0534">
            <w:pPr>
              <w:jc w:val="center"/>
              <w:rPr>
                <w:sz w:val="24"/>
                <w:szCs w:val="24"/>
              </w:rPr>
            </w:pPr>
            <w:r>
              <w:rPr>
                <w:sz w:val="24"/>
                <w:szCs w:val="24"/>
              </w:rPr>
              <w:t>Cloud Storage, Local Servers</w:t>
            </w:r>
          </w:p>
        </w:tc>
      </w:tr>
      <w:tr w:rsidR="00C54666" w14:paraId="45CD5EF0" w14:textId="12F7AE75" w:rsidTr="009D0534">
        <w:trPr>
          <w:jc w:val="center"/>
        </w:trPr>
        <w:tc>
          <w:tcPr>
            <w:tcW w:w="1838" w:type="dxa"/>
          </w:tcPr>
          <w:p w14:paraId="467DCA2D" w14:textId="097AC64E" w:rsidR="00C54666" w:rsidRDefault="00C54666" w:rsidP="009D0534">
            <w:pPr>
              <w:jc w:val="center"/>
              <w:rPr>
                <w:sz w:val="24"/>
                <w:szCs w:val="24"/>
              </w:rPr>
            </w:pPr>
            <w:r>
              <w:rPr>
                <w:sz w:val="24"/>
                <w:szCs w:val="24"/>
              </w:rPr>
              <w:t>Frequency 6 Months</w:t>
            </w:r>
          </w:p>
        </w:tc>
        <w:tc>
          <w:tcPr>
            <w:tcW w:w="2835" w:type="dxa"/>
          </w:tcPr>
          <w:p w14:paraId="0FD499FC" w14:textId="5C1E2089" w:rsidR="00C54666" w:rsidRDefault="00C54666" w:rsidP="009D0534">
            <w:pPr>
              <w:jc w:val="center"/>
              <w:rPr>
                <w:sz w:val="24"/>
                <w:szCs w:val="24"/>
              </w:rPr>
            </w:pPr>
            <w:r>
              <w:rPr>
                <w:sz w:val="24"/>
                <w:szCs w:val="24"/>
              </w:rPr>
              <w:t>Backup, Version Control</w:t>
            </w:r>
          </w:p>
        </w:tc>
        <w:tc>
          <w:tcPr>
            <w:tcW w:w="1701" w:type="dxa"/>
          </w:tcPr>
          <w:p w14:paraId="62C1F47E" w14:textId="54B71A6E" w:rsidR="00C54666" w:rsidRDefault="00C54666" w:rsidP="009D0534">
            <w:pPr>
              <w:jc w:val="center"/>
              <w:rPr>
                <w:sz w:val="24"/>
                <w:szCs w:val="24"/>
              </w:rPr>
            </w:pPr>
            <w:r>
              <w:rPr>
                <w:sz w:val="24"/>
                <w:szCs w:val="24"/>
              </w:rPr>
              <w:t>Weekly</w:t>
            </w:r>
          </w:p>
        </w:tc>
        <w:tc>
          <w:tcPr>
            <w:tcW w:w="2642" w:type="dxa"/>
          </w:tcPr>
          <w:p w14:paraId="7C421FEC" w14:textId="03737577" w:rsidR="00C54666" w:rsidRDefault="009D0534" w:rsidP="009D0534">
            <w:pPr>
              <w:jc w:val="center"/>
              <w:rPr>
                <w:sz w:val="24"/>
                <w:szCs w:val="24"/>
              </w:rPr>
            </w:pPr>
            <w:r>
              <w:rPr>
                <w:sz w:val="24"/>
                <w:szCs w:val="24"/>
              </w:rPr>
              <w:t>Secure Database, Cloud</w:t>
            </w:r>
          </w:p>
        </w:tc>
      </w:tr>
      <w:tr w:rsidR="009D0534" w14:paraId="1CD26B32" w14:textId="7A967BB1" w:rsidTr="009D0534">
        <w:trPr>
          <w:jc w:val="center"/>
        </w:trPr>
        <w:tc>
          <w:tcPr>
            <w:tcW w:w="1838" w:type="dxa"/>
          </w:tcPr>
          <w:p w14:paraId="329AEFD8" w14:textId="7961883F" w:rsidR="009D0534" w:rsidRDefault="009D0534" w:rsidP="009D0534">
            <w:pPr>
              <w:jc w:val="center"/>
              <w:rPr>
                <w:sz w:val="24"/>
                <w:szCs w:val="24"/>
              </w:rPr>
            </w:pPr>
            <w:r>
              <w:rPr>
                <w:sz w:val="24"/>
                <w:szCs w:val="24"/>
              </w:rPr>
              <w:t>Frequency 2 Years</w:t>
            </w:r>
          </w:p>
        </w:tc>
        <w:tc>
          <w:tcPr>
            <w:tcW w:w="2835" w:type="dxa"/>
          </w:tcPr>
          <w:p w14:paraId="1CE4D51A" w14:textId="64EB1477" w:rsidR="009D0534" w:rsidRDefault="009D0534" w:rsidP="009D0534">
            <w:pPr>
              <w:jc w:val="center"/>
              <w:rPr>
                <w:sz w:val="24"/>
                <w:szCs w:val="24"/>
              </w:rPr>
            </w:pPr>
            <w:r>
              <w:rPr>
                <w:sz w:val="24"/>
                <w:szCs w:val="24"/>
              </w:rPr>
              <w:t>Backup, Version Control</w:t>
            </w:r>
          </w:p>
        </w:tc>
        <w:tc>
          <w:tcPr>
            <w:tcW w:w="1701" w:type="dxa"/>
          </w:tcPr>
          <w:p w14:paraId="7CEFF68D" w14:textId="2EEDED85" w:rsidR="009D0534" w:rsidRDefault="009D0534" w:rsidP="009D0534">
            <w:pPr>
              <w:jc w:val="center"/>
              <w:rPr>
                <w:sz w:val="24"/>
                <w:szCs w:val="24"/>
              </w:rPr>
            </w:pPr>
            <w:r>
              <w:rPr>
                <w:sz w:val="24"/>
                <w:szCs w:val="24"/>
              </w:rPr>
              <w:t>Monthly</w:t>
            </w:r>
          </w:p>
        </w:tc>
        <w:tc>
          <w:tcPr>
            <w:tcW w:w="2642" w:type="dxa"/>
          </w:tcPr>
          <w:p w14:paraId="2F3882D8" w14:textId="096E861F" w:rsidR="009D0534" w:rsidRDefault="009D0534" w:rsidP="009D0534">
            <w:pPr>
              <w:jc w:val="center"/>
              <w:rPr>
                <w:sz w:val="24"/>
                <w:szCs w:val="24"/>
              </w:rPr>
            </w:pPr>
            <w:r>
              <w:rPr>
                <w:sz w:val="24"/>
                <w:szCs w:val="24"/>
              </w:rPr>
              <w:t>Secure Database, Cloud</w:t>
            </w:r>
          </w:p>
        </w:tc>
      </w:tr>
      <w:tr w:rsidR="009D0534" w14:paraId="15AC3FB3" w14:textId="73948E72" w:rsidTr="009D0534">
        <w:trPr>
          <w:jc w:val="center"/>
        </w:trPr>
        <w:tc>
          <w:tcPr>
            <w:tcW w:w="1838" w:type="dxa"/>
          </w:tcPr>
          <w:p w14:paraId="7077B3DF" w14:textId="3EA6E76C" w:rsidR="009D0534" w:rsidRDefault="009D0534" w:rsidP="009D0534">
            <w:pPr>
              <w:jc w:val="center"/>
              <w:rPr>
                <w:sz w:val="24"/>
                <w:szCs w:val="24"/>
              </w:rPr>
            </w:pPr>
            <w:r>
              <w:rPr>
                <w:sz w:val="24"/>
                <w:szCs w:val="24"/>
              </w:rPr>
              <w:t>Amount 6 Months</w:t>
            </w:r>
          </w:p>
        </w:tc>
        <w:tc>
          <w:tcPr>
            <w:tcW w:w="2835" w:type="dxa"/>
          </w:tcPr>
          <w:p w14:paraId="01A598E7" w14:textId="2BD01E03" w:rsidR="009D0534" w:rsidRDefault="009D0534" w:rsidP="009D0534">
            <w:pPr>
              <w:jc w:val="center"/>
              <w:rPr>
                <w:sz w:val="24"/>
                <w:szCs w:val="24"/>
              </w:rPr>
            </w:pPr>
            <w:r>
              <w:rPr>
                <w:sz w:val="24"/>
                <w:szCs w:val="24"/>
              </w:rPr>
              <w:t>Encryption, Backup</w:t>
            </w:r>
          </w:p>
        </w:tc>
        <w:tc>
          <w:tcPr>
            <w:tcW w:w="1701" w:type="dxa"/>
          </w:tcPr>
          <w:p w14:paraId="3B3C5C43" w14:textId="490F31CE" w:rsidR="009D0534" w:rsidRDefault="009D0534" w:rsidP="009D0534">
            <w:pPr>
              <w:jc w:val="center"/>
              <w:rPr>
                <w:sz w:val="24"/>
                <w:szCs w:val="24"/>
              </w:rPr>
            </w:pPr>
            <w:r>
              <w:rPr>
                <w:sz w:val="24"/>
                <w:szCs w:val="24"/>
              </w:rPr>
              <w:t>Weekly</w:t>
            </w:r>
          </w:p>
        </w:tc>
        <w:tc>
          <w:tcPr>
            <w:tcW w:w="2642" w:type="dxa"/>
          </w:tcPr>
          <w:p w14:paraId="39D6262B" w14:textId="7F308444" w:rsidR="009D0534" w:rsidRDefault="009D0534" w:rsidP="009D0534">
            <w:pPr>
              <w:jc w:val="center"/>
              <w:rPr>
                <w:sz w:val="24"/>
                <w:szCs w:val="24"/>
              </w:rPr>
            </w:pPr>
            <w:r>
              <w:rPr>
                <w:sz w:val="24"/>
                <w:szCs w:val="24"/>
              </w:rPr>
              <w:t>Secure Database, Cloud</w:t>
            </w:r>
          </w:p>
        </w:tc>
      </w:tr>
      <w:tr w:rsidR="009D0534" w14:paraId="6143DDB9" w14:textId="6234D444" w:rsidTr="009D0534">
        <w:trPr>
          <w:jc w:val="center"/>
        </w:trPr>
        <w:tc>
          <w:tcPr>
            <w:tcW w:w="1838" w:type="dxa"/>
          </w:tcPr>
          <w:p w14:paraId="4DE7B34E" w14:textId="4D3F2E86" w:rsidR="009D0534" w:rsidRDefault="009D0534" w:rsidP="009D0534">
            <w:pPr>
              <w:jc w:val="center"/>
              <w:rPr>
                <w:sz w:val="24"/>
                <w:szCs w:val="24"/>
              </w:rPr>
            </w:pPr>
            <w:r>
              <w:rPr>
                <w:sz w:val="24"/>
                <w:szCs w:val="24"/>
              </w:rPr>
              <w:t>Amount 2 Years</w:t>
            </w:r>
          </w:p>
        </w:tc>
        <w:tc>
          <w:tcPr>
            <w:tcW w:w="2835" w:type="dxa"/>
          </w:tcPr>
          <w:p w14:paraId="7C78BCD0" w14:textId="751A9007" w:rsidR="009D0534" w:rsidRDefault="009D0534" w:rsidP="009D0534">
            <w:pPr>
              <w:jc w:val="center"/>
              <w:rPr>
                <w:sz w:val="24"/>
                <w:szCs w:val="24"/>
              </w:rPr>
            </w:pPr>
            <w:r>
              <w:rPr>
                <w:sz w:val="24"/>
                <w:szCs w:val="24"/>
              </w:rPr>
              <w:t>Encryption, Backup</w:t>
            </w:r>
          </w:p>
        </w:tc>
        <w:tc>
          <w:tcPr>
            <w:tcW w:w="1701" w:type="dxa"/>
          </w:tcPr>
          <w:p w14:paraId="4CD6A34F" w14:textId="0D8F6BD5" w:rsidR="009D0534" w:rsidRDefault="009D0534" w:rsidP="009D0534">
            <w:pPr>
              <w:jc w:val="center"/>
              <w:rPr>
                <w:sz w:val="24"/>
                <w:szCs w:val="24"/>
              </w:rPr>
            </w:pPr>
            <w:r>
              <w:rPr>
                <w:sz w:val="24"/>
                <w:szCs w:val="24"/>
              </w:rPr>
              <w:t>Monthly</w:t>
            </w:r>
          </w:p>
        </w:tc>
        <w:tc>
          <w:tcPr>
            <w:tcW w:w="2642" w:type="dxa"/>
          </w:tcPr>
          <w:p w14:paraId="058B1F80" w14:textId="277D4722" w:rsidR="009D0534" w:rsidRDefault="009D0534" w:rsidP="009D0534">
            <w:pPr>
              <w:jc w:val="center"/>
              <w:rPr>
                <w:sz w:val="24"/>
                <w:szCs w:val="24"/>
              </w:rPr>
            </w:pPr>
            <w:r>
              <w:rPr>
                <w:sz w:val="24"/>
                <w:szCs w:val="24"/>
              </w:rPr>
              <w:t>Secure Database, Cloud</w:t>
            </w:r>
          </w:p>
        </w:tc>
      </w:tr>
    </w:tbl>
    <w:p w14:paraId="3DB1A9F2" w14:textId="1B156590" w:rsidR="00BE7B9B" w:rsidRPr="00DC1E29" w:rsidRDefault="00DC1E29" w:rsidP="00EA11B2">
      <w:pPr>
        <w:rPr>
          <w:i/>
          <w:iCs/>
          <w:sz w:val="24"/>
          <w:szCs w:val="24"/>
        </w:rPr>
      </w:pPr>
      <w:r>
        <w:rPr>
          <w:i/>
          <w:iCs/>
          <w:sz w:val="24"/>
          <w:szCs w:val="24"/>
        </w:rPr>
        <w:t xml:space="preserve">Table 7: </w:t>
      </w:r>
      <w:r w:rsidR="002501FD">
        <w:rPr>
          <w:i/>
          <w:iCs/>
          <w:sz w:val="24"/>
          <w:szCs w:val="24"/>
        </w:rPr>
        <w:t>Itikan’s data preservation table.</w:t>
      </w:r>
    </w:p>
    <w:p w14:paraId="63A024A0" w14:textId="77777777" w:rsidR="00A108AF" w:rsidRDefault="00A108AF" w:rsidP="00E903EE">
      <w:pPr>
        <w:rPr>
          <w:sz w:val="24"/>
          <w:szCs w:val="24"/>
        </w:rPr>
      </w:pPr>
    </w:p>
    <w:p w14:paraId="4E5AE43D" w14:textId="54926891" w:rsidR="009327CD" w:rsidRDefault="009327CD" w:rsidP="009327CD">
      <w:pPr>
        <w:pStyle w:val="Heading1"/>
        <w:numPr>
          <w:ilvl w:val="0"/>
          <w:numId w:val="1"/>
        </w:numPr>
      </w:pPr>
      <w:bookmarkStart w:id="36" w:name="_Toc180599913"/>
      <w:r>
        <w:t>Data Sharing</w:t>
      </w:r>
      <w:bookmarkEnd w:id="36"/>
    </w:p>
    <w:p w14:paraId="581F3998" w14:textId="11BC1882" w:rsidR="009327CD" w:rsidRDefault="009327CD" w:rsidP="009327CD">
      <w:pPr>
        <w:pStyle w:val="Heading2"/>
        <w:numPr>
          <w:ilvl w:val="1"/>
          <w:numId w:val="1"/>
        </w:numPr>
      </w:pPr>
      <w:bookmarkStart w:id="37" w:name="_Toc180599914"/>
      <w:r>
        <w:t>What is Data Sharing?</w:t>
      </w:r>
      <w:bookmarkEnd w:id="37"/>
    </w:p>
    <w:p w14:paraId="5C91EAEA" w14:textId="7671C7E6" w:rsidR="0086013F" w:rsidRDefault="00D3614C" w:rsidP="0086013F">
      <w:pPr>
        <w:rPr>
          <w:sz w:val="24"/>
          <w:szCs w:val="24"/>
        </w:rPr>
      </w:pPr>
      <w:r w:rsidRPr="00D3614C">
        <w:rPr>
          <w:sz w:val="24"/>
          <w:szCs w:val="24"/>
        </w:rPr>
        <w:t>Data sharing involves making data resources accessible to multiple applications, users, or external organi</w:t>
      </w:r>
      <w:r>
        <w:rPr>
          <w:sz w:val="24"/>
          <w:szCs w:val="24"/>
        </w:rPr>
        <w:t>s</w:t>
      </w:r>
      <w:r w:rsidRPr="00D3614C">
        <w:rPr>
          <w:sz w:val="24"/>
          <w:szCs w:val="24"/>
        </w:rPr>
        <w:t xml:space="preserve">ations, classified as internal or external entities. This process relies on technologies, legal frameworks, and cultural practices to ensure secure access while protecting data integrity. A key benefit is enhanced efficiency, fostering collaboration with vendors and partners (Amazon Web Services, 2024). According to </w:t>
      </w:r>
      <w:r>
        <w:rPr>
          <w:sz w:val="24"/>
          <w:szCs w:val="24"/>
        </w:rPr>
        <w:t>(</w:t>
      </w:r>
      <w:r w:rsidRPr="00D3614C">
        <w:rPr>
          <w:sz w:val="24"/>
          <w:szCs w:val="24"/>
        </w:rPr>
        <w:t>Waithira et al.</w:t>
      </w:r>
      <w:r>
        <w:rPr>
          <w:sz w:val="24"/>
          <w:szCs w:val="24"/>
        </w:rPr>
        <w:t xml:space="preserve">, </w:t>
      </w:r>
      <w:r w:rsidRPr="00D3614C">
        <w:rPr>
          <w:sz w:val="24"/>
          <w:szCs w:val="24"/>
        </w:rPr>
        <w:t>2019), credible and accurate data is essential for sharing while safeguarding the rights and confidentiality of participants.</w:t>
      </w:r>
    </w:p>
    <w:p w14:paraId="7D0DB858" w14:textId="77777777" w:rsidR="00D3614C" w:rsidRPr="00CA0498" w:rsidRDefault="00D3614C" w:rsidP="0086013F">
      <w:pPr>
        <w:rPr>
          <w:sz w:val="24"/>
          <w:szCs w:val="24"/>
        </w:rPr>
      </w:pPr>
    </w:p>
    <w:p w14:paraId="65BCA969" w14:textId="01FB2823" w:rsidR="009327CD" w:rsidRDefault="009327CD" w:rsidP="009327CD">
      <w:pPr>
        <w:pStyle w:val="Heading2"/>
        <w:numPr>
          <w:ilvl w:val="1"/>
          <w:numId w:val="1"/>
        </w:numPr>
      </w:pPr>
      <w:bookmarkStart w:id="38" w:name="_Toc180599915"/>
      <w:r>
        <w:t>Internal Data Sharing</w:t>
      </w:r>
      <w:bookmarkEnd w:id="38"/>
    </w:p>
    <w:p w14:paraId="38F38702" w14:textId="1F55B957" w:rsidR="00980615" w:rsidRDefault="001F5877" w:rsidP="00CA0498">
      <w:pPr>
        <w:rPr>
          <w:sz w:val="24"/>
          <w:szCs w:val="24"/>
        </w:rPr>
      </w:pPr>
      <w:r w:rsidRPr="001F5877">
        <w:rPr>
          <w:sz w:val="24"/>
          <w:szCs w:val="24"/>
        </w:rPr>
        <w:t>Internal data is generated within a company by departments like sales, finance, and marketing. This data is typically reliable for assessing internal performance but offers limited insight into the market or customers. While valuable, internal data can be narrow in scope, outdated, and lack diverse perspectives (Revelate, 2023).</w:t>
      </w:r>
    </w:p>
    <w:p w14:paraId="309A3833" w14:textId="77777777" w:rsidR="001F5877" w:rsidRPr="00CA0498" w:rsidRDefault="001F5877" w:rsidP="00CA0498">
      <w:pPr>
        <w:rPr>
          <w:sz w:val="24"/>
          <w:szCs w:val="24"/>
        </w:rPr>
      </w:pPr>
    </w:p>
    <w:p w14:paraId="0AE6B87F" w14:textId="728A32F2" w:rsidR="007245C5" w:rsidRDefault="009327CD" w:rsidP="007245C5">
      <w:pPr>
        <w:pStyle w:val="Heading2"/>
        <w:numPr>
          <w:ilvl w:val="1"/>
          <w:numId w:val="1"/>
        </w:numPr>
      </w:pPr>
      <w:bookmarkStart w:id="39" w:name="_Toc180599916"/>
      <w:r>
        <w:t>External Data Sharing</w:t>
      </w:r>
      <w:bookmarkEnd w:id="39"/>
    </w:p>
    <w:p w14:paraId="0F756EF5" w14:textId="064638F4" w:rsidR="00293F3F" w:rsidRDefault="00942345" w:rsidP="007245C5">
      <w:pPr>
        <w:rPr>
          <w:sz w:val="24"/>
          <w:szCs w:val="24"/>
        </w:rPr>
      </w:pPr>
      <w:r w:rsidRPr="00942345">
        <w:rPr>
          <w:sz w:val="24"/>
          <w:szCs w:val="24"/>
        </w:rPr>
        <w:t>External data comes from sources outside the company, such as public records and market research. When effectively used, it enhances internal data, providing a comprehensive view of customers and the market. Companies leverage external data to identify trends, gain insights, and improve operations, ultimately leading to a better understanding of customers and new revenue opportunities (Revelate, 2023).</w:t>
      </w:r>
    </w:p>
    <w:p w14:paraId="65D68018" w14:textId="77777777" w:rsidR="00942345" w:rsidRDefault="00942345" w:rsidP="007245C5">
      <w:pPr>
        <w:rPr>
          <w:sz w:val="24"/>
          <w:szCs w:val="24"/>
        </w:rPr>
      </w:pPr>
    </w:p>
    <w:p w14:paraId="0A285D93" w14:textId="07E19894" w:rsidR="009327CD" w:rsidRDefault="009327CD" w:rsidP="009327CD">
      <w:pPr>
        <w:pStyle w:val="Heading2"/>
        <w:numPr>
          <w:ilvl w:val="1"/>
          <w:numId w:val="1"/>
        </w:numPr>
      </w:pPr>
      <w:bookmarkStart w:id="40" w:name="_Toc180599917"/>
      <w:r>
        <w:t>Levels of Authority</w:t>
      </w:r>
      <w:bookmarkEnd w:id="40"/>
    </w:p>
    <w:p w14:paraId="4815E679" w14:textId="3986463B" w:rsidR="000D6C09" w:rsidRDefault="009B094F" w:rsidP="00F719BA">
      <w:pPr>
        <w:rPr>
          <w:sz w:val="24"/>
          <w:szCs w:val="24"/>
        </w:rPr>
      </w:pPr>
      <w:r w:rsidRPr="009B094F">
        <w:rPr>
          <w:sz w:val="24"/>
          <w:szCs w:val="24"/>
        </w:rPr>
        <w:t>Levels of authority refer to decision-making power and responsibilities within a company, defining who can make decisions and access data. In data management, this involves a plan specifying access based on roles within the company. This is crucial for managing internal data and sharing, distinguishing it from external data collection.</w:t>
      </w:r>
    </w:p>
    <w:p w14:paraId="0FDBACE8" w14:textId="77777777" w:rsidR="009B094F" w:rsidRDefault="009B094F" w:rsidP="00F719BA">
      <w:pPr>
        <w:rPr>
          <w:sz w:val="24"/>
          <w:szCs w:val="24"/>
        </w:rPr>
      </w:pPr>
    </w:p>
    <w:p w14:paraId="64857834" w14:textId="1795F1F8" w:rsidR="009327CD" w:rsidRDefault="009327CD" w:rsidP="00E428A1">
      <w:pPr>
        <w:pStyle w:val="Heading2"/>
        <w:numPr>
          <w:ilvl w:val="1"/>
          <w:numId w:val="1"/>
        </w:numPr>
      </w:pPr>
      <w:bookmarkStart w:id="41" w:name="_Toc180599918"/>
      <w:r>
        <w:t>Decision for Itikan E-Commerce  Company</w:t>
      </w:r>
      <w:bookmarkEnd w:id="41"/>
    </w:p>
    <w:p w14:paraId="5AFC2EA2" w14:textId="535B4A9F" w:rsidR="00E428A1" w:rsidRDefault="00813247" w:rsidP="00E428A1">
      <w:pPr>
        <w:rPr>
          <w:sz w:val="24"/>
          <w:szCs w:val="24"/>
        </w:rPr>
      </w:pPr>
      <w:r w:rsidRPr="00813247">
        <w:rPr>
          <w:sz w:val="24"/>
          <w:szCs w:val="24"/>
        </w:rPr>
        <w:t>For Itikan, data sharing will categori</w:t>
      </w:r>
      <w:r>
        <w:rPr>
          <w:sz w:val="24"/>
          <w:szCs w:val="24"/>
        </w:rPr>
        <w:t>s</w:t>
      </w:r>
      <w:r w:rsidRPr="00813247">
        <w:rPr>
          <w:sz w:val="24"/>
          <w:szCs w:val="24"/>
        </w:rPr>
        <w:t>e access types based on roles and responsibilities, as shown in the table below:</w:t>
      </w:r>
    </w:p>
    <w:tbl>
      <w:tblPr>
        <w:tblStyle w:val="TableGrid"/>
        <w:tblW w:w="9497" w:type="dxa"/>
        <w:tblInd w:w="-5" w:type="dxa"/>
        <w:tblLook w:val="04A0" w:firstRow="1" w:lastRow="0" w:firstColumn="1" w:lastColumn="0" w:noHBand="0" w:noVBand="1"/>
      </w:tblPr>
      <w:tblGrid>
        <w:gridCol w:w="4375"/>
        <w:gridCol w:w="5122"/>
      </w:tblGrid>
      <w:tr w:rsidR="00613034" w14:paraId="76AA017B" w14:textId="77777777" w:rsidTr="008564E6">
        <w:trPr>
          <w:trHeight w:val="304"/>
        </w:trPr>
        <w:tc>
          <w:tcPr>
            <w:tcW w:w="4375" w:type="dxa"/>
          </w:tcPr>
          <w:p w14:paraId="03028F0C" w14:textId="3B05D790" w:rsidR="00613034" w:rsidRPr="00CA5053" w:rsidRDefault="00CA5053" w:rsidP="00E428A1">
            <w:pPr>
              <w:rPr>
                <w:b/>
                <w:bCs/>
                <w:sz w:val="24"/>
                <w:szCs w:val="24"/>
              </w:rPr>
            </w:pPr>
            <w:r w:rsidRPr="00CA5053">
              <w:rPr>
                <w:b/>
                <w:bCs/>
                <w:sz w:val="24"/>
                <w:szCs w:val="24"/>
              </w:rPr>
              <w:t>Data Access Type</w:t>
            </w:r>
          </w:p>
        </w:tc>
        <w:tc>
          <w:tcPr>
            <w:tcW w:w="5122" w:type="dxa"/>
          </w:tcPr>
          <w:p w14:paraId="1436614E" w14:textId="59C119A7" w:rsidR="00613034" w:rsidRPr="00CA5053" w:rsidRDefault="00CA5053" w:rsidP="00E428A1">
            <w:pPr>
              <w:rPr>
                <w:b/>
                <w:bCs/>
                <w:sz w:val="24"/>
                <w:szCs w:val="24"/>
              </w:rPr>
            </w:pPr>
            <w:r>
              <w:rPr>
                <w:b/>
                <w:bCs/>
                <w:sz w:val="24"/>
                <w:szCs w:val="24"/>
              </w:rPr>
              <w:t>Roles and Responsibilities</w:t>
            </w:r>
          </w:p>
        </w:tc>
      </w:tr>
      <w:tr w:rsidR="00613034" w14:paraId="73D40B0B" w14:textId="77777777" w:rsidTr="008564E6">
        <w:trPr>
          <w:trHeight w:val="304"/>
        </w:trPr>
        <w:tc>
          <w:tcPr>
            <w:tcW w:w="4375" w:type="dxa"/>
          </w:tcPr>
          <w:p w14:paraId="7307D2A0" w14:textId="7FFC45B6" w:rsidR="00613034" w:rsidRDefault="00F86312" w:rsidP="00E428A1">
            <w:pPr>
              <w:rPr>
                <w:sz w:val="24"/>
                <w:szCs w:val="24"/>
              </w:rPr>
            </w:pPr>
            <w:r>
              <w:rPr>
                <w:sz w:val="24"/>
                <w:szCs w:val="24"/>
              </w:rPr>
              <w:t>Customer Information</w:t>
            </w:r>
          </w:p>
        </w:tc>
        <w:tc>
          <w:tcPr>
            <w:tcW w:w="5122" w:type="dxa"/>
          </w:tcPr>
          <w:p w14:paraId="285E7EB6" w14:textId="77777777" w:rsidR="00613034" w:rsidRDefault="00F86312" w:rsidP="00551BEB">
            <w:pPr>
              <w:pStyle w:val="ListParagraph"/>
              <w:numPr>
                <w:ilvl w:val="0"/>
                <w:numId w:val="7"/>
              </w:numPr>
              <w:rPr>
                <w:sz w:val="24"/>
                <w:szCs w:val="24"/>
              </w:rPr>
            </w:pPr>
            <w:r>
              <w:rPr>
                <w:sz w:val="24"/>
                <w:szCs w:val="24"/>
              </w:rPr>
              <w:t>Sales and Marketing Team</w:t>
            </w:r>
          </w:p>
          <w:p w14:paraId="7C09BD26" w14:textId="77777777" w:rsidR="00F86312" w:rsidRDefault="008C5778" w:rsidP="00551BEB">
            <w:pPr>
              <w:pStyle w:val="ListParagraph"/>
              <w:numPr>
                <w:ilvl w:val="0"/>
                <w:numId w:val="7"/>
              </w:numPr>
              <w:rPr>
                <w:sz w:val="24"/>
                <w:szCs w:val="24"/>
              </w:rPr>
            </w:pPr>
            <w:r>
              <w:rPr>
                <w:sz w:val="24"/>
                <w:szCs w:val="24"/>
              </w:rPr>
              <w:t>Customer Service Representatives</w:t>
            </w:r>
          </w:p>
          <w:p w14:paraId="0E284993" w14:textId="5623F79F" w:rsidR="008C5778" w:rsidRPr="00F86312" w:rsidRDefault="008C5778" w:rsidP="00551BEB">
            <w:pPr>
              <w:pStyle w:val="ListParagraph"/>
              <w:numPr>
                <w:ilvl w:val="0"/>
                <w:numId w:val="7"/>
              </w:numPr>
              <w:rPr>
                <w:sz w:val="24"/>
                <w:szCs w:val="24"/>
              </w:rPr>
            </w:pPr>
            <w:r>
              <w:rPr>
                <w:sz w:val="24"/>
                <w:szCs w:val="24"/>
              </w:rPr>
              <w:t>Data Analysts</w:t>
            </w:r>
          </w:p>
        </w:tc>
      </w:tr>
      <w:tr w:rsidR="00613034" w14:paraId="13432C10" w14:textId="77777777" w:rsidTr="008564E6">
        <w:trPr>
          <w:trHeight w:val="320"/>
        </w:trPr>
        <w:tc>
          <w:tcPr>
            <w:tcW w:w="4375" w:type="dxa"/>
          </w:tcPr>
          <w:p w14:paraId="28B88954" w14:textId="62E33AA8" w:rsidR="00613034" w:rsidRDefault="00351DBF" w:rsidP="00E428A1">
            <w:pPr>
              <w:rPr>
                <w:sz w:val="24"/>
                <w:szCs w:val="24"/>
              </w:rPr>
            </w:pPr>
            <w:r>
              <w:rPr>
                <w:sz w:val="24"/>
                <w:szCs w:val="24"/>
              </w:rPr>
              <w:t>Purchase History and Frequency</w:t>
            </w:r>
          </w:p>
        </w:tc>
        <w:tc>
          <w:tcPr>
            <w:tcW w:w="5122" w:type="dxa"/>
          </w:tcPr>
          <w:p w14:paraId="4A791762" w14:textId="79DF626C" w:rsidR="00613034" w:rsidRPr="00351DBF" w:rsidRDefault="00351DBF" w:rsidP="00551BEB">
            <w:pPr>
              <w:pStyle w:val="ListParagraph"/>
              <w:numPr>
                <w:ilvl w:val="0"/>
                <w:numId w:val="8"/>
              </w:numPr>
              <w:rPr>
                <w:sz w:val="24"/>
                <w:szCs w:val="24"/>
              </w:rPr>
            </w:pPr>
            <w:r>
              <w:rPr>
                <w:sz w:val="24"/>
                <w:szCs w:val="24"/>
              </w:rPr>
              <w:t xml:space="preserve">Sales, Marketing, </w:t>
            </w:r>
            <w:r w:rsidR="0003665E">
              <w:rPr>
                <w:sz w:val="24"/>
                <w:szCs w:val="24"/>
              </w:rPr>
              <w:t>Finance, and Data Analysts</w:t>
            </w:r>
          </w:p>
        </w:tc>
      </w:tr>
      <w:tr w:rsidR="00613034" w14:paraId="58DDF059" w14:textId="77777777" w:rsidTr="008564E6">
        <w:trPr>
          <w:trHeight w:val="304"/>
        </w:trPr>
        <w:tc>
          <w:tcPr>
            <w:tcW w:w="4375" w:type="dxa"/>
          </w:tcPr>
          <w:p w14:paraId="12FE0D46" w14:textId="4A51A8F8" w:rsidR="00613034" w:rsidRDefault="0003665E" w:rsidP="00E428A1">
            <w:pPr>
              <w:rPr>
                <w:sz w:val="24"/>
                <w:szCs w:val="24"/>
              </w:rPr>
            </w:pPr>
            <w:r>
              <w:rPr>
                <w:sz w:val="24"/>
                <w:szCs w:val="24"/>
              </w:rPr>
              <w:t>Geographical Information</w:t>
            </w:r>
          </w:p>
        </w:tc>
        <w:tc>
          <w:tcPr>
            <w:tcW w:w="5122" w:type="dxa"/>
          </w:tcPr>
          <w:p w14:paraId="374FF765" w14:textId="6E21E847" w:rsidR="00613034" w:rsidRPr="0003665E" w:rsidRDefault="00384361" w:rsidP="00551BEB">
            <w:pPr>
              <w:pStyle w:val="ListParagraph"/>
              <w:numPr>
                <w:ilvl w:val="0"/>
                <w:numId w:val="8"/>
              </w:numPr>
              <w:rPr>
                <w:sz w:val="24"/>
                <w:szCs w:val="24"/>
              </w:rPr>
            </w:pPr>
            <w:r>
              <w:rPr>
                <w:sz w:val="24"/>
                <w:szCs w:val="24"/>
              </w:rPr>
              <w:t>Marketing, Logistics, and Customer Service Teams</w:t>
            </w:r>
          </w:p>
        </w:tc>
      </w:tr>
      <w:tr w:rsidR="00613034" w14:paraId="70CC7BB4" w14:textId="77777777" w:rsidTr="008564E6">
        <w:trPr>
          <w:trHeight w:val="304"/>
        </w:trPr>
        <w:tc>
          <w:tcPr>
            <w:tcW w:w="4375" w:type="dxa"/>
          </w:tcPr>
          <w:p w14:paraId="555A71A1" w14:textId="2725478B" w:rsidR="00613034" w:rsidRDefault="00384361" w:rsidP="00E428A1">
            <w:pPr>
              <w:rPr>
                <w:sz w:val="24"/>
                <w:szCs w:val="24"/>
              </w:rPr>
            </w:pPr>
            <w:r>
              <w:rPr>
                <w:sz w:val="24"/>
                <w:szCs w:val="24"/>
              </w:rPr>
              <w:t xml:space="preserve">Frequency and Amount of </w:t>
            </w:r>
            <w:r w:rsidR="00B01AA6">
              <w:rPr>
                <w:sz w:val="24"/>
                <w:szCs w:val="24"/>
              </w:rPr>
              <w:t>P</w:t>
            </w:r>
            <w:r w:rsidR="00403301">
              <w:rPr>
                <w:sz w:val="24"/>
                <w:szCs w:val="24"/>
              </w:rPr>
              <w:t>urchases Over Time</w:t>
            </w:r>
          </w:p>
        </w:tc>
        <w:tc>
          <w:tcPr>
            <w:tcW w:w="5122" w:type="dxa"/>
          </w:tcPr>
          <w:p w14:paraId="4041769E" w14:textId="77777777" w:rsidR="00613034" w:rsidRDefault="00403301" w:rsidP="00551BEB">
            <w:pPr>
              <w:pStyle w:val="ListParagraph"/>
              <w:numPr>
                <w:ilvl w:val="0"/>
                <w:numId w:val="8"/>
              </w:numPr>
              <w:rPr>
                <w:sz w:val="24"/>
                <w:szCs w:val="24"/>
              </w:rPr>
            </w:pPr>
            <w:r>
              <w:rPr>
                <w:sz w:val="24"/>
                <w:szCs w:val="24"/>
              </w:rPr>
              <w:t>Data Analysts</w:t>
            </w:r>
          </w:p>
          <w:p w14:paraId="09C60B87" w14:textId="441C7CA9" w:rsidR="00403301" w:rsidRPr="00403301" w:rsidRDefault="008564E6" w:rsidP="00551BEB">
            <w:pPr>
              <w:pStyle w:val="ListParagraph"/>
              <w:numPr>
                <w:ilvl w:val="0"/>
                <w:numId w:val="8"/>
              </w:numPr>
              <w:rPr>
                <w:sz w:val="24"/>
                <w:szCs w:val="24"/>
              </w:rPr>
            </w:pPr>
            <w:r>
              <w:rPr>
                <w:sz w:val="24"/>
                <w:szCs w:val="24"/>
              </w:rPr>
              <w:t>Finance and Sales Teams</w:t>
            </w:r>
          </w:p>
        </w:tc>
      </w:tr>
    </w:tbl>
    <w:p w14:paraId="1E7FBBC8" w14:textId="00AB3D41" w:rsidR="00613034" w:rsidRDefault="008564E6" w:rsidP="00E428A1">
      <w:pPr>
        <w:rPr>
          <w:i/>
          <w:iCs/>
          <w:sz w:val="24"/>
          <w:szCs w:val="24"/>
        </w:rPr>
      </w:pPr>
      <w:r>
        <w:rPr>
          <w:i/>
          <w:iCs/>
          <w:sz w:val="24"/>
          <w:szCs w:val="24"/>
        </w:rPr>
        <w:t xml:space="preserve">Table 8: Itikan’s </w:t>
      </w:r>
      <w:r w:rsidR="00777CA0">
        <w:rPr>
          <w:i/>
          <w:iCs/>
          <w:sz w:val="24"/>
          <w:szCs w:val="24"/>
        </w:rPr>
        <w:t>data sharing roles and responsibilities.</w:t>
      </w:r>
    </w:p>
    <w:p w14:paraId="0D0A6D81" w14:textId="5D81DDBB" w:rsidR="00AB0B87" w:rsidRDefault="00501739" w:rsidP="00AB0B87">
      <w:pPr>
        <w:rPr>
          <w:sz w:val="24"/>
          <w:szCs w:val="24"/>
        </w:rPr>
      </w:pPr>
      <w:r w:rsidRPr="00501739">
        <w:rPr>
          <w:sz w:val="24"/>
          <w:szCs w:val="24"/>
        </w:rPr>
        <w:t>Data sharing will employ role-based access control (RBAC), granting access to specific data sets based on job roles. For instance, customer service representatives can access customer information, while finance analysts cannot. To secure data sharing, measures like encryption and access logs will be implemented, ensuring only authori</w:t>
      </w:r>
      <w:r>
        <w:rPr>
          <w:sz w:val="24"/>
          <w:szCs w:val="24"/>
        </w:rPr>
        <w:t>s</w:t>
      </w:r>
      <w:r w:rsidRPr="00501739">
        <w:rPr>
          <w:sz w:val="24"/>
          <w:szCs w:val="24"/>
        </w:rPr>
        <w:t>ed personnel access sensitive data. This approach enhances data sharing security and ensures compliance with data privacy regulations.</w:t>
      </w:r>
    </w:p>
    <w:p w14:paraId="3AF7862D" w14:textId="77777777" w:rsidR="00501739" w:rsidRDefault="00501739" w:rsidP="00AB0B87">
      <w:pPr>
        <w:rPr>
          <w:sz w:val="24"/>
          <w:szCs w:val="24"/>
        </w:rPr>
      </w:pPr>
    </w:p>
    <w:p w14:paraId="208232AF" w14:textId="0CCF5813" w:rsidR="007E2CF8" w:rsidRDefault="007E2CF8" w:rsidP="007E2CF8">
      <w:pPr>
        <w:pStyle w:val="Heading1"/>
        <w:numPr>
          <w:ilvl w:val="0"/>
          <w:numId w:val="1"/>
        </w:numPr>
      </w:pPr>
      <w:bookmarkStart w:id="42" w:name="_Toc180599919"/>
      <w:r>
        <w:t xml:space="preserve">Data </w:t>
      </w:r>
      <w:r>
        <w:t>Governance</w:t>
      </w:r>
      <w:bookmarkEnd w:id="42"/>
    </w:p>
    <w:p w14:paraId="22CB2895" w14:textId="2FD389D4" w:rsidR="00E345BA" w:rsidRDefault="00E345BA" w:rsidP="00E345BA">
      <w:pPr>
        <w:pStyle w:val="Heading2"/>
        <w:numPr>
          <w:ilvl w:val="1"/>
          <w:numId w:val="1"/>
        </w:numPr>
      </w:pPr>
      <w:bookmarkStart w:id="43" w:name="_Toc180599920"/>
      <w:r>
        <w:t>What is Data Governance</w:t>
      </w:r>
      <w:r w:rsidR="006F16A7">
        <w:t>?</w:t>
      </w:r>
      <w:bookmarkEnd w:id="43"/>
    </w:p>
    <w:p w14:paraId="70DE0443" w14:textId="50EF44A6" w:rsidR="002C1413" w:rsidRDefault="00D31AB4" w:rsidP="00E159B2">
      <w:pPr>
        <w:rPr>
          <w:sz w:val="24"/>
          <w:szCs w:val="24"/>
        </w:rPr>
      </w:pPr>
      <w:r>
        <w:rPr>
          <w:noProof/>
          <w:sz w:val="24"/>
          <w:szCs w:val="24"/>
        </w:rPr>
        <w:drawing>
          <wp:anchor distT="0" distB="0" distL="114300" distR="114300" simplePos="0" relativeHeight="251665408" behindDoc="0" locked="0" layoutInCell="1" allowOverlap="1" wp14:anchorId="31EA30AC" wp14:editId="60E36056">
            <wp:simplePos x="0" y="0"/>
            <wp:positionH relativeFrom="margin">
              <wp:align>center</wp:align>
            </wp:positionH>
            <wp:positionV relativeFrom="paragraph">
              <wp:posOffset>1691282</wp:posOffset>
            </wp:positionV>
            <wp:extent cx="4107815" cy="4545965"/>
            <wp:effectExtent l="0" t="0" r="6985" b="6985"/>
            <wp:wrapTopAndBottom/>
            <wp:docPr id="9640093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09302" name="Picture 964009302"/>
                    <pic:cNvPicPr/>
                  </pic:nvPicPr>
                  <pic:blipFill>
                    <a:blip r:embed="rId17">
                      <a:extLst>
                        <a:ext uri="{28A0092B-C50C-407E-A947-70E740481C1C}">
                          <a14:useLocalDpi xmlns:a14="http://schemas.microsoft.com/office/drawing/2010/main" val="0"/>
                        </a:ext>
                      </a:extLst>
                    </a:blip>
                    <a:stretch>
                      <a:fillRect/>
                    </a:stretch>
                  </pic:blipFill>
                  <pic:spPr>
                    <a:xfrm>
                      <a:off x="0" y="0"/>
                      <a:ext cx="4107815" cy="4545965"/>
                    </a:xfrm>
                    <a:prstGeom prst="rect">
                      <a:avLst/>
                    </a:prstGeom>
                  </pic:spPr>
                </pic:pic>
              </a:graphicData>
            </a:graphic>
            <wp14:sizeRelH relativeFrom="margin">
              <wp14:pctWidth>0</wp14:pctWidth>
            </wp14:sizeRelH>
            <wp14:sizeRelV relativeFrom="margin">
              <wp14:pctHeight>0</wp14:pctHeight>
            </wp14:sizeRelV>
          </wp:anchor>
        </w:drawing>
      </w:r>
      <w:r w:rsidR="0040619F" w:rsidRPr="0040619F">
        <w:rPr>
          <w:sz w:val="24"/>
          <w:szCs w:val="24"/>
        </w:rPr>
        <w:t>Data governance is essential for establishing decision-making authority and accountability regarding a company’s data assets (Khatri &amp; Brown, 2010). Their framework identifies five interconnected domains: data principles, data quality, metadata, data access, and data lifecycle. These domains interact, starting with data principles that set usage boundaries, which inform standards for data quality, interpretation (metadata), and user access (data access). Additionally, data lifecycle decisions</w:t>
      </w:r>
      <w:r w:rsidR="00717013">
        <w:rPr>
          <w:sz w:val="24"/>
          <w:szCs w:val="24"/>
        </w:rPr>
        <w:t xml:space="preserve">, </w:t>
      </w:r>
      <w:r w:rsidR="0040619F" w:rsidRPr="0040619F">
        <w:rPr>
          <w:sz w:val="24"/>
          <w:szCs w:val="24"/>
        </w:rPr>
        <w:t>like creation, retention, and retirement</w:t>
      </w:r>
      <w:r w:rsidR="00717013">
        <w:rPr>
          <w:sz w:val="24"/>
          <w:szCs w:val="24"/>
        </w:rPr>
        <w:t xml:space="preserve">, </w:t>
      </w:r>
      <w:r w:rsidR="0040619F" w:rsidRPr="0040619F">
        <w:rPr>
          <w:sz w:val="24"/>
          <w:szCs w:val="24"/>
        </w:rPr>
        <w:t>are influenced by these principles (Khatri &amp; Brown, 2010)</w:t>
      </w:r>
      <w:r>
        <w:rPr>
          <w:sz w:val="24"/>
          <w:szCs w:val="24"/>
        </w:rPr>
        <w:t>.</w:t>
      </w:r>
    </w:p>
    <w:p w14:paraId="56CB6FE3" w14:textId="143F9492" w:rsidR="009E389E" w:rsidRDefault="00AE3DC1" w:rsidP="00E159B2">
      <w:pPr>
        <w:rPr>
          <w:i/>
          <w:iCs/>
          <w:sz w:val="24"/>
          <w:szCs w:val="24"/>
        </w:rPr>
      </w:pPr>
      <w:r>
        <w:rPr>
          <w:i/>
          <w:iCs/>
          <w:sz w:val="24"/>
          <w:szCs w:val="24"/>
        </w:rPr>
        <w:t xml:space="preserve">Figure 7: Data decision domains </w:t>
      </w:r>
      <w:r w:rsidR="005551B2">
        <w:rPr>
          <w:i/>
          <w:iCs/>
          <w:sz w:val="24"/>
          <w:szCs w:val="24"/>
        </w:rPr>
        <w:t>commonly used within data governance (Khatri &amp; Brown, 2010).</w:t>
      </w:r>
    </w:p>
    <w:p w14:paraId="3EF4CC29" w14:textId="6DC7DBC5" w:rsidR="005551B2" w:rsidRPr="005551B2" w:rsidRDefault="005551B2" w:rsidP="00E159B2">
      <w:pPr>
        <w:rPr>
          <w:sz w:val="24"/>
          <w:szCs w:val="24"/>
        </w:rPr>
      </w:pPr>
    </w:p>
    <w:p w14:paraId="0AA533A3" w14:textId="4E741C4C" w:rsidR="006F16A7" w:rsidRDefault="006F16A7" w:rsidP="00E159B2">
      <w:pPr>
        <w:pStyle w:val="Heading2"/>
        <w:numPr>
          <w:ilvl w:val="1"/>
          <w:numId w:val="1"/>
        </w:numPr>
      </w:pPr>
      <w:bookmarkStart w:id="44" w:name="_Toc180599921"/>
      <w:r>
        <w:t>Data Policies</w:t>
      </w:r>
      <w:bookmarkEnd w:id="44"/>
    </w:p>
    <w:p w14:paraId="224E02C3" w14:textId="752ADAAC" w:rsidR="00A94C44" w:rsidRPr="00A94C44" w:rsidRDefault="00A94C44" w:rsidP="00A94C44">
      <w:pPr>
        <w:rPr>
          <w:sz w:val="24"/>
          <w:szCs w:val="24"/>
        </w:rPr>
      </w:pPr>
      <w:r w:rsidRPr="00A94C44">
        <w:rPr>
          <w:sz w:val="24"/>
          <w:szCs w:val="24"/>
        </w:rPr>
        <w:t xml:space="preserve">Policies are vital in a data governance plan, defining rules for data usage, access permissions, and allowed operations. They clarify procedures, responsibilities, and management processes, ensuring control and accountability in data practices (Atlan, 2024). Six key policies from </w:t>
      </w:r>
      <w:r>
        <w:rPr>
          <w:sz w:val="24"/>
          <w:szCs w:val="24"/>
        </w:rPr>
        <w:t>(</w:t>
      </w:r>
      <w:r w:rsidRPr="00A94C44">
        <w:rPr>
          <w:sz w:val="24"/>
          <w:szCs w:val="24"/>
        </w:rPr>
        <w:t>Atla</w:t>
      </w:r>
      <w:r w:rsidR="001571B9">
        <w:rPr>
          <w:sz w:val="24"/>
          <w:szCs w:val="24"/>
        </w:rPr>
        <w:t>n</w:t>
      </w:r>
      <w:r>
        <w:rPr>
          <w:sz w:val="24"/>
          <w:szCs w:val="24"/>
        </w:rPr>
        <w:t xml:space="preserve">, </w:t>
      </w:r>
      <w:r w:rsidRPr="00A94C44">
        <w:rPr>
          <w:sz w:val="24"/>
          <w:szCs w:val="24"/>
        </w:rPr>
        <w:t>2024) include:</w:t>
      </w:r>
    </w:p>
    <w:p w14:paraId="25CCA532" w14:textId="77777777" w:rsidR="00A94C44" w:rsidRPr="00A94C44" w:rsidRDefault="00A94C44" w:rsidP="00551BEB">
      <w:pPr>
        <w:numPr>
          <w:ilvl w:val="0"/>
          <w:numId w:val="13"/>
        </w:numPr>
        <w:rPr>
          <w:sz w:val="24"/>
          <w:szCs w:val="24"/>
        </w:rPr>
      </w:pPr>
      <w:r w:rsidRPr="00A94C44">
        <w:rPr>
          <w:sz w:val="24"/>
          <w:szCs w:val="24"/>
        </w:rPr>
        <w:t>Data Quality: Ensures data is suitable for its purpose by assessing validity, completeness, timeliness, accuracy, and integrity.</w:t>
      </w:r>
    </w:p>
    <w:p w14:paraId="36EA250A" w14:textId="1B775D05" w:rsidR="00A94C44" w:rsidRPr="00A94C44" w:rsidRDefault="00A94C44" w:rsidP="00551BEB">
      <w:pPr>
        <w:numPr>
          <w:ilvl w:val="0"/>
          <w:numId w:val="13"/>
        </w:numPr>
        <w:rPr>
          <w:sz w:val="24"/>
          <w:szCs w:val="24"/>
        </w:rPr>
      </w:pPr>
      <w:r w:rsidRPr="00A94C44">
        <w:rPr>
          <w:sz w:val="24"/>
          <w:szCs w:val="24"/>
        </w:rPr>
        <w:t>Data Privacy: Establishes accountability and transparency, minimi</w:t>
      </w:r>
      <w:r>
        <w:rPr>
          <w:sz w:val="24"/>
          <w:szCs w:val="24"/>
        </w:rPr>
        <w:t>s</w:t>
      </w:r>
      <w:r w:rsidRPr="00A94C44">
        <w:rPr>
          <w:sz w:val="24"/>
          <w:szCs w:val="24"/>
        </w:rPr>
        <w:t>ing privacy risks while complying with regulations.</w:t>
      </w:r>
    </w:p>
    <w:p w14:paraId="4F9BBB1C" w14:textId="77777777" w:rsidR="00A94C44" w:rsidRPr="00A94C44" w:rsidRDefault="00A94C44" w:rsidP="00551BEB">
      <w:pPr>
        <w:numPr>
          <w:ilvl w:val="0"/>
          <w:numId w:val="13"/>
        </w:numPr>
        <w:rPr>
          <w:sz w:val="24"/>
          <w:szCs w:val="24"/>
        </w:rPr>
      </w:pPr>
      <w:r w:rsidRPr="00A94C44">
        <w:rPr>
          <w:sz w:val="24"/>
          <w:szCs w:val="24"/>
        </w:rPr>
        <w:t>Data Security: Manages access to valuable information, reducing security risks.</w:t>
      </w:r>
    </w:p>
    <w:p w14:paraId="24661025" w14:textId="77777777" w:rsidR="00A94C44" w:rsidRPr="00A94C44" w:rsidRDefault="00A94C44" w:rsidP="00551BEB">
      <w:pPr>
        <w:numPr>
          <w:ilvl w:val="0"/>
          <w:numId w:val="13"/>
        </w:numPr>
        <w:rPr>
          <w:sz w:val="24"/>
          <w:szCs w:val="24"/>
        </w:rPr>
      </w:pPr>
      <w:r w:rsidRPr="00A94C44">
        <w:rPr>
          <w:sz w:val="24"/>
          <w:szCs w:val="24"/>
        </w:rPr>
        <w:t>Data Lifecycle: Provides guidelines for data retention, archival, and deletion.</w:t>
      </w:r>
    </w:p>
    <w:p w14:paraId="7A860F4A" w14:textId="77777777" w:rsidR="00A94C44" w:rsidRPr="00A94C44" w:rsidRDefault="00A94C44" w:rsidP="00551BEB">
      <w:pPr>
        <w:numPr>
          <w:ilvl w:val="0"/>
          <w:numId w:val="13"/>
        </w:numPr>
        <w:rPr>
          <w:sz w:val="24"/>
          <w:szCs w:val="24"/>
        </w:rPr>
      </w:pPr>
      <w:r w:rsidRPr="00A94C44">
        <w:rPr>
          <w:sz w:val="24"/>
          <w:szCs w:val="24"/>
        </w:rPr>
        <w:t>Data Ethics: Aligns data management and collaboration with company values.</w:t>
      </w:r>
    </w:p>
    <w:p w14:paraId="04057E66" w14:textId="28721CC1" w:rsidR="00A94C44" w:rsidRPr="00A94C44" w:rsidRDefault="00A94C44" w:rsidP="00551BEB">
      <w:pPr>
        <w:numPr>
          <w:ilvl w:val="0"/>
          <w:numId w:val="13"/>
        </w:numPr>
        <w:rPr>
          <w:sz w:val="24"/>
          <w:szCs w:val="24"/>
        </w:rPr>
      </w:pPr>
      <w:r w:rsidRPr="00A94C44">
        <w:rPr>
          <w:sz w:val="24"/>
          <w:szCs w:val="24"/>
        </w:rPr>
        <w:t>Data Definitions and Models: Standardi</w:t>
      </w:r>
      <w:r>
        <w:rPr>
          <w:sz w:val="24"/>
          <w:szCs w:val="24"/>
        </w:rPr>
        <w:t>s</w:t>
      </w:r>
      <w:r w:rsidRPr="00A94C44">
        <w:rPr>
          <w:sz w:val="24"/>
          <w:szCs w:val="24"/>
        </w:rPr>
        <w:t>es important concepts, terms, master data, and key performance indicators</w:t>
      </w:r>
      <w:r>
        <w:rPr>
          <w:sz w:val="24"/>
          <w:szCs w:val="24"/>
        </w:rPr>
        <w:t xml:space="preserve"> (KPIs).</w:t>
      </w:r>
    </w:p>
    <w:p w14:paraId="616E48FC" w14:textId="77777777" w:rsidR="005551B2" w:rsidRPr="00BD483A" w:rsidRDefault="005551B2" w:rsidP="005551B2">
      <w:pPr>
        <w:rPr>
          <w:sz w:val="24"/>
          <w:szCs w:val="24"/>
        </w:rPr>
      </w:pPr>
    </w:p>
    <w:p w14:paraId="23A13C7E" w14:textId="77777777" w:rsidR="00F370D4" w:rsidRDefault="00E159B2" w:rsidP="00F370D4">
      <w:pPr>
        <w:pStyle w:val="Heading2"/>
        <w:numPr>
          <w:ilvl w:val="1"/>
          <w:numId w:val="1"/>
        </w:numPr>
      </w:pPr>
      <w:bookmarkStart w:id="45" w:name="_Toc180599922"/>
      <w:r>
        <w:t>Data Standards</w:t>
      </w:r>
      <w:bookmarkEnd w:id="45"/>
    </w:p>
    <w:p w14:paraId="2D18124E" w14:textId="3B07422D" w:rsidR="00A33B0E" w:rsidRPr="00A33B0E" w:rsidRDefault="006D2648" w:rsidP="00A33B0E">
      <w:pPr>
        <w:rPr>
          <w:sz w:val="24"/>
          <w:szCs w:val="24"/>
        </w:rPr>
      </w:pPr>
      <w:r w:rsidRPr="006D2648">
        <w:rPr>
          <w:sz w:val="24"/>
          <w:szCs w:val="24"/>
        </w:rPr>
        <w:t>Data governance standards help define data definitions, taxonomies, master data, and enforce technical standards within an organi</w:t>
      </w:r>
      <w:r>
        <w:rPr>
          <w:sz w:val="24"/>
          <w:szCs w:val="24"/>
        </w:rPr>
        <w:t>s</w:t>
      </w:r>
      <w:r w:rsidRPr="006D2648">
        <w:rPr>
          <w:sz w:val="24"/>
          <w:szCs w:val="24"/>
        </w:rPr>
        <w:t xml:space="preserve">ation (Panian, 2010). These standards serve as guidelines for managing the quality, availability, usability, integrity, and security of data assets (Atlan, 2023). </w:t>
      </w:r>
      <w:r w:rsidR="00841B59">
        <w:rPr>
          <w:sz w:val="24"/>
          <w:szCs w:val="24"/>
        </w:rPr>
        <w:t xml:space="preserve">From </w:t>
      </w:r>
      <w:r>
        <w:rPr>
          <w:sz w:val="24"/>
          <w:szCs w:val="24"/>
        </w:rPr>
        <w:t>(</w:t>
      </w:r>
      <w:r w:rsidRPr="006D2648">
        <w:rPr>
          <w:sz w:val="24"/>
          <w:szCs w:val="24"/>
        </w:rPr>
        <w:t>Atlan</w:t>
      </w:r>
      <w:r>
        <w:rPr>
          <w:sz w:val="24"/>
          <w:szCs w:val="24"/>
        </w:rPr>
        <w:t xml:space="preserve">, </w:t>
      </w:r>
      <w:r w:rsidRPr="006D2648">
        <w:rPr>
          <w:sz w:val="24"/>
          <w:szCs w:val="24"/>
        </w:rPr>
        <w:t>2023)</w:t>
      </w:r>
      <w:r w:rsidR="00841B59">
        <w:rPr>
          <w:sz w:val="24"/>
          <w:szCs w:val="24"/>
        </w:rPr>
        <w:t>, they</w:t>
      </w:r>
      <w:r w:rsidRPr="006D2648">
        <w:rPr>
          <w:sz w:val="24"/>
          <w:szCs w:val="24"/>
        </w:rPr>
        <w:t xml:space="preserve"> </w:t>
      </w:r>
      <w:r>
        <w:rPr>
          <w:sz w:val="24"/>
          <w:szCs w:val="24"/>
        </w:rPr>
        <w:t xml:space="preserve">further </w:t>
      </w:r>
      <w:r w:rsidRPr="006D2648">
        <w:rPr>
          <w:sz w:val="24"/>
          <w:szCs w:val="24"/>
        </w:rPr>
        <w:t>identif</w:t>
      </w:r>
      <w:r w:rsidR="00841B59">
        <w:rPr>
          <w:sz w:val="24"/>
          <w:szCs w:val="24"/>
        </w:rPr>
        <w:t>y</w:t>
      </w:r>
      <w:r w:rsidRPr="006D2648">
        <w:rPr>
          <w:sz w:val="24"/>
          <w:szCs w:val="24"/>
        </w:rPr>
        <w:t xml:space="preserve"> eight key standards commonly used in data governance: data quality, data integration, data security and privacy, data accessibility, data lifecycle management, data compliance, data ownership and stewardship, and metadata management.</w:t>
      </w:r>
      <w:r>
        <w:rPr>
          <w:sz w:val="24"/>
          <w:szCs w:val="24"/>
        </w:rPr>
        <w:br/>
      </w:r>
    </w:p>
    <w:p w14:paraId="0E359207" w14:textId="77777777" w:rsidR="00513FF8" w:rsidRDefault="00EF66E3" w:rsidP="00513FF8">
      <w:pPr>
        <w:pStyle w:val="Heading2"/>
        <w:numPr>
          <w:ilvl w:val="1"/>
          <w:numId w:val="1"/>
        </w:numPr>
      </w:pPr>
      <w:bookmarkStart w:id="46" w:name="_Toc180599923"/>
      <w:r>
        <w:t>Decision for Itikan E-Commerce Company</w:t>
      </w:r>
      <w:bookmarkEnd w:id="46"/>
    </w:p>
    <w:p w14:paraId="479E39F6" w14:textId="218DE4F8" w:rsidR="0091709A" w:rsidRDefault="00513FF8" w:rsidP="00455971">
      <w:pPr>
        <w:rPr>
          <w:sz w:val="24"/>
          <w:szCs w:val="24"/>
        </w:rPr>
      </w:pPr>
      <w:r w:rsidRPr="00513FF8">
        <w:rPr>
          <w:sz w:val="24"/>
          <w:szCs w:val="24"/>
        </w:rPr>
        <w:t xml:space="preserve">I have developed a comprehensive table outlining the roles and responsibilities of individuals at Itikan, using key information from </w:t>
      </w:r>
      <w:r>
        <w:rPr>
          <w:sz w:val="24"/>
          <w:szCs w:val="24"/>
        </w:rPr>
        <w:t>(</w:t>
      </w:r>
      <w:r w:rsidRPr="00513FF8">
        <w:rPr>
          <w:sz w:val="24"/>
          <w:szCs w:val="24"/>
        </w:rPr>
        <w:t>Data.NSW</w:t>
      </w:r>
      <w:r>
        <w:rPr>
          <w:sz w:val="24"/>
          <w:szCs w:val="24"/>
        </w:rPr>
        <w:t xml:space="preserve">, </w:t>
      </w:r>
      <w:r w:rsidRPr="00513FF8">
        <w:rPr>
          <w:sz w:val="24"/>
          <w:szCs w:val="24"/>
        </w:rPr>
        <w:t>2024). This table summari</w:t>
      </w:r>
      <w:r>
        <w:rPr>
          <w:sz w:val="24"/>
          <w:szCs w:val="24"/>
        </w:rPr>
        <w:t>s</w:t>
      </w:r>
      <w:r w:rsidRPr="00513FF8">
        <w:rPr>
          <w:sz w:val="24"/>
          <w:szCs w:val="24"/>
        </w:rPr>
        <w:t>es various roles within Itikan, detailing specific actions and responsibilities related to data governance. It provides a clear overview of how data governance is structured, highlighting accountability and duties in managing the company’s data effectively, securely, and in compliance with regulations.</w:t>
      </w:r>
    </w:p>
    <w:tbl>
      <w:tblPr>
        <w:tblStyle w:val="TableGrid"/>
        <w:tblW w:w="0" w:type="auto"/>
        <w:tblLook w:val="04A0" w:firstRow="1" w:lastRow="0" w:firstColumn="1" w:lastColumn="0" w:noHBand="0" w:noVBand="1"/>
      </w:tblPr>
      <w:tblGrid>
        <w:gridCol w:w="1696"/>
        <w:gridCol w:w="2268"/>
        <w:gridCol w:w="5052"/>
      </w:tblGrid>
      <w:tr w:rsidR="00366BDD" w14:paraId="5F08F35F" w14:textId="77777777" w:rsidTr="00BC2278">
        <w:tc>
          <w:tcPr>
            <w:tcW w:w="1696" w:type="dxa"/>
          </w:tcPr>
          <w:p w14:paraId="07CA5E26" w14:textId="678D3FFB" w:rsidR="00366BDD" w:rsidRPr="007B6A99" w:rsidRDefault="00366BDD" w:rsidP="00455971">
            <w:pPr>
              <w:rPr>
                <w:b/>
                <w:bCs/>
                <w:sz w:val="20"/>
                <w:szCs w:val="20"/>
              </w:rPr>
            </w:pPr>
            <w:r w:rsidRPr="007B6A99">
              <w:rPr>
                <w:b/>
                <w:bCs/>
                <w:sz w:val="20"/>
                <w:szCs w:val="20"/>
              </w:rPr>
              <w:t>Role</w:t>
            </w:r>
          </w:p>
        </w:tc>
        <w:tc>
          <w:tcPr>
            <w:tcW w:w="2268" w:type="dxa"/>
          </w:tcPr>
          <w:p w14:paraId="798A9026" w14:textId="32DACEAE" w:rsidR="00366BDD" w:rsidRPr="007B6A99" w:rsidRDefault="00F1042C" w:rsidP="00455971">
            <w:pPr>
              <w:rPr>
                <w:b/>
                <w:bCs/>
                <w:sz w:val="20"/>
                <w:szCs w:val="20"/>
              </w:rPr>
            </w:pPr>
            <w:r w:rsidRPr="007B6A99">
              <w:rPr>
                <w:b/>
                <w:bCs/>
                <w:sz w:val="20"/>
                <w:szCs w:val="20"/>
              </w:rPr>
              <w:t>Description</w:t>
            </w:r>
          </w:p>
        </w:tc>
        <w:tc>
          <w:tcPr>
            <w:tcW w:w="5052" w:type="dxa"/>
          </w:tcPr>
          <w:p w14:paraId="53C8F26C" w14:textId="285C61AD" w:rsidR="00366BDD" w:rsidRPr="007B6A99" w:rsidRDefault="00F1042C" w:rsidP="00455971">
            <w:pPr>
              <w:rPr>
                <w:b/>
                <w:bCs/>
                <w:sz w:val="20"/>
                <w:szCs w:val="20"/>
              </w:rPr>
            </w:pPr>
            <w:r w:rsidRPr="007B6A99">
              <w:rPr>
                <w:b/>
                <w:bCs/>
                <w:sz w:val="20"/>
                <w:szCs w:val="20"/>
              </w:rPr>
              <w:t>Key Responsibilities</w:t>
            </w:r>
          </w:p>
        </w:tc>
      </w:tr>
      <w:tr w:rsidR="00366BDD" w14:paraId="1ED5A390" w14:textId="77777777" w:rsidTr="00BC2278">
        <w:tc>
          <w:tcPr>
            <w:tcW w:w="1696" w:type="dxa"/>
          </w:tcPr>
          <w:p w14:paraId="756D710E" w14:textId="6FD61DFC" w:rsidR="00366BDD" w:rsidRPr="007B6A99" w:rsidRDefault="00EF6BB0" w:rsidP="00455971">
            <w:pPr>
              <w:rPr>
                <w:sz w:val="20"/>
                <w:szCs w:val="20"/>
              </w:rPr>
            </w:pPr>
            <w:r w:rsidRPr="007B6A99">
              <w:rPr>
                <w:sz w:val="20"/>
                <w:szCs w:val="20"/>
              </w:rPr>
              <w:t>Accountable Executive</w:t>
            </w:r>
          </w:p>
        </w:tc>
        <w:tc>
          <w:tcPr>
            <w:tcW w:w="2268" w:type="dxa"/>
          </w:tcPr>
          <w:p w14:paraId="0297155C" w14:textId="0A98C6E3" w:rsidR="00366BDD" w:rsidRPr="007B6A99" w:rsidRDefault="00211515" w:rsidP="00455971">
            <w:pPr>
              <w:rPr>
                <w:sz w:val="20"/>
                <w:szCs w:val="20"/>
              </w:rPr>
            </w:pPr>
            <w:r w:rsidRPr="007B6A99">
              <w:rPr>
                <w:sz w:val="20"/>
                <w:szCs w:val="20"/>
              </w:rPr>
              <w:t>Senior executive with ultimate accountability for the data, often delegated to the Data Sponsor/Data Owner.</w:t>
            </w:r>
          </w:p>
        </w:tc>
        <w:tc>
          <w:tcPr>
            <w:tcW w:w="505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762F3" w:rsidRPr="00D762F3" w14:paraId="4295BF52" w14:textId="77777777" w:rsidTr="00D762F3">
              <w:trPr>
                <w:tblCellSpacing w:w="15" w:type="dxa"/>
              </w:trPr>
              <w:tc>
                <w:tcPr>
                  <w:tcW w:w="0" w:type="auto"/>
                  <w:vAlign w:val="center"/>
                  <w:hideMark/>
                </w:tcPr>
                <w:p w14:paraId="74538156" w14:textId="526DD2B7" w:rsidR="00D762F3" w:rsidRPr="00D762F3" w:rsidRDefault="00D762F3" w:rsidP="00D762F3">
                  <w:pPr>
                    <w:spacing w:after="0" w:line="240" w:lineRule="auto"/>
                    <w:rPr>
                      <w:sz w:val="20"/>
                      <w:szCs w:val="20"/>
                    </w:rPr>
                  </w:pPr>
                </w:p>
              </w:tc>
            </w:tr>
          </w:tbl>
          <w:tbl>
            <w:tblPr>
              <w:tblpPr w:leftFromText="180" w:rightFromText="180" w:vertAnchor="text" w:horzAnchor="page" w:tblpX="6709" w:tblpY="242"/>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C7D5D" w:rsidRPr="00D762F3" w14:paraId="624EE89E" w14:textId="77777777" w:rsidTr="005F73D9">
              <w:trPr>
                <w:tblCellSpacing w:w="15" w:type="dxa"/>
              </w:trPr>
              <w:tc>
                <w:tcPr>
                  <w:tcW w:w="0" w:type="auto"/>
                  <w:vAlign w:val="center"/>
                  <w:hideMark/>
                </w:tcPr>
                <w:p w14:paraId="25A266CF" w14:textId="77777777" w:rsidR="001C7D5D" w:rsidRPr="00D762F3" w:rsidRDefault="001C7D5D" w:rsidP="001C7D5D">
                  <w:pPr>
                    <w:spacing w:after="0" w:line="240" w:lineRule="auto"/>
                    <w:rPr>
                      <w:sz w:val="20"/>
                      <w:szCs w:val="20"/>
                    </w:rPr>
                  </w:pPr>
                </w:p>
              </w:tc>
            </w:tr>
          </w:tbl>
          <w:p w14:paraId="3F190D62" w14:textId="77777777" w:rsidR="00ED5B54" w:rsidRDefault="00160E2F" w:rsidP="00D762F3">
            <w:pPr>
              <w:rPr>
                <w:sz w:val="20"/>
                <w:szCs w:val="20"/>
              </w:rPr>
            </w:pPr>
            <w:r w:rsidRPr="007B6A99">
              <w:rPr>
                <w:sz w:val="20"/>
                <w:szCs w:val="20"/>
              </w:rPr>
              <w:t xml:space="preserve">- </w:t>
            </w:r>
            <w:r w:rsidR="003C0D8B" w:rsidRPr="007B6A99">
              <w:rPr>
                <w:sz w:val="20"/>
                <w:szCs w:val="20"/>
              </w:rPr>
              <w:t>Approve policies, protocols, and guidelines</w:t>
            </w:r>
            <w:r w:rsidR="003C0D8B" w:rsidRPr="007B6A99">
              <w:rPr>
                <w:sz w:val="20"/>
                <w:szCs w:val="20"/>
              </w:rPr>
              <w:t xml:space="preserve">. </w:t>
            </w:r>
          </w:p>
          <w:p w14:paraId="4837FFA5" w14:textId="0A3F7285" w:rsidR="00E1407B" w:rsidRPr="007B6A99" w:rsidRDefault="00160E2F" w:rsidP="00D762F3">
            <w:pPr>
              <w:rPr>
                <w:sz w:val="20"/>
                <w:szCs w:val="20"/>
              </w:rPr>
            </w:pPr>
            <w:r w:rsidRPr="007B6A99">
              <w:rPr>
                <w:sz w:val="20"/>
                <w:szCs w:val="20"/>
              </w:rPr>
              <w:t xml:space="preserve">- </w:t>
            </w:r>
            <w:r w:rsidR="003C0D8B" w:rsidRPr="007B6A99">
              <w:rPr>
                <w:sz w:val="20"/>
                <w:szCs w:val="20"/>
              </w:rPr>
              <w:t>Ensure legal, regulatory, and policy compliance</w:t>
            </w:r>
            <w:r w:rsidR="003C0D8B" w:rsidRPr="007B6A99">
              <w:rPr>
                <w:sz w:val="20"/>
                <w:szCs w:val="20"/>
              </w:rPr>
              <w:t xml:space="preserve">. </w:t>
            </w:r>
          </w:p>
          <w:p w14:paraId="301BE8EE" w14:textId="77777777" w:rsidR="00E1407B" w:rsidRPr="007B6A99" w:rsidRDefault="00E1407B" w:rsidP="00D762F3">
            <w:pPr>
              <w:rPr>
                <w:sz w:val="20"/>
                <w:szCs w:val="20"/>
              </w:rPr>
            </w:pPr>
            <w:r w:rsidRPr="007B6A99">
              <w:rPr>
                <w:sz w:val="20"/>
                <w:szCs w:val="20"/>
              </w:rPr>
              <w:t xml:space="preserve">- </w:t>
            </w:r>
            <w:r w:rsidR="003C0D8B" w:rsidRPr="007B6A99">
              <w:rPr>
                <w:sz w:val="20"/>
                <w:szCs w:val="20"/>
              </w:rPr>
              <w:t>Approve significant changes to data collection/process/system</w:t>
            </w:r>
            <w:r w:rsidR="003C0D8B" w:rsidRPr="007B6A99">
              <w:rPr>
                <w:sz w:val="20"/>
                <w:szCs w:val="20"/>
              </w:rPr>
              <w:t>.</w:t>
            </w:r>
          </w:p>
          <w:p w14:paraId="0CE05A57" w14:textId="77777777" w:rsidR="00E1407B" w:rsidRPr="007B6A99" w:rsidRDefault="00E1407B" w:rsidP="00D762F3">
            <w:pPr>
              <w:rPr>
                <w:sz w:val="20"/>
                <w:szCs w:val="20"/>
              </w:rPr>
            </w:pPr>
            <w:r w:rsidRPr="007B6A99">
              <w:rPr>
                <w:sz w:val="20"/>
                <w:szCs w:val="20"/>
              </w:rPr>
              <w:t xml:space="preserve">- </w:t>
            </w:r>
            <w:r w:rsidR="003C0D8B" w:rsidRPr="007B6A99">
              <w:rPr>
                <w:sz w:val="20"/>
                <w:szCs w:val="20"/>
              </w:rPr>
              <w:t>Approve funding for data management projects</w:t>
            </w:r>
            <w:r w:rsidR="003C0D8B" w:rsidRPr="007B6A99">
              <w:rPr>
                <w:sz w:val="20"/>
                <w:szCs w:val="20"/>
              </w:rPr>
              <w:t>.</w:t>
            </w:r>
          </w:p>
          <w:p w14:paraId="39DB6E1A" w14:textId="77777777" w:rsidR="00E1407B" w:rsidRPr="007B6A99" w:rsidRDefault="00E1407B" w:rsidP="00D762F3">
            <w:pPr>
              <w:rPr>
                <w:sz w:val="20"/>
                <w:szCs w:val="20"/>
              </w:rPr>
            </w:pPr>
            <w:r w:rsidRPr="007B6A99">
              <w:rPr>
                <w:sz w:val="20"/>
                <w:szCs w:val="20"/>
              </w:rPr>
              <w:t xml:space="preserve">- </w:t>
            </w:r>
            <w:r w:rsidR="003C0D8B" w:rsidRPr="007B6A99">
              <w:rPr>
                <w:sz w:val="20"/>
                <w:szCs w:val="20"/>
              </w:rPr>
              <w:t>Monitor data governance performance</w:t>
            </w:r>
            <w:r w:rsidR="003C0D8B" w:rsidRPr="007B6A99">
              <w:rPr>
                <w:sz w:val="20"/>
                <w:szCs w:val="20"/>
              </w:rPr>
              <w:t>.</w:t>
            </w:r>
          </w:p>
          <w:p w14:paraId="68F8AC79" w14:textId="77777777" w:rsidR="00E1407B" w:rsidRPr="007B6A99" w:rsidRDefault="00E1407B" w:rsidP="00D762F3">
            <w:pPr>
              <w:rPr>
                <w:sz w:val="20"/>
                <w:szCs w:val="20"/>
              </w:rPr>
            </w:pPr>
            <w:r w:rsidRPr="007B6A99">
              <w:rPr>
                <w:sz w:val="20"/>
                <w:szCs w:val="20"/>
              </w:rPr>
              <w:t xml:space="preserve">- </w:t>
            </w:r>
            <w:r w:rsidR="003C0D8B" w:rsidRPr="007B6A99">
              <w:rPr>
                <w:sz w:val="20"/>
                <w:szCs w:val="20"/>
              </w:rPr>
              <w:t>Ensure data assets are identified and documented</w:t>
            </w:r>
            <w:r w:rsidR="003C0D8B" w:rsidRPr="007B6A99">
              <w:rPr>
                <w:sz w:val="20"/>
                <w:szCs w:val="20"/>
              </w:rPr>
              <w:t>.</w:t>
            </w:r>
          </w:p>
          <w:p w14:paraId="05D98908" w14:textId="6AF6F913" w:rsidR="00D762F3" w:rsidRPr="00D762F3" w:rsidRDefault="00E1407B" w:rsidP="00D762F3">
            <w:pPr>
              <w:rPr>
                <w:vanish/>
                <w:sz w:val="20"/>
                <w:szCs w:val="20"/>
              </w:rPr>
            </w:pPr>
            <w:r w:rsidRPr="007B6A99">
              <w:rPr>
                <w:sz w:val="20"/>
                <w:szCs w:val="20"/>
              </w:rPr>
              <w:t xml:space="preserve">- </w:t>
            </w:r>
            <w:r w:rsidR="003C0D8B" w:rsidRPr="007B6A99">
              <w:rPr>
                <w:sz w:val="20"/>
                <w:szCs w:val="20"/>
              </w:rPr>
              <w:t>Delegate responsibilities to Responsible Executives</w:t>
            </w:r>
            <w:r w:rsidR="001F23C6" w:rsidRPr="007B6A99">
              <w:rPr>
                <w:sz w:val="20"/>
                <w:szCs w:val="20"/>
              </w:rPr>
              <w:t>.</w:t>
            </w:r>
          </w:p>
          <w:p w14:paraId="791B13DB" w14:textId="77777777" w:rsidR="00366BDD" w:rsidRPr="007B6A99" w:rsidRDefault="00366BDD" w:rsidP="00455971">
            <w:pPr>
              <w:rPr>
                <w:sz w:val="20"/>
                <w:szCs w:val="20"/>
              </w:rPr>
            </w:pPr>
          </w:p>
        </w:tc>
      </w:tr>
      <w:tr w:rsidR="00366BDD" w14:paraId="300903ED" w14:textId="77777777" w:rsidTr="00BC2278">
        <w:tc>
          <w:tcPr>
            <w:tcW w:w="1696" w:type="dxa"/>
          </w:tcPr>
          <w:p w14:paraId="04F07E31" w14:textId="491A2E3E" w:rsidR="00366BDD" w:rsidRPr="007B6A99" w:rsidRDefault="00EF6BB0" w:rsidP="00455971">
            <w:pPr>
              <w:rPr>
                <w:sz w:val="20"/>
                <w:szCs w:val="20"/>
              </w:rPr>
            </w:pPr>
            <w:r w:rsidRPr="007B6A99">
              <w:rPr>
                <w:sz w:val="20"/>
                <w:szCs w:val="20"/>
              </w:rPr>
              <w:t>Responsible Executive</w:t>
            </w:r>
          </w:p>
        </w:tc>
        <w:tc>
          <w:tcPr>
            <w:tcW w:w="2268" w:type="dxa"/>
          </w:tcPr>
          <w:p w14:paraId="1925DE18" w14:textId="75B74AE3" w:rsidR="00366BDD" w:rsidRPr="007B6A99" w:rsidRDefault="00A92858" w:rsidP="00455971">
            <w:pPr>
              <w:rPr>
                <w:sz w:val="20"/>
                <w:szCs w:val="20"/>
              </w:rPr>
            </w:pPr>
            <w:r w:rsidRPr="007B6A99">
              <w:rPr>
                <w:sz w:val="20"/>
                <w:szCs w:val="20"/>
              </w:rPr>
              <w:t>Director-level role with delegated responsibility for a specific data asset, typically the Data Custodian.</w:t>
            </w:r>
          </w:p>
        </w:tc>
        <w:tc>
          <w:tcPr>
            <w:tcW w:w="5052" w:type="dxa"/>
          </w:tcPr>
          <w:p w14:paraId="5CC5EC59" w14:textId="4D7B86F4" w:rsidR="00366BDD" w:rsidRPr="007B6A99" w:rsidRDefault="00160E2F" w:rsidP="00455971">
            <w:pPr>
              <w:rPr>
                <w:sz w:val="20"/>
                <w:szCs w:val="20"/>
              </w:rPr>
            </w:pPr>
            <w:r w:rsidRPr="007B6A99">
              <w:rPr>
                <w:sz w:val="20"/>
                <w:szCs w:val="20"/>
              </w:rPr>
              <w:t>- Enforce rules on behalf of Accountable Executive</w:t>
            </w:r>
            <w:r w:rsidR="00ED5B54">
              <w:rPr>
                <w:sz w:val="20"/>
                <w:szCs w:val="20"/>
              </w:rPr>
              <w:t>.</w:t>
            </w:r>
            <w:r w:rsidRPr="007B6A99">
              <w:rPr>
                <w:sz w:val="20"/>
                <w:szCs w:val="20"/>
              </w:rPr>
              <w:br/>
              <w:t>- Document data assets in a data catalogue</w:t>
            </w:r>
            <w:r w:rsidR="00ED5B54">
              <w:rPr>
                <w:sz w:val="20"/>
                <w:szCs w:val="20"/>
              </w:rPr>
              <w:t>.</w:t>
            </w:r>
            <w:r w:rsidRPr="007B6A99">
              <w:rPr>
                <w:sz w:val="20"/>
                <w:szCs w:val="20"/>
              </w:rPr>
              <w:br/>
              <w:t>- Identify information security classification</w:t>
            </w:r>
            <w:r w:rsidR="00ED5B54">
              <w:rPr>
                <w:sz w:val="20"/>
                <w:szCs w:val="20"/>
              </w:rPr>
              <w:t>.</w:t>
            </w:r>
            <w:r w:rsidRPr="007B6A99">
              <w:rPr>
                <w:sz w:val="20"/>
                <w:szCs w:val="20"/>
              </w:rPr>
              <w:br/>
              <w:t>- Determine conditions for data use, storage, and sharing</w:t>
            </w:r>
            <w:r w:rsidR="00ED5B54">
              <w:rPr>
                <w:sz w:val="20"/>
                <w:szCs w:val="20"/>
              </w:rPr>
              <w:t>.</w:t>
            </w:r>
            <w:r w:rsidRPr="007B6A99">
              <w:rPr>
                <w:sz w:val="20"/>
                <w:szCs w:val="20"/>
              </w:rPr>
              <w:br/>
              <w:t>- Approve data change, sharing, and release requests</w:t>
            </w:r>
            <w:r w:rsidR="00ED5B54">
              <w:rPr>
                <w:sz w:val="20"/>
                <w:szCs w:val="20"/>
              </w:rPr>
              <w:t>.</w:t>
            </w:r>
            <w:r w:rsidRPr="007B6A99">
              <w:rPr>
                <w:sz w:val="20"/>
                <w:szCs w:val="20"/>
              </w:rPr>
              <w:br/>
              <w:t>- Set standards for the data asse</w:t>
            </w:r>
            <w:r w:rsidR="00ED5B54">
              <w:rPr>
                <w:sz w:val="20"/>
                <w:szCs w:val="20"/>
              </w:rPr>
              <w:t>t.</w:t>
            </w:r>
            <w:r w:rsidRPr="007B6A99">
              <w:rPr>
                <w:sz w:val="20"/>
                <w:szCs w:val="20"/>
              </w:rPr>
              <w:br/>
              <w:t>- Nominate and oversee the Operational Data Manager</w:t>
            </w:r>
            <w:r w:rsidR="00ED5B54">
              <w:rPr>
                <w:sz w:val="20"/>
                <w:szCs w:val="20"/>
              </w:rPr>
              <w:t>.</w:t>
            </w:r>
            <w:r w:rsidRPr="007B6A99">
              <w:rPr>
                <w:sz w:val="20"/>
                <w:szCs w:val="20"/>
              </w:rPr>
              <w:br/>
              <w:t>- Develop strategic plans for data asset management</w:t>
            </w:r>
            <w:r w:rsidR="00ED5B54">
              <w:rPr>
                <w:sz w:val="20"/>
                <w:szCs w:val="20"/>
              </w:rPr>
              <w:t>.</w:t>
            </w:r>
          </w:p>
        </w:tc>
      </w:tr>
      <w:tr w:rsidR="00366BDD" w14:paraId="5F4D8297" w14:textId="77777777" w:rsidTr="00BC2278">
        <w:tc>
          <w:tcPr>
            <w:tcW w:w="1696" w:type="dxa"/>
          </w:tcPr>
          <w:p w14:paraId="64E85CA8" w14:textId="5A52EB69" w:rsidR="00366BDD" w:rsidRPr="007B6A99" w:rsidRDefault="00EC472F" w:rsidP="00455971">
            <w:pPr>
              <w:rPr>
                <w:sz w:val="20"/>
                <w:szCs w:val="20"/>
              </w:rPr>
            </w:pPr>
            <w:r w:rsidRPr="007B6A99">
              <w:rPr>
                <w:sz w:val="20"/>
                <w:szCs w:val="20"/>
              </w:rPr>
              <w:t>Operational Data Manager</w:t>
            </w:r>
          </w:p>
        </w:tc>
        <w:tc>
          <w:tcPr>
            <w:tcW w:w="2268" w:type="dxa"/>
          </w:tcPr>
          <w:p w14:paraId="413796C3" w14:textId="35FE3C25" w:rsidR="00366BDD" w:rsidRPr="007B6A99" w:rsidRDefault="00A92858" w:rsidP="00455971">
            <w:pPr>
              <w:rPr>
                <w:sz w:val="20"/>
                <w:szCs w:val="20"/>
              </w:rPr>
            </w:pPr>
            <w:r w:rsidRPr="007B6A99">
              <w:rPr>
                <w:sz w:val="20"/>
                <w:szCs w:val="20"/>
              </w:rPr>
              <w:t>Business manager or subject matter expert responsible for operational data management, sometimes referred to as the Data Steward.</w:t>
            </w:r>
          </w:p>
        </w:tc>
        <w:tc>
          <w:tcPr>
            <w:tcW w:w="5052" w:type="dxa"/>
          </w:tcPr>
          <w:p w14:paraId="0C9F88BD" w14:textId="491218B3" w:rsidR="00366BDD" w:rsidRPr="007B6A99" w:rsidRDefault="007B6A99" w:rsidP="00455971">
            <w:pPr>
              <w:rPr>
                <w:sz w:val="20"/>
                <w:szCs w:val="20"/>
              </w:rPr>
            </w:pPr>
            <w:r w:rsidRPr="007B6A99">
              <w:rPr>
                <w:sz w:val="20"/>
                <w:szCs w:val="20"/>
              </w:rPr>
              <w:t>- Day-to-day management of data asset</w:t>
            </w:r>
            <w:r w:rsidR="00ED5B54">
              <w:rPr>
                <w:sz w:val="20"/>
                <w:szCs w:val="20"/>
              </w:rPr>
              <w:t>.</w:t>
            </w:r>
            <w:r w:rsidRPr="007B6A99">
              <w:rPr>
                <w:sz w:val="20"/>
                <w:szCs w:val="20"/>
              </w:rPr>
              <w:br/>
              <w:t>- Ensure data sharing agreements/license compliance</w:t>
            </w:r>
            <w:r w:rsidR="00ED5B54">
              <w:rPr>
                <w:sz w:val="20"/>
                <w:szCs w:val="20"/>
              </w:rPr>
              <w:t>.</w:t>
            </w:r>
            <w:r w:rsidRPr="007B6A99">
              <w:rPr>
                <w:sz w:val="20"/>
                <w:szCs w:val="20"/>
              </w:rPr>
              <w:br/>
              <w:t>- Manage data according to legislation, policies, and standards</w:t>
            </w:r>
            <w:r w:rsidR="00ED5B54">
              <w:rPr>
                <w:sz w:val="20"/>
                <w:szCs w:val="20"/>
              </w:rPr>
              <w:t>.</w:t>
            </w:r>
            <w:r w:rsidRPr="007B6A99">
              <w:rPr>
                <w:sz w:val="20"/>
                <w:szCs w:val="20"/>
              </w:rPr>
              <w:br/>
              <w:t>- Maintain metadata, data dictionary, and business rules</w:t>
            </w:r>
            <w:r w:rsidR="00ED5B54">
              <w:rPr>
                <w:sz w:val="20"/>
                <w:szCs w:val="20"/>
              </w:rPr>
              <w:t>.</w:t>
            </w:r>
            <w:r w:rsidRPr="007B6A99">
              <w:rPr>
                <w:sz w:val="20"/>
                <w:szCs w:val="20"/>
              </w:rPr>
              <w:t xml:space="preserve"> </w:t>
            </w:r>
            <w:r w:rsidRPr="007B6A99">
              <w:rPr>
                <w:sz w:val="20"/>
                <w:szCs w:val="20"/>
              </w:rPr>
              <w:br/>
              <w:t>- Advise Responsible Executive on asset management</w:t>
            </w:r>
            <w:r w:rsidR="00ED5B54">
              <w:rPr>
                <w:sz w:val="20"/>
                <w:szCs w:val="20"/>
              </w:rPr>
              <w:t>.</w:t>
            </w:r>
            <w:r w:rsidRPr="007B6A99">
              <w:rPr>
                <w:sz w:val="20"/>
                <w:szCs w:val="20"/>
              </w:rPr>
              <w:br/>
              <w:t>- Guide Data Users on proper data use and interpretation</w:t>
            </w:r>
            <w:r w:rsidR="00ED5B54">
              <w:rPr>
                <w:sz w:val="20"/>
                <w:szCs w:val="20"/>
              </w:rPr>
              <w:t>.</w:t>
            </w:r>
            <w:r w:rsidRPr="007B6A99">
              <w:rPr>
                <w:sz w:val="20"/>
                <w:szCs w:val="20"/>
              </w:rPr>
              <w:br/>
              <w:t>- Provide feedback to Data Creators on data quality issues</w:t>
            </w:r>
            <w:r w:rsidR="00ED5B54">
              <w:rPr>
                <w:sz w:val="20"/>
                <w:szCs w:val="20"/>
              </w:rPr>
              <w:t>.</w:t>
            </w:r>
          </w:p>
        </w:tc>
      </w:tr>
      <w:tr w:rsidR="00EC472F" w14:paraId="68F06BBD" w14:textId="77777777" w:rsidTr="00BC2278">
        <w:tc>
          <w:tcPr>
            <w:tcW w:w="1696" w:type="dxa"/>
          </w:tcPr>
          <w:p w14:paraId="5945688F" w14:textId="1071944E" w:rsidR="00EC472F" w:rsidRPr="007B6A99" w:rsidRDefault="00EC472F" w:rsidP="00455971">
            <w:pPr>
              <w:rPr>
                <w:sz w:val="20"/>
                <w:szCs w:val="20"/>
              </w:rPr>
            </w:pPr>
            <w:r w:rsidRPr="007B6A99">
              <w:rPr>
                <w:sz w:val="20"/>
                <w:szCs w:val="20"/>
              </w:rPr>
              <w:t>Data Creator</w:t>
            </w:r>
          </w:p>
        </w:tc>
        <w:tc>
          <w:tcPr>
            <w:tcW w:w="2268" w:type="dxa"/>
          </w:tcPr>
          <w:p w14:paraId="56C911A9" w14:textId="46F896ED" w:rsidR="00EC472F" w:rsidRPr="007B6A99" w:rsidRDefault="007959C0" w:rsidP="00455971">
            <w:pPr>
              <w:rPr>
                <w:sz w:val="20"/>
                <w:szCs w:val="20"/>
              </w:rPr>
            </w:pPr>
            <w:r w:rsidRPr="007B6A99">
              <w:rPr>
                <w:sz w:val="20"/>
                <w:szCs w:val="20"/>
              </w:rPr>
              <w:t>Employee, contractor, or consultant who captures or creates data for the agency, also known as the 'Supplier'.</w:t>
            </w:r>
          </w:p>
        </w:tc>
        <w:tc>
          <w:tcPr>
            <w:tcW w:w="5052" w:type="dxa"/>
          </w:tcPr>
          <w:p w14:paraId="7AB766D1" w14:textId="0A8E3BAF" w:rsidR="00EC472F" w:rsidRPr="007B6A99" w:rsidRDefault="007B6A99" w:rsidP="00455971">
            <w:pPr>
              <w:rPr>
                <w:sz w:val="20"/>
                <w:szCs w:val="20"/>
              </w:rPr>
            </w:pPr>
            <w:r w:rsidRPr="007B6A99">
              <w:rPr>
                <w:sz w:val="20"/>
                <w:szCs w:val="20"/>
              </w:rPr>
              <w:t>- Collect data according to agreed standards</w:t>
            </w:r>
            <w:r w:rsidR="00ED5B54">
              <w:rPr>
                <w:sz w:val="20"/>
                <w:szCs w:val="20"/>
              </w:rPr>
              <w:t>.</w:t>
            </w:r>
            <w:r w:rsidRPr="007B6A99">
              <w:rPr>
                <w:sz w:val="20"/>
                <w:szCs w:val="20"/>
              </w:rPr>
              <w:br/>
              <w:t>- Provide accurate and detailed metadata</w:t>
            </w:r>
            <w:r w:rsidR="00CE0B46">
              <w:rPr>
                <w:sz w:val="20"/>
                <w:szCs w:val="20"/>
              </w:rPr>
              <w:t>.</w:t>
            </w:r>
            <w:r w:rsidRPr="007B6A99">
              <w:rPr>
                <w:sz w:val="20"/>
                <w:szCs w:val="20"/>
              </w:rPr>
              <w:br/>
              <w:t>- Maintain ongoing data processes</w:t>
            </w:r>
            <w:r w:rsidR="00CE0B46">
              <w:rPr>
                <w:sz w:val="20"/>
                <w:szCs w:val="20"/>
              </w:rPr>
              <w:t>.</w:t>
            </w:r>
            <w:r w:rsidRPr="007B6A99">
              <w:rPr>
                <w:sz w:val="20"/>
                <w:szCs w:val="20"/>
              </w:rPr>
              <w:br/>
              <w:t>- Ensure data security</w:t>
            </w:r>
            <w:r w:rsidR="00CE0B46">
              <w:rPr>
                <w:sz w:val="20"/>
                <w:szCs w:val="20"/>
              </w:rPr>
              <w:t>.</w:t>
            </w:r>
            <w:r w:rsidRPr="007B6A99">
              <w:rPr>
                <w:sz w:val="20"/>
                <w:szCs w:val="20"/>
              </w:rPr>
              <w:br/>
              <w:t>- Comply with legislation, policies, and terms of collection</w:t>
            </w:r>
            <w:r w:rsidR="00CE0B46">
              <w:rPr>
                <w:sz w:val="20"/>
                <w:szCs w:val="20"/>
              </w:rPr>
              <w:t>.</w:t>
            </w:r>
            <w:r w:rsidRPr="007B6A99">
              <w:rPr>
                <w:sz w:val="20"/>
                <w:szCs w:val="20"/>
              </w:rPr>
              <w:br/>
              <w:t>- Ensure consent is obtained where applicable</w:t>
            </w:r>
            <w:r w:rsidR="00CE0B46">
              <w:rPr>
                <w:sz w:val="20"/>
                <w:szCs w:val="20"/>
              </w:rPr>
              <w:t>.</w:t>
            </w:r>
          </w:p>
        </w:tc>
      </w:tr>
      <w:tr w:rsidR="00EC472F" w14:paraId="65797280" w14:textId="77777777" w:rsidTr="00BC2278">
        <w:tc>
          <w:tcPr>
            <w:tcW w:w="1696" w:type="dxa"/>
          </w:tcPr>
          <w:p w14:paraId="39DB173D" w14:textId="29085B95" w:rsidR="00EC472F" w:rsidRPr="007B6A99" w:rsidRDefault="00EC472F" w:rsidP="00455971">
            <w:pPr>
              <w:rPr>
                <w:sz w:val="20"/>
                <w:szCs w:val="20"/>
              </w:rPr>
            </w:pPr>
            <w:r w:rsidRPr="007B6A99">
              <w:rPr>
                <w:sz w:val="20"/>
                <w:szCs w:val="20"/>
              </w:rPr>
              <w:t>Data User</w:t>
            </w:r>
          </w:p>
        </w:tc>
        <w:tc>
          <w:tcPr>
            <w:tcW w:w="2268" w:type="dxa"/>
          </w:tcPr>
          <w:p w14:paraId="251760CB" w14:textId="7EA4681C" w:rsidR="00EC472F" w:rsidRPr="007B6A99" w:rsidRDefault="007959C0" w:rsidP="00455971">
            <w:pPr>
              <w:rPr>
                <w:sz w:val="20"/>
                <w:szCs w:val="20"/>
              </w:rPr>
            </w:pPr>
            <w:r w:rsidRPr="007B6A99">
              <w:rPr>
                <w:sz w:val="20"/>
                <w:szCs w:val="20"/>
              </w:rPr>
              <w:t>Anyone (public or government) who uses data.</w:t>
            </w:r>
          </w:p>
        </w:tc>
        <w:tc>
          <w:tcPr>
            <w:tcW w:w="5052" w:type="dxa"/>
          </w:tcPr>
          <w:p w14:paraId="0CE9193A" w14:textId="1E06558F" w:rsidR="00EC472F" w:rsidRPr="007B6A99" w:rsidRDefault="007B6A99" w:rsidP="00455971">
            <w:pPr>
              <w:rPr>
                <w:sz w:val="20"/>
                <w:szCs w:val="20"/>
              </w:rPr>
            </w:pPr>
            <w:r w:rsidRPr="007B6A99">
              <w:rPr>
                <w:sz w:val="20"/>
                <w:szCs w:val="20"/>
              </w:rPr>
              <w:t>- Acknowledge data source and comply with copyright or licensing</w:t>
            </w:r>
            <w:r w:rsidR="00CE0B46">
              <w:rPr>
                <w:sz w:val="20"/>
                <w:szCs w:val="20"/>
              </w:rPr>
              <w:t>.</w:t>
            </w:r>
            <w:r w:rsidRPr="007B6A99">
              <w:rPr>
                <w:sz w:val="20"/>
                <w:szCs w:val="20"/>
              </w:rPr>
              <w:br/>
              <w:t>- Ensure data is fit for intended purpose</w:t>
            </w:r>
            <w:r w:rsidR="00CE0B46">
              <w:rPr>
                <w:sz w:val="20"/>
                <w:szCs w:val="20"/>
              </w:rPr>
              <w:t>.</w:t>
            </w:r>
            <w:r w:rsidRPr="007B6A99">
              <w:rPr>
                <w:sz w:val="20"/>
                <w:szCs w:val="20"/>
              </w:rPr>
              <w:br/>
              <w:t>- Report data errors or omissions</w:t>
            </w:r>
            <w:r w:rsidR="00163BA9">
              <w:rPr>
                <w:sz w:val="20"/>
                <w:szCs w:val="20"/>
              </w:rPr>
              <w:t>.</w:t>
            </w:r>
            <w:r w:rsidRPr="007B6A99">
              <w:rPr>
                <w:sz w:val="20"/>
                <w:szCs w:val="20"/>
              </w:rPr>
              <w:br/>
              <w:t>- Comply with access license/agreement terms</w:t>
            </w:r>
            <w:r w:rsidR="00163BA9">
              <w:rPr>
                <w:sz w:val="20"/>
                <w:szCs w:val="20"/>
              </w:rPr>
              <w:t>.</w:t>
            </w:r>
            <w:r w:rsidRPr="007B6A99">
              <w:rPr>
                <w:sz w:val="20"/>
                <w:szCs w:val="20"/>
              </w:rPr>
              <w:br/>
              <w:t>- Maintain security and privacy of data</w:t>
            </w:r>
            <w:r w:rsidR="00163BA9">
              <w:rPr>
                <w:sz w:val="20"/>
                <w:szCs w:val="20"/>
              </w:rPr>
              <w:t>.</w:t>
            </w:r>
            <w:r w:rsidRPr="007B6A99">
              <w:rPr>
                <w:sz w:val="20"/>
                <w:szCs w:val="20"/>
              </w:rPr>
              <w:br/>
              <w:t>- Report breaches to Operational Data Manager or Responsible Executive</w:t>
            </w:r>
            <w:r w:rsidR="00163BA9">
              <w:rPr>
                <w:sz w:val="20"/>
                <w:szCs w:val="20"/>
              </w:rPr>
              <w:t>.</w:t>
            </w:r>
            <w:r w:rsidRPr="007B6A99">
              <w:rPr>
                <w:sz w:val="20"/>
                <w:szCs w:val="20"/>
              </w:rPr>
              <w:br/>
              <w:t>- Obtain approval for data release from Accountable Executive</w:t>
            </w:r>
            <w:r w:rsidR="00163BA9">
              <w:rPr>
                <w:sz w:val="20"/>
                <w:szCs w:val="20"/>
              </w:rPr>
              <w:t>.</w:t>
            </w:r>
          </w:p>
        </w:tc>
      </w:tr>
    </w:tbl>
    <w:p w14:paraId="3692265F" w14:textId="045D4C29" w:rsidR="00366BDD" w:rsidRPr="007B6A99" w:rsidRDefault="007B6A99" w:rsidP="00455971">
      <w:pPr>
        <w:rPr>
          <w:i/>
          <w:iCs/>
          <w:sz w:val="24"/>
          <w:szCs w:val="24"/>
        </w:rPr>
      </w:pPr>
      <w:r>
        <w:rPr>
          <w:i/>
          <w:iCs/>
          <w:sz w:val="24"/>
          <w:szCs w:val="24"/>
        </w:rPr>
        <w:t xml:space="preserve">Table 9: Roles and </w:t>
      </w:r>
      <w:r w:rsidR="00ED5B54">
        <w:rPr>
          <w:i/>
          <w:iCs/>
          <w:sz w:val="24"/>
          <w:szCs w:val="24"/>
        </w:rPr>
        <w:t>responsibilities managed in data governance.</w:t>
      </w:r>
    </w:p>
    <w:p w14:paraId="3A838519" w14:textId="77777777" w:rsidR="00561349" w:rsidRDefault="00561349" w:rsidP="004A74EE">
      <w:pPr>
        <w:rPr>
          <w:sz w:val="24"/>
          <w:szCs w:val="24"/>
        </w:rPr>
      </w:pPr>
    </w:p>
    <w:p w14:paraId="09D4147D" w14:textId="2F2B45DE" w:rsidR="00A25477" w:rsidRDefault="00A25477" w:rsidP="00A25477">
      <w:pPr>
        <w:pStyle w:val="Heading1"/>
        <w:numPr>
          <w:ilvl w:val="0"/>
          <w:numId w:val="1"/>
        </w:numPr>
      </w:pPr>
      <w:bookmarkStart w:id="47" w:name="_Toc180599924"/>
      <w:r>
        <w:t>Data Security</w:t>
      </w:r>
      <w:bookmarkEnd w:id="47"/>
    </w:p>
    <w:p w14:paraId="3767827F" w14:textId="6569058E" w:rsidR="009E1818" w:rsidRDefault="009E1818" w:rsidP="009E1818">
      <w:pPr>
        <w:pStyle w:val="Heading2"/>
        <w:numPr>
          <w:ilvl w:val="1"/>
          <w:numId w:val="1"/>
        </w:numPr>
      </w:pPr>
      <w:bookmarkStart w:id="48" w:name="_Toc180599925"/>
      <w:r>
        <w:t>What is Data Security</w:t>
      </w:r>
      <w:r w:rsidR="00483EDE">
        <w:t>?</w:t>
      </w:r>
      <w:bookmarkEnd w:id="48"/>
    </w:p>
    <w:p w14:paraId="07427333" w14:textId="22FAC37D" w:rsidR="00AB043A" w:rsidRDefault="0091479D" w:rsidP="00AB043A">
      <w:pPr>
        <w:rPr>
          <w:sz w:val="24"/>
          <w:szCs w:val="24"/>
        </w:rPr>
      </w:pPr>
      <w:r w:rsidRPr="0091479D">
        <w:rPr>
          <w:sz w:val="24"/>
          <w:szCs w:val="24"/>
        </w:rPr>
        <w:t>Data security involves methods used to protect a company’s information, including access controls, data encryption, and multi-factor authentication. Formally, it is the practice of safeguarding digital information from unauthori</w:t>
      </w:r>
      <w:r>
        <w:rPr>
          <w:sz w:val="24"/>
          <w:szCs w:val="24"/>
        </w:rPr>
        <w:t>s</w:t>
      </w:r>
      <w:r w:rsidRPr="0091479D">
        <w:rPr>
          <w:sz w:val="24"/>
          <w:szCs w:val="24"/>
        </w:rPr>
        <w:t>ed access, corruption, or theft throughout its lifecycle (IBM, 2021). This includes physical protection of hardware, administrative controls, and the logical security of software applications, supported by organi</w:t>
      </w:r>
      <w:r>
        <w:rPr>
          <w:sz w:val="24"/>
          <w:szCs w:val="24"/>
        </w:rPr>
        <w:t>s</w:t>
      </w:r>
      <w:r w:rsidRPr="0091479D">
        <w:rPr>
          <w:sz w:val="24"/>
          <w:szCs w:val="24"/>
        </w:rPr>
        <w:t>ational policies and procedures to ensure secure data handling (IBM, 2021).</w:t>
      </w:r>
    </w:p>
    <w:p w14:paraId="1A3F4C73" w14:textId="77777777" w:rsidR="0091479D" w:rsidRPr="00AB043A" w:rsidRDefault="0091479D" w:rsidP="00AB043A">
      <w:pPr>
        <w:rPr>
          <w:sz w:val="24"/>
          <w:szCs w:val="24"/>
        </w:rPr>
      </w:pPr>
    </w:p>
    <w:p w14:paraId="6FB68CE9" w14:textId="21CC6FEC" w:rsidR="00483EDE" w:rsidRDefault="00483EDE" w:rsidP="00483EDE">
      <w:pPr>
        <w:pStyle w:val="Heading2"/>
        <w:numPr>
          <w:ilvl w:val="1"/>
          <w:numId w:val="1"/>
        </w:numPr>
      </w:pPr>
      <w:bookmarkStart w:id="49" w:name="_Toc180599926"/>
      <w:r>
        <w:t>Data Security Strategies</w:t>
      </w:r>
      <w:bookmarkEnd w:id="49"/>
    </w:p>
    <w:p w14:paraId="13102F69" w14:textId="77777777" w:rsidR="000037A9" w:rsidRPr="000037A9" w:rsidRDefault="000037A9" w:rsidP="000037A9">
      <w:pPr>
        <w:rPr>
          <w:sz w:val="24"/>
          <w:szCs w:val="24"/>
        </w:rPr>
      </w:pPr>
      <w:r w:rsidRPr="000037A9">
        <w:rPr>
          <w:sz w:val="24"/>
          <w:szCs w:val="24"/>
        </w:rPr>
        <w:t>To defend against cyber threats, companies should create a tailored data security plan. Effective data security not only protects information but also builds customer trust through transparency, integrity, and secure data processing (Cloudian, n.d.). Key strategies for a robust data security plan include:</w:t>
      </w:r>
    </w:p>
    <w:p w14:paraId="6EF780D2" w14:textId="77777777" w:rsidR="000037A9" w:rsidRPr="000037A9" w:rsidRDefault="000037A9" w:rsidP="00551BEB">
      <w:pPr>
        <w:numPr>
          <w:ilvl w:val="0"/>
          <w:numId w:val="14"/>
        </w:numPr>
        <w:rPr>
          <w:sz w:val="24"/>
          <w:szCs w:val="24"/>
        </w:rPr>
      </w:pPr>
      <w:r w:rsidRPr="000037A9">
        <w:rPr>
          <w:sz w:val="24"/>
          <w:szCs w:val="24"/>
        </w:rPr>
        <w:t>Data lifecycle management</w:t>
      </w:r>
    </w:p>
    <w:p w14:paraId="2815E28A" w14:textId="77777777" w:rsidR="000037A9" w:rsidRPr="000037A9" w:rsidRDefault="000037A9" w:rsidP="00551BEB">
      <w:pPr>
        <w:numPr>
          <w:ilvl w:val="0"/>
          <w:numId w:val="14"/>
        </w:numPr>
        <w:rPr>
          <w:sz w:val="24"/>
          <w:szCs w:val="24"/>
        </w:rPr>
      </w:pPr>
      <w:r w:rsidRPr="000037A9">
        <w:rPr>
          <w:sz w:val="24"/>
          <w:szCs w:val="24"/>
        </w:rPr>
        <w:t>Data risk management</w:t>
      </w:r>
    </w:p>
    <w:p w14:paraId="6AA0917C" w14:textId="77777777" w:rsidR="000037A9" w:rsidRPr="000037A9" w:rsidRDefault="000037A9" w:rsidP="00551BEB">
      <w:pPr>
        <w:numPr>
          <w:ilvl w:val="0"/>
          <w:numId w:val="14"/>
        </w:numPr>
        <w:rPr>
          <w:sz w:val="24"/>
          <w:szCs w:val="24"/>
        </w:rPr>
      </w:pPr>
      <w:r w:rsidRPr="000037A9">
        <w:rPr>
          <w:sz w:val="24"/>
          <w:szCs w:val="24"/>
        </w:rPr>
        <w:t>Data backup and recovery</w:t>
      </w:r>
    </w:p>
    <w:p w14:paraId="2CFA3B95" w14:textId="77777777" w:rsidR="000037A9" w:rsidRPr="000037A9" w:rsidRDefault="000037A9" w:rsidP="00551BEB">
      <w:pPr>
        <w:numPr>
          <w:ilvl w:val="0"/>
          <w:numId w:val="14"/>
        </w:numPr>
        <w:rPr>
          <w:sz w:val="24"/>
          <w:szCs w:val="24"/>
        </w:rPr>
      </w:pPr>
      <w:r w:rsidRPr="000037A9">
        <w:rPr>
          <w:sz w:val="24"/>
          <w:szCs w:val="24"/>
        </w:rPr>
        <w:t>Data access management</w:t>
      </w:r>
    </w:p>
    <w:p w14:paraId="16CC8E6F" w14:textId="77777777" w:rsidR="000037A9" w:rsidRPr="000037A9" w:rsidRDefault="000037A9" w:rsidP="00551BEB">
      <w:pPr>
        <w:numPr>
          <w:ilvl w:val="0"/>
          <w:numId w:val="14"/>
        </w:numPr>
        <w:rPr>
          <w:sz w:val="24"/>
          <w:szCs w:val="24"/>
        </w:rPr>
      </w:pPr>
      <w:r w:rsidRPr="000037A9">
        <w:rPr>
          <w:sz w:val="24"/>
          <w:szCs w:val="24"/>
        </w:rPr>
        <w:t>Data storage management</w:t>
      </w:r>
    </w:p>
    <w:p w14:paraId="408100DB" w14:textId="77777777" w:rsidR="000037A9" w:rsidRPr="000037A9" w:rsidRDefault="000037A9" w:rsidP="00551BEB">
      <w:pPr>
        <w:numPr>
          <w:ilvl w:val="0"/>
          <w:numId w:val="14"/>
        </w:numPr>
        <w:rPr>
          <w:sz w:val="24"/>
          <w:szCs w:val="24"/>
        </w:rPr>
      </w:pPr>
      <w:r w:rsidRPr="000037A9">
        <w:rPr>
          <w:sz w:val="24"/>
          <w:szCs w:val="24"/>
        </w:rPr>
        <w:t>Data breach protection</w:t>
      </w:r>
    </w:p>
    <w:p w14:paraId="300AA4CE" w14:textId="77777777" w:rsidR="000037A9" w:rsidRPr="000037A9" w:rsidRDefault="000037A9" w:rsidP="00551BEB">
      <w:pPr>
        <w:numPr>
          <w:ilvl w:val="0"/>
          <w:numId w:val="14"/>
        </w:numPr>
        <w:rPr>
          <w:sz w:val="24"/>
          <w:szCs w:val="24"/>
        </w:rPr>
      </w:pPr>
      <w:r w:rsidRPr="000037A9">
        <w:rPr>
          <w:sz w:val="24"/>
          <w:szCs w:val="24"/>
        </w:rPr>
        <w:t>Confidentiality, integrity, and availability</w:t>
      </w:r>
    </w:p>
    <w:p w14:paraId="2361451C" w14:textId="77777777" w:rsidR="000037A9" w:rsidRPr="000037A9" w:rsidRDefault="000037A9" w:rsidP="00551BEB">
      <w:pPr>
        <w:numPr>
          <w:ilvl w:val="0"/>
          <w:numId w:val="14"/>
        </w:numPr>
        <w:rPr>
          <w:sz w:val="24"/>
          <w:szCs w:val="24"/>
        </w:rPr>
      </w:pPr>
      <w:r w:rsidRPr="000037A9">
        <w:rPr>
          <w:sz w:val="24"/>
          <w:szCs w:val="24"/>
        </w:rPr>
        <w:t>Data protection policies and procedures</w:t>
      </w:r>
    </w:p>
    <w:p w14:paraId="65A50794" w14:textId="77777777" w:rsidR="000037A9" w:rsidRPr="000037A9" w:rsidRDefault="000037A9" w:rsidP="00551BEB">
      <w:pPr>
        <w:numPr>
          <w:ilvl w:val="0"/>
          <w:numId w:val="14"/>
        </w:numPr>
        <w:rPr>
          <w:sz w:val="24"/>
          <w:szCs w:val="24"/>
        </w:rPr>
      </w:pPr>
      <w:r w:rsidRPr="000037A9">
        <w:rPr>
          <w:sz w:val="24"/>
          <w:szCs w:val="24"/>
        </w:rPr>
        <w:t>Standards and regulatory compliance</w:t>
      </w:r>
    </w:p>
    <w:p w14:paraId="0720B2C1" w14:textId="0FCA7F5C" w:rsidR="000037A9" w:rsidRPr="000037A9" w:rsidRDefault="000037A9" w:rsidP="00551BEB">
      <w:pPr>
        <w:numPr>
          <w:ilvl w:val="0"/>
          <w:numId w:val="14"/>
        </w:numPr>
        <w:rPr>
          <w:sz w:val="24"/>
          <w:szCs w:val="24"/>
        </w:rPr>
      </w:pPr>
      <w:r w:rsidRPr="000037A9">
        <w:rPr>
          <w:sz w:val="24"/>
          <w:szCs w:val="24"/>
        </w:rPr>
        <w:t>Monitoring and auditing</w:t>
      </w:r>
    </w:p>
    <w:p w14:paraId="1C094246" w14:textId="4A29AA6A" w:rsidR="00AB043A" w:rsidRDefault="00D853DB" w:rsidP="00AB043A">
      <w:pPr>
        <w:rPr>
          <w:sz w:val="24"/>
          <w:szCs w:val="24"/>
        </w:rPr>
      </w:pPr>
      <w:r>
        <w:rPr>
          <w:sz w:val="24"/>
          <w:szCs w:val="24"/>
        </w:rPr>
        <w:t>(Cloudian, n.d.)</w:t>
      </w:r>
    </w:p>
    <w:p w14:paraId="7401C54F" w14:textId="77777777" w:rsidR="00D853DB" w:rsidRPr="00AB043A" w:rsidRDefault="00D853DB" w:rsidP="00AB043A">
      <w:pPr>
        <w:rPr>
          <w:sz w:val="24"/>
          <w:szCs w:val="24"/>
        </w:rPr>
      </w:pPr>
    </w:p>
    <w:p w14:paraId="69363E61" w14:textId="73DA8967" w:rsidR="00483EDE" w:rsidRDefault="00AB043A" w:rsidP="00483EDE">
      <w:pPr>
        <w:pStyle w:val="Heading2"/>
        <w:numPr>
          <w:ilvl w:val="1"/>
          <w:numId w:val="1"/>
        </w:numPr>
      </w:pPr>
      <w:bookmarkStart w:id="50" w:name="_Toc180599927"/>
      <w:r>
        <w:t>Decision for Itikan E-Commerce Company</w:t>
      </w:r>
      <w:bookmarkEnd w:id="50"/>
    </w:p>
    <w:p w14:paraId="5B3E42D9" w14:textId="1EFCB99D" w:rsidR="00F626BA" w:rsidRDefault="00595706" w:rsidP="00D24EDB">
      <w:pPr>
        <w:pStyle w:val="NormalWeb"/>
        <w:rPr>
          <w:rFonts w:asciiTheme="minorHAnsi" w:hAnsiTheme="minorHAnsi"/>
        </w:rPr>
      </w:pPr>
      <w:r w:rsidRPr="00595706">
        <w:rPr>
          <w:rFonts w:asciiTheme="minorHAnsi" w:hAnsiTheme="minorHAnsi"/>
        </w:rPr>
        <w:t>For Itikan, developing a customi</w:t>
      </w:r>
      <w:r>
        <w:rPr>
          <w:rFonts w:asciiTheme="minorHAnsi" w:hAnsiTheme="minorHAnsi"/>
        </w:rPr>
        <w:t>s</w:t>
      </w:r>
      <w:r w:rsidRPr="00595706">
        <w:rPr>
          <w:rFonts w:asciiTheme="minorHAnsi" w:hAnsiTheme="minorHAnsi"/>
        </w:rPr>
        <w:t>ed data security plan is essential to safeguard its data in today’s digital environment. By implementing the ten outlined strategies, Itikan can effectively protect its sample market data from cybersecurity threats. Among the provided data, the most sensitive information includes Customer ID, Name, Street Number, Street, State, and Postcode. These fields are highly confidential, containing critical personal details. Conversely, other data fields such as Recent Purchase and Frequency are transactional and do not pose the same sensitivity risk</w:t>
      </w:r>
      <w:r w:rsidR="00EE6A0B">
        <w:rPr>
          <w:rFonts w:asciiTheme="minorHAnsi" w:hAnsiTheme="minorHAnsi"/>
        </w:rPr>
        <w:t xml:space="preserve"> as personal customer data</w:t>
      </w:r>
      <w:r w:rsidRPr="00595706">
        <w:rPr>
          <w:rFonts w:asciiTheme="minorHAnsi" w:hAnsiTheme="minorHAnsi"/>
        </w:rPr>
        <w:t>.</w:t>
      </w:r>
    </w:p>
    <w:p w14:paraId="7BE14647" w14:textId="77777777" w:rsidR="00595706" w:rsidRDefault="00595706" w:rsidP="00D24EDB">
      <w:pPr>
        <w:pStyle w:val="NormalWeb"/>
        <w:rPr>
          <w:rFonts w:asciiTheme="minorHAnsi" w:hAnsiTheme="minorHAnsi"/>
        </w:rPr>
      </w:pPr>
    </w:p>
    <w:p w14:paraId="0755F306" w14:textId="19A02066" w:rsidR="00C32F9C" w:rsidRDefault="00C32F9C" w:rsidP="00C32F9C">
      <w:pPr>
        <w:pStyle w:val="Heading1"/>
        <w:numPr>
          <w:ilvl w:val="0"/>
          <w:numId w:val="1"/>
        </w:numPr>
      </w:pPr>
      <w:bookmarkStart w:id="51" w:name="_Toc180599928"/>
      <w:r>
        <w:t xml:space="preserve">Data </w:t>
      </w:r>
      <w:r>
        <w:t>Disposal</w:t>
      </w:r>
      <w:bookmarkEnd w:id="51"/>
    </w:p>
    <w:p w14:paraId="544BC536" w14:textId="5AFBC682" w:rsidR="00C32F9C" w:rsidRDefault="00C32F9C" w:rsidP="00C32F9C">
      <w:pPr>
        <w:pStyle w:val="Heading2"/>
        <w:numPr>
          <w:ilvl w:val="1"/>
          <w:numId w:val="1"/>
        </w:numPr>
      </w:pPr>
      <w:bookmarkStart w:id="52" w:name="_Toc180599929"/>
      <w:r>
        <w:t>Why is Data Disposal Important?</w:t>
      </w:r>
      <w:bookmarkEnd w:id="52"/>
    </w:p>
    <w:p w14:paraId="27D6E56D" w14:textId="36C71754" w:rsidR="003556A3" w:rsidRDefault="0025357C" w:rsidP="003556A3">
      <w:pPr>
        <w:rPr>
          <w:sz w:val="24"/>
          <w:szCs w:val="24"/>
        </w:rPr>
      </w:pPr>
      <w:r w:rsidRPr="0025357C">
        <w:rPr>
          <w:sz w:val="24"/>
          <w:szCs w:val="24"/>
        </w:rPr>
        <w:t xml:space="preserve">Data disposal refers to the </w:t>
      </w:r>
      <w:r w:rsidR="003261B5">
        <w:rPr>
          <w:sz w:val="24"/>
          <w:szCs w:val="24"/>
        </w:rPr>
        <w:t xml:space="preserve">transfer of data ownership or </w:t>
      </w:r>
      <w:r w:rsidRPr="0025357C">
        <w:rPr>
          <w:sz w:val="24"/>
          <w:szCs w:val="24"/>
        </w:rPr>
        <w:t>destruction of data on electronic media, making it unreadable and inaccessible for unauthori</w:t>
      </w:r>
      <w:r>
        <w:rPr>
          <w:sz w:val="24"/>
          <w:szCs w:val="24"/>
        </w:rPr>
        <w:t>s</w:t>
      </w:r>
      <w:r w:rsidRPr="0025357C">
        <w:rPr>
          <w:sz w:val="24"/>
          <w:szCs w:val="24"/>
        </w:rPr>
        <w:t>ed use. Once deleted, data cannot be accessed by the operating system or software tools (Bigelow, 2024). In data lifecycle management, proper disposal is crucial for security, especially for business</w:t>
      </w:r>
      <w:r>
        <w:rPr>
          <w:sz w:val="24"/>
          <w:szCs w:val="24"/>
        </w:rPr>
        <w:t xml:space="preserve"> </w:t>
      </w:r>
      <w:r w:rsidRPr="0025357C">
        <w:rPr>
          <w:sz w:val="24"/>
          <w:szCs w:val="24"/>
        </w:rPr>
        <w:t>sensitive data that contains personal information or is subject to regulations. Disposing of data when its lifecycle ends is vital for maintaining data security (Bigelow, 2024).</w:t>
      </w:r>
    </w:p>
    <w:p w14:paraId="311AD18E" w14:textId="77777777" w:rsidR="0025357C" w:rsidRPr="003556A3" w:rsidRDefault="0025357C" w:rsidP="003556A3">
      <w:pPr>
        <w:rPr>
          <w:sz w:val="24"/>
          <w:szCs w:val="24"/>
        </w:rPr>
      </w:pPr>
    </w:p>
    <w:p w14:paraId="4EA76512" w14:textId="3773589F" w:rsidR="00C32F9C" w:rsidRDefault="003556A3" w:rsidP="00C32F9C">
      <w:pPr>
        <w:pStyle w:val="Heading2"/>
        <w:numPr>
          <w:ilvl w:val="1"/>
          <w:numId w:val="1"/>
        </w:numPr>
      </w:pPr>
      <w:bookmarkStart w:id="53" w:name="_Toc180599930"/>
      <w:r>
        <w:t>How is Data Organised for Disposal?</w:t>
      </w:r>
      <w:bookmarkEnd w:id="53"/>
    </w:p>
    <w:p w14:paraId="794C9610" w14:textId="73251240" w:rsidR="001C04C2" w:rsidRDefault="00AC08FD" w:rsidP="003556A3">
      <w:pPr>
        <w:rPr>
          <w:sz w:val="24"/>
          <w:szCs w:val="24"/>
        </w:rPr>
      </w:pPr>
      <w:r w:rsidRPr="00AC08FD">
        <w:rPr>
          <w:sz w:val="24"/>
          <w:szCs w:val="24"/>
        </w:rPr>
        <w:t>Organi</w:t>
      </w:r>
      <w:r>
        <w:rPr>
          <w:sz w:val="24"/>
          <w:szCs w:val="24"/>
        </w:rPr>
        <w:t>s</w:t>
      </w:r>
      <w:r w:rsidRPr="00AC08FD">
        <w:rPr>
          <w:sz w:val="24"/>
          <w:szCs w:val="24"/>
        </w:rPr>
        <w:t>ing data for disposal requires adherence to minimum retention periods set by an approved records authority. The process includes arranging for secure destruction or transferring data ownership to another entity, like governmental agencies or national archives. Transferred data must meet the receiving agency's requirements and be formatted for long-term preservation (National Archives of Australia, n.d.).</w:t>
      </w:r>
    </w:p>
    <w:p w14:paraId="7D92F9F5" w14:textId="77777777" w:rsidR="00AC08FD" w:rsidRPr="003556A3" w:rsidRDefault="00AC08FD" w:rsidP="003556A3">
      <w:pPr>
        <w:rPr>
          <w:sz w:val="24"/>
          <w:szCs w:val="24"/>
        </w:rPr>
      </w:pPr>
    </w:p>
    <w:p w14:paraId="440E66B6" w14:textId="0070B296" w:rsidR="003556A3" w:rsidRDefault="003556A3" w:rsidP="003556A3">
      <w:pPr>
        <w:pStyle w:val="Heading2"/>
        <w:numPr>
          <w:ilvl w:val="1"/>
          <w:numId w:val="1"/>
        </w:numPr>
      </w:pPr>
      <w:bookmarkStart w:id="54" w:name="_Toc180599931"/>
      <w:r>
        <w:t>Decision for Itikan E-Commerce Company</w:t>
      </w:r>
      <w:bookmarkEnd w:id="54"/>
    </w:p>
    <w:p w14:paraId="1724CBA7" w14:textId="3FFB31F7" w:rsidR="007E1212" w:rsidRDefault="007A3175" w:rsidP="003556A3">
      <w:pPr>
        <w:rPr>
          <w:sz w:val="24"/>
          <w:szCs w:val="24"/>
        </w:rPr>
      </w:pPr>
      <w:r w:rsidRPr="007A3175">
        <w:rPr>
          <w:sz w:val="24"/>
          <w:szCs w:val="24"/>
        </w:rPr>
        <w:t>For Itikan’s sample market data, a disposal table outlines retention periods and sensitivity for each data type. This helps Itikan understand what data should be deleted or transferred:</w:t>
      </w:r>
    </w:p>
    <w:tbl>
      <w:tblPr>
        <w:tblStyle w:val="TableGrid"/>
        <w:tblW w:w="0" w:type="auto"/>
        <w:tblLook w:val="04A0" w:firstRow="1" w:lastRow="0" w:firstColumn="1" w:lastColumn="0" w:noHBand="0" w:noVBand="1"/>
      </w:tblPr>
      <w:tblGrid>
        <w:gridCol w:w="3005"/>
        <w:gridCol w:w="3369"/>
        <w:gridCol w:w="2642"/>
      </w:tblGrid>
      <w:tr w:rsidR="007E1212" w14:paraId="2E1414B3" w14:textId="77777777" w:rsidTr="005503A7">
        <w:tc>
          <w:tcPr>
            <w:tcW w:w="3005" w:type="dxa"/>
          </w:tcPr>
          <w:p w14:paraId="4079F7A4" w14:textId="7580F1BC" w:rsidR="007E1212" w:rsidRPr="002825E7" w:rsidRDefault="002825E7" w:rsidP="003556A3">
            <w:pPr>
              <w:rPr>
                <w:b/>
                <w:bCs/>
                <w:sz w:val="24"/>
                <w:szCs w:val="24"/>
              </w:rPr>
            </w:pPr>
            <w:r w:rsidRPr="002825E7">
              <w:rPr>
                <w:b/>
                <w:bCs/>
                <w:sz w:val="24"/>
                <w:szCs w:val="24"/>
              </w:rPr>
              <w:t>Data Type</w:t>
            </w:r>
          </w:p>
        </w:tc>
        <w:tc>
          <w:tcPr>
            <w:tcW w:w="3369" w:type="dxa"/>
          </w:tcPr>
          <w:p w14:paraId="221E251F" w14:textId="04F5A176" w:rsidR="007E1212" w:rsidRPr="002825E7" w:rsidRDefault="002825E7" w:rsidP="003556A3">
            <w:pPr>
              <w:rPr>
                <w:b/>
                <w:bCs/>
                <w:sz w:val="24"/>
                <w:szCs w:val="24"/>
              </w:rPr>
            </w:pPr>
            <w:r w:rsidRPr="002825E7">
              <w:rPr>
                <w:b/>
                <w:bCs/>
                <w:sz w:val="24"/>
                <w:szCs w:val="24"/>
              </w:rPr>
              <w:t>Retention Period</w:t>
            </w:r>
          </w:p>
        </w:tc>
        <w:tc>
          <w:tcPr>
            <w:tcW w:w="2642" w:type="dxa"/>
          </w:tcPr>
          <w:p w14:paraId="7982E83B" w14:textId="23626CA5" w:rsidR="007E1212" w:rsidRPr="002825E7" w:rsidRDefault="002825E7" w:rsidP="003556A3">
            <w:pPr>
              <w:rPr>
                <w:b/>
                <w:bCs/>
                <w:sz w:val="24"/>
                <w:szCs w:val="24"/>
              </w:rPr>
            </w:pPr>
            <w:r w:rsidRPr="002825E7">
              <w:rPr>
                <w:b/>
                <w:bCs/>
                <w:sz w:val="24"/>
                <w:szCs w:val="24"/>
              </w:rPr>
              <w:t>Sensitiv</w:t>
            </w:r>
            <w:r w:rsidR="005503A7">
              <w:rPr>
                <w:b/>
                <w:bCs/>
                <w:sz w:val="24"/>
                <w:szCs w:val="24"/>
              </w:rPr>
              <w:t>ity</w:t>
            </w:r>
          </w:p>
        </w:tc>
      </w:tr>
      <w:tr w:rsidR="007E1212" w14:paraId="20EE341B" w14:textId="77777777" w:rsidTr="005503A7">
        <w:tc>
          <w:tcPr>
            <w:tcW w:w="3005" w:type="dxa"/>
          </w:tcPr>
          <w:p w14:paraId="536AD4D8" w14:textId="43359DBA" w:rsidR="007E1212" w:rsidRDefault="002825E7" w:rsidP="003556A3">
            <w:pPr>
              <w:rPr>
                <w:sz w:val="24"/>
                <w:szCs w:val="24"/>
              </w:rPr>
            </w:pPr>
            <w:r>
              <w:rPr>
                <w:sz w:val="24"/>
                <w:szCs w:val="24"/>
              </w:rPr>
              <w:t>Personal customer data</w:t>
            </w:r>
          </w:p>
        </w:tc>
        <w:tc>
          <w:tcPr>
            <w:tcW w:w="3369" w:type="dxa"/>
          </w:tcPr>
          <w:p w14:paraId="447436B0" w14:textId="4A0DDBF3" w:rsidR="007E1212" w:rsidRDefault="00BB0455" w:rsidP="003556A3">
            <w:pPr>
              <w:rPr>
                <w:sz w:val="24"/>
                <w:szCs w:val="24"/>
              </w:rPr>
            </w:pPr>
            <w:r>
              <w:rPr>
                <w:sz w:val="24"/>
                <w:szCs w:val="24"/>
              </w:rPr>
              <w:t>5 years after last interaction</w:t>
            </w:r>
          </w:p>
        </w:tc>
        <w:tc>
          <w:tcPr>
            <w:tcW w:w="2642" w:type="dxa"/>
          </w:tcPr>
          <w:p w14:paraId="3962DE12" w14:textId="3B5A90EC" w:rsidR="007E1212" w:rsidRDefault="005503A7" w:rsidP="003556A3">
            <w:pPr>
              <w:rPr>
                <w:sz w:val="24"/>
                <w:szCs w:val="24"/>
              </w:rPr>
            </w:pPr>
            <w:r>
              <w:rPr>
                <w:sz w:val="24"/>
                <w:szCs w:val="24"/>
              </w:rPr>
              <w:t>High</w:t>
            </w:r>
          </w:p>
        </w:tc>
      </w:tr>
      <w:tr w:rsidR="007E1212" w14:paraId="0623D074" w14:textId="77777777" w:rsidTr="005503A7">
        <w:tc>
          <w:tcPr>
            <w:tcW w:w="3005" w:type="dxa"/>
          </w:tcPr>
          <w:p w14:paraId="6D51A1EF" w14:textId="421B1511" w:rsidR="007E1212" w:rsidRDefault="00831938" w:rsidP="003556A3">
            <w:pPr>
              <w:rPr>
                <w:sz w:val="24"/>
                <w:szCs w:val="24"/>
              </w:rPr>
            </w:pPr>
            <w:r>
              <w:rPr>
                <w:sz w:val="24"/>
                <w:szCs w:val="24"/>
              </w:rPr>
              <w:t>Financial data</w:t>
            </w:r>
          </w:p>
        </w:tc>
        <w:tc>
          <w:tcPr>
            <w:tcW w:w="3369" w:type="dxa"/>
          </w:tcPr>
          <w:p w14:paraId="6FBE3B84" w14:textId="4EB708FF" w:rsidR="007E1212" w:rsidRDefault="00BB0455" w:rsidP="003556A3">
            <w:pPr>
              <w:rPr>
                <w:sz w:val="24"/>
                <w:szCs w:val="24"/>
              </w:rPr>
            </w:pPr>
            <w:r>
              <w:rPr>
                <w:sz w:val="24"/>
                <w:szCs w:val="24"/>
              </w:rPr>
              <w:t>7 years</w:t>
            </w:r>
          </w:p>
        </w:tc>
        <w:tc>
          <w:tcPr>
            <w:tcW w:w="2642" w:type="dxa"/>
          </w:tcPr>
          <w:p w14:paraId="6FFE3428" w14:textId="3ED9B251" w:rsidR="007E1212" w:rsidRDefault="005503A7" w:rsidP="003556A3">
            <w:pPr>
              <w:rPr>
                <w:sz w:val="24"/>
                <w:szCs w:val="24"/>
              </w:rPr>
            </w:pPr>
            <w:r>
              <w:rPr>
                <w:sz w:val="24"/>
                <w:szCs w:val="24"/>
              </w:rPr>
              <w:t>Medium</w:t>
            </w:r>
          </w:p>
        </w:tc>
      </w:tr>
      <w:tr w:rsidR="007E1212" w14:paraId="1B59185A" w14:textId="77777777" w:rsidTr="005503A7">
        <w:tc>
          <w:tcPr>
            <w:tcW w:w="3005" w:type="dxa"/>
          </w:tcPr>
          <w:p w14:paraId="2700B79A" w14:textId="6B7576E8" w:rsidR="007E1212" w:rsidRDefault="00090F00" w:rsidP="003556A3">
            <w:pPr>
              <w:rPr>
                <w:sz w:val="24"/>
                <w:szCs w:val="24"/>
              </w:rPr>
            </w:pPr>
            <w:r>
              <w:rPr>
                <w:sz w:val="24"/>
                <w:szCs w:val="24"/>
              </w:rPr>
              <w:t>Employee data</w:t>
            </w:r>
          </w:p>
        </w:tc>
        <w:tc>
          <w:tcPr>
            <w:tcW w:w="3369" w:type="dxa"/>
          </w:tcPr>
          <w:p w14:paraId="61905108" w14:textId="01BE4B11" w:rsidR="007E1212" w:rsidRDefault="00BB0455" w:rsidP="003556A3">
            <w:pPr>
              <w:rPr>
                <w:sz w:val="24"/>
                <w:szCs w:val="24"/>
              </w:rPr>
            </w:pPr>
            <w:r>
              <w:rPr>
                <w:sz w:val="24"/>
                <w:szCs w:val="24"/>
              </w:rPr>
              <w:t>7 years post</w:t>
            </w:r>
            <w:r w:rsidR="005503A7">
              <w:rPr>
                <w:sz w:val="24"/>
                <w:szCs w:val="24"/>
              </w:rPr>
              <w:t>-termination</w:t>
            </w:r>
          </w:p>
        </w:tc>
        <w:tc>
          <w:tcPr>
            <w:tcW w:w="2642" w:type="dxa"/>
          </w:tcPr>
          <w:p w14:paraId="788181AF" w14:textId="668D6730" w:rsidR="007E1212" w:rsidRDefault="005503A7" w:rsidP="003556A3">
            <w:pPr>
              <w:rPr>
                <w:sz w:val="24"/>
                <w:szCs w:val="24"/>
              </w:rPr>
            </w:pPr>
            <w:r>
              <w:rPr>
                <w:sz w:val="24"/>
                <w:szCs w:val="24"/>
              </w:rPr>
              <w:t>High</w:t>
            </w:r>
          </w:p>
        </w:tc>
      </w:tr>
      <w:tr w:rsidR="007E1212" w14:paraId="3BCBA2EA" w14:textId="77777777" w:rsidTr="005503A7">
        <w:tc>
          <w:tcPr>
            <w:tcW w:w="3005" w:type="dxa"/>
          </w:tcPr>
          <w:p w14:paraId="4407FF40" w14:textId="2EE7E094" w:rsidR="007E1212" w:rsidRDefault="00BB0455" w:rsidP="003556A3">
            <w:pPr>
              <w:rPr>
                <w:sz w:val="24"/>
                <w:szCs w:val="24"/>
              </w:rPr>
            </w:pPr>
            <w:r>
              <w:rPr>
                <w:sz w:val="24"/>
                <w:szCs w:val="24"/>
              </w:rPr>
              <w:t>Marketing data</w:t>
            </w:r>
          </w:p>
        </w:tc>
        <w:tc>
          <w:tcPr>
            <w:tcW w:w="3369" w:type="dxa"/>
          </w:tcPr>
          <w:p w14:paraId="01D809D4" w14:textId="2585FCDD" w:rsidR="007E1212" w:rsidRDefault="005503A7" w:rsidP="003556A3">
            <w:pPr>
              <w:rPr>
                <w:sz w:val="24"/>
                <w:szCs w:val="24"/>
              </w:rPr>
            </w:pPr>
            <w:r>
              <w:rPr>
                <w:sz w:val="24"/>
                <w:szCs w:val="24"/>
              </w:rPr>
              <w:t>2 years</w:t>
            </w:r>
          </w:p>
        </w:tc>
        <w:tc>
          <w:tcPr>
            <w:tcW w:w="2642" w:type="dxa"/>
          </w:tcPr>
          <w:p w14:paraId="57FDB9BE" w14:textId="11450B0C" w:rsidR="007E1212" w:rsidRDefault="005503A7" w:rsidP="003556A3">
            <w:pPr>
              <w:rPr>
                <w:sz w:val="24"/>
                <w:szCs w:val="24"/>
              </w:rPr>
            </w:pPr>
            <w:r>
              <w:rPr>
                <w:sz w:val="24"/>
                <w:szCs w:val="24"/>
              </w:rPr>
              <w:t>Low</w:t>
            </w:r>
          </w:p>
        </w:tc>
      </w:tr>
    </w:tbl>
    <w:p w14:paraId="1A1613CC" w14:textId="100F0C29" w:rsidR="00FC7EB5" w:rsidRPr="00FC7EB5" w:rsidRDefault="005503A7" w:rsidP="003556A3">
      <w:pPr>
        <w:rPr>
          <w:i/>
          <w:iCs/>
          <w:sz w:val="24"/>
          <w:szCs w:val="24"/>
        </w:rPr>
      </w:pPr>
      <w:r>
        <w:rPr>
          <w:i/>
          <w:iCs/>
          <w:sz w:val="24"/>
          <w:szCs w:val="24"/>
        </w:rPr>
        <w:t xml:space="preserve">Table 10: </w:t>
      </w:r>
      <w:r w:rsidR="00F626BA">
        <w:rPr>
          <w:i/>
          <w:iCs/>
          <w:sz w:val="24"/>
          <w:szCs w:val="24"/>
        </w:rPr>
        <w:t>Data disposal table.</w:t>
      </w:r>
    </w:p>
    <w:p w14:paraId="11229628" w14:textId="772AE2EF" w:rsidR="00937261" w:rsidRDefault="007A3175" w:rsidP="00937261">
      <w:pPr>
        <w:rPr>
          <w:sz w:val="24"/>
          <w:szCs w:val="24"/>
        </w:rPr>
      </w:pPr>
      <w:r w:rsidRPr="007A3175">
        <w:rPr>
          <w:sz w:val="24"/>
          <w:szCs w:val="24"/>
        </w:rPr>
        <w:t>Itikan will dispose of unwanted data through inventory tools to identify eligible data for disposal. Approved data destruction software will permanently delete digital data in compliance with standards. Physical data disposal will involve identifying documents for destruction and employing certified methods to securely destroy sensitive materials.</w:t>
      </w:r>
    </w:p>
    <w:p w14:paraId="1B45A578" w14:textId="77777777" w:rsidR="007A3175" w:rsidRDefault="007A3175" w:rsidP="00937261">
      <w:pPr>
        <w:rPr>
          <w:sz w:val="24"/>
          <w:szCs w:val="24"/>
        </w:rPr>
      </w:pPr>
    </w:p>
    <w:p w14:paraId="6928ACC0" w14:textId="6EF0FE84" w:rsidR="00FC7EB5" w:rsidRPr="00937261" w:rsidRDefault="00FC7EB5" w:rsidP="00FC7EB5">
      <w:pPr>
        <w:pStyle w:val="Heading1"/>
        <w:numPr>
          <w:ilvl w:val="0"/>
          <w:numId w:val="1"/>
        </w:numPr>
      </w:pPr>
      <w:bookmarkStart w:id="55" w:name="_Toc180599932"/>
      <w:r>
        <w:t>Data Integration</w:t>
      </w:r>
      <w:bookmarkEnd w:id="55"/>
    </w:p>
    <w:p w14:paraId="735775AA" w14:textId="2669353F" w:rsidR="00937261" w:rsidRDefault="00C64BFD" w:rsidP="00C64BFD">
      <w:pPr>
        <w:pStyle w:val="Heading2"/>
        <w:numPr>
          <w:ilvl w:val="1"/>
          <w:numId w:val="1"/>
        </w:numPr>
      </w:pPr>
      <w:bookmarkStart w:id="56" w:name="_Toc180599933"/>
      <w:r>
        <w:t>How Does Data Integrate</w:t>
      </w:r>
      <w:r w:rsidR="0093496D">
        <w:t>?</w:t>
      </w:r>
      <w:bookmarkEnd w:id="56"/>
    </w:p>
    <w:p w14:paraId="0CAA0E82" w14:textId="489F81FB" w:rsidR="0093496D" w:rsidRDefault="0040194B" w:rsidP="0093496D">
      <w:pPr>
        <w:rPr>
          <w:sz w:val="24"/>
          <w:szCs w:val="24"/>
        </w:rPr>
      </w:pPr>
      <w:r w:rsidRPr="0040194B">
        <w:rPr>
          <w:sz w:val="24"/>
          <w:szCs w:val="24"/>
        </w:rPr>
        <w:t>Data integration involves consolidating data from multiple sources to create a complete, accurate, and up</w:t>
      </w:r>
      <w:r>
        <w:rPr>
          <w:sz w:val="24"/>
          <w:szCs w:val="24"/>
        </w:rPr>
        <w:t xml:space="preserve"> </w:t>
      </w:r>
      <w:r w:rsidRPr="0040194B">
        <w:rPr>
          <w:sz w:val="24"/>
          <w:szCs w:val="24"/>
        </w:rPr>
        <w:t>to</w:t>
      </w:r>
      <w:r>
        <w:rPr>
          <w:sz w:val="24"/>
          <w:szCs w:val="24"/>
        </w:rPr>
        <w:t xml:space="preserve"> </w:t>
      </w:r>
      <w:r w:rsidRPr="0040194B">
        <w:rPr>
          <w:sz w:val="24"/>
          <w:szCs w:val="24"/>
        </w:rPr>
        <w:t>date dataset for business intelligence and analysis. The primary method for integration is the ETL process, which standardi</w:t>
      </w:r>
      <w:r>
        <w:rPr>
          <w:sz w:val="24"/>
          <w:szCs w:val="24"/>
        </w:rPr>
        <w:t>s</w:t>
      </w:r>
      <w:r w:rsidRPr="0040194B">
        <w:rPr>
          <w:sz w:val="24"/>
          <w:szCs w:val="24"/>
        </w:rPr>
        <w:t>es data for storage in a repository. Other integration methods include ELT, data streaming, application integration, and data virtuali</w:t>
      </w:r>
      <w:r>
        <w:rPr>
          <w:sz w:val="24"/>
          <w:szCs w:val="24"/>
        </w:rPr>
        <w:t>s</w:t>
      </w:r>
      <w:r w:rsidRPr="0040194B">
        <w:rPr>
          <w:sz w:val="24"/>
          <w:szCs w:val="24"/>
        </w:rPr>
        <w:t>ation (Qlik, 2024).</w:t>
      </w:r>
    </w:p>
    <w:p w14:paraId="65773298" w14:textId="77777777" w:rsidR="002F5FA7" w:rsidRPr="0093496D" w:rsidRDefault="002F5FA7" w:rsidP="0093496D">
      <w:pPr>
        <w:rPr>
          <w:sz w:val="24"/>
          <w:szCs w:val="24"/>
        </w:rPr>
      </w:pPr>
    </w:p>
    <w:p w14:paraId="1B8CCEB6" w14:textId="62943A3A" w:rsidR="0093496D" w:rsidRDefault="0093496D" w:rsidP="0093496D">
      <w:pPr>
        <w:pStyle w:val="Heading2"/>
        <w:numPr>
          <w:ilvl w:val="1"/>
          <w:numId w:val="1"/>
        </w:numPr>
      </w:pPr>
      <w:bookmarkStart w:id="57" w:name="_Toc180599934"/>
      <w:r>
        <w:t>Why is Data Integration Necessary?</w:t>
      </w:r>
      <w:bookmarkEnd w:id="57"/>
    </w:p>
    <w:p w14:paraId="55EA2047" w14:textId="453676A3" w:rsidR="0093496D" w:rsidRDefault="002F5FA7" w:rsidP="0093496D">
      <w:pPr>
        <w:rPr>
          <w:sz w:val="24"/>
          <w:szCs w:val="24"/>
        </w:rPr>
      </w:pPr>
      <w:r w:rsidRPr="002F5FA7">
        <w:rPr>
          <w:sz w:val="24"/>
          <w:szCs w:val="24"/>
        </w:rPr>
        <w:t>Data integration is essential for enabling analysis and business intelligence, as it standardi</w:t>
      </w:r>
      <w:r>
        <w:rPr>
          <w:sz w:val="24"/>
          <w:szCs w:val="24"/>
        </w:rPr>
        <w:t>s</w:t>
      </w:r>
      <w:r w:rsidRPr="002F5FA7">
        <w:rPr>
          <w:sz w:val="24"/>
          <w:szCs w:val="24"/>
        </w:rPr>
        <w:t>es data formats. It provides a holistic view of data, enhances decision-making, streamlines processes, improves data accuracy, fosters collaboration, ensures regulatory compliance, and offers better customer insights and scalability. Without integration, companies miss out on these benefits, potentially sacrificing profitability.</w:t>
      </w:r>
    </w:p>
    <w:p w14:paraId="2A14F5E5" w14:textId="77777777" w:rsidR="002F5FA7" w:rsidRPr="0093496D" w:rsidRDefault="002F5FA7" w:rsidP="0093496D">
      <w:pPr>
        <w:rPr>
          <w:sz w:val="24"/>
          <w:szCs w:val="24"/>
        </w:rPr>
      </w:pPr>
    </w:p>
    <w:p w14:paraId="40E03ABD" w14:textId="5A64683E" w:rsidR="0093496D" w:rsidRDefault="0093496D" w:rsidP="0093496D">
      <w:pPr>
        <w:pStyle w:val="Heading2"/>
        <w:numPr>
          <w:ilvl w:val="1"/>
          <w:numId w:val="1"/>
        </w:numPr>
      </w:pPr>
      <w:bookmarkStart w:id="58" w:name="_Toc180599935"/>
      <w:r>
        <w:t>Decision for Itikan E-Commerce Company</w:t>
      </w:r>
      <w:bookmarkEnd w:id="58"/>
    </w:p>
    <w:p w14:paraId="394A833C" w14:textId="317C09FA" w:rsidR="0026581A" w:rsidRDefault="0034380F" w:rsidP="003343BF">
      <w:pPr>
        <w:pStyle w:val="NormalWeb"/>
        <w:rPr>
          <w:rFonts w:asciiTheme="minorHAnsi" w:hAnsiTheme="minorHAnsi"/>
        </w:rPr>
      </w:pPr>
      <w:r w:rsidRPr="0034380F">
        <w:rPr>
          <w:rFonts w:asciiTheme="minorHAnsi" w:hAnsiTheme="minorHAnsi"/>
        </w:rPr>
        <w:t>Itikan currently uses the ETL process for data integration, as seen in its sample market dataset. To enhance capabilities, the company should consider collecting additional external data while maintaining the ETL process. For future investments, adopting a database system like Oracle or MySQL could streamline operations and reduce reliance on ETL. Though these databases may involve initial costs and technical challenges, they offer significant long-term benefits in data storage, security, and organi</w:t>
      </w:r>
      <w:r>
        <w:rPr>
          <w:rFonts w:asciiTheme="minorHAnsi" w:hAnsiTheme="minorHAnsi"/>
        </w:rPr>
        <w:t>s</w:t>
      </w:r>
      <w:r w:rsidRPr="0034380F">
        <w:rPr>
          <w:rFonts w:asciiTheme="minorHAnsi" w:hAnsiTheme="minorHAnsi"/>
        </w:rPr>
        <w:t>ation.</w:t>
      </w:r>
    </w:p>
    <w:p w14:paraId="072FBF6E" w14:textId="77777777" w:rsidR="0034380F" w:rsidRDefault="0034380F" w:rsidP="003343BF">
      <w:pPr>
        <w:pStyle w:val="NormalWeb"/>
        <w:rPr>
          <w:rFonts w:asciiTheme="minorHAnsi" w:hAnsiTheme="minorHAnsi"/>
        </w:rPr>
      </w:pPr>
    </w:p>
    <w:p w14:paraId="282B1369" w14:textId="4CD455CA" w:rsidR="008E62AF" w:rsidRDefault="008E62AF" w:rsidP="008E62AF">
      <w:pPr>
        <w:pStyle w:val="Heading1"/>
        <w:numPr>
          <w:ilvl w:val="0"/>
          <w:numId w:val="1"/>
        </w:numPr>
      </w:pPr>
      <w:bookmarkStart w:id="59" w:name="_Toc180599936"/>
      <w:r>
        <w:t>Monitoring and Reviewing of Data</w:t>
      </w:r>
      <w:bookmarkEnd w:id="59"/>
    </w:p>
    <w:p w14:paraId="56FB6645" w14:textId="254E1734" w:rsidR="00AF4456" w:rsidRDefault="00AF4456" w:rsidP="00AF4456">
      <w:pPr>
        <w:pStyle w:val="Heading2"/>
        <w:numPr>
          <w:ilvl w:val="1"/>
          <w:numId w:val="1"/>
        </w:numPr>
      </w:pPr>
      <w:bookmarkStart w:id="60" w:name="_Toc180599937"/>
      <w:r>
        <w:t>Why is it Important to Monitor and Review data</w:t>
      </w:r>
      <w:bookmarkEnd w:id="60"/>
    </w:p>
    <w:p w14:paraId="615D5355" w14:textId="1475D21E" w:rsidR="005C18EC" w:rsidRDefault="00BC016D" w:rsidP="005C18EC">
      <w:pPr>
        <w:rPr>
          <w:sz w:val="24"/>
          <w:szCs w:val="24"/>
        </w:rPr>
      </w:pPr>
      <w:r w:rsidRPr="00BC016D">
        <w:rPr>
          <w:sz w:val="24"/>
          <w:szCs w:val="24"/>
        </w:rPr>
        <w:t>Monitoring and reviewing data is crucial for ensuring its accuracy and relevance. Regular assessments lead to higher data quality, resulting in better data-driven decisions, enhanced competitive advantage, improved understanding of customer needs, and increased operational efficiency (Chu, 2024).</w:t>
      </w:r>
    </w:p>
    <w:p w14:paraId="7F25CA60" w14:textId="77777777" w:rsidR="00BC016D" w:rsidRPr="005C18EC" w:rsidRDefault="00BC016D" w:rsidP="005C18EC">
      <w:pPr>
        <w:rPr>
          <w:sz w:val="24"/>
          <w:szCs w:val="24"/>
        </w:rPr>
      </w:pPr>
    </w:p>
    <w:p w14:paraId="1882C631" w14:textId="4D67DCF7" w:rsidR="00AF4456" w:rsidRDefault="00AF4456" w:rsidP="00AF4456">
      <w:pPr>
        <w:pStyle w:val="Heading2"/>
        <w:numPr>
          <w:ilvl w:val="1"/>
          <w:numId w:val="1"/>
        </w:numPr>
      </w:pPr>
      <w:bookmarkStart w:id="61" w:name="_Toc180599938"/>
      <w:r>
        <w:t xml:space="preserve">Decision for Itikan E-Commerce </w:t>
      </w:r>
      <w:r w:rsidR="000619AC">
        <w:t>Company</w:t>
      </w:r>
      <w:bookmarkEnd w:id="61"/>
    </w:p>
    <w:p w14:paraId="4F7579E6" w14:textId="0497A8D9" w:rsidR="00B25190" w:rsidRDefault="003F1298" w:rsidP="00744896">
      <w:pPr>
        <w:rPr>
          <w:sz w:val="24"/>
          <w:szCs w:val="24"/>
        </w:rPr>
      </w:pPr>
      <w:r w:rsidRPr="003F1298">
        <w:rPr>
          <w:sz w:val="24"/>
          <w:szCs w:val="24"/>
        </w:rPr>
        <w:t>At Itikan, data monitoring can be streamlined by establishing a weekly review schedule. A senior team member should be tasked with assessing all critical data on a designated day each week, ensuring it remains current and secure, thus optimi</w:t>
      </w:r>
      <w:r>
        <w:rPr>
          <w:sz w:val="24"/>
          <w:szCs w:val="24"/>
        </w:rPr>
        <w:t>s</w:t>
      </w:r>
      <w:r w:rsidRPr="003F1298">
        <w:rPr>
          <w:sz w:val="24"/>
          <w:szCs w:val="24"/>
        </w:rPr>
        <w:t>ing future data usage.</w:t>
      </w:r>
    </w:p>
    <w:p w14:paraId="17860D9E" w14:textId="77777777" w:rsidR="003F1298" w:rsidRDefault="003F1298" w:rsidP="00744896">
      <w:pPr>
        <w:rPr>
          <w:sz w:val="24"/>
          <w:szCs w:val="24"/>
        </w:rPr>
      </w:pPr>
    </w:p>
    <w:p w14:paraId="64C3EF4B" w14:textId="12CA86DA" w:rsidR="00B25190" w:rsidRDefault="00B25190" w:rsidP="00B25190">
      <w:pPr>
        <w:pStyle w:val="Heading1"/>
        <w:numPr>
          <w:ilvl w:val="0"/>
          <w:numId w:val="1"/>
        </w:numPr>
      </w:pPr>
      <w:bookmarkStart w:id="62" w:name="_Toc180599939"/>
      <w:r>
        <w:t>Conclusion</w:t>
      </w:r>
      <w:bookmarkEnd w:id="62"/>
    </w:p>
    <w:p w14:paraId="63DCB212" w14:textId="0F8A1A42" w:rsidR="00D75795" w:rsidRDefault="00C207C2" w:rsidP="00744896">
      <w:pPr>
        <w:rPr>
          <w:sz w:val="24"/>
          <w:szCs w:val="24"/>
        </w:rPr>
      </w:pPr>
      <w:r w:rsidRPr="00C207C2">
        <w:rPr>
          <w:sz w:val="24"/>
          <w:szCs w:val="24"/>
        </w:rPr>
        <w:t>In conclusion, the DMP for Itikan covers the essential areas of data collection, metadata, ethics, legal compliance, storage and backup, preservation, data sharing, and governance. Additionally, it includes sections on master data, data security, disposal, integration, and monitoring. Together, these components enhance Itikan’s data management strategy, supporting the company’s growth and improving its internal and external business processes as it expands.</w:t>
      </w:r>
    </w:p>
    <w:p w14:paraId="784170DD" w14:textId="77777777" w:rsidR="002D549B" w:rsidRDefault="002D549B" w:rsidP="00744896">
      <w:pPr>
        <w:rPr>
          <w:sz w:val="24"/>
          <w:szCs w:val="24"/>
        </w:rPr>
      </w:pPr>
    </w:p>
    <w:p w14:paraId="5EBFBA72" w14:textId="7E1B0795" w:rsidR="0017280F" w:rsidRDefault="0017280F" w:rsidP="0069184B">
      <w:pPr>
        <w:pStyle w:val="Heading1"/>
        <w:numPr>
          <w:ilvl w:val="0"/>
          <w:numId w:val="1"/>
        </w:numPr>
      </w:pPr>
      <w:bookmarkStart w:id="63" w:name="_Toc180599940"/>
      <w:r>
        <w:t>References</w:t>
      </w:r>
      <w:bookmarkEnd w:id="63"/>
    </w:p>
    <w:p w14:paraId="05B8B737" w14:textId="0AD6C6C4" w:rsidR="000A5FFD" w:rsidRPr="00F70A33" w:rsidRDefault="000A5FFD" w:rsidP="000A5FFD">
      <w:pPr>
        <w:pStyle w:val="NormalWeb"/>
        <w:numPr>
          <w:ilvl w:val="0"/>
          <w:numId w:val="2"/>
        </w:numPr>
        <w:spacing w:before="0" w:beforeAutospacing="0" w:after="0" w:afterAutospacing="0"/>
        <w:rPr>
          <w:rFonts w:asciiTheme="minorHAnsi" w:hAnsiTheme="minorHAnsi"/>
        </w:rPr>
      </w:pPr>
      <w:r w:rsidRPr="00F70A33">
        <w:rPr>
          <w:rFonts w:asciiTheme="minorHAnsi" w:hAnsiTheme="minorHAnsi"/>
        </w:rPr>
        <w:t xml:space="preserve">Alexsoft. (2022). Metadata management: Process, tools, use cases, and best practices. </w:t>
      </w:r>
      <w:r w:rsidRPr="00F70A33">
        <w:rPr>
          <w:rFonts w:asciiTheme="minorHAnsi" w:hAnsiTheme="minorHAnsi"/>
        </w:rPr>
        <w:t>Alexsoft</w:t>
      </w:r>
      <w:r w:rsidRPr="00F70A33">
        <w:rPr>
          <w:rFonts w:asciiTheme="minorHAnsi" w:hAnsiTheme="minorHAnsi"/>
        </w:rPr>
        <w:t xml:space="preserve"> Software R&amp;D Engineering. </w:t>
      </w:r>
      <w:r w:rsidR="0062046D" w:rsidRPr="00F70A33">
        <w:rPr>
          <w:rFonts w:asciiTheme="minorHAnsi" w:hAnsiTheme="minorHAnsi"/>
        </w:rPr>
        <w:t>https://www.altexsoft.com/blog/metadata-management/</w:t>
      </w:r>
    </w:p>
    <w:p w14:paraId="51BD1F72" w14:textId="050A8377" w:rsidR="0062046D" w:rsidRPr="00F70A33" w:rsidRDefault="0062046D" w:rsidP="0062046D">
      <w:pPr>
        <w:pStyle w:val="NormalWeb"/>
        <w:numPr>
          <w:ilvl w:val="0"/>
          <w:numId w:val="2"/>
        </w:numPr>
        <w:spacing w:before="0" w:beforeAutospacing="0" w:after="0" w:afterAutospacing="0"/>
        <w:rPr>
          <w:rFonts w:asciiTheme="minorHAnsi" w:hAnsiTheme="minorHAnsi"/>
        </w:rPr>
      </w:pPr>
      <w:r w:rsidRPr="00F70A33">
        <w:rPr>
          <w:rFonts w:asciiTheme="minorHAnsi" w:hAnsiTheme="minorHAnsi"/>
        </w:rPr>
        <w:t xml:space="preserve">Amazon Web Services. (2024). What is Data Sharing? - Data Sharing Explained - AWS. Amazon Web Services, Inc. </w:t>
      </w:r>
      <w:r w:rsidR="00153F61" w:rsidRPr="00F70A33">
        <w:rPr>
          <w:rFonts w:asciiTheme="minorHAnsi" w:hAnsiTheme="minorHAnsi"/>
        </w:rPr>
        <w:t>https://aws.amazon.com/what-is/data-sharing/</w:t>
      </w:r>
    </w:p>
    <w:p w14:paraId="4448F626" w14:textId="6F7C0869" w:rsidR="00312AAF" w:rsidRPr="00F70A33" w:rsidRDefault="00312AAF" w:rsidP="00312AAF">
      <w:pPr>
        <w:pStyle w:val="NormalWeb"/>
        <w:numPr>
          <w:ilvl w:val="0"/>
          <w:numId w:val="2"/>
        </w:numPr>
        <w:spacing w:before="0" w:beforeAutospacing="0" w:after="0" w:afterAutospacing="0"/>
        <w:rPr>
          <w:rFonts w:asciiTheme="minorHAnsi" w:hAnsiTheme="minorHAnsi"/>
        </w:rPr>
      </w:pPr>
      <w:r w:rsidRPr="00F70A33">
        <w:rPr>
          <w:rFonts w:asciiTheme="minorHAnsi" w:hAnsiTheme="minorHAnsi"/>
        </w:rPr>
        <w:t>Atlan. (2023). 8 data governance standards your data assets need now. Atlan.com. https://atlan.com/data-governance-standards/</w:t>
      </w:r>
    </w:p>
    <w:p w14:paraId="7833A036" w14:textId="6E0E792D" w:rsidR="00153F61" w:rsidRPr="00F70A33" w:rsidRDefault="00153F61" w:rsidP="00153F61">
      <w:pPr>
        <w:pStyle w:val="NormalWeb"/>
        <w:numPr>
          <w:ilvl w:val="0"/>
          <w:numId w:val="2"/>
        </w:numPr>
        <w:spacing w:before="0" w:beforeAutospacing="0" w:after="0" w:afterAutospacing="0"/>
        <w:rPr>
          <w:rFonts w:asciiTheme="minorHAnsi" w:hAnsiTheme="minorHAnsi"/>
        </w:rPr>
      </w:pPr>
      <w:r w:rsidRPr="00F70A33">
        <w:rPr>
          <w:rFonts w:asciiTheme="minorHAnsi" w:hAnsiTheme="minorHAnsi"/>
        </w:rPr>
        <w:t>Atlan. (2024). Data governance policy: Examples, templates &amp; how to write one. Atlan. https://atlan.com/data-governance-policy/</w:t>
      </w:r>
    </w:p>
    <w:p w14:paraId="629B9938" w14:textId="40232A23" w:rsidR="003C3D71" w:rsidRPr="00F70A33" w:rsidRDefault="003C3D71" w:rsidP="003C3D71">
      <w:pPr>
        <w:pStyle w:val="NormalWeb"/>
        <w:numPr>
          <w:ilvl w:val="0"/>
          <w:numId w:val="2"/>
        </w:numPr>
        <w:spacing w:before="0" w:beforeAutospacing="0" w:after="0" w:afterAutospacing="0"/>
        <w:rPr>
          <w:rFonts w:asciiTheme="minorHAnsi" w:hAnsiTheme="minorHAnsi"/>
        </w:rPr>
      </w:pPr>
      <w:r w:rsidRPr="00F70A33">
        <w:rPr>
          <w:rFonts w:asciiTheme="minorHAnsi" w:hAnsiTheme="minorHAnsi"/>
        </w:rPr>
        <w:t xml:space="preserve">Australia Research Data Commons. (2022, May 14). Data management plans. </w:t>
      </w:r>
      <w:r w:rsidR="004C4285" w:rsidRPr="00F70A33">
        <w:rPr>
          <w:rFonts w:asciiTheme="minorHAnsi" w:hAnsiTheme="minorHAnsi"/>
        </w:rPr>
        <w:t>h</w:t>
      </w:r>
      <w:r w:rsidRPr="00F70A33">
        <w:rPr>
          <w:rFonts w:asciiTheme="minorHAnsi" w:hAnsiTheme="minorHAnsi"/>
        </w:rPr>
        <w:t xml:space="preserve">ttps://Ardc.edu.au/. </w:t>
      </w:r>
      <w:r w:rsidR="004C4285" w:rsidRPr="00F70A33">
        <w:rPr>
          <w:rFonts w:asciiTheme="minorHAnsi" w:hAnsiTheme="minorHAnsi"/>
        </w:rPr>
        <w:t>https://ardc.edu.au/resource/data-management-plans/</w:t>
      </w:r>
    </w:p>
    <w:p w14:paraId="31F538EC" w14:textId="499D7757" w:rsidR="0008662F" w:rsidRPr="00F70A33" w:rsidRDefault="0008662F" w:rsidP="0008662F">
      <w:pPr>
        <w:pStyle w:val="NormalWeb"/>
        <w:numPr>
          <w:ilvl w:val="0"/>
          <w:numId w:val="2"/>
        </w:numPr>
        <w:spacing w:before="0" w:beforeAutospacing="0" w:after="0" w:afterAutospacing="0"/>
        <w:rPr>
          <w:rFonts w:asciiTheme="minorHAnsi" w:hAnsiTheme="minorHAnsi"/>
        </w:rPr>
      </w:pPr>
      <w:r w:rsidRPr="00F70A33">
        <w:rPr>
          <w:rFonts w:asciiTheme="minorHAnsi" w:hAnsiTheme="minorHAnsi"/>
        </w:rPr>
        <w:t xml:space="preserve">Australian Bureau of Statistics. (2014, September 30). Foundation for a national data collection and reporting framework for family, domestic and sexual violence, 2014 | australian bureau of statistics. </w:t>
      </w:r>
      <w:r w:rsidR="00E00BED" w:rsidRPr="00F70A33">
        <w:rPr>
          <w:rFonts w:asciiTheme="minorHAnsi" w:hAnsiTheme="minorHAnsi"/>
        </w:rPr>
        <w:t>https://www.abs.gov.au/statistics/people/crime-and-justice/foundation-national-data-collection-and-reporting-framework-family-domestic-and-sexual-violence/2014</w:t>
      </w:r>
    </w:p>
    <w:p w14:paraId="3F5339F0" w14:textId="028A8AF9" w:rsidR="00E00BED" w:rsidRPr="00F70A33" w:rsidRDefault="00E00BED" w:rsidP="00E00BED">
      <w:pPr>
        <w:pStyle w:val="NormalWeb"/>
        <w:numPr>
          <w:ilvl w:val="0"/>
          <w:numId w:val="2"/>
        </w:numPr>
        <w:spacing w:before="0" w:beforeAutospacing="0" w:after="0" w:afterAutospacing="0"/>
        <w:rPr>
          <w:rFonts w:asciiTheme="minorHAnsi" w:hAnsiTheme="minorHAnsi"/>
        </w:rPr>
      </w:pPr>
      <w:r w:rsidRPr="00F70A33">
        <w:rPr>
          <w:rFonts w:asciiTheme="minorHAnsi" w:hAnsiTheme="minorHAnsi"/>
        </w:rPr>
        <w:t>Australian Government. (2023). Data Ethics Framework (New). Data and Digital. https://www.dataanddigital.gov.au/plan/roadmap/trusted-and-secure/data-ethics-framework</w:t>
      </w:r>
    </w:p>
    <w:p w14:paraId="717F0B35" w14:textId="24442F9A" w:rsidR="00256765" w:rsidRPr="00F70A33" w:rsidRDefault="00256765" w:rsidP="00EC0353">
      <w:pPr>
        <w:pStyle w:val="NormalWeb"/>
        <w:numPr>
          <w:ilvl w:val="0"/>
          <w:numId w:val="2"/>
        </w:numPr>
        <w:spacing w:before="0" w:beforeAutospacing="0" w:after="0" w:afterAutospacing="0"/>
        <w:rPr>
          <w:rFonts w:asciiTheme="minorHAnsi" w:hAnsiTheme="minorHAnsi"/>
        </w:rPr>
      </w:pPr>
      <w:r w:rsidRPr="00F70A33">
        <w:rPr>
          <w:rFonts w:asciiTheme="minorHAnsi" w:hAnsiTheme="minorHAnsi"/>
        </w:rPr>
        <w:t xml:space="preserve">Baker, N. (2023, July 30). What is the main purpose of data collection? - savanta. Savanta.com. </w:t>
      </w:r>
      <w:r w:rsidR="00C22064" w:rsidRPr="00F70A33">
        <w:rPr>
          <w:rFonts w:asciiTheme="minorHAnsi" w:hAnsiTheme="minorHAnsi"/>
        </w:rPr>
        <w:t>https://savanta.com/knowledge-centre/view/what-is-the-main-purpose-of-data-collection/</w:t>
      </w:r>
    </w:p>
    <w:p w14:paraId="176C7522" w14:textId="25DDD44A" w:rsidR="00C22064" w:rsidRPr="00F70A33" w:rsidRDefault="00C22064" w:rsidP="00C22064">
      <w:pPr>
        <w:pStyle w:val="NormalWeb"/>
        <w:numPr>
          <w:ilvl w:val="0"/>
          <w:numId w:val="2"/>
        </w:numPr>
        <w:spacing w:before="0" w:beforeAutospacing="0" w:after="0" w:afterAutospacing="0"/>
        <w:rPr>
          <w:rFonts w:asciiTheme="minorHAnsi" w:hAnsiTheme="minorHAnsi"/>
        </w:rPr>
      </w:pPr>
      <w:r w:rsidRPr="00F70A33">
        <w:rPr>
          <w:rFonts w:asciiTheme="minorHAnsi" w:hAnsiTheme="minorHAnsi"/>
        </w:rPr>
        <w:t>Bigelow, S. (2024). What is data destruction? - definition from whatis.com. Tech Target. https://www.techtarget.com/searchstorage/definition/data-destruction</w:t>
      </w:r>
    </w:p>
    <w:p w14:paraId="46670E99" w14:textId="2ABC520F" w:rsidR="004C4285" w:rsidRPr="00F70A33" w:rsidRDefault="003B528D" w:rsidP="003B528D">
      <w:pPr>
        <w:pStyle w:val="NormalWeb"/>
        <w:numPr>
          <w:ilvl w:val="0"/>
          <w:numId w:val="2"/>
        </w:numPr>
        <w:spacing w:before="0" w:beforeAutospacing="0" w:after="0" w:afterAutospacing="0"/>
        <w:rPr>
          <w:rStyle w:val="Hyperlink"/>
          <w:rFonts w:asciiTheme="minorHAnsi" w:hAnsiTheme="minorHAnsi"/>
          <w:color w:val="auto"/>
          <w:u w:val="none"/>
        </w:rPr>
      </w:pPr>
      <w:r w:rsidRPr="00F70A33">
        <w:rPr>
          <w:rFonts w:asciiTheme="minorHAnsi" w:hAnsiTheme="minorHAnsi"/>
        </w:rPr>
        <w:t xml:space="preserve">CESSDA. (2017). Benefits of data management - data management expert guide. Dmeg.cessda.eu. </w:t>
      </w:r>
      <w:r w:rsidR="00560162" w:rsidRPr="00F70A33">
        <w:rPr>
          <w:rFonts w:asciiTheme="minorHAnsi" w:hAnsiTheme="minorHAnsi"/>
        </w:rPr>
        <w:t>https://dmeg.cessda.eu/Data-Management-Expert-Guide/1.-Plan/Benefits-of-data-management</w:t>
      </w:r>
    </w:p>
    <w:p w14:paraId="57243E6D" w14:textId="4EEFA5AD" w:rsidR="006D7D4A" w:rsidRPr="00F70A33" w:rsidRDefault="006D7D4A" w:rsidP="006D7D4A">
      <w:pPr>
        <w:pStyle w:val="NormalWeb"/>
        <w:numPr>
          <w:ilvl w:val="0"/>
          <w:numId w:val="2"/>
        </w:numPr>
        <w:spacing w:before="0" w:beforeAutospacing="0" w:after="0" w:afterAutospacing="0"/>
        <w:rPr>
          <w:rStyle w:val="Hyperlink"/>
          <w:rFonts w:asciiTheme="minorHAnsi" w:hAnsiTheme="minorHAnsi"/>
          <w:color w:val="auto"/>
          <w:u w:val="none"/>
        </w:rPr>
      </w:pPr>
      <w:r w:rsidRPr="00F70A33">
        <w:rPr>
          <w:rFonts w:asciiTheme="minorHAnsi" w:hAnsiTheme="minorHAnsi"/>
        </w:rPr>
        <w:t>Chu, D. (2024). What is data monitoring and why does it matter? | secoda. Www.secoda.co. https://www.secoda.co/blog/what-is-data-monitoring-and-why-is-it-important</w:t>
      </w:r>
    </w:p>
    <w:p w14:paraId="1800BE9B" w14:textId="380ED68B" w:rsidR="00AA7373" w:rsidRPr="00F70A33" w:rsidRDefault="00AA7373" w:rsidP="00AA7373">
      <w:pPr>
        <w:pStyle w:val="NormalWeb"/>
        <w:numPr>
          <w:ilvl w:val="0"/>
          <w:numId w:val="2"/>
        </w:numPr>
        <w:spacing w:before="0" w:beforeAutospacing="0" w:after="0" w:afterAutospacing="0"/>
        <w:rPr>
          <w:rStyle w:val="Hyperlink"/>
          <w:rFonts w:asciiTheme="minorHAnsi" w:hAnsiTheme="minorHAnsi"/>
          <w:color w:val="auto"/>
          <w:u w:val="none"/>
        </w:rPr>
      </w:pPr>
      <w:r w:rsidRPr="00F70A33">
        <w:rPr>
          <w:rFonts w:asciiTheme="minorHAnsi" w:hAnsiTheme="minorHAnsi"/>
        </w:rPr>
        <w:t>Cloudian. (n.d.). Data protection strategy: 10 components of an effective strategy. Cloudian. https://cloudian.com/guides/data-protection/data-protection-strategy-10-components-of-an-effective-strategy/</w:t>
      </w:r>
    </w:p>
    <w:p w14:paraId="7DCF96BB" w14:textId="6FFB7336" w:rsidR="001C0E6B" w:rsidRPr="00F70A33" w:rsidRDefault="001C0E6B" w:rsidP="001C0E6B">
      <w:pPr>
        <w:pStyle w:val="NormalWeb"/>
        <w:numPr>
          <w:ilvl w:val="0"/>
          <w:numId w:val="2"/>
        </w:numPr>
        <w:spacing w:before="0" w:beforeAutospacing="0" w:after="0" w:afterAutospacing="0"/>
        <w:rPr>
          <w:rFonts w:asciiTheme="minorHAnsi" w:hAnsiTheme="minorHAnsi"/>
        </w:rPr>
      </w:pPr>
      <w:r w:rsidRPr="00F70A33">
        <w:rPr>
          <w:rFonts w:asciiTheme="minorHAnsi" w:hAnsiTheme="minorHAnsi"/>
        </w:rPr>
        <w:t xml:space="preserve">Cunningham, A. (n.d.). ISO 23081 Metadata for records. Committee.iso.org. </w:t>
      </w:r>
      <w:r w:rsidR="00CC223F" w:rsidRPr="00F70A33">
        <w:rPr>
          <w:rFonts w:asciiTheme="minorHAnsi" w:hAnsiTheme="minorHAnsi"/>
        </w:rPr>
        <w:t>https://committee.iso.org/sites/tc46sc11/home/projects/published/iso-23081-metadata-for-records.html</w:t>
      </w:r>
    </w:p>
    <w:p w14:paraId="6D68A3B5" w14:textId="09D5FDBC" w:rsidR="005F4A3E" w:rsidRPr="00F70A33" w:rsidRDefault="005F4A3E" w:rsidP="005F4A3E">
      <w:pPr>
        <w:pStyle w:val="NormalWeb"/>
        <w:numPr>
          <w:ilvl w:val="0"/>
          <w:numId w:val="2"/>
        </w:numPr>
        <w:spacing w:before="0" w:beforeAutospacing="0" w:after="0" w:afterAutospacing="0"/>
        <w:rPr>
          <w:rFonts w:asciiTheme="minorHAnsi" w:hAnsiTheme="minorHAnsi"/>
        </w:rPr>
      </w:pPr>
      <w:r w:rsidRPr="00F70A33">
        <w:rPr>
          <w:rFonts w:asciiTheme="minorHAnsi" w:hAnsiTheme="minorHAnsi"/>
        </w:rPr>
        <w:t>Data.NSW. (2024). Module 6: Assigning roles and responsibilities | data.nsw. Data.nsw.gov.au. https://data.nsw.gov.au/data-governance-toolkit-0/module-6-assigning-roles-and-responsibilities</w:t>
      </w:r>
    </w:p>
    <w:p w14:paraId="690B9429" w14:textId="42E54E21" w:rsidR="00650224" w:rsidRPr="00F70A33" w:rsidRDefault="00650224" w:rsidP="00650224">
      <w:pPr>
        <w:pStyle w:val="NormalWeb"/>
        <w:numPr>
          <w:ilvl w:val="0"/>
          <w:numId w:val="2"/>
        </w:numPr>
        <w:spacing w:before="0" w:beforeAutospacing="0" w:after="0" w:afterAutospacing="0"/>
        <w:rPr>
          <w:rFonts w:asciiTheme="minorHAnsi" w:hAnsiTheme="minorHAnsi"/>
        </w:rPr>
      </w:pPr>
      <w:r w:rsidRPr="00F70A33">
        <w:rPr>
          <w:rFonts w:asciiTheme="minorHAnsi" w:hAnsiTheme="minorHAnsi"/>
        </w:rPr>
        <w:t>Donohue, J. (2023, January 10). What is legal compliance? Diligent.com. https://www.diligent.com/en-au/resources/blog/steps-evaluating-legal-compliance</w:t>
      </w:r>
    </w:p>
    <w:p w14:paraId="3A045A33" w14:textId="14D695C1" w:rsidR="00CC223F" w:rsidRPr="00F70A33" w:rsidRDefault="00CC223F" w:rsidP="00CC223F">
      <w:pPr>
        <w:pStyle w:val="NormalWeb"/>
        <w:numPr>
          <w:ilvl w:val="0"/>
          <w:numId w:val="2"/>
        </w:numPr>
        <w:spacing w:before="0" w:beforeAutospacing="0" w:after="0" w:afterAutospacing="0"/>
        <w:rPr>
          <w:rFonts w:asciiTheme="minorHAnsi" w:hAnsiTheme="minorHAnsi"/>
        </w:rPr>
      </w:pPr>
      <w:r w:rsidRPr="00F70A33">
        <w:rPr>
          <w:rFonts w:asciiTheme="minorHAnsi" w:hAnsiTheme="minorHAnsi"/>
        </w:rPr>
        <w:t>Floridi, L., &amp; Taddeo, M. (2016). What Is Data ethics? Philosophical Transactions of the Royal Society A: Mathematical, Physical and Engineering Sciences, 374(2083). https://doi.org/10.1098/rsta.2016.0360</w:t>
      </w:r>
    </w:p>
    <w:p w14:paraId="60A0C1C6" w14:textId="6CA5DD4C" w:rsidR="00205830" w:rsidRPr="00F70A33" w:rsidRDefault="00205830" w:rsidP="00205830">
      <w:pPr>
        <w:pStyle w:val="NormalWeb"/>
        <w:numPr>
          <w:ilvl w:val="0"/>
          <w:numId w:val="2"/>
        </w:numPr>
        <w:spacing w:before="0" w:beforeAutospacing="0" w:after="0" w:afterAutospacing="0"/>
        <w:rPr>
          <w:rStyle w:val="Hyperlink"/>
          <w:rFonts w:asciiTheme="minorHAnsi" w:hAnsiTheme="minorHAnsi"/>
          <w:color w:val="auto"/>
          <w:u w:val="none"/>
        </w:rPr>
      </w:pPr>
      <w:r w:rsidRPr="00F70A33">
        <w:rPr>
          <w:rFonts w:asciiTheme="minorHAnsi" w:hAnsiTheme="minorHAnsi"/>
        </w:rPr>
        <w:t xml:space="preserve">IBM. (n.d.). What is data management plan? | IBM. Www.ibm.com. Retrieved October 12, 2024, from </w:t>
      </w:r>
      <w:r w:rsidR="00671B03" w:rsidRPr="00F70A33">
        <w:rPr>
          <w:rFonts w:asciiTheme="minorHAnsi" w:hAnsiTheme="minorHAnsi"/>
        </w:rPr>
        <w:t>https://www.ibm.com/topics/data-management-plan</w:t>
      </w:r>
    </w:p>
    <w:p w14:paraId="00A83E20" w14:textId="4C0D0966" w:rsidR="00092D3E" w:rsidRPr="00F70A33" w:rsidRDefault="00092D3E" w:rsidP="00092D3E">
      <w:pPr>
        <w:pStyle w:val="NormalWeb"/>
        <w:numPr>
          <w:ilvl w:val="0"/>
          <w:numId w:val="2"/>
        </w:numPr>
        <w:spacing w:before="0" w:beforeAutospacing="0" w:after="0" w:afterAutospacing="0"/>
        <w:rPr>
          <w:rFonts w:asciiTheme="minorHAnsi" w:hAnsiTheme="minorHAnsi"/>
        </w:rPr>
      </w:pPr>
      <w:r w:rsidRPr="00F70A33">
        <w:rPr>
          <w:rFonts w:asciiTheme="minorHAnsi" w:hAnsiTheme="minorHAnsi"/>
        </w:rPr>
        <w:t>IBM. (2021). What is data security? Definition, solutions and how to secure data. IBM. https://www.ibm.com/topics/data-security</w:t>
      </w:r>
    </w:p>
    <w:p w14:paraId="09295A84" w14:textId="35C768A0" w:rsidR="000252DE" w:rsidRPr="00F70A33" w:rsidRDefault="000252DE" w:rsidP="000252DE">
      <w:pPr>
        <w:pStyle w:val="NormalWeb"/>
        <w:numPr>
          <w:ilvl w:val="0"/>
          <w:numId w:val="2"/>
        </w:numPr>
        <w:spacing w:before="0" w:beforeAutospacing="0" w:after="0" w:afterAutospacing="0"/>
        <w:rPr>
          <w:rFonts w:asciiTheme="minorHAnsi" w:hAnsiTheme="minorHAnsi"/>
        </w:rPr>
      </w:pPr>
      <w:r w:rsidRPr="00F70A33">
        <w:rPr>
          <w:rFonts w:asciiTheme="minorHAnsi" w:hAnsiTheme="minorHAnsi"/>
        </w:rPr>
        <w:t>IBM. (202</w:t>
      </w:r>
      <w:r w:rsidR="00545123" w:rsidRPr="00F70A33">
        <w:rPr>
          <w:rFonts w:asciiTheme="minorHAnsi" w:hAnsiTheme="minorHAnsi"/>
        </w:rPr>
        <w:t>4</w:t>
      </w:r>
      <w:r w:rsidRPr="00F70A33">
        <w:rPr>
          <w:rFonts w:asciiTheme="minorHAnsi" w:hAnsiTheme="minorHAnsi"/>
        </w:rPr>
        <w:t xml:space="preserve">). What is data storage? </w:t>
      </w:r>
      <w:r w:rsidR="00DA777E" w:rsidRPr="00F70A33">
        <w:rPr>
          <w:rFonts w:asciiTheme="minorHAnsi" w:hAnsiTheme="minorHAnsi"/>
        </w:rPr>
        <w:t>Www.ibm.com</w:t>
      </w:r>
      <w:r w:rsidR="00DA777E" w:rsidRPr="00F70A33">
        <w:rPr>
          <w:rFonts w:asciiTheme="minorHAnsi" w:hAnsiTheme="minorHAnsi"/>
        </w:rPr>
        <w:t xml:space="preserve">. </w:t>
      </w:r>
      <w:r w:rsidRPr="00F70A33">
        <w:rPr>
          <w:rFonts w:asciiTheme="minorHAnsi" w:hAnsiTheme="minorHAnsi"/>
        </w:rPr>
        <w:t>https://www.ibm.com/topics/data-storage</w:t>
      </w:r>
    </w:p>
    <w:p w14:paraId="2D839151" w14:textId="76ECD388" w:rsidR="00671B03" w:rsidRPr="00F70A33" w:rsidRDefault="00671B03" w:rsidP="00671B03">
      <w:pPr>
        <w:pStyle w:val="NormalWeb"/>
        <w:numPr>
          <w:ilvl w:val="0"/>
          <w:numId w:val="2"/>
        </w:numPr>
        <w:spacing w:before="0" w:beforeAutospacing="0" w:after="0" w:afterAutospacing="0"/>
        <w:rPr>
          <w:rFonts w:asciiTheme="minorHAnsi" w:hAnsiTheme="minorHAnsi"/>
        </w:rPr>
      </w:pPr>
      <w:r w:rsidRPr="00F70A33">
        <w:rPr>
          <w:rFonts w:asciiTheme="minorHAnsi" w:hAnsiTheme="minorHAnsi"/>
        </w:rPr>
        <w:t xml:space="preserve">Informatica. (2024). What is ETL? Informatica. </w:t>
      </w:r>
      <w:r w:rsidR="002C1298" w:rsidRPr="00F70A33">
        <w:rPr>
          <w:rFonts w:asciiTheme="minorHAnsi" w:hAnsiTheme="minorHAnsi"/>
        </w:rPr>
        <w:t>https://www.informatica.com/tw/resources/articles/what-is-etl.html</w:t>
      </w:r>
    </w:p>
    <w:p w14:paraId="0B71FA76" w14:textId="42CCCE5A" w:rsidR="00185B39" w:rsidRPr="00F70A33" w:rsidRDefault="00185B39" w:rsidP="00185B39">
      <w:pPr>
        <w:pStyle w:val="NormalWeb"/>
        <w:numPr>
          <w:ilvl w:val="0"/>
          <w:numId w:val="2"/>
        </w:numPr>
        <w:spacing w:before="0" w:beforeAutospacing="0" w:after="0" w:afterAutospacing="0"/>
        <w:rPr>
          <w:rFonts w:asciiTheme="minorHAnsi" w:hAnsiTheme="minorHAnsi"/>
        </w:rPr>
      </w:pPr>
      <w:r w:rsidRPr="00F70A33">
        <w:rPr>
          <w:rFonts w:asciiTheme="minorHAnsi" w:hAnsiTheme="minorHAnsi"/>
        </w:rPr>
        <w:t>Khatri, V., &amp; Brown, C. V. (2010). Designing data governance. Communications of the ACM, 53(1), 148. https://doi.org/10.1145/1629175.1629210</w:t>
      </w:r>
    </w:p>
    <w:p w14:paraId="7A852D04" w14:textId="6CEE424A" w:rsidR="002C1298" w:rsidRPr="00F70A33" w:rsidRDefault="002C1298" w:rsidP="002C1298">
      <w:pPr>
        <w:pStyle w:val="NormalWeb"/>
        <w:numPr>
          <w:ilvl w:val="0"/>
          <w:numId w:val="2"/>
        </w:numPr>
        <w:spacing w:before="0" w:beforeAutospacing="0" w:after="0" w:afterAutospacing="0"/>
        <w:rPr>
          <w:rFonts w:asciiTheme="minorHAnsi" w:hAnsiTheme="minorHAnsi"/>
        </w:rPr>
      </w:pPr>
      <w:r w:rsidRPr="00F70A33">
        <w:rPr>
          <w:rFonts w:asciiTheme="minorHAnsi" w:hAnsiTheme="minorHAnsi"/>
        </w:rPr>
        <w:t>Kharbili, M. (2012). Business Process Regulatory Compliance Management Solution Frameworks: A Comparative Evaluation. https://crpit.scem.westernsydney.edu.au/confpapers/CRPITV130Kharbili.pdf</w:t>
      </w:r>
    </w:p>
    <w:p w14:paraId="6BED8A20" w14:textId="0CD697B4" w:rsidR="00560162" w:rsidRPr="00F70A33" w:rsidRDefault="00560162" w:rsidP="00560162">
      <w:pPr>
        <w:pStyle w:val="NormalWeb"/>
        <w:numPr>
          <w:ilvl w:val="0"/>
          <w:numId w:val="2"/>
        </w:numPr>
        <w:spacing w:before="0" w:beforeAutospacing="0" w:after="0" w:afterAutospacing="0"/>
        <w:rPr>
          <w:rFonts w:asciiTheme="minorHAnsi" w:hAnsiTheme="minorHAnsi"/>
        </w:rPr>
      </w:pPr>
      <w:r w:rsidRPr="00F70A33">
        <w:rPr>
          <w:rFonts w:asciiTheme="minorHAnsi" w:hAnsiTheme="minorHAnsi"/>
        </w:rPr>
        <w:t xml:space="preserve">Lang, A. (2024). Data management practices hierarchy. Canvas. </w:t>
      </w:r>
      <w:r w:rsidR="004B12CC" w:rsidRPr="00F70A33">
        <w:rPr>
          <w:rFonts w:asciiTheme="minorHAnsi" w:hAnsiTheme="minorHAnsi"/>
        </w:rPr>
        <w:t>https://learn.usc.edu.au/courses/27682/pages/module-9-topic-3-data-strategy?module_item_id=596449</w:t>
      </w:r>
    </w:p>
    <w:p w14:paraId="6F4EA6FA" w14:textId="093F087E" w:rsidR="00F30705" w:rsidRPr="00F70A33" w:rsidRDefault="00F30705" w:rsidP="00F30705">
      <w:pPr>
        <w:pStyle w:val="NormalWeb"/>
        <w:numPr>
          <w:ilvl w:val="0"/>
          <w:numId w:val="2"/>
        </w:numPr>
        <w:spacing w:before="0" w:beforeAutospacing="0" w:after="0" w:afterAutospacing="0"/>
        <w:rPr>
          <w:rFonts w:asciiTheme="minorHAnsi" w:hAnsiTheme="minorHAnsi"/>
        </w:rPr>
      </w:pPr>
      <w:r w:rsidRPr="00F70A33">
        <w:rPr>
          <w:rFonts w:asciiTheme="minorHAnsi" w:hAnsiTheme="minorHAnsi"/>
        </w:rPr>
        <w:t xml:space="preserve">Loshin, D. (2010). </w:t>
      </w:r>
      <w:r w:rsidRPr="00F70A33">
        <w:rPr>
          <w:rFonts w:asciiTheme="minorHAnsi" w:hAnsiTheme="minorHAnsi"/>
          <w:i/>
          <w:iCs/>
        </w:rPr>
        <w:t>Master Data Management</w:t>
      </w:r>
      <w:r w:rsidRPr="00F70A33">
        <w:rPr>
          <w:rFonts w:asciiTheme="minorHAnsi" w:hAnsiTheme="minorHAnsi"/>
        </w:rPr>
        <w:t>. Google Books.</w:t>
      </w:r>
      <w:r w:rsidRPr="00F70A33">
        <w:rPr>
          <w:rFonts w:asciiTheme="minorHAnsi" w:hAnsiTheme="minorHAnsi"/>
        </w:rPr>
        <w:t xml:space="preserve"> </w:t>
      </w:r>
      <w:r w:rsidR="002827D5" w:rsidRPr="00F70A33">
        <w:rPr>
          <w:rFonts w:asciiTheme="minorHAnsi" w:hAnsiTheme="minorHAnsi"/>
        </w:rPr>
        <w:t>https://books.google.com.au/books</w:t>
      </w:r>
    </w:p>
    <w:p w14:paraId="7E7A44CD" w14:textId="6C00F9AE" w:rsidR="002827D5" w:rsidRPr="00F70A33" w:rsidRDefault="002827D5" w:rsidP="002827D5">
      <w:pPr>
        <w:pStyle w:val="NormalWeb"/>
        <w:numPr>
          <w:ilvl w:val="0"/>
          <w:numId w:val="2"/>
        </w:numPr>
        <w:spacing w:before="0" w:beforeAutospacing="0" w:after="0" w:afterAutospacing="0"/>
        <w:rPr>
          <w:rFonts w:asciiTheme="minorHAnsi" w:hAnsiTheme="minorHAnsi"/>
        </w:rPr>
      </w:pPr>
      <w:r w:rsidRPr="00F70A33">
        <w:rPr>
          <w:rFonts w:asciiTheme="minorHAnsi" w:hAnsiTheme="minorHAnsi"/>
        </w:rPr>
        <w:t xml:space="preserve">Marget, A. (2021, October 19). Types of </w:t>
      </w:r>
      <w:r w:rsidRPr="00F70A33">
        <w:rPr>
          <w:rFonts w:asciiTheme="minorHAnsi" w:hAnsiTheme="minorHAnsi"/>
        </w:rPr>
        <w:t>Backups</w:t>
      </w:r>
      <w:r w:rsidRPr="00F70A33">
        <w:rPr>
          <w:rFonts w:asciiTheme="minorHAnsi" w:hAnsiTheme="minorHAnsi"/>
        </w:rPr>
        <w:t>: Full, Incremental and Differential Backup. Unitrends. https://www.unitrends.com/blog/types-of-backup-full-incremental-differential</w:t>
      </w:r>
    </w:p>
    <w:p w14:paraId="74F86653" w14:textId="05EA17AA" w:rsidR="004B12CC" w:rsidRPr="00F70A33" w:rsidRDefault="004B12CC" w:rsidP="004B12CC">
      <w:pPr>
        <w:pStyle w:val="NormalWeb"/>
        <w:numPr>
          <w:ilvl w:val="0"/>
          <w:numId w:val="2"/>
        </w:numPr>
        <w:spacing w:before="0" w:beforeAutospacing="0" w:after="0" w:afterAutospacing="0"/>
        <w:rPr>
          <w:rFonts w:asciiTheme="minorHAnsi" w:hAnsiTheme="minorHAnsi"/>
        </w:rPr>
      </w:pPr>
      <w:r w:rsidRPr="00F70A33">
        <w:rPr>
          <w:rFonts w:asciiTheme="minorHAnsi" w:hAnsiTheme="minorHAnsi"/>
        </w:rPr>
        <w:t xml:space="preserve">Mayernik, M. (2015). </w:t>
      </w:r>
      <w:r w:rsidRPr="00F70A33">
        <w:rPr>
          <w:rFonts w:asciiTheme="minorHAnsi" w:hAnsiTheme="minorHAnsi"/>
          <w:i/>
          <w:iCs/>
        </w:rPr>
        <w:t>Metadata (IEKO)</w:t>
      </w:r>
      <w:r w:rsidRPr="00F70A33">
        <w:rPr>
          <w:rFonts w:asciiTheme="minorHAnsi" w:hAnsiTheme="minorHAnsi"/>
        </w:rPr>
        <w:t>. Isko.org.</w:t>
      </w:r>
      <w:r w:rsidRPr="00F70A33">
        <w:rPr>
          <w:rFonts w:asciiTheme="minorHAnsi" w:hAnsiTheme="minorHAnsi"/>
        </w:rPr>
        <w:t xml:space="preserve"> </w:t>
      </w:r>
      <w:r w:rsidRPr="00F70A33">
        <w:rPr>
          <w:rFonts w:asciiTheme="minorHAnsi" w:hAnsiTheme="minorHAnsi"/>
        </w:rPr>
        <w:t>https://www.isko.org/cyclo/metadata#3.1</w:t>
      </w:r>
    </w:p>
    <w:p w14:paraId="2F139F59" w14:textId="142853FF" w:rsidR="00277A8B" w:rsidRPr="00F70A33" w:rsidRDefault="0017280F" w:rsidP="00277A8B">
      <w:pPr>
        <w:pStyle w:val="ListParagraph"/>
        <w:numPr>
          <w:ilvl w:val="0"/>
          <w:numId w:val="2"/>
        </w:numPr>
        <w:spacing w:line="240" w:lineRule="auto"/>
        <w:rPr>
          <w:sz w:val="24"/>
          <w:szCs w:val="24"/>
        </w:rPr>
      </w:pPr>
      <w:r w:rsidRPr="00F70A33">
        <w:rPr>
          <w:sz w:val="24"/>
          <w:szCs w:val="24"/>
        </w:rPr>
        <w:t xml:space="preserve">Michener, W. K. (2015). Ten simple rules for creating a good data management plan. PLOS Computational Biology, 11(10), e1004525. </w:t>
      </w:r>
      <w:r w:rsidR="00277A8B" w:rsidRPr="00F70A33">
        <w:rPr>
          <w:sz w:val="24"/>
          <w:szCs w:val="24"/>
        </w:rPr>
        <w:t>https://doi.org/10.1371/journal.pcbi.1004525</w:t>
      </w:r>
    </w:p>
    <w:p w14:paraId="566E360F" w14:textId="0DF90BC0" w:rsidR="00971067" w:rsidRPr="00F70A33" w:rsidRDefault="00971067" w:rsidP="00277A8B">
      <w:pPr>
        <w:pStyle w:val="ListParagraph"/>
        <w:numPr>
          <w:ilvl w:val="0"/>
          <w:numId w:val="2"/>
        </w:numPr>
        <w:spacing w:line="240" w:lineRule="auto"/>
        <w:rPr>
          <w:sz w:val="24"/>
          <w:szCs w:val="24"/>
        </w:rPr>
      </w:pPr>
      <w:r w:rsidRPr="00F70A33">
        <w:rPr>
          <w:sz w:val="24"/>
          <w:szCs w:val="24"/>
        </w:rPr>
        <w:t xml:space="preserve">National Archives of Australia. (2015). </w:t>
      </w:r>
      <w:r w:rsidRPr="00F70A33">
        <w:rPr>
          <w:i/>
          <w:iCs/>
          <w:sz w:val="24"/>
          <w:szCs w:val="24"/>
        </w:rPr>
        <w:t>Australian government recordkeeping metadata standard (AGRkMS)</w:t>
      </w:r>
      <w:r w:rsidRPr="00F70A33">
        <w:rPr>
          <w:sz w:val="24"/>
          <w:szCs w:val="24"/>
        </w:rPr>
        <w:t xml:space="preserve">. </w:t>
      </w:r>
      <w:r w:rsidR="003C6FFC" w:rsidRPr="00F70A33">
        <w:rPr>
          <w:sz w:val="24"/>
          <w:szCs w:val="24"/>
        </w:rPr>
        <w:t>https://www.naa.gov.au/sites/default/files/2019-09/AGRkMS-Version-2.2-June-2015_tcm16-93990_1.pdf</w:t>
      </w:r>
    </w:p>
    <w:p w14:paraId="2B62EA10" w14:textId="2EE716A9" w:rsidR="003C6FFC" w:rsidRPr="00F70A33" w:rsidRDefault="003C6FFC" w:rsidP="003C6FFC">
      <w:pPr>
        <w:pStyle w:val="ListParagraph"/>
        <w:numPr>
          <w:ilvl w:val="0"/>
          <w:numId w:val="2"/>
        </w:numPr>
        <w:spacing w:line="240" w:lineRule="auto"/>
        <w:rPr>
          <w:sz w:val="24"/>
          <w:szCs w:val="24"/>
        </w:rPr>
      </w:pPr>
      <w:r w:rsidRPr="00F70A33">
        <w:rPr>
          <w:sz w:val="24"/>
          <w:szCs w:val="24"/>
        </w:rPr>
        <w:t>National Archives of Australia. (n.d.). Retaining, managing and disposing of data and datasets | naa.gov.au. Www.naa.gov.au. Retrieved October 21, 2024, from https://www.naa.gov.au/information-management/disposing-</w:t>
      </w:r>
    </w:p>
    <w:p w14:paraId="2F18D36B" w14:textId="7B6A4D4D" w:rsidR="003C6FFC" w:rsidRPr="00F70A33" w:rsidRDefault="00F36F62" w:rsidP="003C6FFC">
      <w:pPr>
        <w:pStyle w:val="ListParagraph"/>
        <w:numPr>
          <w:ilvl w:val="0"/>
          <w:numId w:val="2"/>
        </w:numPr>
        <w:spacing w:line="240" w:lineRule="auto"/>
        <w:rPr>
          <w:sz w:val="24"/>
          <w:szCs w:val="24"/>
        </w:rPr>
      </w:pPr>
      <w:r w:rsidRPr="00F70A33">
        <w:rPr>
          <w:sz w:val="24"/>
          <w:szCs w:val="24"/>
        </w:rPr>
        <w:t xml:space="preserve">OpsMatters. (2024, February 12). Data Storage: What Is It and Why Is It Important? | OpsMatters. Opsmatters.com. </w:t>
      </w:r>
      <w:r w:rsidR="003C6FFC" w:rsidRPr="00F70A33">
        <w:rPr>
          <w:sz w:val="24"/>
          <w:szCs w:val="24"/>
        </w:rPr>
        <w:t>https://opsmatters.com/posts/data-storage-what-it-and-why-it-important</w:t>
      </w:r>
    </w:p>
    <w:p w14:paraId="6F05B70F" w14:textId="2A5F8FB5" w:rsidR="000527D6" w:rsidRPr="00F70A33" w:rsidRDefault="000527D6" w:rsidP="003C6FFC">
      <w:pPr>
        <w:pStyle w:val="ListParagraph"/>
        <w:numPr>
          <w:ilvl w:val="0"/>
          <w:numId w:val="2"/>
        </w:numPr>
        <w:spacing w:line="240" w:lineRule="auto"/>
        <w:rPr>
          <w:sz w:val="24"/>
          <w:szCs w:val="24"/>
        </w:rPr>
      </w:pPr>
      <w:r w:rsidRPr="00F70A33">
        <w:rPr>
          <w:sz w:val="24"/>
          <w:szCs w:val="24"/>
        </w:rPr>
        <w:t>Panian, Z. (2010). Some practical experiences in data governance . World Academy of Science, Engineering and Technology, 62(1), 8.</w:t>
      </w:r>
    </w:p>
    <w:p w14:paraId="20E69A11" w14:textId="53AA0854" w:rsidR="008E721F" w:rsidRPr="00F70A33" w:rsidRDefault="008E721F" w:rsidP="008E721F">
      <w:pPr>
        <w:pStyle w:val="NormalWeb"/>
        <w:numPr>
          <w:ilvl w:val="0"/>
          <w:numId w:val="2"/>
        </w:numPr>
        <w:spacing w:before="0" w:beforeAutospacing="0" w:after="0" w:afterAutospacing="0"/>
        <w:rPr>
          <w:rFonts w:asciiTheme="minorHAnsi" w:hAnsiTheme="minorHAnsi"/>
        </w:rPr>
      </w:pPr>
      <w:r w:rsidRPr="00F70A33">
        <w:rPr>
          <w:rFonts w:asciiTheme="minorHAnsi" w:hAnsiTheme="minorHAnsi"/>
        </w:rPr>
        <w:t>Qlik. (2024). What is data integration? Definition, examples &amp; use cases. Qlik. https://www.qlik.com/us/data-integration</w:t>
      </w:r>
    </w:p>
    <w:p w14:paraId="34F1F248" w14:textId="49A383C1" w:rsidR="007245C5" w:rsidRPr="00F70A33" w:rsidRDefault="007245C5" w:rsidP="007245C5">
      <w:pPr>
        <w:pStyle w:val="NormalWeb"/>
        <w:numPr>
          <w:ilvl w:val="0"/>
          <w:numId w:val="2"/>
        </w:numPr>
        <w:spacing w:before="0" w:beforeAutospacing="0" w:after="0" w:afterAutospacing="0"/>
        <w:rPr>
          <w:rFonts w:asciiTheme="minorHAnsi" w:hAnsiTheme="minorHAnsi"/>
        </w:rPr>
      </w:pPr>
      <w:r w:rsidRPr="00F70A33">
        <w:rPr>
          <w:rFonts w:asciiTheme="minorHAnsi" w:hAnsiTheme="minorHAnsi"/>
        </w:rPr>
        <w:t>Revelate. (2023, October 17). External and internal data differences in the data marketplace. Revelate. https://revelate.co/blog/external-and-internal-data-differences-in-the-data-marketplace/</w:t>
      </w:r>
    </w:p>
    <w:p w14:paraId="4F2118AC" w14:textId="55893660" w:rsidR="00147CA8" w:rsidRPr="00F70A33" w:rsidRDefault="00147CA8" w:rsidP="00147CA8">
      <w:pPr>
        <w:pStyle w:val="NormalWeb"/>
        <w:numPr>
          <w:ilvl w:val="0"/>
          <w:numId w:val="2"/>
        </w:numPr>
        <w:spacing w:before="0" w:beforeAutospacing="0" w:after="0" w:afterAutospacing="0"/>
        <w:rPr>
          <w:rStyle w:val="Hyperlink"/>
          <w:rFonts w:asciiTheme="minorHAnsi" w:hAnsiTheme="minorHAnsi"/>
          <w:color w:val="auto"/>
          <w:u w:val="none"/>
        </w:rPr>
      </w:pPr>
      <w:r w:rsidRPr="00F70A33">
        <w:rPr>
          <w:rFonts w:asciiTheme="minorHAnsi" w:hAnsiTheme="minorHAnsi"/>
        </w:rPr>
        <w:t>Roddewig, S. (2022, August 23). Master Data: What Is It &amp; Why Does It Matter for Businesses? Blog.hubspot.com. https://blog.hubspot.com/marketing/master-data</w:t>
      </w:r>
    </w:p>
    <w:p w14:paraId="0DB887A9" w14:textId="7CE2E8E9" w:rsidR="00DA75EA" w:rsidRPr="00F70A33" w:rsidRDefault="00DA75EA" w:rsidP="00DA75EA">
      <w:pPr>
        <w:pStyle w:val="ListParagraph"/>
        <w:numPr>
          <w:ilvl w:val="0"/>
          <w:numId w:val="2"/>
        </w:numPr>
        <w:spacing w:line="240" w:lineRule="auto"/>
        <w:rPr>
          <w:rStyle w:val="Hyperlink"/>
          <w:color w:val="auto"/>
          <w:sz w:val="24"/>
          <w:szCs w:val="24"/>
          <w:u w:val="none"/>
        </w:rPr>
      </w:pPr>
      <w:r w:rsidRPr="00F70A33">
        <w:rPr>
          <w:sz w:val="24"/>
          <w:szCs w:val="24"/>
        </w:rPr>
        <w:t xml:space="preserve">Sen, A. (2004). Metadata management: Past, present and future. </w:t>
      </w:r>
      <w:r w:rsidRPr="00F70A33">
        <w:rPr>
          <w:i/>
          <w:iCs/>
          <w:sz w:val="24"/>
          <w:szCs w:val="24"/>
        </w:rPr>
        <w:t>Decision Support Systems</w:t>
      </w:r>
      <w:r w:rsidRPr="00F70A33">
        <w:rPr>
          <w:sz w:val="24"/>
          <w:szCs w:val="24"/>
        </w:rPr>
        <w:t xml:space="preserve">, </w:t>
      </w:r>
      <w:r w:rsidRPr="00F70A33">
        <w:rPr>
          <w:i/>
          <w:iCs/>
          <w:sz w:val="24"/>
          <w:szCs w:val="24"/>
        </w:rPr>
        <w:t>37</w:t>
      </w:r>
      <w:r w:rsidRPr="00F70A33">
        <w:rPr>
          <w:sz w:val="24"/>
          <w:szCs w:val="24"/>
        </w:rPr>
        <w:t>(1), 151–173. https://doi.org/10.1016/s0167-9236(02)00208-7</w:t>
      </w:r>
    </w:p>
    <w:p w14:paraId="7FB96A59" w14:textId="6BEBA58A" w:rsidR="001416B8" w:rsidRPr="00F70A33" w:rsidRDefault="008B52C9" w:rsidP="001416B8">
      <w:pPr>
        <w:pStyle w:val="ListParagraph"/>
        <w:numPr>
          <w:ilvl w:val="0"/>
          <w:numId w:val="2"/>
        </w:numPr>
        <w:spacing w:line="240" w:lineRule="auto"/>
        <w:rPr>
          <w:sz w:val="24"/>
          <w:szCs w:val="24"/>
        </w:rPr>
      </w:pPr>
      <w:r w:rsidRPr="00F70A33">
        <w:rPr>
          <w:sz w:val="24"/>
          <w:szCs w:val="24"/>
        </w:rPr>
        <w:t xml:space="preserve">Singh, R. K., &amp; Madalli, D. P. (2023). DMPFrame: A conceptual metadata framework for data management plans. </w:t>
      </w:r>
      <w:r w:rsidRPr="00F70A33">
        <w:rPr>
          <w:i/>
          <w:iCs/>
          <w:sz w:val="24"/>
          <w:szCs w:val="24"/>
        </w:rPr>
        <w:t>Journal of Library Metadata</w:t>
      </w:r>
      <w:r w:rsidRPr="00F70A33">
        <w:rPr>
          <w:sz w:val="24"/>
          <w:szCs w:val="24"/>
        </w:rPr>
        <w:t xml:space="preserve">, </w:t>
      </w:r>
      <w:r w:rsidRPr="00F70A33">
        <w:rPr>
          <w:i/>
          <w:iCs/>
          <w:sz w:val="24"/>
          <w:szCs w:val="24"/>
        </w:rPr>
        <w:t>23</w:t>
      </w:r>
      <w:r w:rsidRPr="00F70A33">
        <w:rPr>
          <w:sz w:val="24"/>
          <w:szCs w:val="24"/>
        </w:rPr>
        <w:t xml:space="preserve">(3-4), 121–160. </w:t>
      </w:r>
      <w:r w:rsidR="00446B01" w:rsidRPr="00F70A33">
        <w:rPr>
          <w:sz w:val="24"/>
          <w:szCs w:val="24"/>
        </w:rPr>
        <w:t>https://doi.org/10.1080/19386389.2023.2268474</w:t>
      </w:r>
    </w:p>
    <w:p w14:paraId="3FB75CC0" w14:textId="45501FF4" w:rsidR="003C6FFC" w:rsidRPr="00F70A33" w:rsidRDefault="001416B8" w:rsidP="003C6FFC">
      <w:pPr>
        <w:pStyle w:val="ListParagraph"/>
        <w:numPr>
          <w:ilvl w:val="0"/>
          <w:numId w:val="2"/>
        </w:numPr>
        <w:spacing w:line="240" w:lineRule="auto"/>
        <w:rPr>
          <w:sz w:val="24"/>
          <w:szCs w:val="24"/>
        </w:rPr>
      </w:pPr>
      <w:r w:rsidRPr="00F70A33">
        <w:rPr>
          <w:rFonts w:cs="Calibri"/>
          <w:sz w:val="24"/>
          <w:szCs w:val="24"/>
        </w:rPr>
        <w:t xml:space="preserve">The CTO </w:t>
      </w:r>
      <w:r w:rsidRPr="00F70A33">
        <w:rPr>
          <w:rFonts w:cs="Calibri"/>
          <w:sz w:val="24"/>
          <w:szCs w:val="24"/>
        </w:rPr>
        <w:t xml:space="preserve">Club, T. C. (2024). 22 Best Hybrid Cloud Solutions Reviewed For 2024. </w:t>
      </w:r>
      <w:r w:rsidR="003C6FFC" w:rsidRPr="00F70A33">
        <w:rPr>
          <w:rFonts w:cs="Calibri"/>
          <w:sz w:val="24"/>
          <w:szCs w:val="24"/>
        </w:rPr>
        <w:t>https://thectoclub.com/tools/best-hybrid-cloud-solutions/</w:t>
      </w:r>
    </w:p>
    <w:p w14:paraId="275A8811" w14:textId="050D3FB2" w:rsidR="00F70A33" w:rsidRPr="00F70A33" w:rsidRDefault="00446B01" w:rsidP="00F70A33">
      <w:pPr>
        <w:pStyle w:val="ListParagraph"/>
        <w:numPr>
          <w:ilvl w:val="0"/>
          <w:numId w:val="2"/>
        </w:numPr>
        <w:spacing w:line="240" w:lineRule="auto"/>
        <w:rPr>
          <w:sz w:val="24"/>
          <w:szCs w:val="24"/>
        </w:rPr>
      </w:pPr>
      <w:r w:rsidRPr="00F70A33">
        <w:rPr>
          <w:sz w:val="24"/>
          <w:szCs w:val="24"/>
        </w:rPr>
        <w:t xml:space="preserve">The University of Queensland. (2021, April 14). Enterprise Data Ethics Framework. Data.uq.edu.au. </w:t>
      </w:r>
      <w:r w:rsidR="00415F14" w:rsidRPr="00F70A33">
        <w:rPr>
          <w:sz w:val="24"/>
          <w:szCs w:val="24"/>
        </w:rPr>
        <w:t>https://data.uq.edu.au/enterprise-data-ethics-framework</w:t>
      </w:r>
    </w:p>
    <w:p w14:paraId="3B901259" w14:textId="11FC5D12" w:rsidR="00754EC7" w:rsidRPr="00F70A33" w:rsidRDefault="001416B8" w:rsidP="00F70A33">
      <w:pPr>
        <w:pStyle w:val="ListParagraph"/>
        <w:numPr>
          <w:ilvl w:val="0"/>
          <w:numId w:val="2"/>
        </w:numPr>
        <w:spacing w:line="240" w:lineRule="auto"/>
        <w:rPr>
          <w:sz w:val="24"/>
          <w:szCs w:val="24"/>
        </w:rPr>
      </w:pPr>
      <w:r w:rsidRPr="00F70A33">
        <w:rPr>
          <w:sz w:val="24"/>
          <w:szCs w:val="24"/>
        </w:rPr>
        <w:t xml:space="preserve">Thoegersen, J. (2015). Examination of federal data management plan guidelines. Journal of EScience Librarianship, 4(1). </w:t>
      </w:r>
      <w:r w:rsidR="00E3753D" w:rsidRPr="00F70A33">
        <w:rPr>
          <w:sz w:val="24"/>
          <w:szCs w:val="24"/>
        </w:rPr>
        <w:t>https://doi.org/10.7191/jeslib.2015.1072</w:t>
      </w:r>
    </w:p>
    <w:p w14:paraId="2A45FD6A" w14:textId="45417A56" w:rsidR="00F70A33" w:rsidRPr="00F70A33" w:rsidRDefault="00E3753D" w:rsidP="00F70A33">
      <w:pPr>
        <w:pStyle w:val="ListParagraph"/>
        <w:numPr>
          <w:ilvl w:val="0"/>
          <w:numId w:val="2"/>
        </w:numPr>
        <w:spacing w:line="240" w:lineRule="auto"/>
        <w:rPr>
          <w:sz w:val="24"/>
          <w:szCs w:val="24"/>
        </w:rPr>
      </w:pPr>
      <w:r w:rsidRPr="00F70A33">
        <w:rPr>
          <w:sz w:val="24"/>
          <w:szCs w:val="24"/>
        </w:rPr>
        <w:t xml:space="preserve">University of Illinois. (2022). LibGuides: Introduction to Data Management for Undergraduate Students: Data Preservation. Guides.library.illinois.edu. </w:t>
      </w:r>
      <w:r w:rsidR="00F70A33" w:rsidRPr="00AB0619">
        <w:rPr>
          <w:sz w:val="24"/>
          <w:szCs w:val="24"/>
        </w:rPr>
        <w:t>https://guides.library.illinois.edu/introdata/preservation</w:t>
      </w:r>
    </w:p>
    <w:p w14:paraId="081B5971" w14:textId="01B078CA" w:rsidR="00F70A33" w:rsidRPr="00F70A33" w:rsidRDefault="00415F14" w:rsidP="00F70A33">
      <w:pPr>
        <w:pStyle w:val="ListParagraph"/>
        <w:numPr>
          <w:ilvl w:val="0"/>
          <w:numId w:val="2"/>
        </w:numPr>
        <w:spacing w:line="240" w:lineRule="auto"/>
        <w:rPr>
          <w:sz w:val="24"/>
          <w:szCs w:val="24"/>
        </w:rPr>
      </w:pPr>
      <w:r w:rsidRPr="00F70A33">
        <w:rPr>
          <w:sz w:val="24"/>
          <w:szCs w:val="24"/>
        </w:rPr>
        <w:t xml:space="preserve">U.S. Geological Survey </w:t>
      </w:r>
      <w:r w:rsidRPr="00F70A33">
        <w:rPr>
          <w:sz w:val="24"/>
          <w:szCs w:val="24"/>
        </w:rPr>
        <w:t>(</w:t>
      </w:r>
      <w:r w:rsidRPr="00F70A33">
        <w:rPr>
          <w:sz w:val="24"/>
          <w:szCs w:val="24"/>
        </w:rPr>
        <w:t>2023</w:t>
      </w:r>
      <w:r w:rsidRPr="00F70A33">
        <w:rPr>
          <w:sz w:val="24"/>
          <w:szCs w:val="24"/>
        </w:rPr>
        <w:t>)</w:t>
      </w:r>
      <w:r w:rsidRPr="00F70A33">
        <w:rPr>
          <w:sz w:val="24"/>
          <w:szCs w:val="24"/>
        </w:rPr>
        <w:t xml:space="preserve"> USGS Data Management Website: U.S. Geological Survey, </w:t>
      </w:r>
      <w:r w:rsidRPr="00AB0619">
        <w:rPr>
          <w:rFonts w:eastAsia="Times New Roman"/>
          <w:sz w:val="24"/>
          <w:szCs w:val="24"/>
        </w:rPr>
        <w:t>https://doi.org/10.5066/F7MW2G15</w:t>
      </w:r>
    </w:p>
    <w:p w14:paraId="4A6247AD" w14:textId="3D36E2A1" w:rsidR="00D32E87" w:rsidRPr="00D21513" w:rsidRDefault="00FC232A" w:rsidP="00D32E87">
      <w:pPr>
        <w:pStyle w:val="ListParagraph"/>
        <w:numPr>
          <w:ilvl w:val="0"/>
          <w:numId w:val="2"/>
        </w:numPr>
        <w:spacing w:line="240" w:lineRule="auto"/>
        <w:rPr>
          <w:sz w:val="24"/>
          <w:szCs w:val="24"/>
        </w:rPr>
      </w:pPr>
      <w:r w:rsidRPr="00F70A33">
        <w:rPr>
          <w:sz w:val="24"/>
          <w:szCs w:val="24"/>
        </w:rPr>
        <w:t xml:space="preserve">Waithira, N., Mutinda, B., &amp; Cheah, P. Y. (2019). Data management and sharing policy: The first step towards promoting data sharing. BMC Medicine, 17(1). </w:t>
      </w:r>
      <w:r w:rsidR="00D32E87" w:rsidRPr="00D21513">
        <w:rPr>
          <w:sz w:val="24"/>
          <w:szCs w:val="24"/>
        </w:rPr>
        <w:t>https://doi.org/10.1186/s12916-019-1315-8</w:t>
      </w:r>
    </w:p>
    <w:p w14:paraId="261AA55C" w14:textId="6816794E" w:rsidR="000D1E9E" w:rsidRDefault="000D1E9E" w:rsidP="0069184B">
      <w:pPr>
        <w:pStyle w:val="Heading1"/>
        <w:numPr>
          <w:ilvl w:val="0"/>
          <w:numId w:val="1"/>
        </w:numPr>
      </w:pPr>
      <w:bookmarkStart w:id="64" w:name="_Toc180599941"/>
      <w:r>
        <w:t>Appendix</w:t>
      </w:r>
      <w:bookmarkEnd w:id="64"/>
    </w:p>
    <w:p w14:paraId="50A173F7" w14:textId="7CF5158A" w:rsidR="00076F8C" w:rsidRDefault="0001269B" w:rsidP="00076F8C">
      <w:pPr>
        <w:pStyle w:val="Heading2"/>
        <w:ind w:left="360"/>
      </w:pPr>
      <w:bookmarkStart w:id="65" w:name="_Toc180599942"/>
      <w:r>
        <w:rPr>
          <w:noProof/>
        </w:rPr>
        <w:drawing>
          <wp:anchor distT="0" distB="0" distL="114300" distR="114300" simplePos="0" relativeHeight="251661312" behindDoc="0" locked="0" layoutInCell="1" allowOverlap="1" wp14:anchorId="64A3027B" wp14:editId="61484D9C">
            <wp:simplePos x="0" y="0"/>
            <wp:positionH relativeFrom="margin">
              <wp:align>right</wp:align>
            </wp:positionH>
            <wp:positionV relativeFrom="paragraph">
              <wp:posOffset>376555</wp:posOffset>
            </wp:positionV>
            <wp:extent cx="5727700" cy="3435350"/>
            <wp:effectExtent l="0" t="0" r="6350" b="0"/>
            <wp:wrapTopAndBottom/>
            <wp:docPr id="11642649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435350"/>
                    </a:xfrm>
                    <a:prstGeom prst="rect">
                      <a:avLst/>
                    </a:prstGeom>
                    <a:noFill/>
                    <a:ln>
                      <a:noFill/>
                    </a:ln>
                  </pic:spPr>
                </pic:pic>
              </a:graphicData>
            </a:graphic>
          </wp:anchor>
        </w:drawing>
      </w:r>
      <w:r w:rsidR="00076F8C">
        <w:t>Appendix 1</w:t>
      </w:r>
      <w:r w:rsidR="00792B1F">
        <w:t xml:space="preserve"> (Sample Marketing Data)</w:t>
      </w:r>
      <w:bookmarkEnd w:id="65"/>
    </w:p>
    <w:p w14:paraId="610D50FF" w14:textId="797864B1" w:rsidR="0001269B" w:rsidRDefault="0001269B" w:rsidP="00792B1F"/>
    <w:p w14:paraId="7E01607C" w14:textId="4173331C" w:rsidR="00792B1F" w:rsidRPr="00792B1F" w:rsidRDefault="0001269B" w:rsidP="00792B1F">
      <w:r>
        <w:rPr>
          <w:noProof/>
        </w:rPr>
        <w:drawing>
          <wp:inline distT="0" distB="0" distL="0" distR="0" wp14:anchorId="48D48CC6" wp14:editId="7DC31E6D">
            <wp:extent cx="5727700" cy="3581400"/>
            <wp:effectExtent l="0" t="0" r="6350" b="0"/>
            <wp:docPr id="1986260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581400"/>
                    </a:xfrm>
                    <a:prstGeom prst="rect">
                      <a:avLst/>
                    </a:prstGeom>
                    <a:noFill/>
                    <a:ln>
                      <a:noFill/>
                    </a:ln>
                  </pic:spPr>
                </pic:pic>
              </a:graphicData>
            </a:graphic>
          </wp:inline>
        </w:drawing>
      </w:r>
    </w:p>
    <w:p w14:paraId="34D6050C" w14:textId="3D999C49" w:rsidR="000D1E9E" w:rsidRPr="000D1E9E" w:rsidRDefault="0001269B" w:rsidP="000D1E9E">
      <w:r>
        <w:rPr>
          <w:noProof/>
          <w:sz w:val="24"/>
          <w:szCs w:val="24"/>
        </w:rPr>
        <w:lastRenderedPageBreak/>
        <w:drawing>
          <wp:inline distT="0" distB="0" distL="0" distR="0" wp14:anchorId="490D7589" wp14:editId="2462DA85">
            <wp:extent cx="5727700" cy="3587750"/>
            <wp:effectExtent l="0" t="0" r="6350" b="0"/>
            <wp:docPr id="18543166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587750"/>
                    </a:xfrm>
                    <a:prstGeom prst="rect">
                      <a:avLst/>
                    </a:prstGeom>
                    <a:noFill/>
                    <a:ln>
                      <a:noFill/>
                    </a:ln>
                  </pic:spPr>
                </pic:pic>
              </a:graphicData>
            </a:graphic>
          </wp:inline>
        </w:drawing>
      </w:r>
    </w:p>
    <w:p w14:paraId="4BACA4B7" w14:textId="4817D09F" w:rsidR="0001269B" w:rsidRDefault="0001269B" w:rsidP="000D1E9E">
      <w:pPr>
        <w:rPr>
          <w:sz w:val="24"/>
          <w:szCs w:val="24"/>
        </w:rPr>
      </w:pPr>
    </w:p>
    <w:p w14:paraId="31A20C3A" w14:textId="7CB301F0" w:rsidR="0001269B" w:rsidRDefault="0035171C" w:rsidP="000D1E9E">
      <w:pPr>
        <w:rPr>
          <w:sz w:val="24"/>
          <w:szCs w:val="24"/>
        </w:rPr>
      </w:pPr>
      <w:r>
        <w:rPr>
          <w:noProof/>
          <w:sz w:val="24"/>
          <w:szCs w:val="24"/>
        </w:rPr>
        <w:drawing>
          <wp:inline distT="0" distB="0" distL="0" distR="0" wp14:anchorId="452C1FD0" wp14:editId="0D25C2E8">
            <wp:extent cx="5732145" cy="3598545"/>
            <wp:effectExtent l="0" t="0" r="1905" b="1905"/>
            <wp:docPr id="14651464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3598545"/>
                    </a:xfrm>
                    <a:prstGeom prst="rect">
                      <a:avLst/>
                    </a:prstGeom>
                    <a:noFill/>
                    <a:ln>
                      <a:noFill/>
                    </a:ln>
                  </pic:spPr>
                </pic:pic>
              </a:graphicData>
            </a:graphic>
          </wp:inline>
        </w:drawing>
      </w:r>
    </w:p>
    <w:p w14:paraId="28FDA7C9" w14:textId="3F69EEC8" w:rsidR="000D1E9E" w:rsidRDefault="0035171C" w:rsidP="000D1E9E">
      <w:pPr>
        <w:rPr>
          <w:sz w:val="24"/>
          <w:szCs w:val="24"/>
        </w:rPr>
      </w:pPr>
      <w:r>
        <w:rPr>
          <w:noProof/>
          <w:sz w:val="24"/>
          <w:szCs w:val="24"/>
        </w:rPr>
        <w:lastRenderedPageBreak/>
        <w:drawing>
          <wp:inline distT="0" distB="0" distL="0" distR="0" wp14:anchorId="5793BBB1" wp14:editId="3E1825AB">
            <wp:extent cx="5732145" cy="3581400"/>
            <wp:effectExtent l="0" t="0" r="1905" b="0"/>
            <wp:docPr id="6330384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3581400"/>
                    </a:xfrm>
                    <a:prstGeom prst="rect">
                      <a:avLst/>
                    </a:prstGeom>
                    <a:noFill/>
                    <a:ln>
                      <a:noFill/>
                    </a:ln>
                  </pic:spPr>
                </pic:pic>
              </a:graphicData>
            </a:graphic>
          </wp:inline>
        </w:drawing>
      </w:r>
    </w:p>
    <w:p w14:paraId="6606BE72" w14:textId="3E3C1A8D" w:rsidR="0035171C" w:rsidRPr="000D1E9E" w:rsidRDefault="0035171C" w:rsidP="000D1E9E">
      <w:pPr>
        <w:rPr>
          <w:sz w:val="24"/>
          <w:szCs w:val="24"/>
        </w:rPr>
      </w:pPr>
      <w:r>
        <w:rPr>
          <w:noProof/>
          <w:sz w:val="24"/>
          <w:szCs w:val="24"/>
        </w:rPr>
        <w:drawing>
          <wp:inline distT="0" distB="0" distL="0" distR="0" wp14:anchorId="1241D0AB" wp14:editId="6950568B">
            <wp:extent cx="5732145" cy="3589655"/>
            <wp:effectExtent l="0" t="0" r="1905" b="0"/>
            <wp:docPr id="15672072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3589655"/>
                    </a:xfrm>
                    <a:prstGeom prst="rect">
                      <a:avLst/>
                    </a:prstGeom>
                    <a:noFill/>
                    <a:ln>
                      <a:noFill/>
                    </a:ln>
                  </pic:spPr>
                </pic:pic>
              </a:graphicData>
            </a:graphic>
          </wp:inline>
        </w:drawing>
      </w:r>
      <w:r w:rsidR="004E7600">
        <w:rPr>
          <w:noProof/>
          <w:sz w:val="24"/>
          <w:szCs w:val="24"/>
        </w:rPr>
        <w:drawing>
          <wp:inline distT="0" distB="0" distL="0" distR="0" wp14:anchorId="7A70A184" wp14:editId="20E9A3C2">
            <wp:extent cx="5731510" cy="1469390"/>
            <wp:effectExtent l="0" t="0" r="2540" b="0"/>
            <wp:docPr id="19037140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469390"/>
                    </a:xfrm>
                    <a:prstGeom prst="rect">
                      <a:avLst/>
                    </a:prstGeom>
                    <a:noFill/>
                    <a:ln>
                      <a:noFill/>
                    </a:ln>
                  </pic:spPr>
                </pic:pic>
              </a:graphicData>
            </a:graphic>
          </wp:inline>
        </w:drawing>
      </w:r>
    </w:p>
    <w:sectPr w:rsidR="0035171C" w:rsidRPr="000D1E9E" w:rsidSect="003A4C8E">
      <w:headerReference w:type="default" r:id="rId25"/>
      <w:footerReference w:type="defaul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66743D" w14:textId="77777777" w:rsidR="007B6A99" w:rsidRDefault="007B6A99" w:rsidP="007B6A99">
      <w:pPr>
        <w:spacing w:after="0" w:line="240" w:lineRule="auto"/>
      </w:pPr>
      <w:r>
        <w:separator/>
      </w:r>
    </w:p>
  </w:endnote>
  <w:endnote w:type="continuationSeparator" w:id="0">
    <w:p w14:paraId="2D932E8F" w14:textId="77777777" w:rsidR="007B6A99" w:rsidRDefault="007B6A99" w:rsidP="007B6A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2584467"/>
      <w:docPartObj>
        <w:docPartGallery w:val="Page Numbers (Bottom of Page)"/>
        <w:docPartUnique/>
      </w:docPartObj>
    </w:sdtPr>
    <w:sdtEndPr>
      <w:rPr>
        <w:noProof/>
      </w:rPr>
    </w:sdtEndPr>
    <w:sdtContent>
      <w:p w14:paraId="74D185B3" w14:textId="1B38B55F" w:rsidR="002D549B" w:rsidRDefault="002D549B">
        <w:pPr>
          <w:pStyle w:val="Footer"/>
        </w:pPr>
        <w:r>
          <w:fldChar w:fldCharType="begin"/>
        </w:r>
        <w:r>
          <w:instrText xml:space="preserve"> PAGE   \* MERGEFORMAT </w:instrText>
        </w:r>
        <w:r>
          <w:fldChar w:fldCharType="separate"/>
        </w:r>
        <w:r>
          <w:rPr>
            <w:noProof/>
          </w:rPr>
          <w:t>2</w:t>
        </w:r>
        <w:r>
          <w:rPr>
            <w:noProof/>
          </w:rPr>
          <w:fldChar w:fldCharType="end"/>
        </w:r>
      </w:p>
    </w:sdtContent>
  </w:sdt>
  <w:p w14:paraId="585B2514" w14:textId="77777777" w:rsidR="002D549B" w:rsidRDefault="002D54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3D5205" w14:textId="77777777" w:rsidR="007B6A99" w:rsidRDefault="007B6A99" w:rsidP="007B6A99">
      <w:pPr>
        <w:spacing w:after="0" w:line="240" w:lineRule="auto"/>
      </w:pPr>
      <w:r>
        <w:separator/>
      </w:r>
    </w:p>
  </w:footnote>
  <w:footnote w:type="continuationSeparator" w:id="0">
    <w:p w14:paraId="233BDB49" w14:textId="77777777" w:rsidR="007B6A99" w:rsidRDefault="007B6A99" w:rsidP="007B6A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79A93B" w14:textId="421161FF" w:rsidR="002D549B" w:rsidRDefault="002D549B">
    <w:pPr>
      <w:pStyle w:val="Header"/>
    </w:pPr>
    <w:r>
      <w:t>Torin Flanagan 1169130</w:t>
    </w:r>
  </w:p>
  <w:p w14:paraId="736D7EDB" w14:textId="77777777" w:rsidR="002D549B" w:rsidRDefault="002D54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63475D"/>
    <w:multiLevelType w:val="multilevel"/>
    <w:tmpl w:val="1B90DF4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67C4726"/>
    <w:multiLevelType w:val="multilevel"/>
    <w:tmpl w:val="780E1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0B5A2E"/>
    <w:multiLevelType w:val="multilevel"/>
    <w:tmpl w:val="B2421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837D7C"/>
    <w:multiLevelType w:val="hybridMultilevel"/>
    <w:tmpl w:val="BBB226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1CC3C6A"/>
    <w:multiLevelType w:val="hybridMultilevel"/>
    <w:tmpl w:val="6346DAE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15:restartNumberingAfterBreak="0">
    <w:nsid w:val="35042142"/>
    <w:multiLevelType w:val="multilevel"/>
    <w:tmpl w:val="51E88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197E10"/>
    <w:multiLevelType w:val="hybridMultilevel"/>
    <w:tmpl w:val="444ECD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E3B2558"/>
    <w:multiLevelType w:val="multilevel"/>
    <w:tmpl w:val="C5A6F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3A1908"/>
    <w:multiLevelType w:val="hybridMultilevel"/>
    <w:tmpl w:val="6DCC889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15:restartNumberingAfterBreak="0">
    <w:nsid w:val="542006DC"/>
    <w:multiLevelType w:val="hybridMultilevel"/>
    <w:tmpl w:val="FD30D4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80B45C8"/>
    <w:multiLevelType w:val="multilevel"/>
    <w:tmpl w:val="9D2E8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912FF3"/>
    <w:multiLevelType w:val="multilevel"/>
    <w:tmpl w:val="953C8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897079F"/>
    <w:multiLevelType w:val="hybridMultilevel"/>
    <w:tmpl w:val="26C0DD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F89757A"/>
    <w:multiLevelType w:val="hybridMultilevel"/>
    <w:tmpl w:val="62AAA884"/>
    <w:lvl w:ilvl="0" w:tplc="3CCCC204">
      <w:start w:val="1"/>
      <w:numFmt w:val="bullet"/>
      <w:lvlText w:val=""/>
      <w:lvlJc w:val="left"/>
      <w:pPr>
        <w:ind w:left="720" w:hanging="360"/>
      </w:pPr>
      <w:rPr>
        <w:rFonts w:ascii="Symbol" w:hAnsi="Symbol" w:hint="default"/>
        <w:sz w:val="24"/>
        <w:szCs w:val="2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709452310">
    <w:abstractNumId w:val="0"/>
  </w:num>
  <w:num w:numId="2" w16cid:durableId="1787430961">
    <w:abstractNumId w:val="13"/>
  </w:num>
  <w:num w:numId="3" w16cid:durableId="1617329160">
    <w:abstractNumId w:val="3"/>
  </w:num>
  <w:num w:numId="4" w16cid:durableId="588319170">
    <w:abstractNumId w:val="12"/>
  </w:num>
  <w:num w:numId="5" w16cid:durableId="361250270">
    <w:abstractNumId w:val="6"/>
  </w:num>
  <w:num w:numId="6" w16cid:durableId="278073666">
    <w:abstractNumId w:val="9"/>
  </w:num>
  <w:num w:numId="7" w16cid:durableId="1570311186">
    <w:abstractNumId w:val="8"/>
  </w:num>
  <w:num w:numId="8" w16cid:durableId="1502695746">
    <w:abstractNumId w:val="4"/>
  </w:num>
  <w:num w:numId="9" w16cid:durableId="856575068">
    <w:abstractNumId w:val="1"/>
  </w:num>
  <w:num w:numId="10" w16cid:durableId="1274509990">
    <w:abstractNumId w:val="10"/>
  </w:num>
  <w:num w:numId="11" w16cid:durableId="673385673">
    <w:abstractNumId w:val="2"/>
  </w:num>
  <w:num w:numId="12" w16cid:durableId="1754819038">
    <w:abstractNumId w:val="7"/>
  </w:num>
  <w:num w:numId="13" w16cid:durableId="1742749752">
    <w:abstractNumId w:val="11"/>
  </w:num>
  <w:num w:numId="14" w16cid:durableId="168258976">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896"/>
    <w:rsid w:val="00000507"/>
    <w:rsid w:val="00001716"/>
    <w:rsid w:val="000017A6"/>
    <w:rsid w:val="000037A9"/>
    <w:rsid w:val="0001098F"/>
    <w:rsid w:val="0001269B"/>
    <w:rsid w:val="000217A4"/>
    <w:rsid w:val="0002418E"/>
    <w:rsid w:val="00024A3A"/>
    <w:rsid w:val="000252DE"/>
    <w:rsid w:val="00030520"/>
    <w:rsid w:val="00030A31"/>
    <w:rsid w:val="00030E84"/>
    <w:rsid w:val="00035D8B"/>
    <w:rsid w:val="000363F3"/>
    <w:rsid w:val="0003665E"/>
    <w:rsid w:val="00041324"/>
    <w:rsid w:val="00045711"/>
    <w:rsid w:val="00045C65"/>
    <w:rsid w:val="00046C1E"/>
    <w:rsid w:val="000473A7"/>
    <w:rsid w:val="000505B8"/>
    <w:rsid w:val="000527D6"/>
    <w:rsid w:val="0005551A"/>
    <w:rsid w:val="00057A74"/>
    <w:rsid w:val="000619AC"/>
    <w:rsid w:val="00061A78"/>
    <w:rsid w:val="00064632"/>
    <w:rsid w:val="0006707A"/>
    <w:rsid w:val="00067D3C"/>
    <w:rsid w:val="000708E9"/>
    <w:rsid w:val="00071536"/>
    <w:rsid w:val="0007551C"/>
    <w:rsid w:val="00076F8C"/>
    <w:rsid w:val="0008662F"/>
    <w:rsid w:val="00090F00"/>
    <w:rsid w:val="00092D3E"/>
    <w:rsid w:val="00097B70"/>
    <w:rsid w:val="00097E67"/>
    <w:rsid w:val="000A0227"/>
    <w:rsid w:val="000A02D7"/>
    <w:rsid w:val="000A0C14"/>
    <w:rsid w:val="000A2D25"/>
    <w:rsid w:val="000A3871"/>
    <w:rsid w:val="000A5FFD"/>
    <w:rsid w:val="000B0138"/>
    <w:rsid w:val="000B25BD"/>
    <w:rsid w:val="000B4D45"/>
    <w:rsid w:val="000B563D"/>
    <w:rsid w:val="000B645C"/>
    <w:rsid w:val="000B6609"/>
    <w:rsid w:val="000B7794"/>
    <w:rsid w:val="000C006D"/>
    <w:rsid w:val="000C0B87"/>
    <w:rsid w:val="000C26F0"/>
    <w:rsid w:val="000C38CB"/>
    <w:rsid w:val="000C68C8"/>
    <w:rsid w:val="000C7126"/>
    <w:rsid w:val="000D05A1"/>
    <w:rsid w:val="000D14EF"/>
    <w:rsid w:val="000D1E9E"/>
    <w:rsid w:val="000D3088"/>
    <w:rsid w:val="000D5031"/>
    <w:rsid w:val="000D5D08"/>
    <w:rsid w:val="000D63F5"/>
    <w:rsid w:val="000D6C09"/>
    <w:rsid w:val="000D6CCE"/>
    <w:rsid w:val="000E0100"/>
    <w:rsid w:val="000E3F89"/>
    <w:rsid w:val="000E6A03"/>
    <w:rsid w:val="000E6FDD"/>
    <w:rsid w:val="000F2BC0"/>
    <w:rsid w:val="000F38D2"/>
    <w:rsid w:val="000F621C"/>
    <w:rsid w:val="001053A1"/>
    <w:rsid w:val="00107281"/>
    <w:rsid w:val="00107617"/>
    <w:rsid w:val="00110D56"/>
    <w:rsid w:val="00111AB3"/>
    <w:rsid w:val="001153DB"/>
    <w:rsid w:val="0011554F"/>
    <w:rsid w:val="0011797C"/>
    <w:rsid w:val="00117A1F"/>
    <w:rsid w:val="0012188D"/>
    <w:rsid w:val="001223B3"/>
    <w:rsid w:val="0012287C"/>
    <w:rsid w:val="0012398C"/>
    <w:rsid w:val="00124886"/>
    <w:rsid w:val="00127AE6"/>
    <w:rsid w:val="00127DCE"/>
    <w:rsid w:val="0013005C"/>
    <w:rsid w:val="00134F76"/>
    <w:rsid w:val="001368B2"/>
    <w:rsid w:val="00137A6B"/>
    <w:rsid w:val="001401B6"/>
    <w:rsid w:val="00140751"/>
    <w:rsid w:val="00140C1E"/>
    <w:rsid w:val="001416B8"/>
    <w:rsid w:val="00146311"/>
    <w:rsid w:val="00147CA8"/>
    <w:rsid w:val="001516BB"/>
    <w:rsid w:val="00153F61"/>
    <w:rsid w:val="00155EB6"/>
    <w:rsid w:val="00156732"/>
    <w:rsid w:val="001571B9"/>
    <w:rsid w:val="00160E2F"/>
    <w:rsid w:val="001626C2"/>
    <w:rsid w:val="00162C30"/>
    <w:rsid w:val="00163BA9"/>
    <w:rsid w:val="00163BC9"/>
    <w:rsid w:val="00166855"/>
    <w:rsid w:val="00166AE0"/>
    <w:rsid w:val="00167BE3"/>
    <w:rsid w:val="00172092"/>
    <w:rsid w:val="001726C5"/>
    <w:rsid w:val="0017280F"/>
    <w:rsid w:val="00180DED"/>
    <w:rsid w:val="001823B1"/>
    <w:rsid w:val="00185B39"/>
    <w:rsid w:val="001864DE"/>
    <w:rsid w:val="00186AA0"/>
    <w:rsid w:val="00190447"/>
    <w:rsid w:val="00193A3B"/>
    <w:rsid w:val="00194CF5"/>
    <w:rsid w:val="00195C9E"/>
    <w:rsid w:val="0019660C"/>
    <w:rsid w:val="001A1659"/>
    <w:rsid w:val="001A4CB5"/>
    <w:rsid w:val="001A6041"/>
    <w:rsid w:val="001A6438"/>
    <w:rsid w:val="001B2FD6"/>
    <w:rsid w:val="001B51F4"/>
    <w:rsid w:val="001B61C3"/>
    <w:rsid w:val="001B7D41"/>
    <w:rsid w:val="001C04C2"/>
    <w:rsid w:val="001C0E6B"/>
    <w:rsid w:val="001C2491"/>
    <w:rsid w:val="001C325C"/>
    <w:rsid w:val="001C35B1"/>
    <w:rsid w:val="001C4710"/>
    <w:rsid w:val="001C495D"/>
    <w:rsid w:val="001C59CC"/>
    <w:rsid w:val="001C7D5D"/>
    <w:rsid w:val="001D06D8"/>
    <w:rsid w:val="001D0DF8"/>
    <w:rsid w:val="001D28BB"/>
    <w:rsid w:val="001E09A8"/>
    <w:rsid w:val="001E0BB3"/>
    <w:rsid w:val="001E3373"/>
    <w:rsid w:val="001E4AD4"/>
    <w:rsid w:val="001E63E0"/>
    <w:rsid w:val="001E79E6"/>
    <w:rsid w:val="001F070C"/>
    <w:rsid w:val="001F2277"/>
    <w:rsid w:val="001F23C6"/>
    <w:rsid w:val="001F3ACD"/>
    <w:rsid w:val="001F3E52"/>
    <w:rsid w:val="001F5877"/>
    <w:rsid w:val="001F5E0D"/>
    <w:rsid w:val="00201026"/>
    <w:rsid w:val="00201BBC"/>
    <w:rsid w:val="00202560"/>
    <w:rsid w:val="00202911"/>
    <w:rsid w:val="00204420"/>
    <w:rsid w:val="00205830"/>
    <w:rsid w:val="002068F4"/>
    <w:rsid w:val="0021078D"/>
    <w:rsid w:val="00211515"/>
    <w:rsid w:val="00212589"/>
    <w:rsid w:val="00215ECE"/>
    <w:rsid w:val="0021799B"/>
    <w:rsid w:val="00220309"/>
    <w:rsid w:val="00223F11"/>
    <w:rsid w:val="0022549B"/>
    <w:rsid w:val="0022634E"/>
    <w:rsid w:val="00230945"/>
    <w:rsid w:val="00231D08"/>
    <w:rsid w:val="0023289A"/>
    <w:rsid w:val="00232B9C"/>
    <w:rsid w:val="0024115B"/>
    <w:rsid w:val="00244FBC"/>
    <w:rsid w:val="002451F8"/>
    <w:rsid w:val="002471EA"/>
    <w:rsid w:val="002501FD"/>
    <w:rsid w:val="002530B4"/>
    <w:rsid w:val="0025334A"/>
    <w:rsid w:val="0025357C"/>
    <w:rsid w:val="00254962"/>
    <w:rsid w:val="00254CC0"/>
    <w:rsid w:val="00256765"/>
    <w:rsid w:val="0025682F"/>
    <w:rsid w:val="002609E2"/>
    <w:rsid w:val="002637B8"/>
    <w:rsid w:val="00263810"/>
    <w:rsid w:val="00264E34"/>
    <w:rsid w:val="0026581A"/>
    <w:rsid w:val="00267280"/>
    <w:rsid w:val="00276AB0"/>
    <w:rsid w:val="002778D4"/>
    <w:rsid w:val="00277A8B"/>
    <w:rsid w:val="0028248B"/>
    <w:rsid w:val="002825E7"/>
    <w:rsid w:val="002827D5"/>
    <w:rsid w:val="002843C8"/>
    <w:rsid w:val="00284C89"/>
    <w:rsid w:val="00286226"/>
    <w:rsid w:val="0029331C"/>
    <w:rsid w:val="00293F3F"/>
    <w:rsid w:val="00293F88"/>
    <w:rsid w:val="002944F1"/>
    <w:rsid w:val="00294BB8"/>
    <w:rsid w:val="00296137"/>
    <w:rsid w:val="002A2264"/>
    <w:rsid w:val="002A4A5E"/>
    <w:rsid w:val="002A6C06"/>
    <w:rsid w:val="002B0EBB"/>
    <w:rsid w:val="002B254C"/>
    <w:rsid w:val="002B364E"/>
    <w:rsid w:val="002B375C"/>
    <w:rsid w:val="002B4F7C"/>
    <w:rsid w:val="002C1298"/>
    <w:rsid w:val="002C1413"/>
    <w:rsid w:val="002C3197"/>
    <w:rsid w:val="002C670C"/>
    <w:rsid w:val="002D1358"/>
    <w:rsid w:val="002D18CC"/>
    <w:rsid w:val="002D3521"/>
    <w:rsid w:val="002D549B"/>
    <w:rsid w:val="002D6685"/>
    <w:rsid w:val="002E35CE"/>
    <w:rsid w:val="002E44FE"/>
    <w:rsid w:val="002E451F"/>
    <w:rsid w:val="002E7481"/>
    <w:rsid w:val="002E7943"/>
    <w:rsid w:val="002F0F65"/>
    <w:rsid w:val="002F16D5"/>
    <w:rsid w:val="002F2514"/>
    <w:rsid w:val="002F4FE2"/>
    <w:rsid w:val="002F5FA7"/>
    <w:rsid w:val="00302770"/>
    <w:rsid w:val="0030510A"/>
    <w:rsid w:val="00305C31"/>
    <w:rsid w:val="00307ED6"/>
    <w:rsid w:val="00310780"/>
    <w:rsid w:val="00312AAF"/>
    <w:rsid w:val="00315212"/>
    <w:rsid w:val="0031572C"/>
    <w:rsid w:val="00316D78"/>
    <w:rsid w:val="00320346"/>
    <w:rsid w:val="003225D7"/>
    <w:rsid w:val="00323870"/>
    <w:rsid w:val="00324A34"/>
    <w:rsid w:val="00324FED"/>
    <w:rsid w:val="003261B5"/>
    <w:rsid w:val="0032750D"/>
    <w:rsid w:val="00330209"/>
    <w:rsid w:val="00332373"/>
    <w:rsid w:val="003343BF"/>
    <w:rsid w:val="00340097"/>
    <w:rsid w:val="00341893"/>
    <w:rsid w:val="0034380F"/>
    <w:rsid w:val="00345158"/>
    <w:rsid w:val="003458DD"/>
    <w:rsid w:val="00347178"/>
    <w:rsid w:val="00350098"/>
    <w:rsid w:val="0035097C"/>
    <w:rsid w:val="00350CDD"/>
    <w:rsid w:val="0035171C"/>
    <w:rsid w:val="00351DBF"/>
    <w:rsid w:val="00353C16"/>
    <w:rsid w:val="003556A3"/>
    <w:rsid w:val="003643CD"/>
    <w:rsid w:val="00366BDD"/>
    <w:rsid w:val="00374423"/>
    <w:rsid w:val="00380A15"/>
    <w:rsid w:val="00381ABD"/>
    <w:rsid w:val="0038229F"/>
    <w:rsid w:val="00384361"/>
    <w:rsid w:val="0038465B"/>
    <w:rsid w:val="00384979"/>
    <w:rsid w:val="00385B05"/>
    <w:rsid w:val="00387BD2"/>
    <w:rsid w:val="00390B52"/>
    <w:rsid w:val="00390BDC"/>
    <w:rsid w:val="003911AC"/>
    <w:rsid w:val="003942DC"/>
    <w:rsid w:val="003A0EC7"/>
    <w:rsid w:val="003A2A85"/>
    <w:rsid w:val="003A39C9"/>
    <w:rsid w:val="003A3F56"/>
    <w:rsid w:val="003A4C8E"/>
    <w:rsid w:val="003A5E67"/>
    <w:rsid w:val="003A65C9"/>
    <w:rsid w:val="003A661D"/>
    <w:rsid w:val="003A66A4"/>
    <w:rsid w:val="003A6895"/>
    <w:rsid w:val="003B1A18"/>
    <w:rsid w:val="003B1B40"/>
    <w:rsid w:val="003B528D"/>
    <w:rsid w:val="003B5608"/>
    <w:rsid w:val="003C0D8B"/>
    <w:rsid w:val="003C2566"/>
    <w:rsid w:val="003C32BE"/>
    <w:rsid w:val="003C3D71"/>
    <w:rsid w:val="003C3E8A"/>
    <w:rsid w:val="003C67E9"/>
    <w:rsid w:val="003C6FFC"/>
    <w:rsid w:val="003D0A58"/>
    <w:rsid w:val="003D3B10"/>
    <w:rsid w:val="003D51B1"/>
    <w:rsid w:val="003D63CC"/>
    <w:rsid w:val="003D6DF1"/>
    <w:rsid w:val="003E410D"/>
    <w:rsid w:val="003E47EB"/>
    <w:rsid w:val="003E4D80"/>
    <w:rsid w:val="003E620D"/>
    <w:rsid w:val="003E7A27"/>
    <w:rsid w:val="003F0BCD"/>
    <w:rsid w:val="003F10D6"/>
    <w:rsid w:val="003F1298"/>
    <w:rsid w:val="003F437B"/>
    <w:rsid w:val="003F535A"/>
    <w:rsid w:val="003F636B"/>
    <w:rsid w:val="003F73DA"/>
    <w:rsid w:val="00401941"/>
    <w:rsid w:val="0040194B"/>
    <w:rsid w:val="00403301"/>
    <w:rsid w:val="0040540A"/>
    <w:rsid w:val="0040619F"/>
    <w:rsid w:val="0040651F"/>
    <w:rsid w:val="00410E7C"/>
    <w:rsid w:val="004115C9"/>
    <w:rsid w:val="00411CF5"/>
    <w:rsid w:val="00412111"/>
    <w:rsid w:val="00412364"/>
    <w:rsid w:val="00415F14"/>
    <w:rsid w:val="00416BED"/>
    <w:rsid w:val="00416CDC"/>
    <w:rsid w:val="0041745C"/>
    <w:rsid w:val="00422A5F"/>
    <w:rsid w:val="0042351C"/>
    <w:rsid w:val="004316FC"/>
    <w:rsid w:val="00432B97"/>
    <w:rsid w:val="00434471"/>
    <w:rsid w:val="00437A34"/>
    <w:rsid w:val="00440F79"/>
    <w:rsid w:val="004427D6"/>
    <w:rsid w:val="00445721"/>
    <w:rsid w:val="00446B01"/>
    <w:rsid w:val="00451645"/>
    <w:rsid w:val="00452AFA"/>
    <w:rsid w:val="00455971"/>
    <w:rsid w:val="00460D83"/>
    <w:rsid w:val="00462337"/>
    <w:rsid w:val="0046361E"/>
    <w:rsid w:val="0046609F"/>
    <w:rsid w:val="00467607"/>
    <w:rsid w:val="004676D4"/>
    <w:rsid w:val="004770CA"/>
    <w:rsid w:val="00477C04"/>
    <w:rsid w:val="004828F0"/>
    <w:rsid w:val="004830C2"/>
    <w:rsid w:val="0048359D"/>
    <w:rsid w:val="00483EDE"/>
    <w:rsid w:val="0048429C"/>
    <w:rsid w:val="00484396"/>
    <w:rsid w:val="00486A53"/>
    <w:rsid w:val="00487062"/>
    <w:rsid w:val="00487745"/>
    <w:rsid w:val="0049100B"/>
    <w:rsid w:val="004927D0"/>
    <w:rsid w:val="00492C41"/>
    <w:rsid w:val="00494E9E"/>
    <w:rsid w:val="00494F9E"/>
    <w:rsid w:val="00495465"/>
    <w:rsid w:val="00497418"/>
    <w:rsid w:val="004979D1"/>
    <w:rsid w:val="004A34BC"/>
    <w:rsid w:val="004A5B43"/>
    <w:rsid w:val="004A638F"/>
    <w:rsid w:val="004A68B6"/>
    <w:rsid w:val="004A74EE"/>
    <w:rsid w:val="004A7594"/>
    <w:rsid w:val="004A766E"/>
    <w:rsid w:val="004B12CC"/>
    <w:rsid w:val="004C13C8"/>
    <w:rsid w:val="004C4285"/>
    <w:rsid w:val="004D16C2"/>
    <w:rsid w:val="004D425C"/>
    <w:rsid w:val="004D6676"/>
    <w:rsid w:val="004E2B6D"/>
    <w:rsid w:val="004E2EB3"/>
    <w:rsid w:val="004E631F"/>
    <w:rsid w:val="004E7600"/>
    <w:rsid w:val="004F0AFD"/>
    <w:rsid w:val="004F1D37"/>
    <w:rsid w:val="004F2C01"/>
    <w:rsid w:val="004F363A"/>
    <w:rsid w:val="004F446B"/>
    <w:rsid w:val="004F5BE3"/>
    <w:rsid w:val="004F76E0"/>
    <w:rsid w:val="00501739"/>
    <w:rsid w:val="00503256"/>
    <w:rsid w:val="00503B18"/>
    <w:rsid w:val="00503C5E"/>
    <w:rsid w:val="00504C6F"/>
    <w:rsid w:val="0050534B"/>
    <w:rsid w:val="005059D2"/>
    <w:rsid w:val="005078DD"/>
    <w:rsid w:val="00510569"/>
    <w:rsid w:val="00510DF3"/>
    <w:rsid w:val="00511799"/>
    <w:rsid w:val="00511A0D"/>
    <w:rsid w:val="00513FF8"/>
    <w:rsid w:val="00514AC0"/>
    <w:rsid w:val="005153EA"/>
    <w:rsid w:val="0051731B"/>
    <w:rsid w:val="005201BC"/>
    <w:rsid w:val="005264E8"/>
    <w:rsid w:val="005327C9"/>
    <w:rsid w:val="00535D04"/>
    <w:rsid w:val="00543293"/>
    <w:rsid w:val="00544D0C"/>
    <w:rsid w:val="00545123"/>
    <w:rsid w:val="005503A7"/>
    <w:rsid w:val="0055082E"/>
    <w:rsid w:val="0055191A"/>
    <w:rsid w:val="00551BEB"/>
    <w:rsid w:val="00554E68"/>
    <w:rsid w:val="005551B2"/>
    <w:rsid w:val="00560162"/>
    <w:rsid w:val="00561349"/>
    <w:rsid w:val="00562165"/>
    <w:rsid w:val="005627C2"/>
    <w:rsid w:val="00570042"/>
    <w:rsid w:val="00570578"/>
    <w:rsid w:val="0057318B"/>
    <w:rsid w:val="0057396B"/>
    <w:rsid w:val="0057402E"/>
    <w:rsid w:val="005743D0"/>
    <w:rsid w:val="0057472C"/>
    <w:rsid w:val="005762AB"/>
    <w:rsid w:val="0059010F"/>
    <w:rsid w:val="00591918"/>
    <w:rsid w:val="00591F0A"/>
    <w:rsid w:val="00592A91"/>
    <w:rsid w:val="0059313D"/>
    <w:rsid w:val="00595706"/>
    <w:rsid w:val="00595F02"/>
    <w:rsid w:val="00596987"/>
    <w:rsid w:val="00596C00"/>
    <w:rsid w:val="005A1202"/>
    <w:rsid w:val="005A15BD"/>
    <w:rsid w:val="005A1764"/>
    <w:rsid w:val="005A18A6"/>
    <w:rsid w:val="005A27C3"/>
    <w:rsid w:val="005A293C"/>
    <w:rsid w:val="005A490C"/>
    <w:rsid w:val="005A52F3"/>
    <w:rsid w:val="005A54F0"/>
    <w:rsid w:val="005A6A82"/>
    <w:rsid w:val="005A7F92"/>
    <w:rsid w:val="005B1BBC"/>
    <w:rsid w:val="005B3549"/>
    <w:rsid w:val="005B74E9"/>
    <w:rsid w:val="005C18EC"/>
    <w:rsid w:val="005C1BC6"/>
    <w:rsid w:val="005C1FAF"/>
    <w:rsid w:val="005C4DFF"/>
    <w:rsid w:val="005C71C8"/>
    <w:rsid w:val="005D2FAA"/>
    <w:rsid w:val="005D7240"/>
    <w:rsid w:val="005D746C"/>
    <w:rsid w:val="005E1749"/>
    <w:rsid w:val="005E2145"/>
    <w:rsid w:val="005E6054"/>
    <w:rsid w:val="005E6C6C"/>
    <w:rsid w:val="005F1FA9"/>
    <w:rsid w:val="005F4A3E"/>
    <w:rsid w:val="005F58A5"/>
    <w:rsid w:val="005F5CF5"/>
    <w:rsid w:val="005F7407"/>
    <w:rsid w:val="00603DEC"/>
    <w:rsid w:val="00605847"/>
    <w:rsid w:val="00610033"/>
    <w:rsid w:val="006121BF"/>
    <w:rsid w:val="00613034"/>
    <w:rsid w:val="006138CD"/>
    <w:rsid w:val="006152C9"/>
    <w:rsid w:val="00617955"/>
    <w:rsid w:val="00617DD1"/>
    <w:rsid w:val="0062046D"/>
    <w:rsid w:val="006219AD"/>
    <w:rsid w:val="00623F93"/>
    <w:rsid w:val="00624758"/>
    <w:rsid w:val="00624ACD"/>
    <w:rsid w:val="006260F8"/>
    <w:rsid w:val="0062796D"/>
    <w:rsid w:val="006359A3"/>
    <w:rsid w:val="00635D33"/>
    <w:rsid w:val="00635E7D"/>
    <w:rsid w:val="006362AC"/>
    <w:rsid w:val="00643102"/>
    <w:rsid w:val="00644C61"/>
    <w:rsid w:val="00647DC0"/>
    <w:rsid w:val="00650224"/>
    <w:rsid w:val="006515EF"/>
    <w:rsid w:val="00652468"/>
    <w:rsid w:val="006525A3"/>
    <w:rsid w:val="00653FF2"/>
    <w:rsid w:val="00654180"/>
    <w:rsid w:val="0065464D"/>
    <w:rsid w:val="00661859"/>
    <w:rsid w:val="0066245D"/>
    <w:rsid w:val="006718CC"/>
    <w:rsid w:val="00671B03"/>
    <w:rsid w:val="00672699"/>
    <w:rsid w:val="00672932"/>
    <w:rsid w:val="006762E0"/>
    <w:rsid w:val="00676768"/>
    <w:rsid w:val="00682733"/>
    <w:rsid w:val="0068367F"/>
    <w:rsid w:val="00684A55"/>
    <w:rsid w:val="006863CA"/>
    <w:rsid w:val="00690507"/>
    <w:rsid w:val="0069184B"/>
    <w:rsid w:val="00693FD3"/>
    <w:rsid w:val="006957B6"/>
    <w:rsid w:val="00696824"/>
    <w:rsid w:val="00696BE4"/>
    <w:rsid w:val="00696DCA"/>
    <w:rsid w:val="006A120A"/>
    <w:rsid w:val="006A1E13"/>
    <w:rsid w:val="006A39E5"/>
    <w:rsid w:val="006B1274"/>
    <w:rsid w:val="006B5B2E"/>
    <w:rsid w:val="006B7375"/>
    <w:rsid w:val="006C0064"/>
    <w:rsid w:val="006C093D"/>
    <w:rsid w:val="006C3A2E"/>
    <w:rsid w:val="006C3C73"/>
    <w:rsid w:val="006C4652"/>
    <w:rsid w:val="006C77CC"/>
    <w:rsid w:val="006D0D4D"/>
    <w:rsid w:val="006D2648"/>
    <w:rsid w:val="006D5D57"/>
    <w:rsid w:val="006D7D4A"/>
    <w:rsid w:val="006E1C55"/>
    <w:rsid w:val="006E56DF"/>
    <w:rsid w:val="006E5789"/>
    <w:rsid w:val="006E5CF9"/>
    <w:rsid w:val="006E7A8E"/>
    <w:rsid w:val="006F16A7"/>
    <w:rsid w:val="006F2D72"/>
    <w:rsid w:val="006F3E13"/>
    <w:rsid w:val="006F483C"/>
    <w:rsid w:val="006F6992"/>
    <w:rsid w:val="006F7129"/>
    <w:rsid w:val="00700712"/>
    <w:rsid w:val="00700FB8"/>
    <w:rsid w:val="0070116E"/>
    <w:rsid w:val="00705749"/>
    <w:rsid w:val="007126E0"/>
    <w:rsid w:val="00712870"/>
    <w:rsid w:val="00712B16"/>
    <w:rsid w:val="00713F67"/>
    <w:rsid w:val="00717013"/>
    <w:rsid w:val="007238B7"/>
    <w:rsid w:val="00723A1D"/>
    <w:rsid w:val="00723FEC"/>
    <w:rsid w:val="007245C5"/>
    <w:rsid w:val="00725860"/>
    <w:rsid w:val="0073063D"/>
    <w:rsid w:val="0073114D"/>
    <w:rsid w:val="00731618"/>
    <w:rsid w:val="00732217"/>
    <w:rsid w:val="007337DC"/>
    <w:rsid w:val="00744896"/>
    <w:rsid w:val="00745335"/>
    <w:rsid w:val="00750272"/>
    <w:rsid w:val="007506FD"/>
    <w:rsid w:val="00751002"/>
    <w:rsid w:val="00751E37"/>
    <w:rsid w:val="00754EC7"/>
    <w:rsid w:val="0075604D"/>
    <w:rsid w:val="007603CB"/>
    <w:rsid w:val="00765F52"/>
    <w:rsid w:val="0077053E"/>
    <w:rsid w:val="00771CB3"/>
    <w:rsid w:val="00775A39"/>
    <w:rsid w:val="00777CA0"/>
    <w:rsid w:val="00777D36"/>
    <w:rsid w:val="00782BFF"/>
    <w:rsid w:val="00782FC8"/>
    <w:rsid w:val="00784496"/>
    <w:rsid w:val="00785FA1"/>
    <w:rsid w:val="00786570"/>
    <w:rsid w:val="00786985"/>
    <w:rsid w:val="0079034D"/>
    <w:rsid w:val="00790C36"/>
    <w:rsid w:val="00792B1F"/>
    <w:rsid w:val="00792DF7"/>
    <w:rsid w:val="007959C0"/>
    <w:rsid w:val="0079666E"/>
    <w:rsid w:val="007A3175"/>
    <w:rsid w:val="007A3C30"/>
    <w:rsid w:val="007A49A5"/>
    <w:rsid w:val="007A5B09"/>
    <w:rsid w:val="007A6B71"/>
    <w:rsid w:val="007A705A"/>
    <w:rsid w:val="007A71B3"/>
    <w:rsid w:val="007A75E2"/>
    <w:rsid w:val="007B0681"/>
    <w:rsid w:val="007B53FF"/>
    <w:rsid w:val="007B56D3"/>
    <w:rsid w:val="007B587E"/>
    <w:rsid w:val="007B65AA"/>
    <w:rsid w:val="007B6A99"/>
    <w:rsid w:val="007B6E9E"/>
    <w:rsid w:val="007C03A6"/>
    <w:rsid w:val="007C1D2D"/>
    <w:rsid w:val="007C2CA4"/>
    <w:rsid w:val="007C5847"/>
    <w:rsid w:val="007C7FFA"/>
    <w:rsid w:val="007D1C1D"/>
    <w:rsid w:val="007D28E7"/>
    <w:rsid w:val="007D3A8E"/>
    <w:rsid w:val="007D5326"/>
    <w:rsid w:val="007D7491"/>
    <w:rsid w:val="007D7D10"/>
    <w:rsid w:val="007E07AD"/>
    <w:rsid w:val="007E0FED"/>
    <w:rsid w:val="007E1212"/>
    <w:rsid w:val="007E2CF8"/>
    <w:rsid w:val="007E3191"/>
    <w:rsid w:val="007E4E9B"/>
    <w:rsid w:val="007F00BB"/>
    <w:rsid w:val="007F2BB9"/>
    <w:rsid w:val="007F3718"/>
    <w:rsid w:val="007F3BE4"/>
    <w:rsid w:val="007F495F"/>
    <w:rsid w:val="007F4981"/>
    <w:rsid w:val="007F4D14"/>
    <w:rsid w:val="007F6110"/>
    <w:rsid w:val="007F78F5"/>
    <w:rsid w:val="0080189D"/>
    <w:rsid w:val="008027DB"/>
    <w:rsid w:val="00803BA6"/>
    <w:rsid w:val="0080547C"/>
    <w:rsid w:val="0081110B"/>
    <w:rsid w:val="00812555"/>
    <w:rsid w:val="00813247"/>
    <w:rsid w:val="00814F1D"/>
    <w:rsid w:val="00820136"/>
    <w:rsid w:val="0082667C"/>
    <w:rsid w:val="00831938"/>
    <w:rsid w:val="0083582B"/>
    <w:rsid w:val="00835AAC"/>
    <w:rsid w:val="008379ED"/>
    <w:rsid w:val="0084145B"/>
    <w:rsid w:val="0084171E"/>
    <w:rsid w:val="00841B59"/>
    <w:rsid w:val="00843256"/>
    <w:rsid w:val="00852969"/>
    <w:rsid w:val="00854DFB"/>
    <w:rsid w:val="00855CC4"/>
    <w:rsid w:val="008564E6"/>
    <w:rsid w:val="0086013F"/>
    <w:rsid w:val="00860A5C"/>
    <w:rsid w:val="00862EE3"/>
    <w:rsid w:val="00863D81"/>
    <w:rsid w:val="00864B93"/>
    <w:rsid w:val="00864E01"/>
    <w:rsid w:val="00865BA5"/>
    <w:rsid w:val="00870082"/>
    <w:rsid w:val="00872C6C"/>
    <w:rsid w:val="00876036"/>
    <w:rsid w:val="00877DEC"/>
    <w:rsid w:val="008814B5"/>
    <w:rsid w:val="00883611"/>
    <w:rsid w:val="00884547"/>
    <w:rsid w:val="00890A0D"/>
    <w:rsid w:val="00890F1D"/>
    <w:rsid w:val="0089307E"/>
    <w:rsid w:val="00893130"/>
    <w:rsid w:val="00897C02"/>
    <w:rsid w:val="008A68AC"/>
    <w:rsid w:val="008A7CE9"/>
    <w:rsid w:val="008B2A36"/>
    <w:rsid w:val="008B2F4C"/>
    <w:rsid w:val="008B323D"/>
    <w:rsid w:val="008B3370"/>
    <w:rsid w:val="008B52C9"/>
    <w:rsid w:val="008C17C8"/>
    <w:rsid w:val="008C5778"/>
    <w:rsid w:val="008C6088"/>
    <w:rsid w:val="008C7F49"/>
    <w:rsid w:val="008D2246"/>
    <w:rsid w:val="008D39E5"/>
    <w:rsid w:val="008D5D97"/>
    <w:rsid w:val="008D703B"/>
    <w:rsid w:val="008D7DFE"/>
    <w:rsid w:val="008E2E42"/>
    <w:rsid w:val="008E3982"/>
    <w:rsid w:val="008E454E"/>
    <w:rsid w:val="008E4554"/>
    <w:rsid w:val="008E4B3A"/>
    <w:rsid w:val="008E62AF"/>
    <w:rsid w:val="008E721F"/>
    <w:rsid w:val="008F1947"/>
    <w:rsid w:val="008F4464"/>
    <w:rsid w:val="008F7513"/>
    <w:rsid w:val="00903039"/>
    <w:rsid w:val="00904112"/>
    <w:rsid w:val="00906603"/>
    <w:rsid w:val="00912AEA"/>
    <w:rsid w:val="00913FE3"/>
    <w:rsid w:val="0091479D"/>
    <w:rsid w:val="00914E01"/>
    <w:rsid w:val="00916E73"/>
    <w:rsid w:val="0091709A"/>
    <w:rsid w:val="00924AA1"/>
    <w:rsid w:val="009255E3"/>
    <w:rsid w:val="00926816"/>
    <w:rsid w:val="00926EF2"/>
    <w:rsid w:val="00931B4B"/>
    <w:rsid w:val="009327CD"/>
    <w:rsid w:val="0093496D"/>
    <w:rsid w:val="00934C1B"/>
    <w:rsid w:val="00934CB0"/>
    <w:rsid w:val="009354C5"/>
    <w:rsid w:val="00937261"/>
    <w:rsid w:val="00937DF9"/>
    <w:rsid w:val="00942345"/>
    <w:rsid w:val="00943D21"/>
    <w:rsid w:val="00945462"/>
    <w:rsid w:val="009458B6"/>
    <w:rsid w:val="009462DD"/>
    <w:rsid w:val="00946AD8"/>
    <w:rsid w:val="00950A3E"/>
    <w:rsid w:val="00951079"/>
    <w:rsid w:val="00955B39"/>
    <w:rsid w:val="00956609"/>
    <w:rsid w:val="00956D02"/>
    <w:rsid w:val="00957E5D"/>
    <w:rsid w:val="00960B6E"/>
    <w:rsid w:val="0096385A"/>
    <w:rsid w:val="00967D6F"/>
    <w:rsid w:val="00971067"/>
    <w:rsid w:val="00973675"/>
    <w:rsid w:val="009738D8"/>
    <w:rsid w:val="00974DBE"/>
    <w:rsid w:val="0098042B"/>
    <w:rsid w:val="00980615"/>
    <w:rsid w:val="009824C1"/>
    <w:rsid w:val="00983004"/>
    <w:rsid w:val="0099320B"/>
    <w:rsid w:val="00995B69"/>
    <w:rsid w:val="0099755E"/>
    <w:rsid w:val="009A0A7E"/>
    <w:rsid w:val="009A3E0D"/>
    <w:rsid w:val="009A5C6A"/>
    <w:rsid w:val="009A5FCF"/>
    <w:rsid w:val="009B0293"/>
    <w:rsid w:val="009B06BE"/>
    <w:rsid w:val="009B094F"/>
    <w:rsid w:val="009B09D8"/>
    <w:rsid w:val="009B17C7"/>
    <w:rsid w:val="009B325A"/>
    <w:rsid w:val="009B3563"/>
    <w:rsid w:val="009B649F"/>
    <w:rsid w:val="009C0994"/>
    <w:rsid w:val="009C1D3F"/>
    <w:rsid w:val="009C2681"/>
    <w:rsid w:val="009C4F4D"/>
    <w:rsid w:val="009C587E"/>
    <w:rsid w:val="009C66AD"/>
    <w:rsid w:val="009D0534"/>
    <w:rsid w:val="009D05CE"/>
    <w:rsid w:val="009D2C44"/>
    <w:rsid w:val="009D71C9"/>
    <w:rsid w:val="009E1572"/>
    <w:rsid w:val="009E1818"/>
    <w:rsid w:val="009E389E"/>
    <w:rsid w:val="009F0F4D"/>
    <w:rsid w:val="009F11ED"/>
    <w:rsid w:val="009F32C2"/>
    <w:rsid w:val="009F3DCE"/>
    <w:rsid w:val="00A01AB5"/>
    <w:rsid w:val="00A01B6B"/>
    <w:rsid w:val="00A05B90"/>
    <w:rsid w:val="00A06AFF"/>
    <w:rsid w:val="00A07D5F"/>
    <w:rsid w:val="00A108AF"/>
    <w:rsid w:val="00A110A6"/>
    <w:rsid w:val="00A11BAF"/>
    <w:rsid w:val="00A13399"/>
    <w:rsid w:val="00A14EFD"/>
    <w:rsid w:val="00A164A7"/>
    <w:rsid w:val="00A20AF9"/>
    <w:rsid w:val="00A22E95"/>
    <w:rsid w:val="00A253D4"/>
    <w:rsid w:val="00A25477"/>
    <w:rsid w:val="00A2575E"/>
    <w:rsid w:val="00A25B88"/>
    <w:rsid w:val="00A26182"/>
    <w:rsid w:val="00A266EA"/>
    <w:rsid w:val="00A27D2A"/>
    <w:rsid w:val="00A30C09"/>
    <w:rsid w:val="00A33B0E"/>
    <w:rsid w:val="00A42665"/>
    <w:rsid w:val="00A429B8"/>
    <w:rsid w:val="00A456F6"/>
    <w:rsid w:val="00A467DB"/>
    <w:rsid w:val="00A469C3"/>
    <w:rsid w:val="00A474E4"/>
    <w:rsid w:val="00A47A63"/>
    <w:rsid w:val="00A537A8"/>
    <w:rsid w:val="00A5528D"/>
    <w:rsid w:val="00A64939"/>
    <w:rsid w:val="00A64E1C"/>
    <w:rsid w:val="00A64EE2"/>
    <w:rsid w:val="00A6642F"/>
    <w:rsid w:val="00A66CF5"/>
    <w:rsid w:val="00A710F9"/>
    <w:rsid w:val="00A71F32"/>
    <w:rsid w:val="00A72D44"/>
    <w:rsid w:val="00A743C3"/>
    <w:rsid w:val="00A81903"/>
    <w:rsid w:val="00A82980"/>
    <w:rsid w:val="00A85D58"/>
    <w:rsid w:val="00A9136E"/>
    <w:rsid w:val="00A92246"/>
    <w:rsid w:val="00A92858"/>
    <w:rsid w:val="00A9363B"/>
    <w:rsid w:val="00A943CC"/>
    <w:rsid w:val="00A949A3"/>
    <w:rsid w:val="00A94C44"/>
    <w:rsid w:val="00A966BA"/>
    <w:rsid w:val="00AA01DA"/>
    <w:rsid w:val="00AA05F4"/>
    <w:rsid w:val="00AA68D0"/>
    <w:rsid w:val="00AA6EF6"/>
    <w:rsid w:val="00AA7373"/>
    <w:rsid w:val="00AB043A"/>
    <w:rsid w:val="00AB0619"/>
    <w:rsid w:val="00AB0B87"/>
    <w:rsid w:val="00AB1DA7"/>
    <w:rsid w:val="00AB5A27"/>
    <w:rsid w:val="00AC08FD"/>
    <w:rsid w:val="00AC3B92"/>
    <w:rsid w:val="00AC44F9"/>
    <w:rsid w:val="00AC5D5C"/>
    <w:rsid w:val="00AC5F37"/>
    <w:rsid w:val="00AC6083"/>
    <w:rsid w:val="00AC73C0"/>
    <w:rsid w:val="00AD0680"/>
    <w:rsid w:val="00AD3C1A"/>
    <w:rsid w:val="00AD478F"/>
    <w:rsid w:val="00AD4D26"/>
    <w:rsid w:val="00AD6E3C"/>
    <w:rsid w:val="00AD78D1"/>
    <w:rsid w:val="00AE0680"/>
    <w:rsid w:val="00AE0B74"/>
    <w:rsid w:val="00AE1E9C"/>
    <w:rsid w:val="00AE3D17"/>
    <w:rsid w:val="00AE3DC1"/>
    <w:rsid w:val="00AE5C09"/>
    <w:rsid w:val="00AE7535"/>
    <w:rsid w:val="00AF4456"/>
    <w:rsid w:val="00AF4E9A"/>
    <w:rsid w:val="00AF6EA6"/>
    <w:rsid w:val="00B01AA6"/>
    <w:rsid w:val="00B01E01"/>
    <w:rsid w:val="00B02813"/>
    <w:rsid w:val="00B03AFF"/>
    <w:rsid w:val="00B114C6"/>
    <w:rsid w:val="00B135DC"/>
    <w:rsid w:val="00B15357"/>
    <w:rsid w:val="00B17642"/>
    <w:rsid w:val="00B22837"/>
    <w:rsid w:val="00B24292"/>
    <w:rsid w:val="00B248CA"/>
    <w:rsid w:val="00B25190"/>
    <w:rsid w:val="00B25323"/>
    <w:rsid w:val="00B26E19"/>
    <w:rsid w:val="00B31594"/>
    <w:rsid w:val="00B400A5"/>
    <w:rsid w:val="00B40764"/>
    <w:rsid w:val="00B40C44"/>
    <w:rsid w:val="00B4100B"/>
    <w:rsid w:val="00B42F5D"/>
    <w:rsid w:val="00B47238"/>
    <w:rsid w:val="00B479AC"/>
    <w:rsid w:val="00B51ED8"/>
    <w:rsid w:val="00B53512"/>
    <w:rsid w:val="00B54401"/>
    <w:rsid w:val="00B56D6D"/>
    <w:rsid w:val="00B61019"/>
    <w:rsid w:val="00B61435"/>
    <w:rsid w:val="00B62498"/>
    <w:rsid w:val="00B649F7"/>
    <w:rsid w:val="00B66C13"/>
    <w:rsid w:val="00B70458"/>
    <w:rsid w:val="00B720A7"/>
    <w:rsid w:val="00B72AFA"/>
    <w:rsid w:val="00B73978"/>
    <w:rsid w:val="00B74250"/>
    <w:rsid w:val="00B75601"/>
    <w:rsid w:val="00B765C1"/>
    <w:rsid w:val="00B84881"/>
    <w:rsid w:val="00B85C83"/>
    <w:rsid w:val="00B865CA"/>
    <w:rsid w:val="00B90534"/>
    <w:rsid w:val="00B94FB9"/>
    <w:rsid w:val="00B95684"/>
    <w:rsid w:val="00B96603"/>
    <w:rsid w:val="00BA0562"/>
    <w:rsid w:val="00BA0C9C"/>
    <w:rsid w:val="00BA16F2"/>
    <w:rsid w:val="00BA272C"/>
    <w:rsid w:val="00BA4EFF"/>
    <w:rsid w:val="00BB0455"/>
    <w:rsid w:val="00BB2675"/>
    <w:rsid w:val="00BB2DA9"/>
    <w:rsid w:val="00BB46B1"/>
    <w:rsid w:val="00BB551E"/>
    <w:rsid w:val="00BB6016"/>
    <w:rsid w:val="00BB6760"/>
    <w:rsid w:val="00BB6D00"/>
    <w:rsid w:val="00BC016D"/>
    <w:rsid w:val="00BC02DF"/>
    <w:rsid w:val="00BC0312"/>
    <w:rsid w:val="00BC2023"/>
    <w:rsid w:val="00BC2278"/>
    <w:rsid w:val="00BC2F35"/>
    <w:rsid w:val="00BC6646"/>
    <w:rsid w:val="00BD0C50"/>
    <w:rsid w:val="00BD1083"/>
    <w:rsid w:val="00BD2CE2"/>
    <w:rsid w:val="00BD3E99"/>
    <w:rsid w:val="00BD483A"/>
    <w:rsid w:val="00BD6FDF"/>
    <w:rsid w:val="00BD70F7"/>
    <w:rsid w:val="00BD7169"/>
    <w:rsid w:val="00BD7231"/>
    <w:rsid w:val="00BE01AC"/>
    <w:rsid w:val="00BE2836"/>
    <w:rsid w:val="00BE7B9B"/>
    <w:rsid w:val="00BF0D25"/>
    <w:rsid w:val="00BF1156"/>
    <w:rsid w:val="00C017FF"/>
    <w:rsid w:val="00C01CB8"/>
    <w:rsid w:val="00C027E1"/>
    <w:rsid w:val="00C03691"/>
    <w:rsid w:val="00C03E87"/>
    <w:rsid w:val="00C03EA3"/>
    <w:rsid w:val="00C03FB1"/>
    <w:rsid w:val="00C16027"/>
    <w:rsid w:val="00C200DE"/>
    <w:rsid w:val="00C2075D"/>
    <w:rsid w:val="00C207C2"/>
    <w:rsid w:val="00C21A2D"/>
    <w:rsid w:val="00C22064"/>
    <w:rsid w:val="00C24D04"/>
    <w:rsid w:val="00C24D63"/>
    <w:rsid w:val="00C32F9C"/>
    <w:rsid w:val="00C34B22"/>
    <w:rsid w:val="00C365DA"/>
    <w:rsid w:val="00C41886"/>
    <w:rsid w:val="00C42E2B"/>
    <w:rsid w:val="00C511B1"/>
    <w:rsid w:val="00C54666"/>
    <w:rsid w:val="00C55CE3"/>
    <w:rsid w:val="00C633AA"/>
    <w:rsid w:val="00C64BFD"/>
    <w:rsid w:val="00C66F38"/>
    <w:rsid w:val="00C70A6B"/>
    <w:rsid w:val="00C721E5"/>
    <w:rsid w:val="00C725BE"/>
    <w:rsid w:val="00C73379"/>
    <w:rsid w:val="00C73563"/>
    <w:rsid w:val="00C742E4"/>
    <w:rsid w:val="00C74682"/>
    <w:rsid w:val="00C75EB3"/>
    <w:rsid w:val="00C81B1D"/>
    <w:rsid w:val="00C853E0"/>
    <w:rsid w:val="00C85597"/>
    <w:rsid w:val="00C91044"/>
    <w:rsid w:val="00C93026"/>
    <w:rsid w:val="00C942D3"/>
    <w:rsid w:val="00C9566A"/>
    <w:rsid w:val="00C96392"/>
    <w:rsid w:val="00CA0157"/>
    <w:rsid w:val="00CA0498"/>
    <w:rsid w:val="00CA0CFD"/>
    <w:rsid w:val="00CA2472"/>
    <w:rsid w:val="00CA3283"/>
    <w:rsid w:val="00CA5053"/>
    <w:rsid w:val="00CA529B"/>
    <w:rsid w:val="00CA705F"/>
    <w:rsid w:val="00CB01FF"/>
    <w:rsid w:val="00CB0821"/>
    <w:rsid w:val="00CB0A73"/>
    <w:rsid w:val="00CB101B"/>
    <w:rsid w:val="00CB29E1"/>
    <w:rsid w:val="00CB3488"/>
    <w:rsid w:val="00CB3E96"/>
    <w:rsid w:val="00CB4647"/>
    <w:rsid w:val="00CB5901"/>
    <w:rsid w:val="00CC0BEF"/>
    <w:rsid w:val="00CC223F"/>
    <w:rsid w:val="00CC487B"/>
    <w:rsid w:val="00CC5FB0"/>
    <w:rsid w:val="00CC6744"/>
    <w:rsid w:val="00CD51D9"/>
    <w:rsid w:val="00CD76F5"/>
    <w:rsid w:val="00CE0131"/>
    <w:rsid w:val="00CE0B46"/>
    <w:rsid w:val="00CE10C2"/>
    <w:rsid w:val="00CE6179"/>
    <w:rsid w:val="00CF13A3"/>
    <w:rsid w:val="00CF6690"/>
    <w:rsid w:val="00CF7C73"/>
    <w:rsid w:val="00D00648"/>
    <w:rsid w:val="00D00C2E"/>
    <w:rsid w:val="00D07FBD"/>
    <w:rsid w:val="00D1086C"/>
    <w:rsid w:val="00D17276"/>
    <w:rsid w:val="00D20540"/>
    <w:rsid w:val="00D21513"/>
    <w:rsid w:val="00D2171E"/>
    <w:rsid w:val="00D222C9"/>
    <w:rsid w:val="00D24EDB"/>
    <w:rsid w:val="00D2570E"/>
    <w:rsid w:val="00D25801"/>
    <w:rsid w:val="00D274EF"/>
    <w:rsid w:val="00D276ED"/>
    <w:rsid w:val="00D313F8"/>
    <w:rsid w:val="00D31AB4"/>
    <w:rsid w:val="00D31CF8"/>
    <w:rsid w:val="00D32A25"/>
    <w:rsid w:val="00D32E87"/>
    <w:rsid w:val="00D3614C"/>
    <w:rsid w:val="00D3723D"/>
    <w:rsid w:val="00D3771D"/>
    <w:rsid w:val="00D402E9"/>
    <w:rsid w:val="00D407BC"/>
    <w:rsid w:val="00D42695"/>
    <w:rsid w:val="00D43906"/>
    <w:rsid w:val="00D43F29"/>
    <w:rsid w:val="00D440F3"/>
    <w:rsid w:val="00D47A03"/>
    <w:rsid w:val="00D506CB"/>
    <w:rsid w:val="00D52949"/>
    <w:rsid w:val="00D5496B"/>
    <w:rsid w:val="00D551DF"/>
    <w:rsid w:val="00D556FB"/>
    <w:rsid w:val="00D609C9"/>
    <w:rsid w:val="00D609CB"/>
    <w:rsid w:val="00D62AF9"/>
    <w:rsid w:val="00D62B23"/>
    <w:rsid w:val="00D66413"/>
    <w:rsid w:val="00D70B2E"/>
    <w:rsid w:val="00D74BA4"/>
    <w:rsid w:val="00D75795"/>
    <w:rsid w:val="00D7603B"/>
    <w:rsid w:val="00D762F3"/>
    <w:rsid w:val="00D808EA"/>
    <w:rsid w:val="00D834C7"/>
    <w:rsid w:val="00D83751"/>
    <w:rsid w:val="00D83ADC"/>
    <w:rsid w:val="00D853DB"/>
    <w:rsid w:val="00D8590B"/>
    <w:rsid w:val="00D906AB"/>
    <w:rsid w:val="00D935F4"/>
    <w:rsid w:val="00D943B5"/>
    <w:rsid w:val="00D96FE1"/>
    <w:rsid w:val="00DA0759"/>
    <w:rsid w:val="00DA25A6"/>
    <w:rsid w:val="00DA49A0"/>
    <w:rsid w:val="00DA55C8"/>
    <w:rsid w:val="00DA5B2D"/>
    <w:rsid w:val="00DA5D58"/>
    <w:rsid w:val="00DA75EA"/>
    <w:rsid w:val="00DA777E"/>
    <w:rsid w:val="00DB1700"/>
    <w:rsid w:val="00DB4C6B"/>
    <w:rsid w:val="00DB5E45"/>
    <w:rsid w:val="00DB61C0"/>
    <w:rsid w:val="00DB7BBB"/>
    <w:rsid w:val="00DC1E29"/>
    <w:rsid w:val="00DC2BDF"/>
    <w:rsid w:val="00DC41C8"/>
    <w:rsid w:val="00DC627F"/>
    <w:rsid w:val="00DD2725"/>
    <w:rsid w:val="00DD29A8"/>
    <w:rsid w:val="00DD2A0B"/>
    <w:rsid w:val="00DD363B"/>
    <w:rsid w:val="00DD36D1"/>
    <w:rsid w:val="00DD489E"/>
    <w:rsid w:val="00DD678E"/>
    <w:rsid w:val="00DD6BD6"/>
    <w:rsid w:val="00DE0475"/>
    <w:rsid w:val="00DE3077"/>
    <w:rsid w:val="00DE5ED5"/>
    <w:rsid w:val="00DE703A"/>
    <w:rsid w:val="00DF47EF"/>
    <w:rsid w:val="00E00581"/>
    <w:rsid w:val="00E00BED"/>
    <w:rsid w:val="00E07AC8"/>
    <w:rsid w:val="00E118AD"/>
    <w:rsid w:val="00E1199C"/>
    <w:rsid w:val="00E13168"/>
    <w:rsid w:val="00E1407B"/>
    <w:rsid w:val="00E159B2"/>
    <w:rsid w:val="00E229EF"/>
    <w:rsid w:val="00E234CF"/>
    <w:rsid w:val="00E24C51"/>
    <w:rsid w:val="00E275FE"/>
    <w:rsid w:val="00E31880"/>
    <w:rsid w:val="00E31EC1"/>
    <w:rsid w:val="00E32A7A"/>
    <w:rsid w:val="00E345BA"/>
    <w:rsid w:val="00E355B3"/>
    <w:rsid w:val="00E36134"/>
    <w:rsid w:val="00E3753D"/>
    <w:rsid w:val="00E4039B"/>
    <w:rsid w:val="00E40A22"/>
    <w:rsid w:val="00E40AA2"/>
    <w:rsid w:val="00E428A1"/>
    <w:rsid w:val="00E4528B"/>
    <w:rsid w:val="00E47603"/>
    <w:rsid w:val="00E53C6A"/>
    <w:rsid w:val="00E54712"/>
    <w:rsid w:val="00E561FF"/>
    <w:rsid w:val="00E566DB"/>
    <w:rsid w:val="00E603EC"/>
    <w:rsid w:val="00E61D4B"/>
    <w:rsid w:val="00E62382"/>
    <w:rsid w:val="00E65985"/>
    <w:rsid w:val="00E6740A"/>
    <w:rsid w:val="00E70006"/>
    <w:rsid w:val="00E71599"/>
    <w:rsid w:val="00E724B2"/>
    <w:rsid w:val="00E72AAC"/>
    <w:rsid w:val="00E73C5B"/>
    <w:rsid w:val="00E765BD"/>
    <w:rsid w:val="00E81825"/>
    <w:rsid w:val="00E859DD"/>
    <w:rsid w:val="00E903EE"/>
    <w:rsid w:val="00E904D9"/>
    <w:rsid w:val="00E9061B"/>
    <w:rsid w:val="00E90A44"/>
    <w:rsid w:val="00E9173F"/>
    <w:rsid w:val="00E9327F"/>
    <w:rsid w:val="00E94594"/>
    <w:rsid w:val="00E94D9D"/>
    <w:rsid w:val="00E96B12"/>
    <w:rsid w:val="00E97170"/>
    <w:rsid w:val="00EA11B2"/>
    <w:rsid w:val="00EA43D3"/>
    <w:rsid w:val="00EA6758"/>
    <w:rsid w:val="00EB43A9"/>
    <w:rsid w:val="00EB52AB"/>
    <w:rsid w:val="00EB5DA5"/>
    <w:rsid w:val="00EB67DC"/>
    <w:rsid w:val="00EC01E1"/>
    <w:rsid w:val="00EC0353"/>
    <w:rsid w:val="00EC472F"/>
    <w:rsid w:val="00EC481B"/>
    <w:rsid w:val="00EC5736"/>
    <w:rsid w:val="00ED3253"/>
    <w:rsid w:val="00ED392D"/>
    <w:rsid w:val="00ED5B54"/>
    <w:rsid w:val="00ED7ECC"/>
    <w:rsid w:val="00EE04D3"/>
    <w:rsid w:val="00EE0B5F"/>
    <w:rsid w:val="00EE3D7A"/>
    <w:rsid w:val="00EE3F22"/>
    <w:rsid w:val="00EE4D82"/>
    <w:rsid w:val="00EE50E0"/>
    <w:rsid w:val="00EE6A0B"/>
    <w:rsid w:val="00EF0B1B"/>
    <w:rsid w:val="00EF66E3"/>
    <w:rsid w:val="00EF6BB0"/>
    <w:rsid w:val="00F006BA"/>
    <w:rsid w:val="00F01338"/>
    <w:rsid w:val="00F021A0"/>
    <w:rsid w:val="00F06047"/>
    <w:rsid w:val="00F06804"/>
    <w:rsid w:val="00F100B0"/>
    <w:rsid w:val="00F1042C"/>
    <w:rsid w:val="00F1402A"/>
    <w:rsid w:val="00F143C8"/>
    <w:rsid w:val="00F17A9B"/>
    <w:rsid w:val="00F203F6"/>
    <w:rsid w:val="00F20BE0"/>
    <w:rsid w:val="00F21FFE"/>
    <w:rsid w:val="00F22A67"/>
    <w:rsid w:val="00F23F54"/>
    <w:rsid w:val="00F25791"/>
    <w:rsid w:val="00F30705"/>
    <w:rsid w:val="00F30FB4"/>
    <w:rsid w:val="00F36F62"/>
    <w:rsid w:val="00F370D4"/>
    <w:rsid w:val="00F44AC5"/>
    <w:rsid w:val="00F47AC7"/>
    <w:rsid w:val="00F57BDA"/>
    <w:rsid w:val="00F60936"/>
    <w:rsid w:val="00F61756"/>
    <w:rsid w:val="00F626BA"/>
    <w:rsid w:val="00F628D5"/>
    <w:rsid w:val="00F67924"/>
    <w:rsid w:val="00F70A33"/>
    <w:rsid w:val="00F719BA"/>
    <w:rsid w:val="00F73189"/>
    <w:rsid w:val="00F75D10"/>
    <w:rsid w:val="00F76511"/>
    <w:rsid w:val="00F76B1E"/>
    <w:rsid w:val="00F779EF"/>
    <w:rsid w:val="00F80AE8"/>
    <w:rsid w:val="00F83250"/>
    <w:rsid w:val="00F83896"/>
    <w:rsid w:val="00F85F74"/>
    <w:rsid w:val="00F86312"/>
    <w:rsid w:val="00F87082"/>
    <w:rsid w:val="00F905F2"/>
    <w:rsid w:val="00F90DFF"/>
    <w:rsid w:val="00F92115"/>
    <w:rsid w:val="00F93CD3"/>
    <w:rsid w:val="00F9403F"/>
    <w:rsid w:val="00F947BC"/>
    <w:rsid w:val="00F96B32"/>
    <w:rsid w:val="00F96BD4"/>
    <w:rsid w:val="00F97DBA"/>
    <w:rsid w:val="00F97EC1"/>
    <w:rsid w:val="00FA045C"/>
    <w:rsid w:val="00FA171A"/>
    <w:rsid w:val="00FA246C"/>
    <w:rsid w:val="00FA29D9"/>
    <w:rsid w:val="00FA38E0"/>
    <w:rsid w:val="00FA49EB"/>
    <w:rsid w:val="00FA64B0"/>
    <w:rsid w:val="00FA65D9"/>
    <w:rsid w:val="00FA7088"/>
    <w:rsid w:val="00FA7580"/>
    <w:rsid w:val="00FB0A13"/>
    <w:rsid w:val="00FB3322"/>
    <w:rsid w:val="00FB40F3"/>
    <w:rsid w:val="00FB5520"/>
    <w:rsid w:val="00FB5F8E"/>
    <w:rsid w:val="00FC232A"/>
    <w:rsid w:val="00FC2433"/>
    <w:rsid w:val="00FC3B55"/>
    <w:rsid w:val="00FC54F2"/>
    <w:rsid w:val="00FC6FE5"/>
    <w:rsid w:val="00FC7EB5"/>
    <w:rsid w:val="00FD2031"/>
    <w:rsid w:val="00FD3398"/>
    <w:rsid w:val="00FD66F9"/>
    <w:rsid w:val="00FD6F4D"/>
    <w:rsid w:val="00FD7C15"/>
    <w:rsid w:val="00FE018B"/>
    <w:rsid w:val="00FE37CF"/>
    <w:rsid w:val="00FE5FC1"/>
    <w:rsid w:val="00FE7C19"/>
    <w:rsid w:val="00FF07E4"/>
    <w:rsid w:val="00FF47CE"/>
    <w:rsid w:val="00FF6B7B"/>
    <w:rsid w:val="00FF6E69"/>
    <w:rsid w:val="00FF713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0AA19"/>
  <w15:chartTrackingRefBased/>
  <w15:docId w15:val="{7AF0C184-E95A-4B96-9E2C-A792EFC8C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48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448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448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48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48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48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48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48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48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48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448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448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448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48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48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48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48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4896"/>
    <w:rPr>
      <w:rFonts w:eastAsiaTheme="majorEastAsia" w:cstheme="majorBidi"/>
      <w:color w:val="272727" w:themeColor="text1" w:themeTint="D8"/>
    </w:rPr>
  </w:style>
  <w:style w:type="paragraph" w:styleId="Title">
    <w:name w:val="Title"/>
    <w:basedOn w:val="Normal"/>
    <w:next w:val="Normal"/>
    <w:link w:val="TitleChar"/>
    <w:uiPriority w:val="10"/>
    <w:qFormat/>
    <w:rsid w:val="007448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48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48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48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4896"/>
    <w:pPr>
      <w:spacing w:before="160"/>
      <w:jc w:val="center"/>
    </w:pPr>
    <w:rPr>
      <w:i/>
      <w:iCs/>
      <w:color w:val="404040" w:themeColor="text1" w:themeTint="BF"/>
    </w:rPr>
  </w:style>
  <w:style w:type="character" w:customStyle="1" w:styleId="QuoteChar">
    <w:name w:val="Quote Char"/>
    <w:basedOn w:val="DefaultParagraphFont"/>
    <w:link w:val="Quote"/>
    <w:uiPriority w:val="29"/>
    <w:rsid w:val="00744896"/>
    <w:rPr>
      <w:i/>
      <w:iCs/>
      <w:color w:val="404040" w:themeColor="text1" w:themeTint="BF"/>
    </w:rPr>
  </w:style>
  <w:style w:type="paragraph" w:styleId="ListParagraph">
    <w:name w:val="List Paragraph"/>
    <w:basedOn w:val="Normal"/>
    <w:uiPriority w:val="34"/>
    <w:qFormat/>
    <w:rsid w:val="00744896"/>
    <w:pPr>
      <w:ind w:left="720"/>
      <w:contextualSpacing/>
    </w:pPr>
  </w:style>
  <w:style w:type="character" w:styleId="IntenseEmphasis">
    <w:name w:val="Intense Emphasis"/>
    <w:basedOn w:val="DefaultParagraphFont"/>
    <w:uiPriority w:val="21"/>
    <w:qFormat/>
    <w:rsid w:val="00744896"/>
    <w:rPr>
      <w:i/>
      <w:iCs/>
      <w:color w:val="0F4761" w:themeColor="accent1" w:themeShade="BF"/>
    </w:rPr>
  </w:style>
  <w:style w:type="paragraph" w:styleId="IntenseQuote">
    <w:name w:val="Intense Quote"/>
    <w:basedOn w:val="Normal"/>
    <w:next w:val="Normal"/>
    <w:link w:val="IntenseQuoteChar"/>
    <w:uiPriority w:val="30"/>
    <w:qFormat/>
    <w:rsid w:val="007448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4896"/>
    <w:rPr>
      <w:i/>
      <w:iCs/>
      <w:color w:val="0F4761" w:themeColor="accent1" w:themeShade="BF"/>
    </w:rPr>
  </w:style>
  <w:style w:type="character" w:styleId="IntenseReference">
    <w:name w:val="Intense Reference"/>
    <w:basedOn w:val="DefaultParagraphFont"/>
    <w:uiPriority w:val="32"/>
    <w:qFormat/>
    <w:rsid w:val="00744896"/>
    <w:rPr>
      <w:b/>
      <w:bCs/>
      <w:smallCaps/>
      <w:color w:val="0F4761" w:themeColor="accent1" w:themeShade="BF"/>
      <w:spacing w:val="5"/>
    </w:rPr>
  </w:style>
  <w:style w:type="table" w:styleId="TableGrid">
    <w:name w:val="Table Grid"/>
    <w:basedOn w:val="TableNormal"/>
    <w:uiPriority w:val="39"/>
    <w:rsid w:val="00111A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2667C"/>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character" w:styleId="Hyperlink">
    <w:name w:val="Hyperlink"/>
    <w:basedOn w:val="DefaultParagraphFont"/>
    <w:uiPriority w:val="99"/>
    <w:unhideWhenUsed/>
    <w:rsid w:val="003C3D71"/>
    <w:rPr>
      <w:color w:val="467886" w:themeColor="hyperlink"/>
      <w:u w:val="single"/>
    </w:rPr>
  </w:style>
  <w:style w:type="character" w:styleId="UnresolvedMention">
    <w:name w:val="Unresolved Mention"/>
    <w:basedOn w:val="DefaultParagraphFont"/>
    <w:uiPriority w:val="99"/>
    <w:semiHidden/>
    <w:unhideWhenUsed/>
    <w:rsid w:val="003C3D71"/>
    <w:rPr>
      <w:color w:val="605E5C"/>
      <w:shd w:val="clear" w:color="auto" w:fill="E1DFDD"/>
    </w:rPr>
  </w:style>
  <w:style w:type="character" w:styleId="Strong">
    <w:name w:val="Strong"/>
    <w:basedOn w:val="DefaultParagraphFont"/>
    <w:uiPriority w:val="22"/>
    <w:qFormat/>
    <w:rsid w:val="00AB5A27"/>
    <w:rPr>
      <w:b/>
      <w:bCs/>
    </w:rPr>
  </w:style>
  <w:style w:type="paragraph" w:styleId="Header">
    <w:name w:val="header"/>
    <w:basedOn w:val="Normal"/>
    <w:link w:val="HeaderChar"/>
    <w:uiPriority w:val="99"/>
    <w:unhideWhenUsed/>
    <w:rsid w:val="007B6A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6A99"/>
  </w:style>
  <w:style w:type="paragraph" w:styleId="Footer">
    <w:name w:val="footer"/>
    <w:basedOn w:val="Normal"/>
    <w:link w:val="FooterChar"/>
    <w:uiPriority w:val="99"/>
    <w:unhideWhenUsed/>
    <w:rsid w:val="007B6A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6A99"/>
  </w:style>
  <w:style w:type="paragraph" w:styleId="TOCHeading">
    <w:name w:val="TOC Heading"/>
    <w:basedOn w:val="Heading1"/>
    <w:next w:val="Normal"/>
    <w:uiPriority w:val="39"/>
    <w:unhideWhenUsed/>
    <w:qFormat/>
    <w:rsid w:val="002D549B"/>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2D549B"/>
    <w:pPr>
      <w:spacing w:after="100"/>
    </w:pPr>
  </w:style>
  <w:style w:type="paragraph" w:styleId="TOC2">
    <w:name w:val="toc 2"/>
    <w:basedOn w:val="Normal"/>
    <w:next w:val="Normal"/>
    <w:autoRedefine/>
    <w:uiPriority w:val="39"/>
    <w:unhideWhenUsed/>
    <w:rsid w:val="002D549B"/>
    <w:pPr>
      <w:spacing w:after="100"/>
      <w:ind w:left="220"/>
    </w:pPr>
  </w:style>
  <w:style w:type="paragraph" w:styleId="NoSpacing">
    <w:name w:val="No Spacing"/>
    <w:link w:val="NoSpacingChar"/>
    <w:uiPriority w:val="1"/>
    <w:qFormat/>
    <w:rsid w:val="003A4C8E"/>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3A4C8E"/>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812732">
      <w:bodyDiv w:val="1"/>
      <w:marLeft w:val="0"/>
      <w:marRight w:val="0"/>
      <w:marTop w:val="0"/>
      <w:marBottom w:val="0"/>
      <w:divBdr>
        <w:top w:val="none" w:sz="0" w:space="0" w:color="auto"/>
        <w:left w:val="none" w:sz="0" w:space="0" w:color="auto"/>
        <w:bottom w:val="none" w:sz="0" w:space="0" w:color="auto"/>
        <w:right w:val="none" w:sz="0" w:space="0" w:color="auto"/>
      </w:divBdr>
      <w:divsChild>
        <w:div w:id="159658624">
          <w:marLeft w:val="-720"/>
          <w:marRight w:val="0"/>
          <w:marTop w:val="0"/>
          <w:marBottom w:val="0"/>
          <w:divBdr>
            <w:top w:val="none" w:sz="0" w:space="0" w:color="auto"/>
            <w:left w:val="none" w:sz="0" w:space="0" w:color="auto"/>
            <w:bottom w:val="none" w:sz="0" w:space="0" w:color="auto"/>
            <w:right w:val="none" w:sz="0" w:space="0" w:color="auto"/>
          </w:divBdr>
        </w:div>
      </w:divsChild>
    </w:div>
    <w:div w:id="47070954">
      <w:bodyDiv w:val="1"/>
      <w:marLeft w:val="0"/>
      <w:marRight w:val="0"/>
      <w:marTop w:val="0"/>
      <w:marBottom w:val="0"/>
      <w:divBdr>
        <w:top w:val="none" w:sz="0" w:space="0" w:color="auto"/>
        <w:left w:val="none" w:sz="0" w:space="0" w:color="auto"/>
        <w:bottom w:val="none" w:sz="0" w:space="0" w:color="auto"/>
        <w:right w:val="none" w:sz="0" w:space="0" w:color="auto"/>
      </w:divBdr>
    </w:div>
    <w:div w:id="66340622">
      <w:bodyDiv w:val="1"/>
      <w:marLeft w:val="0"/>
      <w:marRight w:val="0"/>
      <w:marTop w:val="0"/>
      <w:marBottom w:val="0"/>
      <w:divBdr>
        <w:top w:val="none" w:sz="0" w:space="0" w:color="auto"/>
        <w:left w:val="none" w:sz="0" w:space="0" w:color="auto"/>
        <w:bottom w:val="none" w:sz="0" w:space="0" w:color="auto"/>
        <w:right w:val="none" w:sz="0" w:space="0" w:color="auto"/>
      </w:divBdr>
      <w:divsChild>
        <w:div w:id="1253129430">
          <w:marLeft w:val="0"/>
          <w:marRight w:val="0"/>
          <w:marTop w:val="0"/>
          <w:marBottom w:val="0"/>
          <w:divBdr>
            <w:top w:val="none" w:sz="0" w:space="0" w:color="auto"/>
            <w:left w:val="none" w:sz="0" w:space="0" w:color="auto"/>
            <w:bottom w:val="none" w:sz="0" w:space="0" w:color="auto"/>
            <w:right w:val="none" w:sz="0" w:space="0" w:color="auto"/>
          </w:divBdr>
          <w:divsChild>
            <w:div w:id="893665286">
              <w:marLeft w:val="0"/>
              <w:marRight w:val="0"/>
              <w:marTop w:val="0"/>
              <w:marBottom w:val="0"/>
              <w:divBdr>
                <w:top w:val="none" w:sz="0" w:space="0" w:color="auto"/>
                <w:left w:val="none" w:sz="0" w:space="0" w:color="auto"/>
                <w:bottom w:val="none" w:sz="0" w:space="0" w:color="auto"/>
                <w:right w:val="none" w:sz="0" w:space="0" w:color="auto"/>
              </w:divBdr>
              <w:divsChild>
                <w:div w:id="647519206">
                  <w:marLeft w:val="0"/>
                  <w:marRight w:val="0"/>
                  <w:marTop w:val="0"/>
                  <w:marBottom w:val="0"/>
                  <w:divBdr>
                    <w:top w:val="none" w:sz="0" w:space="0" w:color="auto"/>
                    <w:left w:val="none" w:sz="0" w:space="0" w:color="auto"/>
                    <w:bottom w:val="none" w:sz="0" w:space="0" w:color="auto"/>
                    <w:right w:val="none" w:sz="0" w:space="0" w:color="auto"/>
                  </w:divBdr>
                  <w:divsChild>
                    <w:div w:id="160487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03530">
      <w:bodyDiv w:val="1"/>
      <w:marLeft w:val="0"/>
      <w:marRight w:val="0"/>
      <w:marTop w:val="0"/>
      <w:marBottom w:val="0"/>
      <w:divBdr>
        <w:top w:val="none" w:sz="0" w:space="0" w:color="auto"/>
        <w:left w:val="none" w:sz="0" w:space="0" w:color="auto"/>
        <w:bottom w:val="none" w:sz="0" w:space="0" w:color="auto"/>
        <w:right w:val="none" w:sz="0" w:space="0" w:color="auto"/>
      </w:divBdr>
      <w:divsChild>
        <w:div w:id="2038198188">
          <w:marLeft w:val="0"/>
          <w:marRight w:val="0"/>
          <w:marTop w:val="0"/>
          <w:marBottom w:val="0"/>
          <w:divBdr>
            <w:top w:val="none" w:sz="0" w:space="0" w:color="auto"/>
            <w:left w:val="none" w:sz="0" w:space="0" w:color="auto"/>
            <w:bottom w:val="none" w:sz="0" w:space="0" w:color="auto"/>
            <w:right w:val="none" w:sz="0" w:space="0" w:color="auto"/>
          </w:divBdr>
          <w:divsChild>
            <w:div w:id="1724596335">
              <w:marLeft w:val="0"/>
              <w:marRight w:val="0"/>
              <w:marTop w:val="0"/>
              <w:marBottom w:val="0"/>
              <w:divBdr>
                <w:top w:val="none" w:sz="0" w:space="0" w:color="auto"/>
                <w:left w:val="none" w:sz="0" w:space="0" w:color="auto"/>
                <w:bottom w:val="none" w:sz="0" w:space="0" w:color="auto"/>
                <w:right w:val="none" w:sz="0" w:space="0" w:color="auto"/>
              </w:divBdr>
              <w:divsChild>
                <w:div w:id="98571208">
                  <w:marLeft w:val="0"/>
                  <w:marRight w:val="0"/>
                  <w:marTop w:val="0"/>
                  <w:marBottom w:val="0"/>
                  <w:divBdr>
                    <w:top w:val="none" w:sz="0" w:space="0" w:color="auto"/>
                    <w:left w:val="none" w:sz="0" w:space="0" w:color="auto"/>
                    <w:bottom w:val="none" w:sz="0" w:space="0" w:color="auto"/>
                    <w:right w:val="none" w:sz="0" w:space="0" w:color="auto"/>
                  </w:divBdr>
                  <w:divsChild>
                    <w:div w:id="1342929300">
                      <w:marLeft w:val="0"/>
                      <w:marRight w:val="0"/>
                      <w:marTop w:val="0"/>
                      <w:marBottom w:val="0"/>
                      <w:divBdr>
                        <w:top w:val="none" w:sz="0" w:space="0" w:color="auto"/>
                        <w:left w:val="none" w:sz="0" w:space="0" w:color="auto"/>
                        <w:bottom w:val="none" w:sz="0" w:space="0" w:color="auto"/>
                        <w:right w:val="none" w:sz="0" w:space="0" w:color="auto"/>
                      </w:divBdr>
                      <w:divsChild>
                        <w:div w:id="620696559">
                          <w:marLeft w:val="0"/>
                          <w:marRight w:val="0"/>
                          <w:marTop w:val="100"/>
                          <w:marBottom w:val="100"/>
                          <w:divBdr>
                            <w:top w:val="single" w:sz="6" w:space="8" w:color="8AB4F8"/>
                            <w:left w:val="single" w:sz="6" w:space="8" w:color="8AB4F8"/>
                            <w:bottom w:val="single" w:sz="6" w:space="0" w:color="8AB4F8"/>
                            <w:right w:val="single" w:sz="6" w:space="11" w:color="8AB4F8"/>
                          </w:divBdr>
                          <w:divsChild>
                            <w:div w:id="472331595">
                              <w:marLeft w:val="0"/>
                              <w:marRight w:val="0"/>
                              <w:marTop w:val="0"/>
                              <w:marBottom w:val="0"/>
                              <w:divBdr>
                                <w:top w:val="none" w:sz="0" w:space="0" w:color="auto"/>
                                <w:left w:val="none" w:sz="0" w:space="0" w:color="auto"/>
                                <w:bottom w:val="none" w:sz="0" w:space="0" w:color="auto"/>
                                <w:right w:val="none" w:sz="0" w:space="0" w:color="auto"/>
                              </w:divBdr>
                              <w:divsChild>
                                <w:div w:id="787320">
                                  <w:marLeft w:val="0"/>
                                  <w:marRight w:val="0"/>
                                  <w:marTop w:val="0"/>
                                  <w:marBottom w:val="0"/>
                                  <w:divBdr>
                                    <w:top w:val="none" w:sz="0" w:space="0" w:color="auto"/>
                                    <w:left w:val="none" w:sz="0" w:space="0" w:color="auto"/>
                                    <w:bottom w:val="none" w:sz="0" w:space="0" w:color="auto"/>
                                    <w:right w:val="none" w:sz="0" w:space="0" w:color="auto"/>
                                  </w:divBdr>
                                  <w:divsChild>
                                    <w:div w:id="122336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340008">
                      <w:marLeft w:val="0"/>
                      <w:marRight w:val="0"/>
                      <w:marTop w:val="0"/>
                      <w:marBottom w:val="0"/>
                      <w:divBdr>
                        <w:top w:val="none" w:sz="0" w:space="0" w:color="auto"/>
                        <w:left w:val="none" w:sz="0" w:space="0" w:color="auto"/>
                        <w:bottom w:val="none" w:sz="0" w:space="0" w:color="auto"/>
                        <w:right w:val="none" w:sz="0" w:space="0" w:color="auto"/>
                      </w:divBdr>
                    </w:div>
                    <w:div w:id="486366110">
                      <w:marLeft w:val="0"/>
                      <w:marRight w:val="0"/>
                      <w:marTop w:val="120"/>
                      <w:marBottom w:val="0"/>
                      <w:divBdr>
                        <w:top w:val="none" w:sz="0" w:space="0" w:color="auto"/>
                        <w:left w:val="none" w:sz="0" w:space="0" w:color="auto"/>
                        <w:bottom w:val="none" w:sz="0" w:space="0" w:color="auto"/>
                        <w:right w:val="none" w:sz="0" w:space="0" w:color="auto"/>
                      </w:divBdr>
                      <w:divsChild>
                        <w:div w:id="1423143301">
                          <w:marLeft w:val="0"/>
                          <w:marRight w:val="0"/>
                          <w:marTop w:val="0"/>
                          <w:marBottom w:val="0"/>
                          <w:divBdr>
                            <w:top w:val="none" w:sz="0" w:space="0" w:color="auto"/>
                            <w:left w:val="none" w:sz="0" w:space="0" w:color="auto"/>
                            <w:bottom w:val="none" w:sz="0" w:space="0" w:color="auto"/>
                            <w:right w:val="none" w:sz="0" w:space="0" w:color="auto"/>
                          </w:divBdr>
                          <w:divsChild>
                            <w:div w:id="1412240278">
                              <w:marLeft w:val="60"/>
                              <w:marRight w:val="60"/>
                              <w:marTop w:val="60"/>
                              <w:marBottom w:val="60"/>
                              <w:divBdr>
                                <w:top w:val="none" w:sz="0" w:space="0" w:color="auto"/>
                                <w:left w:val="none" w:sz="0" w:space="0" w:color="auto"/>
                                <w:bottom w:val="none" w:sz="0" w:space="0" w:color="auto"/>
                                <w:right w:val="none" w:sz="0" w:space="0" w:color="auto"/>
                              </w:divBdr>
                              <w:divsChild>
                                <w:div w:id="980768860">
                                  <w:marLeft w:val="0"/>
                                  <w:marRight w:val="0"/>
                                  <w:marTop w:val="0"/>
                                  <w:marBottom w:val="0"/>
                                  <w:divBdr>
                                    <w:top w:val="single" w:sz="6" w:space="0" w:color="5F6368"/>
                                    <w:left w:val="single" w:sz="6" w:space="0" w:color="5F6368"/>
                                    <w:bottom w:val="single" w:sz="6" w:space="0" w:color="5F6368"/>
                                    <w:right w:val="single" w:sz="6" w:space="0" w:color="5F6368"/>
                                  </w:divBdr>
                                  <w:divsChild>
                                    <w:div w:id="217136354">
                                      <w:marLeft w:val="0"/>
                                      <w:marRight w:val="0"/>
                                      <w:marTop w:val="0"/>
                                      <w:marBottom w:val="0"/>
                                      <w:divBdr>
                                        <w:top w:val="none" w:sz="0" w:space="0" w:color="auto"/>
                                        <w:left w:val="none" w:sz="0" w:space="0" w:color="auto"/>
                                        <w:bottom w:val="none" w:sz="0" w:space="0" w:color="auto"/>
                                        <w:right w:val="none" w:sz="0" w:space="0" w:color="auto"/>
                                      </w:divBdr>
                                    </w:div>
                                    <w:div w:id="129872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3608">
                              <w:marLeft w:val="60"/>
                              <w:marRight w:val="60"/>
                              <w:marTop w:val="60"/>
                              <w:marBottom w:val="60"/>
                              <w:divBdr>
                                <w:top w:val="none" w:sz="0" w:space="0" w:color="auto"/>
                                <w:left w:val="none" w:sz="0" w:space="0" w:color="auto"/>
                                <w:bottom w:val="none" w:sz="0" w:space="0" w:color="auto"/>
                                <w:right w:val="none" w:sz="0" w:space="0" w:color="auto"/>
                              </w:divBdr>
                              <w:divsChild>
                                <w:div w:id="1889295449">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001541705">
                              <w:marLeft w:val="60"/>
                              <w:marRight w:val="60"/>
                              <w:marTop w:val="60"/>
                              <w:marBottom w:val="60"/>
                              <w:divBdr>
                                <w:top w:val="none" w:sz="0" w:space="0" w:color="auto"/>
                                <w:left w:val="none" w:sz="0" w:space="0" w:color="auto"/>
                                <w:bottom w:val="none" w:sz="0" w:space="0" w:color="auto"/>
                                <w:right w:val="none" w:sz="0" w:space="0" w:color="auto"/>
                              </w:divBdr>
                              <w:divsChild>
                                <w:div w:id="775368132">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709717942">
                              <w:marLeft w:val="60"/>
                              <w:marRight w:val="60"/>
                              <w:marTop w:val="60"/>
                              <w:marBottom w:val="60"/>
                              <w:divBdr>
                                <w:top w:val="none" w:sz="0" w:space="0" w:color="auto"/>
                                <w:left w:val="none" w:sz="0" w:space="0" w:color="auto"/>
                                <w:bottom w:val="none" w:sz="0" w:space="0" w:color="auto"/>
                                <w:right w:val="none" w:sz="0" w:space="0" w:color="auto"/>
                              </w:divBdr>
                              <w:divsChild>
                                <w:div w:id="584921551">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511799666">
                              <w:marLeft w:val="60"/>
                              <w:marRight w:val="60"/>
                              <w:marTop w:val="60"/>
                              <w:marBottom w:val="60"/>
                              <w:divBdr>
                                <w:top w:val="none" w:sz="0" w:space="0" w:color="auto"/>
                                <w:left w:val="none" w:sz="0" w:space="0" w:color="auto"/>
                                <w:bottom w:val="none" w:sz="0" w:space="0" w:color="auto"/>
                                <w:right w:val="none" w:sz="0" w:space="0" w:color="auto"/>
                              </w:divBdr>
                              <w:divsChild>
                                <w:div w:id="611519608">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985234590">
                              <w:marLeft w:val="60"/>
                              <w:marRight w:val="60"/>
                              <w:marTop w:val="60"/>
                              <w:marBottom w:val="60"/>
                              <w:divBdr>
                                <w:top w:val="none" w:sz="0" w:space="0" w:color="auto"/>
                                <w:left w:val="none" w:sz="0" w:space="0" w:color="auto"/>
                                <w:bottom w:val="none" w:sz="0" w:space="0" w:color="auto"/>
                                <w:right w:val="none" w:sz="0" w:space="0" w:color="auto"/>
                              </w:divBdr>
                              <w:divsChild>
                                <w:div w:id="611516828">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019356638">
                              <w:marLeft w:val="60"/>
                              <w:marRight w:val="60"/>
                              <w:marTop w:val="60"/>
                              <w:marBottom w:val="60"/>
                              <w:divBdr>
                                <w:top w:val="none" w:sz="0" w:space="0" w:color="auto"/>
                                <w:left w:val="none" w:sz="0" w:space="0" w:color="auto"/>
                                <w:bottom w:val="none" w:sz="0" w:space="0" w:color="auto"/>
                                <w:right w:val="none" w:sz="0" w:space="0" w:color="auto"/>
                              </w:divBdr>
                              <w:divsChild>
                                <w:div w:id="1417364670">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564100836">
                              <w:marLeft w:val="60"/>
                              <w:marRight w:val="60"/>
                              <w:marTop w:val="60"/>
                              <w:marBottom w:val="60"/>
                              <w:divBdr>
                                <w:top w:val="none" w:sz="0" w:space="0" w:color="auto"/>
                                <w:left w:val="none" w:sz="0" w:space="0" w:color="auto"/>
                                <w:bottom w:val="none" w:sz="0" w:space="0" w:color="auto"/>
                                <w:right w:val="none" w:sz="0" w:space="0" w:color="auto"/>
                              </w:divBdr>
                              <w:divsChild>
                                <w:div w:id="1322584439">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390277994">
                              <w:marLeft w:val="60"/>
                              <w:marRight w:val="60"/>
                              <w:marTop w:val="60"/>
                              <w:marBottom w:val="60"/>
                              <w:divBdr>
                                <w:top w:val="none" w:sz="0" w:space="0" w:color="auto"/>
                                <w:left w:val="none" w:sz="0" w:space="0" w:color="auto"/>
                                <w:bottom w:val="none" w:sz="0" w:space="0" w:color="auto"/>
                                <w:right w:val="none" w:sz="0" w:space="0" w:color="auto"/>
                              </w:divBdr>
                              <w:divsChild>
                                <w:div w:id="401298965">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810514777">
                              <w:marLeft w:val="60"/>
                              <w:marRight w:val="60"/>
                              <w:marTop w:val="60"/>
                              <w:marBottom w:val="60"/>
                              <w:divBdr>
                                <w:top w:val="none" w:sz="0" w:space="0" w:color="auto"/>
                                <w:left w:val="none" w:sz="0" w:space="0" w:color="auto"/>
                                <w:bottom w:val="none" w:sz="0" w:space="0" w:color="auto"/>
                                <w:right w:val="none" w:sz="0" w:space="0" w:color="auto"/>
                              </w:divBdr>
                              <w:divsChild>
                                <w:div w:id="552273840">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544054074">
                              <w:marLeft w:val="60"/>
                              <w:marRight w:val="60"/>
                              <w:marTop w:val="60"/>
                              <w:marBottom w:val="60"/>
                              <w:divBdr>
                                <w:top w:val="none" w:sz="0" w:space="0" w:color="auto"/>
                                <w:left w:val="none" w:sz="0" w:space="0" w:color="auto"/>
                                <w:bottom w:val="none" w:sz="0" w:space="0" w:color="auto"/>
                                <w:right w:val="none" w:sz="0" w:space="0" w:color="auto"/>
                              </w:divBdr>
                              <w:divsChild>
                                <w:div w:id="1036781054">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59590195">
                              <w:marLeft w:val="60"/>
                              <w:marRight w:val="60"/>
                              <w:marTop w:val="60"/>
                              <w:marBottom w:val="60"/>
                              <w:divBdr>
                                <w:top w:val="none" w:sz="0" w:space="0" w:color="auto"/>
                                <w:left w:val="none" w:sz="0" w:space="0" w:color="auto"/>
                                <w:bottom w:val="none" w:sz="0" w:space="0" w:color="auto"/>
                                <w:right w:val="none" w:sz="0" w:space="0" w:color="auto"/>
                              </w:divBdr>
                              <w:divsChild>
                                <w:div w:id="253784022">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2120024689">
                              <w:marLeft w:val="60"/>
                              <w:marRight w:val="60"/>
                              <w:marTop w:val="60"/>
                              <w:marBottom w:val="60"/>
                              <w:divBdr>
                                <w:top w:val="none" w:sz="0" w:space="0" w:color="auto"/>
                                <w:left w:val="none" w:sz="0" w:space="0" w:color="auto"/>
                                <w:bottom w:val="none" w:sz="0" w:space="0" w:color="auto"/>
                                <w:right w:val="none" w:sz="0" w:space="0" w:color="auto"/>
                              </w:divBdr>
                              <w:divsChild>
                                <w:div w:id="1882663962">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673945855">
                              <w:marLeft w:val="60"/>
                              <w:marRight w:val="60"/>
                              <w:marTop w:val="60"/>
                              <w:marBottom w:val="60"/>
                              <w:divBdr>
                                <w:top w:val="none" w:sz="0" w:space="0" w:color="auto"/>
                                <w:left w:val="none" w:sz="0" w:space="0" w:color="auto"/>
                                <w:bottom w:val="none" w:sz="0" w:space="0" w:color="auto"/>
                                <w:right w:val="none" w:sz="0" w:space="0" w:color="auto"/>
                              </w:divBdr>
                              <w:divsChild>
                                <w:div w:id="888568156">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359740104">
                              <w:marLeft w:val="60"/>
                              <w:marRight w:val="60"/>
                              <w:marTop w:val="60"/>
                              <w:marBottom w:val="60"/>
                              <w:divBdr>
                                <w:top w:val="none" w:sz="0" w:space="0" w:color="auto"/>
                                <w:left w:val="none" w:sz="0" w:space="0" w:color="auto"/>
                                <w:bottom w:val="none" w:sz="0" w:space="0" w:color="auto"/>
                                <w:right w:val="none" w:sz="0" w:space="0" w:color="auto"/>
                              </w:divBdr>
                              <w:divsChild>
                                <w:div w:id="1815875305">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067801690">
                              <w:marLeft w:val="60"/>
                              <w:marRight w:val="60"/>
                              <w:marTop w:val="60"/>
                              <w:marBottom w:val="60"/>
                              <w:divBdr>
                                <w:top w:val="none" w:sz="0" w:space="0" w:color="auto"/>
                                <w:left w:val="none" w:sz="0" w:space="0" w:color="auto"/>
                                <w:bottom w:val="none" w:sz="0" w:space="0" w:color="auto"/>
                                <w:right w:val="none" w:sz="0" w:space="0" w:color="auto"/>
                              </w:divBdr>
                              <w:divsChild>
                                <w:div w:id="768738589">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624889118">
                              <w:marLeft w:val="60"/>
                              <w:marRight w:val="60"/>
                              <w:marTop w:val="60"/>
                              <w:marBottom w:val="60"/>
                              <w:divBdr>
                                <w:top w:val="none" w:sz="0" w:space="0" w:color="auto"/>
                                <w:left w:val="none" w:sz="0" w:space="0" w:color="auto"/>
                                <w:bottom w:val="none" w:sz="0" w:space="0" w:color="auto"/>
                                <w:right w:val="none" w:sz="0" w:space="0" w:color="auto"/>
                              </w:divBdr>
                              <w:divsChild>
                                <w:div w:id="2120907205">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44331252">
                              <w:marLeft w:val="60"/>
                              <w:marRight w:val="60"/>
                              <w:marTop w:val="60"/>
                              <w:marBottom w:val="60"/>
                              <w:divBdr>
                                <w:top w:val="none" w:sz="0" w:space="0" w:color="auto"/>
                                <w:left w:val="none" w:sz="0" w:space="0" w:color="auto"/>
                                <w:bottom w:val="none" w:sz="0" w:space="0" w:color="auto"/>
                                <w:right w:val="none" w:sz="0" w:space="0" w:color="auto"/>
                              </w:divBdr>
                              <w:divsChild>
                                <w:div w:id="862665862">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479612917">
                              <w:marLeft w:val="60"/>
                              <w:marRight w:val="60"/>
                              <w:marTop w:val="60"/>
                              <w:marBottom w:val="60"/>
                              <w:divBdr>
                                <w:top w:val="none" w:sz="0" w:space="0" w:color="auto"/>
                                <w:left w:val="none" w:sz="0" w:space="0" w:color="auto"/>
                                <w:bottom w:val="none" w:sz="0" w:space="0" w:color="auto"/>
                                <w:right w:val="none" w:sz="0" w:space="0" w:color="auto"/>
                              </w:divBdr>
                              <w:divsChild>
                                <w:div w:id="2070877731">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97212970">
                              <w:marLeft w:val="60"/>
                              <w:marRight w:val="60"/>
                              <w:marTop w:val="60"/>
                              <w:marBottom w:val="60"/>
                              <w:divBdr>
                                <w:top w:val="none" w:sz="0" w:space="0" w:color="auto"/>
                                <w:left w:val="none" w:sz="0" w:space="0" w:color="auto"/>
                                <w:bottom w:val="none" w:sz="0" w:space="0" w:color="auto"/>
                                <w:right w:val="none" w:sz="0" w:space="0" w:color="auto"/>
                              </w:divBdr>
                              <w:divsChild>
                                <w:div w:id="1799757473">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833640252">
                              <w:marLeft w:val="60"/>
                              <w:marRight w:val="60"/>
                              <w:marTop w:val="60"/>
                              <w:marBottom w:val="60"/>
                              <w:divBdr>
                                <w:top w:val="none" w:sz="0" w:space="0" w:color="auto"/>
                                <w:left w:val="none" w:sz="0" w:space="0" w:color="auto"/>
                                <w:bottom w:val="none" w:sz="0" w:space="0" w:color="auto"/>
                                <w:right w:val="none" w:sz="0" w:space="0" w:color="auto"/>
                              </w:divBdr>
                              <w:divsChild>
                                <w:div w:id="569389030">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882588507">
                              <w:marLeft w:val="60"/>
                              <w:marRight w:val="60"/>
                              <w:marTop w:val="60"/>
                              <w:marBottom w:val="60"/>
                              <w:divBdr>
                                <w:top w:val="none" w:sz="0" w:space="0" w:color="auto"/>
                                <w:left w:val="none" w:sz="0" w:space="0" w:color="auto"/>
                                <w:bottom w:val="none" w:sz="0" w:space="0" w:color="auto"/>
                                <w:right w:val="none" w:sz="0" w:space="0" w:color="auto"/>
                              </w:divBdr>
                              <w:divsChild>
                                <w:div w:id="820511130">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790851898">
                              <w:marLeft w:val="60"/>
                              <w:marRight w:val="60"/>
                              <w:marTop w:val="60"/>
                              <w:marBottom w:val="60"/>
                              <w:divBdr>
                                <w:top w:val="none" w:sz="0" w:space="0" w:color="auto"/>
                                <w:left w:val="none" w:sz="0" w:space="0" w:color="auto"/>
                                <w:bottom w:val="none" w:sz="0" w:space="0" w:color="auto"/>
                                <w:right w:val="none" w:sz="0" w:space="0" w:color="auto"/>
                              </w:divBdr>
                              <w:divsChild>
                                <w:div w:id="1794053888">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431167791">
                              <w:marLeft w:val="60"/>
                              <w:marRight w:val="60"/>
                              <w:marTop w:val="60"/>
                              <w:marBottom w:val="60"/>
                              <w:divBdr>
                                <w:top w:val="none" w:sz="0" w:space="0" w:color="auto"/>
                                <w:left w:val="none" w:sz="0" w:space="0" w:color="auto"/>
                                <w:bottom w:val="none" w:sz="0" w:space="0" w:color="auto"/>
                                <w:right w:val="none" w:sz="0" w:space="0" w:color="auto"/>
                              </w:divBdr>
                              <w:divsChild>
                                <w:div w:id="797378681">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355810490">
                              <w:marLeft w:val="60"/>
                              <w:marRight w:val="60"/>
                              <w:marTop w:val="60"/>
                              <w:marBottom w:val="60"/>
                              <w:divBdr>
                                <w:top w:val="none" w:sz="0" w:space="0" w:color="auto"/>
                                <w:left w:val="none" w:sz="0" w:space="0" w:color="auto"/>
                                <w:bottom w:val="none" w:sz="0" w:space="0" w:color="auto"/>
                                <w:right w:val="none" w:sz="0" w:space="0" w:color="auto"/>
                              </w:divBdr>
                              <w:divsChild>
                                <w:div w:id="911349710">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78469336">
                              <w:marLeft w:val="60"/>
                              <w:marRight w:val="60"/>
                              <w:marTop w:val="60"/>
                              <w:marBottom w:val="60"/>
                              <w:divBdr>
                                <w:top w:val="none" w:sz="0" w:space="0" w:color="auto"/>
                                <w:left w:val="none" w:sz="0" w:space="0" w:color="auto"/>
                                <w:bottom w:val="none" w:sz="0" w:space="0" w:color="auto"/>
                                <w:right w:val="none" w:sz="0" w:space="0" w:color="auto"/>
                              </w:divBdr>
                              <w:divsChild>
                                <w:div w:id="463546074">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2077505944">
                              <w:marLeft w:val="60"/>
                              <w:marRight w:val="60"/>
                              <w:marTop w:val="60"/>
                              <w:marBottom w:val="60"/>
                              <w:divBdr>
                                <w:top w:val="none" w:sz="0" w:space="0" w:color="auto"/>
                                <w:left w:val="none" w:sz="0" w:space="0" w:color="auto"/>
                                <w:bottom w:val="none" w:sz="0" w:space="0" w:color="auto"/>
                                <w:right w:val="none" w:sz="0" w:space="0" w:color="auto"/>
                              </w:divBdr>
                              <w:divsChild>
                                <w:div w:id="1012414334">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2075738902">
                              <w:marLeft w:val="60"/>
                              <w:marRight w:val="60"/>
                              <w:marTop w:val="60"/>
                              <w:marBottom w:val="60"/>
                              <w:divBdr>
                                <w:top w:val="none" w:sz="0" w:space="0" w:color="auto"/>
                                <w:left w:val="none" w:sz="0" w:space="0" w:color="auto"/>
                                <w:bottom w:val="none" w:sz="0" w:space="0" w:color="auto"/>
                                <w:right w:val="none" w:sz="0" w:space="0" w:color="auto"/>
                              </w:divBdr>
                              <w:divsChild>
                                <w:div w:id="103615258">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675910202">
                              <w:marLeft w:val="60"/>
                              <w:marRight w:val="60"/>
                              <w:marTop w:val="60"/>
                              <w:marBottom w:val="60"/>
                              <w:divBdr>
                                <w:top w:val="none" w:sz="0" w:space="0" w:color="auto"/>
                                <w:left w:val="none" w:sz="0" w:space="0" w:color="auto"/>
                                <w:bottom w:val="none" w:sz="0" w:space="0" w:color="auto"/>
                                <w:right w:val="none" w:sz="0" w:space="0" w:color="auto"/>
                              </w:divBdr>
                              <w:divsChild>
                                <w:div w:id="1235627641">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504907677">
                              <w:marLeft w:val="60"/>
                              <w:marRight w:val="60"/>
                              <w:marTop w:val="60"/>
                              <w:marBottom w:val="60"/>
                              <w:divBdr>
                                <w:top w:val="none" w:sz="0" w:space="0" w:color="auto"/>
                                <w:left w:val="none" w:sz="0" w:space="0" w:color="auto"/>
                                <w:bottom w:val="none" w:sz="0" w:space="0" w:color="auto"/>
                                <w:right w:val="none" w:sz="0" w:space="0" w:color="auto"/>
                              </w:divBdr>
                              <w:divsChild>
                                <w:div w:id="1298294502">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511411287">
                              <w:marLeft w:val="60"/>
                              <w:marRight w:val="60"/>
                              <w:marTop w:val="60"/>
                              <w:marBottom w:val="60"/>
                              <w:divBdr>
                                <w:top w:val="none" w:sz="0" w:space="0" w:color="auto"/>
                                <w:left w:val="none" w:sz="0" w:space="0" w:color="auto"/>
                                <w:bottom w:val="none" w:sz="0" w:space="0" w:color="auto"/>
                                <w:right w:val="none" w:sz="0" w:space="0" w:color="auto"/>
                              </w:divBdr>
                              <w:divsChild>
                                <w:div w:id="1582594295">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557398381">
                              <w:marLeft w:val="60"/>
                              <w:marRight w:val="60"/>
                              <w:marTop w:val="60"/>
                              <w:marBottom w:val="60"/>
                              <w:divBdr>
                                <w:top w:val="none" w:sz="0" w:space="0" w:color="auto"/>
                                <w:left w:val="none" w:sz="0" w:space="0" w:color="auto"/>
                                <w:bottom w:val="none" w:sz="0" w:space="0" w:color="auto"/>
                                <w:right w:val="none" w:sz="0" w:space="0" w:color="auto"/>
                              </w:divBdr>
                              <w:divsChild>
                                <w:div w:id="180362258">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903132422">
                              <w:marLeft w:val="60"/>
                              <w:marRight w:val="60"/>
                              <w:marTop w:val="60"/>
                              <w:marBottom w:val="60"/>
                              <w:divBdr>
                                <w:top w:val="none" w:sz="0" w:space="0" w:color="auto"/>
                                <w:left w:val="none" w:sz="0" w:space="0" w:color="auto"/>
                                <w:bottom w:val="none" w:sz="0" w:space="0" w:color="auto"/>
                                <w:right w:val="none" w:sz="0" w:space="0" w:color="auto"/>
                              </w:divBdr>
                              <w:divsChild>
                                <w:div w:id="1793589748">
                                  <w:marLeft w:val="0"/>
                                  <w:marRight w:val="0"/>
                                  <w:marTop w:val="0"/>
                                  <w:marBottom w:val="0"/>
                                  <w:divBdr>
                                    <w:top w:val="single" w:sz="6" w:space="0" w:color="8AB4F8"/>
                                    <w:left w:val="single" w:sz="6" w:space="0" w:color="8AB4F8"/>
                                    <w:bottom w:val="single" w:sz="6" w:space="0" w:color="8AB4F8"/>
                                    <w:right w:val="single" w:sz="6" w:space="0" w:color="8AB4F8"/>
                                  </w:divBdr>
                                </w:div>
                              </w:divsChild>
                            </w:div>
                            <w:div w:id="1120611508">
                              <w:marLeft w:val="60"/>
                              <w:marRight w:val="60"/>
                              <w:marTop w:val="60"/>
                              <w:marBottom w:val="60"/>
                              <w:divBdr>
                                <w:top w:val="none" w:sz="0" w:space="0" w:color="auto"/>
                                <w:left w:val="none" w:sz="0" w:space="0" w:color="auto"/>
                                <w:bottom w:val="none" w:sz="0" w:space="0" w:color="auto"/>
                                <w:right w:val="none" w:sz="0" w:space="0" w:color="auto"/>
                              </w:divBdr>
                              <w:divsChild>
                                <w:div w:id="1135680692">
                                  <w:marLeft w:val="0"/>
                                  <w:marRight w:val="0"/>
                                  <w:marTop w:val="0"/>
                                  <w:marBottom w:val="0"/>
                                  <w:divBdr>
                                    <w:top w:val="single" w:sz="6" w:space="0" w:color="5F6368"/>
                                    <w:left w:val="single" w:sz="6" w:space="0" w:color="5F6368"/>
                                    <w:bottom w:val="single" w:sz="6" w:space="0" w:color="5F6368"/>
                                    <w:right w:val="single" w:sz="6" w:space="0" w:color="5F6368"/>
                                  </w:divBdr>
                                </w:div>
                              </w:divsChild>
                            </w:div>
                          </w:divsChild>
                        </w:div>
                      </w:divsChild>
                    </w:div>
                    <w:div w:id="1651591974">
                      <w:marLeft w:val="0"/>
                      <w:marRight w:val="0"/>
                      <w:marTop w:val="0"/>
                      <w:marBottom w:val="0"/>
                      <w:divBdr>
                        <w:top w:val="none" w:sz="0" w:space="0" w:color="auto"/>
                        <w:left w:val="none" w:sz="0" w:space="0" w:color="auto"/>
                        <w:bottom w:val="none" w:sz="0" w:space="0" w:color="auto"/>
                        <w:right w:val="none" w:sz="0" w:space="0" w:color="auto"/>
                      </w:divBdr>
                      <w:divsChild>
                        <w:div w:id="416170548">
                          <w:marLeft w:val="0"/>
                          <w:marRight w:val="0"/>
                          <w:marTop w:val="180"/>
                          <w:marBottom w:val="0"/>
                          <w:divBdr>
                            <w:top w:val="single" w:sz="6" w:space="0" w:color="auto"/>
                            <w:left w:val="single" w:sz="6" w:space="0" w:color="auto"/>
                            <w:bottom w:val="single" w:sz="6" w:space="0" w:color="auto"/>
                            <w:right w:val="single" w:sz="6" w:space="0" w:color="auto"/>
                          </w:divBdr>
                          <w:divsChild>
                            <w:div w:id="71168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291293">
      <w:bodyDiv w:val="1"/>
      <w:marLeft w:val="0"/>
      <w:marRight w:val="0"/>
      <w:marTop w:val="0"/>
      <w:marBottom w:val="0"/>
      <w:divBdr>
        <w:top w:val="none" w:sz="0" w:space="0" w:color="auto"/>
        <w:left w:val="none" w:sz="0" w:space="0" w:color="auto"/>
        <w:bottom w:val="none" w:sz="0" w:space="0" w:color="auto"/>
        <w:right w:val="none" w:sz="0" w:space="0" w:color="auto"/>
      </w:divBdr>
    </w:div>
    <w:div w:id="101460940">
      <w:bodyDiv w:val="1"/>
      <w:marLeft w:val="0"/>
      <w:marRight w:val="0"/>
      <w:marTop w:val="0"/>
      <w:marBottom w:val="0"/>
      <w:divBdr>
        <w:top w:val="none" w:sz="0" w:space="0" w:color="auto"/>
        <w:left w:val="none" w:sz="0" w:space="0" w:color="auto"/>
        <w:bottom w:val="none" w:sz="0" w:space="0" w:color="auto"/>
        <w:right w:val="none" w:sz="0" w:space="0" w:color="auto"/>
      </w:divBdr>
      <w:divsChild>
        <w:div w:id="1811555024">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06971894">
      <w:bodyDiv w:val="1"/>
      <w:marLeft w:val="0"/>
      <w:marRight w:val="0"/>
      <w:marTop w:val="0"/>
      <w:marBottom w:val="0"/>
      <w:divBdr>
        <w:top w:val="none" w:sz="0" w:space="0" w:color="auto"/>
        <w:left w:val="none" w:sz="0" w:space="0" w:color="auto"/>
        <w:bottom w:val="none" w:sz="0" w:space="0" w:color="auto"/>
        <w:right w:val="none" w:sz="0" w:space="0" w:color="auto"/>
      </w:divBdr>
      <w:divsChild>
        <w:div w:id="1627664771">
          <w:marLeft w:val="-720"/>
          <w:marRight w:val="0"/>
          <w:marTop w:val="0"/>
          <w:marBottom w:val="0"/>
          <w:divBdr>
            <w:top w:val="none" w:sz="0" w:space="0" w:color="auto"/>
            <w:left w:val="none" w:sz="0" w:space="0" w:color="auto"/>
            <w:bottom w:val="none" w:sz="0" w:space="0" w:color="auto"/>
            <w:right w:val="none" w:sz="0" w:space="0" w:color="auto"/>
          </w:divBdr>
        </w:div>
      </w:divsChild>
    </w:div>
    <w:div w:id="119030701">
      <w:bodyDiv w:val="1"/>
      <w:marLeft w:val="0"/>
      <w:marRight w:val="0"/>
      <w:marTop w:val="0"/>
      <w:marBottom w:val="0"/>
      <w:divBdr>
        <w:top w:val="none" w:sz="0" w:space="0" w:color="auto"/>
        <w:left w:val="none" w:sz="0" w:space="0" w:color="auto"/>
        <w:bottom w:val="none" w:sz="0" w:space="0" w:color="auto"/>
        <w:right w:val="none" w:sz="0" w:space="0" w:color="auto"/>
      </w:divBdr>
    </w:div>
    <w:div w:id="180776618">
      <w:bodyDiv w:val="1"/>
      <w:marLeft w:val="0"/>
      <w:marRight w:val="0"/>
      <w:marTop w:val="0"/>
      <w:marBottom w:val="0"/>
      <w:divBdr>
        <w:top w:val="none" w:sz="0" w:space="0" w:color="auto"/>
        <w:left w:val="none" w:sz="0" w:space="0" w:color="auto"/>
        <w:bottom w:val="none" w:sz="0" w:space="0" w:color="auto"/>
        <w:right w:val="none" w:sz="0" w:space="0" w:color="auto"/>
      </w:divBdr>
    </w:div>
    <w:div w:id="183251315">
      <w:bodyDiv w:val="1"/>
      <w:marLeft w:val="0"/>
      <w:marRight w:val="0"/>
      <w:marTop w:val="0"/>
      <w:marBottom w:val="0"/>
      <w:divBdr>
        <w:top w:val="none" w:sz="0" w:space="0" w:color="auto"/>
        <w:left w:val="none" w:sz="0" w:space="0" w:color="auto"/>
        <w:bottom w:val="none" w:sz="0" w:space="0" w:color="auto"/>
        <w:right w:val="none" w:sz="0" w:space="0" w:color="auto"/>
      </w:divBdr>
    </w:div>
    <w:div w:id="192116274">
      <w:bodyDiv w:val="1"/>
      <w:marLeft w:val="0"/>
      <w:marRight w:val="0"/>
      <w:marTop w:val="0"/>
      <w:marBottom w:val="0"/>
      <w:divBdr>
        <w:top w:val="none" w:sz="0" w:space="0" w:color="auto"/>
        <w:left w:val="none" w:sz="0" w:space="0" w:color="auto"/>
        <w:bottom w:val="none" w:sz="0" w:space="0" w:color="auto"/>
        <w:right w:val="none" w:sz="0" w:space="0" w:color="auto"/>
      </w:divBdr>
      <w:divsChild>
        <w:div w:id="1411468450">
          <w:marLeft w:val="-720"/>
          <w:marRight w:val="0"/>
          <w:marTop w:val="0"/>
          <w:marBottom w:val="0"/>
          <w:divBdr>
            <w:top w:val="none" w:sz="0" w:space="0" w:color="auto"/>
            <w:left w:val="none" w:sz="0" w:space="0" w:color="auto"/>
            <w:bottom w:val="none" w:sz="0" w:space="0" w:color="auto"/>
            <w:right w:val="none" w:sz="0" w:space="0" w:color="auto"/>
          </w:divBdr>
        </w:div>
      </w:divsChild>
    </w:div>
    <w:div w:id="192152231">
      <w:bodyDiv w:val="1"/>
      <w:marLeft w:val="0"/>
      <w:marRight w:val="0"/>
      <w:marTop w:val="0"/>
      <w:marBottom w:val="0"/>
      <w:divBdr>
        <w:top w:val="none" w:sz="0" w:space="0" w:color="auto"/>
        <w:left w:val="none" w:sz="0" w:space="0" w:color="auto"/>
        <w:bottom w:val="none" w:sz="0" w:space="0" w:color="auto"/>
        <w:right w:val="none" w:sz="0" w:space="0" w:color="auto"/>
      </w:divBdr>
    </w:div>
    <w:div w:id="194269370">
      <w:bodyDiv w:val="1"/>
      <w:marLeft w:val="0"/>
      <w:marRight w:val="0"/>
      <w:marTop w:val="0"/>
      <w:marBottom w:val="0"/>
      <w:divBdr>
        <w:top w:val="none" w:sz="0" w:space="0" w:color="auto"/>
        <w:left w:val="none" w:sz="0" w:space="0" w:color="auto"/>
        <w:bottom w:val="none" w:sz="0" w:space="0" w:color="auto"/>
        <w:right w:val="none" w:sz="0" w:space="0" w:color="auto"/>
      </w:divBdr>
      <w:divsChild>
        <w:div w:id="190799639">
          <w:marLeft w:val="0"/>
          <w:marRight w:val="0"/>
          <w:marTop w:val="0"/>
          <w:marBottom w:val="0"/>
          <w:divBdr>
            <w:top w:val="none" w:sz="0" w:space="0" w:color="auto"/>
            <w:left w:val="none" w:sz="0" w:space="0" w:color="auto"/>
            <w:bottom w:val="none" w:sz="0" w:space="0" w:color="auto"/>
            <w:right w:val="none" w:sz="0" w:space="0" w:color="auto"/>
          </w:divBdr>
          <w:divsChild>
            <w:div w:id="911619553">
              <w:marLeft w:val="0"/>
              <w:marRight w:val="0"/>
              <w:marTop w:val="0"/>
              <w:marBottom w:val="0"/>
              <w:divBdr>
                <w:top w:val="none" w:sz="0" w:space="0" w:color="auto"/>
                <w:left w:val="none" w:sz="0" w:space="0" w:color="auto"/>
                <w:bottom w:val="none" w:sz="0" w:space="0" w:color="auto"/>
                <w:right w:val="none" w:sz="0" w:space="0" w:color="auto"/>
              </w:divBdr>
              <w:divsChild>
                <w:div w:id="1739814985">
                  <w:marLeft w:val="0"/>
                  <w:marRight w:val="0"/>
                  <w:marTop w:val="0"/>
                  <w:marBottom w:val="0"/>
                  <w:divBdr>
                    <w:top w:val="none" w:sz="0" w:space="0" w:color="auto"/>
                    <w:left w:val="none" w:sz="0" w:space="0" w:color="auto"/>
                    <w:bottom w:val="none" w:sz="0" w:space="0" w:color="auto"/>
                    <w:right w:val="none" w:sz="0" w:space="0" w:color="auto"/>
                  </w:divBdr>
                  <w:divsChild>
                    <w:div w:id="1560751904">
                      <w:marLeft w:val="0"/>
                      <w:marRight w:val="0"/>
                      <w:marTop w:val="0"/>
                      <w:marBottom w:val="0"/>
                      <w:divBdr>
                        <w:top w:val="none" w:sz="0" w:space="0" w:color="auto"/>
                        <w:left w:val="none" w:sz="0" w:space="0" w:color="auto"/>
                        <w:bottom w:val="none" w:sz="0" w:space="0" w:color="auto"/>
                        <w:right w:val="none" w:sz="0" w:space="0" w:color="auto"/>
                      </w:divBdr>
                      <w:divsChild>
                        <w:div w:id="663817710">
                          <w:marLeft w:val="0"/>
                          <w:marRight w:val="0"/>
                          <w:marTop w:val="0"/>
                          <w:marBottom w:val="0"/>
                          <w:divBdr>
                            <w:top w:val="none" w:sz="0" w:space="0" w:color="auto"/>
                            <w:left w:val="none" w:sz="0" w:space="0" w:color="auto"/>
                            <w:bottom w:val="none" w:sz="0" w:space="0" w:color="auto"/>
                            <w:right w:val="none" w:sz="0" w:space="0" w:color="auto"/>
                          </w:divBdr>
                          <w:divsChild>
                            <w:div w:id="192186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155208">
      <w:bodyDiv w:val="1"/>
      <w:marLeft w:val="0"/>
      <w:marRight w:val="0"/>
      <w:marTop w:val="0"/>
      <w:marBottom w:val="0"/>
      <w:divBdr>
        <w:top w:val="none" w:sz="0" w:space="0" w:color="auto"/>
        <w:left w:val="none" w:sz="0" w:space="0" w:color="auto"/>
        <w:bottom w:val="none" w:sz="0" w:space="0" w:color="auto"/>
        <w:right w:val="none" w:sz="0" w:space="0" w:color="auto"/>
      </w:divBdr>
    </w:div>
    <w:div w:id="218827031">
      <w:bodyDiv w:val="1"/>
      <w:marLeft w:val="0"/>
      <w:marRight w:val="0"/>
      <w:marTop w:val="0"/>
      <w:marBottom w:val="0"/>
      <w:divBdr>
        <w:top w:val="none" w:sz="0" w:space="0" w:color="auto"/>
        <w:left w:val="none" w:sz="0" w:space="0" w:color="auto"/>
        <w:bottom w:val="none" w:sz="0" w:space="0" w:color="auto"/>
        <w:right w:val="none" w:sz="0" w:space="0" w:color="auto"/>
      </w:divBdr>
    </w:div>
    <w:div w:id="225265497">
      <w:bodyDiv w:val="1"/>
      <w:marLeft w:val="0"/>
      <w:marRight w:val="0"/>
      <w:marTop w:val="0"/>
      <w:marBottom w:val="0"/>
      <w:divBdr>
        <w:top w:val="none" w:sz="0" w:space="0" w:color="auto"/>
        <w:left w:val="none" w:sz="0" w:space="0" w:color="auto"/>
        <w:bottom w:val="none" w:sz="0" w:space="0" w:color="auto"/>
        <w:right w:val="none" w:sz="0" w:space="0" w:color="auto"/>
      </w:divBdr>
      <w:divsChild>
        <w:div w:id="1627813286">
          <w:marLeft w:val="-720"/>
          <w:marRight w:val="0"/>
          <w:marTop w:val="0"/>
          <w:marBottom w:val="0"/>
          <w:divBdr>
            <w:top w:val="none" w:sz="0" w:space="0" w:color="auto"/>
            <w:left w:val="none" w:sz="0" w:space="0" w:color="auto"/>
            <w:bottom w:val="none" w:sz="0" w:space="0" w:color="auto"/>
            <w:right w:val="none" w:sz="0" w:space="0" w:color="auto"/>
          </w:divBdr>
        </w:div>
      </w:divsChild>
    </w:div>
    <w:div w:id="228880371">
      <w:bodyDiv w:val="1"/>
      <w:marLeft w:val="0"/>
      <w:marRight w:val="0"/>
      <w:marTop w:val="0"/>
      <w:marBottom w:val="0"/>
      <w:divBdr>
        <w:top w:val="none" w:sz="0" w:space="0" w:color="auto"/>
        <w:left w:val="none" w:sz="0" w:space="0" w:color="auto"/>
        <w:bottom w:val="none" w:sz="0" w:space="0" w:color="auto"/>
        <w:right w:val="none" w:sz="0" w:space="0" w:color="auto"/>
      </w:divBdr>
    </w:div>
    <w:div w:id="281157574">
      <w:bodyDiv w:val="1"/>
      <w:marLeft w:val="0"/>
      <w:marRight w:val="0"/>
      <w:marTop w:val="0"/>
      <w:marBottom w:val="0"/>
      <w:divBdr>
        <w:top w:val="none" w:sz="0" w:space="0" w:color="auto"/>
        <w:left w:val="none" w:sz="0" w:space="0" w:color="auto"/>
        <w:bottom w:val="none" w:sz="0" w:space="0" w:color="auto"/>
        <w:right w:val="none" w:sz="0" w:space="0" w:color="auto"/>
      </w:divBdr>
      <w:divsChild>
        <w:div w:id="158736170">
          <w:marLeft w:val="-720"/>
          <w:marRight w:val="0"/>
          <w:marTop w:val="0"/>
          <w:marBottom w:val="0"/>
          <w:divBdr>
            <w:top w:val="none" w:sz="0" w:space="0" w:color="auto"/>
            <w:left w:val="none" w:sz="0" w:space="0" w:color="auto"/>
            <w:bottom w:val="none" w:sz="0" w:space="0" w:color="auto"/>
            <w:right w:val="none" w:sz="0" w:space="0" w:color="auto"/>
          </w:divBdr>
        </w:div>
      </w:divsChild>
    </w:div>
    <w:div w:id="285888154">
      <w:bodyDiv w:val="1"/>
      <w:marLeft w:val="0"/>
      <w:marRight w:val="0"/>
      <w:marTop w:val="0"/>
      <w:marBottom w:val="0"/>
      <w:divBdr>
        <w:top w:val="none" w:sz="0" w:space="0" w:color="auto"/>
        <w:left w:val="none" w:sz="0" w:space="0" w:color="auto"/>
        <w:bottom w:val="none" w:sz="0" w:space="0" w:color="auto"/>
        <w:right w:val="none" w:sz="0" w:space="0" w:color="auto"/>
      </w:divBdr>
      <w:divsChild>
        <w:div w:id="877011831">
          <w:marLeft w:val="-720"/>
          <w:marRight w:val="0"/>
          <w:marTop w:val="0"/>
          <w:marBottom w:val="0"/>
          <w:divBdr>
            <w:top w:val="none" w:sz="0" w:space="0" w:color="auto"/>
            <w:left w:val="none" w:sz="0" w:space="0" w:color="auto"/>
            <w:bottom w:val="none" w:sz="0" w:space="0" w:color="auto"/>
            <w:right w:val="none" w:sz="0" w:space="0" w:color="auto"/>
          </w:divBdr>
        </w:div>
      </w:divsChild>
    </w:div>
    <w:div w:id="296036122">
      <w:bodyDiv w:val="1"/>
      <w:marLeft w:val="0"/>
      <w:marRight w:val="0"/>
      <w:marTop w:val="0"/>
      <w:marBottom w:val="0"/>
      <w:divBdr>
        <w:top w:val="none" w:sz="0" w:space="0" w:color="auto"/>
        <w:left w:val="none" w:sz="0" w:space="0" w:color="auto"/>
        <w:bottom w:val="none" w:sz="0" w:space="0" w:color="auto"/>
        <w:right w:val="none" w:sz="0" w:space="0" w:color="auto"/>
      </w:divBdr>
    </w:div>
    <w:div w:id="319770018">
      <w:bodyDiv w:val="1"/>
      <w:marLeft w:val="0"/>
      <w:marRight w:val="0"/>
      <w:marTop w:val="0"/>
      <w:marBottom w:val="0"/>
      <w:divBdr>
        <w:top w:val="none" w:sz="0" w:space="0" w:color="auto"/>
        <w:left w:val="none" w:sz="0" w:space="0" w:color="auto"/>
        <w:bottom w:val="none" w:sz="0" w:space="0" w:color="auto"/>
        <w:right w:val="none" w:sz="0" w:space="0" w:color="auto"/>
      </w:divBdr>
      <w:divsChild>
        <w:div w:id="1668054539">
          <w:marLeft w:val="-720"/>
          <w:marRight w:val="0"/>
          <w:marTop w:val="0"/>
          <w:marBottom w:val="0"/>
          <w:divBdr>
            <w:top w:val="none" w:sz="0" w:space="0" w:color="auto"/>
            <w:left w:val="none" w:sz="0" w:space="0" w:color="auto"/>
            <w:bottom w:val="none" w:sz="0" w:space="0" w:color="auto"/>
            <w:right w:val="none" w:sz="0" w:space="0" w:color="auto"/>
          </w:divBdr>
        </w:div>
      </w:divsChild>
    </w:div>
    <w:div w:id="334265018">
      <w:bodyDiv w:val="1"/>
      <w:marLeft w:val="0"/>
      <w:marRight w:val="0"/>
      <w:marTop w:val="0"/>
      <w:marBottom w:val="0"/>
      <w:divBdr>
        <w:top w:val="none" w:sz="0" w:space="0" w:color="auto"/>
        <w:left w:val="none" w:sz="0" w:space="0" w:color="auto"/>
        <w:bottom w:val="none" w:sz="0" w:space="0" w:color="auto"/>
        <w:right w:val="none" w:sz="0" w:space="0" w:color="auto"/>
      </w:divBdr>
      <w:divsChild>
        <w:div w:id="357893204">
          <w:marLeft w:val="0"/>
          <w:marRight w:val="0"/>
          <w:marTop w:val="0"/>
          <w:marBottom w:val="0"/>
          <w:divBdr>
            <w:top w:val="none" w:sz="0" w:space="0" w:color="auto"/>
            <w:left w:val="none" w:sz="0" w:space="0" w:color="auto"/>
            <w:bottom w:val="none" w:sz="0" w:space="0" w:color="auto"/>
            <w:right w:val="none" w:sz="0" w:space="0" w:color="auto"/>
          </w:divBdr>
          <w:divsChild>
            <w:div w:id="1022246393">
              <w:marLeft w:val="0"/>
              <w:marRight w:val="0"/>
              <w:marTop w:val="0"/>
              <w:marBottom w:val="0"/>
              <w:divBdr>
                <w:top w:val="none" w:sz="0" w:space="0" w:color="auto"/>
                <w:left w:val="none" w:sz="0" w:space="0" w:color="auto"/>
                <w:bottom w:val="none" w:sz="0" w:space="0" w:color="auto"/>
                <w:right w:val="none" w:sz="0" w:space="0" w:color="auto"/>
              </w:divBdr>
              <w:divsChild>
                <w:div w:id="298153260">
                  <w:marLeft w:val="0"/>
                  <w:marRight w:val="0"/>
                  <w:marTop w:val="0"/>
                  <w:marBottom w:val="0"/>
                  <w:divBdr>
                    <w:top w:val="none" w:sz="0" w:space="0" w:color="auto"/>
                    <w:left w:val="none" w:sz="0" w:space="0" w:color="auto"/>
                    <w:bottom w:val="none" w:sz="0" w:space="0" w:color="auto"/>
                    <w:right w:val="none" w:sz="0" w:space="0" w:color="auto"/>
                  </w:divBdr>
                  <w:divsChild>
                    <w:div w:id="632949564">
                      <w:marLeft w:val="0"/>
                      <w:marRight w:val="0"/>
                      <w:marTop w:val="0"/>
                      <w:marBottom w:val="0"/>
                      <w:divBdr>
                        <w:top w:val="none" w:sz="0" w:space="0" w:color="auto"/>
                        <w:left w:val="none" w:sz="0" w:space="0" w:color="auto"/>
                        <w:bottom w:val="none" w:sz="0" w:space="0" w:color="auto"/>
                        <w:right w:val="none" w:sz="0" w:space="0" w:color="auto"/>
                      </w:divBdr>
                      <w:divsChild>
                        <w:div w:id="2019188840">
                          <w:marLeft w:val="0"/>
                          <w:marRight w:val="0"/>
                          <w:marTop w:val="0"/>
                          <w:marBottom w:val="0"/>
                          <w:divBdr>
                            <w:top w:val="none" w:sz="0" w:space="0" w:color="auto"/>
                            <w:left w:val="none" w:sz="0" w:space="0" w:color="auto"/>
                            <w:bottom w:val="none" w:sz="0" w:space="0" w:color="auto"/>
                            <w:right w:val="none" w:sz="0" w:space="0" w:color="auto"/>
                          </w:divBdr>
                          <w:divsChild>
                            <w:div w:id="205272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7962795">
      <w:bodyDiv w:val="1"/>
      <w:marLeft w:val="0"/>
      <w:marRight w:val="0"/>
      <w:marTop w:val="0"/>
      <w:marBottom w:val="0"/>
      <w:divBdr>
        <w:top w:val="none" w:sz="0" w:space="0" w:color="auto"/>
        <w:left w:val="none" w:sz="0" w:space="0" w:color="auto"/>
        <w:bottom w:val="none" w:sz="0" w:space="0" w:color="auto"/>
        <w:right w:val="none" w:sz="0" w:space="0" w:color="auto"/>
      </w:divBdr>
      <w:divsChild>
        <w:div w:id="1855149329">
          <w:marLeft w:val="-720"/>
          <w:marRight w:val="0"/>
          <w:marTop w:val="0"/>
          <w:marBottom w:val="0"/>
          <w:divBdr>
            <w:top w:val="none" w:sz="0" w:space="0" w:color="auto"/>
            <w:left w:val="none" w:sz="0" w:space="0" w:color="auto"/>
            <w:bottom w:val="none" w:sz="0" w:space="0" w:color="auto"/>
            <w:right w:val="none" w:sz="0" w:space="0" w:color="auto"/>
          </w:divBdr>
        </w:div>
      </w:divsChild>
    </w:div>
    <w:div w:id="441458920">
      <w:bodyDiv w:val="1"/>
      <w:marLeft w:val="0"/>
      <w:marRight w:val="0"/>
      <w:marTop w:val="0"/>
      <w:marBottom w:val="0"/>
      <w:divBdr>
        <w:top w:val="none" w:sz="0" w:space="0" w:color="auto"/>
        <w:left w:val="none" w:sz="0" w:space="0" w:color="auto"/>
        <w:bottom w:val="none" w:sz="0" w:space="0" w:color="auto"/>
        <w:right w:val="none" w:sz="0" w:space="0" w:color="auto"/>
      </w:divBdr>
    </w:div>
    <w:div w:id="441613305">
      <w:bodyDiv w:val="1"/>
      <w:marLeft w:val="0"/>
      <w:marRight w:val="0"/>
      <w:marTop w:val="0"/>
      <w:marBottom w:val="0"/>
      <w:divBdr>
        <w:top w:val="none" w:sz="0" w:space="0" w:color="auto"/>
        <w:left w:val="none" w:sz="0" w:space="0" w:color="auto"/>
        <w:bottom w:val="none" w:sz="0" w:space="0" w:color="auto"/>
        <w:right w:val="none" w:sz="0" w:space="0" w:color="auto"/>
      </w:divBdr>
      <w:divsChild>
        <w:div w:id="739642179">
          <w:marLeft w:val="-720"/>
          <w:marRight w:val="0"/>
          <w:marTop w:val="0"/>
          <w:marBottom w:val="0"/>
          <w:divBdr>
            <w:top w:val="none" w:sz="0" w:space="0" w:color="auto"/>
            <w:left w:val="none" w:sz="0" w:space="0" w:color="auto"/>
            <w:bottom w:val="none" w:sz="0" w:space="0" w:color="auto"/>
            <w:right w:val="none" w:sz="0" w:space="0" w:color="auto"/>
          </w:divBdr>
        </w:div>
      </w:divsChild>
    </w:div>
    <w:div w:id="462771628">
      <w:bodyDiv w:val="1"/>
      <w:marLeft w:val="0"/>
      <w:marRight w:val="0"/>
      <w:marTop w:val="0"/>
      <w:marBottom w:val="0"/>
      <w:divBdr>
        <w:top w:val="none" w:sz="0" w:space="0" w:color="auto"/>
        <w:left w:val="none" w:sz="0" w:space="0" w:color="auto"/>
        <w:bottom w:val="none" w:sz="0" w:space="0" w:color="auto"/>
        <w:right w:val="none" w:sz="0" w:space="0" w:color="auto"/>
      </w:divBdr>
    </w:div>
    <w:div w:id="486172689">
      <w:bodyDiv w:val="1"/>
      <w:marLeft w:val="0"/>
      <w:marRight w:val="0"/>
      <w:marTop w:val="0"/>
      <w:marBottom w:val="0"/>
      <w:divBdr>
        <w:top w:val="none" w:sz="0" w:space="0" w:color="auto"/>
        <w:left w:val="none" w:sz="0" w:space="0" w:color="auto"/>
        <w:bottom w:val="none" w:sz="0" w:space="0" w:color="auto"/>
        <w:right w:val="none" w:sz="0" w:space="0" w:color="auto"/>
      </w:divBdr>
    </w:div>
    <w:div w:id="486214720">
      <w:bodyDiv w:val="1"/>
      <w:marLeft w:val="0"/>
      <w:marRight w:val="0"/>
      <w:marTop w:val="0"/>
      <w:marBottom w:val="0"/>
      <w:divBdr>
        <w:top w:val="none" w:sz="0" w:space="0" w:color="auto"/>
        <w:left w:val="none" w:sz="0" w:space="0" w:color="auto"/>
        <w:bottom w:val="none" w:sz="0" w:space="0" w:color="auto"/>
        <w:right w:val="none" w:sz="0" w:space="0" w:color="auto"/>
      </w:divBdr>
    </w:div>
    <w:div w:id="495389939">
      <w:bodyDiv w:val="1"/>
      <w:marLeft w:val="0"/>
      <w:marRight w:val="0"/>
      <w:marTop w:val="0"/>
      <w:marBottom w:val="0"/>
      <w:divBdr>
        <w:top w:val="none" w:sz="0" w:space="0" w:color="auto"/>
        <w:left w:val="none" w:sz="0" w:space="0" w:color="auto"/>
        <w:bottom w:val="none" w:sz="0" w:space="0" w:color="auto"/>
        <w:right w:val="none" w:sz="0" w:space="0" w:color="auto"/>
      </w:divBdr>
    </w:div>
    <w:div w:id="501894584">
      <w:bodyDiv w:val="1"/>
      <w:marLeft w:val="0"/>
      <w:marRight w:val="0"/>
      <w:marTop w:val="0"/>
      <w:marBottom w:val="0"/>
      <w:divBdr>
        <w:top w:val="none" w:sz="0" w:space="0" w:color="auto"/>
        <w:left w:val="none" w:sz="0" w:space="0" w:color="auto"/>
        <w:bottom w:val="none" w:sz="0" w:space="0" w:color="auto"/>
        <w:right w:val="none" w:sz="0" w:space="0" w:color="auto"/>
      </w:divBdr>
      <w:divsChild>
        <w:div w:id="250510582">
          <w:marLeft w:val="-720"/>
          <w:marRight w:val="0"/>
          <w:marTop w:val="0"/>
          <w:marBottom w:val="0"/>
          <w:divBdr>
            <w:top w:val="none" w:sz="0" w:space="0" w:color="auto"/>
            <w:left w:val="none" w:sz="0" w:space="0" w:color="auto"/>
            <w:bottom w:val="none" w:sz="0" w:space="0" w:color="auto"/>
            <w:right w:val="none" w:sz="0" w:space="0" w:color="auto"/>
          </w:divBdr>
        </w:div>
      </w:divsChild>
    </w:div>
    <w:div w:id="514003051">
      <w:bodyDiv w:val="1"/>
      <w:marLeft w:val="0"/>
      <w:marRight w:val="0"/>
      <w:marTop w:val="0"/>
      <w:marBottom w:val="0"/>
      <w:divBdr>
        <w:top w:val="none" w:sz="0" w:space="0" w:color="auto"/>
        <w:left w:val="none" w:sz="0" w:space="0" w:color="auto"/>
        <w:bottom w:val="none" w:sz="0" w:space="0" w:color="auto"/>
        <w:right w:val="none" w:sz="0" w:space="0" w:color="auto"/>
      </w:divBdr>
      <w:divsChild>
        <w:div w:id="1458986735">
          <w:marLeft w:val="-720"/>
          <w:marRight w:val="0"/>
          <w:marTop w:val="0"/>
          <w:marBottom w:val="0"/>
          <w:divBdr>
            <w:top w:val="none" w:sz="0" w:space="0" w:color="auto"/>
            <w:left w:val="none" w:sz="0" w:space="0" w:color="auto"/>
            <w:bottom w:val="none" w:sz="0" w:space="0" w:color="auto"/>
            <w:right w:val="none" w:sz="0" w:space="0" w:color="auto"/>
          </w:divBdr>
        </w:div>
      </w:divsChild>
    </w:div>
    <w:div w:id="515771234">
      <w:bodyDiv w:val="1"/>
      <w:marLeft w:val="0"/>
      <w:marRight w:val="0"/>
      <w:marTop w:val="0"/>
      <w:marBottom w:val="0"/>
      <w:divBdr>
        <w:top w:val="none" w:sz="0" w:space="0" w:color="auto"/>
        <w:left w:val="none" w:sz="0" w:space="0" w:color="auto"/>
        <w:bottom w:val="none" w:sz="0" w:space="0" w:color="auto"/>
        <w:right w:val="none" w:sz="0" w:space="0" w:color="auto"/>
      </w:divBdr>
      <w:divsChild>
        <w:div w:id="801968590">
          <w:marLeft w:val="-720"/>
          <w:marRight w:val="0"/>
          <w:marTop w:val="0"/>
          <w:marBottom w:val="0"/>
          <w:divBdr>
            <w:top w:val="none" w:sz="0" w:space="0" w:color="auto"/>
            <w:left w:val="none" w:sz="0" w:space="0" w:color="auto"/>
            <w:bottom w:val="none" w:sz="0" w:space="0" w:color="auto"/>
            <w:right w:val="none" w:sz="0" w:space="0" w:color="auto"/>
          </w:divBdr>
        </w:div>
      </w:divsChild>
    </w:div>
    <w:div w:id="515848534">
      <w:bodyDiv w:val="1"/>
      <w:marLeft w:val="0"/>
      <w:marRight w:val="0"/>
      <w:marTop w:val="0"/>
      <w:marBottom w:val="0"/>
      <w:divBdr>
        <w:top w:val="none" w:sz="0" w:space="0" w:color="auto"/>
        <w:left w:val="none" w:sz="0" w:space="0" w:color="auto"/>
        <w:bottom w:val="none" w:sz="0" w:space="0" w:color="auto"/>
        <w:right w:val="none" w:sz="0" w:space="0" w:color="auto"/>
      </w:divBdr>
    </w:div>
    <w:div w:id="518541946">
      <w:bodyDiv w:val="1"/>
      <w:marLeft w:val="0"/>
      <w:marRight w:val="0"/>
      <w:marTop w:val="0"/>
      <w:marBottom w:val="0"/>
      <w:divBdr>
        <w:top w:val="none" w:sz="0" w:space="0" w:color="auto"/>
        <w:left w:val="none" w:sz="0" w:space="0" w:color="auto"/>
        <w:bottom w:val="none" w:sz="0" w:space="0" w:color="auto"/>
        <w:right w:val="none" w:sz="0" w:space="0" w:color="auto"/>
      </w:divBdr>
      <w:divsChild>
        <w:div w:id="622810372">
          <w:marLeft w:val="-720"/>
          <w:marRight w:val="0"/>
          <w:marTop w:val="0"/>
          <w:marBottom w:val="0"/>
          <w:divBdr>
            <w:top w:val="none" w:sz="0" w:space="0" w:color="auto"/>
            <w:left w:val="none" w:sz="0" w:space="0" w:color="auto"/>
            <w:bottom w:val="none" w:sz="0" w:space="0" w:color="auto"/>
            <w:right w:val="none" w:sz="0" w:space="0" w:color="auto"/>
          </w:divBdr>
        </w:div>
      </w:divsChild>
    </w:div>
    <w:div w:id="524248324">
      <w:bodyDiv w:val="1"/>
      <w:marLeft w:val="0"/>
      <w:marRight w:val="0"/>
      <w:marTop w:val="0"/>
      <w:marBottom w:val="0"/>
      <w:divBdr>
        <w:top w:val="none" w:sz="0" w:space="0" w:color="auto"/>
        <w:left w:val="none" w:sz="0" w:space="0" w:color="auto"/>
        <w:bottom w:val="none" w:sz="0" w:space="0" w:color="auto"/>
        <w:right w:val="none" w:sz="0" w:space="0" w:color="auto"/>
      </w:divBdr>
    </w:div>
    <w:div w:id="537082581">
      <w:bodyDiv w:val="1"/>
      <w:marLeft w:val="0"/>
      <w:marRight w:val="0"/>
      <w:marTop w:val="0"/>
      <w:marBottom w:val="0"/>
      <w:divBdr>
        <w:top w:val="none" w:sz="0" w:space="0" w:color="auto"/>
        <w:left w:val="none" w:sz="0" w:space="0" w:color="auto"/>
        <w:bottom w:val="none" w:sz="0" w:space="0" w:color="auto"/>
        <w:right w:val="none" w:sz="0" w:space="0" w:color="auto"/>
      </w:divBdr>
    </w:div>
    <w:div w:id="539830303">
      <w:bodyDiv w:val="1"/>
      <w:marLeft w:val="0"/>
      <w:marRight w:val="0"/>
      <w:marTop w:val="0"/>
      <w:marBottom w:val="0"/>
      <w:divBdr>
        <w:top w:val="none" w:sz="0" w:space="0" w:color="auto"/>
        <w:left w:val="none" w:sz="0" w:space="0" w:color="auto"/>
        <w:bottom w:val="none" w:sz="0" w:space="0" w:color="auto"/>
        <w:right w:val="none" w:sz="0" w:space="0" w:color="auto"/>
      </w:divBdr>
    </w:div>
    <w:div w:id="554973061">
      <w:bodyDiv w:val="1"/>
      <w:marLeft w:val="0"/>
      <w:marRight w:val="0"/>
      <w:marTop w:val="0"/>
      <w:marBottom w:val="0"/>
      <w:divBdr>
        <w:top w:val="none" w:sz="0" w:space="0" w:color="auto"/>
        <w:left w:val="none" w:sz="0" w:space="0" w:color="auto"/>
        <w:bottom w:val="none" w:sz="0" w:space="0" w:color="auto"/>
        <w:right w:val="none" w:sz="0" w:space="0" w:color="auto"/>
      </w:divBdr>
    </w:div>
    <w:div w:id="575167376">
      <w:bodyDiv w:val="1"/>
      <w:marLeft w:val="0"/>
      <w:marRight w:val="0"/>
      <w:marTop w:val="0"/>
      <w:marBottom w:val="0"/>
      <w:divBdr>
        <w:top w:val="none" w:sz="0" w:space="0" w:color="auto"/>
        <w:left w:val="none" w:sz="0" w:space="0" w:color="auto"/>
        <w:bottom w:val="none" w:sz="0" w:space="0" w:color="auto"/>
        <w:right w:val="none" w:sz="0" w:space="0" w:color="auto"/>
      </w:divBdr>
    </w:div>
    <w:div w:id="602302023">
      <w:bodyDiv w:val="1"/>
      <w:marLeft w:val="0"/>
      <w:marRight w:val="0"/>
      <w:marTop w:val="0"/>
      <w:marBottom w:val="0"/>
      <w:divBdr>
        <w:top w:val="none" w:sz="0" w:space="0" w:color="auto"/>
        <w:left w:val="none" w:sz="0" w:space="0" w:color="auto"/>
        <w:bottom w:val="none" w:sz="0" w:space="0" w:color="auto"/>
        <w:right w:val="none" w:sz="0" w:space="0" w:color="auto"/>
      </w:divBdr>
    </w:div>
    <w:div w:id="653990329">
      <w:bodyDiv w:val="1"/>
      <w:marLeft w:val="0"/>
      <w:marRight w:val="0"/>
      <w:marTop w:val="0"/>
      <w:marBottom w:val="0"/>
      <w:divBdr>
        <w:top w:val="none" w:sz="0" w:space="0" w:color="auto"/>
        <w:left w:val="none" w:sz="0" w:space="0" w:color="auto"/>
        <w:bottom w:val="none" w:sz="0" w:space="0" w:color="auto"/>
        <w:right w:val="none" w:sz="0" w:space="0" w:color="auto"/>
      </w:divBdr>
      <w:divsChild>
        <w:div w:id="1162349426">
          <w:marLeft w:val="-720"/>
          <w:marRight w:val="0"/>
          <w:marTop w:val="0"/>
          <w:marBottom w:val="0"/>
          <w:divBdr>
            <w:top w:val="none" w:sz="0" w:space="0" w:color="auto"/>
            <w:left w:val="none" w:sz="0" w:space="0" w:color="auto"/>
            <w:bottom w:val="none" w:sz="0" w:space="0" w:color="auto"/>
            <w:right w:val="none" w:sz="0" w:space="0" w:color="auto"/>
          </w:divBdr>
        </w:div>
      </w:divsChild>
    </w:div>
    <w:div w:id="655260534">
      <w:bodyDiv w:val="1"/>
      <w:marLeft w:val="0"/>
      <w:marRight w:val="0"/>
      <w:marTop w:val="0"/>
      <w:marBottom w:val="0"/>
      <w:divBdr>
        <w:top w:val="none" w:sz="0" w:space="0" w:color="auto"/>
        <w:left w:val="none" w:sz="0" w:space="0" w:color="auto"/>
        <w:bottom w:val="none" w:sz="0" w:space="0" w:color="auto"/>
        <w:right w:val="none" w:sz="0" w:space="0" w:color="auto"/>
      </w:divBdr>
    </w:div>
    <w:div w:id="655577178">
      <w:bodyDiv w:val="1"/>
      <w:marLeft w:val="0"/>
      <w:marRight w:val="0"/>
      <w:marTop w:val="0"/>
      <w:marBottom w:val="0"/>
      <w:divBdr>
        <w:top w:val="none" w:sz="0" w:space="0" w:color="auto"/>
        <w:left w:val="none" w:sz="0" w:space="0" w:color="auto"/>
        <w:bottom w:val="none" w:sz="0" w:space="0" w:color="auto"/>
        <w:right w:val="none" w:sz="0" w:space="0" w:color="auto"/>
      </w:divBdr>
      <w:divsChild>
        <w:div w:id="1818374061">
          <w:marLeft w:val="-720"/>
          <w:marRight w:val="0"/>
          <w:marTop w:val="0"/>
          <w:marBottom w:val="0"/>
          <w:divBdr>
            <w:top w:val="none" w:sz="0" w:space="0" w:color="auto"/>
            <w:left w:val="none" w:sz="0" w:space="0" w:color="auto"/>
            <w:bottom w:val="none" w:sz="0" w:space="0" w:color="auto"/>
            <w:right w:val="none" w:sz="0" w:space="0" w:color="auto"/>
          </w:divBdr>
        </w:div>
      </w:divsChild>
    </w:div>
    <w:div w:id="688486198">
      <w:bodyDiv w:val="1"/>
      <w:marLeft w:val="0"/>
      <w:marRight w:val="0"/>
      <w:marTop w:val="0"/>
      <w:marBottom w:val="0"/>
      <w:divBdr>
        <w:top w:val="none" w:sz="0" w:space="0" w:color="auto"/>
        <w:left w:val="none" w:sz="0" w:space="0" w:color="auto"/>
        <w:bottom w:val="none" w:sz="0" w:space="0" w:color="auto"/>
        <w:right w:val="none" w:sz="0" w:space="0" w:color="auto"/>
      </w:divBdr>
      <w:divsChild>
        <w:div w:id="585918155">
          <w:marLeft w:val="-720"/>
          <w:marRight w:val="0"/>
          <w:marTop w:val="0"/>
          <w:marBottom w:val="0"/>
          <w:divBdr>
            <w:top w:val="none" w:sz="0" w:space="0" w:color="auto"/>
            <w:left w:val="none" w:sz="0" w:space="0" w:color="auto"/>
            <w:bottom w:val="none" w:sz="0" w:space="0" w:color="auto"/>
            <w:right w:val="none" w:sz="0" w:space="0" w:color="auto"/>
          </w:divBdr>
        </w:div>
      </w:divsChild>
    </w:div>
    <w:div w:id="707950992">
      <w:bodyDiv w:val="1"/>
      <w:marLeft w:val="0"/>
      <w:marRight w:val="0"/>
      <w:marTop w:val="0"/>
      <w:marBottom w:val="0"/>
      <w:divBdr>
        <w:top w:val="none" w:sz="0" w:space="0" w:color="auto"/>
        <w:left w:val="none" w:sz="0" w:space="0" w:color="auto"/>
        <w:bottom w:val="none" w:sz="0" w:space="0" w:color="auto"/>
        <w:right w:val="none" w:sz="0" w:space="0" w:color="auto"/>
      </w:divBdr>
    </w:div>
    <w:div w:id="709915217">
      <w:bodyDiv w:val="1"/>
      <w:marLeft w:val="0"/>
      <w:marRight w:val="0"/>
      <w:marTop w:val="0"/>
      <w:marBottom w:val="0"/>
      <w:divBdr>
        <w:top w:val="none" w:sz="0" w:space="0" w:color="auto"/>
        <w:left w:val="none" w:sz="0" w:space="0" w:color="auto"/>
        <w:bottom w:val="none" w:sz="0" w:space="0" w:color="auto"/>
        <w:right w:val="none" w:sz="0" w:space="0" w:color="auto"/>
      </w:divBdr>
      <w:divsChild>
        <w:div w:id="902982141">
          <w:marLeft w:val="-720"/>
          <w:marRight w:val="0"/>
          <w:marTop w:val="0"/>
          <w:marBottom w:val="0"/>
          <w:divBdr>
            <w:top w:val="none" w:sz="0" w:space="0" w:color="auto"/>
            <w:left w:val="none" w:sz="0" w:space="0" w:color="auto"/>
            <w:bottom w:val="none" w:sz="0" w:space="0" w:color="auto"/>
            <w:right w:val="none" w:sz="0" w:space="0" w:color="auto"/>
          </w:divBdr>
        </w:div>
      </w:divsChild>
    </w:div>
    <w:div w:id="719667337">
      <w:bodyDiv w:val="1"/>
      <w:marLeft w:val="0"/>
      <w:marRight w:val="0"/>
      <w:marTop w:val="0"/>
      <w:marBottom w:val="0"/>
      <w:divBdr>
        <w:top w:val="none" w:sz="0" w:space="0" w:color="auto"/>
        <w:left w:val="none" w:sz="0" w:space="0" w:color="auto"/>
        <w:bottom w:val="none" w:sz="0" w:space="0" w:color="auto"/>
        <w:right w:val="none" w:sz="0" w:space="0" w:color="auto"/>
      </w:divBdr>
      <w:divsChild>
        <w:div w:id="208811336">
          <w:marLeft w:val="-720"/>
          <w:marRight w:val="0"/>
          <w:marTop w:val="0"/>
          <w:marBottom w:val="0"/>
          <w:divBdr>
            <w:top w:val="none" w:sz="0" w:space="0" w:color="auto"/>
            <w:left w:val="none" w:sz="0" w:space="0" w:color="auto"/>
            <w:bottom w:val="none" w:sz="0" w:space="0" w:color="auto"/>
            <w:right w:val="none" w:sz="0" w:space="0" w:color="auto"/>
          </w:divBdr>
        </w:div>
      </w:divsChild>
    </w:div>
    <w:div w:id="722483820">
      <w:bodyDiv w:val="1"/>
      <w:marLeft w:val="0"/>
      <w:marRight w:val="0"/>
      <w:marTop w:val="0"/>
      <w:marBottom w:val="0"/>
      <w:divBdr>
        <w:top w:val="none" w:sz="0" w:space="0" w:color="auto"/>
        <w:left w:val="none" w:sz="0" w:space="0" w:color="auto"/>
        <w:bottom w:val="none" w:sz="0" w:space="0" w:color="auto"/>
        <w:right w:val="none" w:sz="0" w:space="0" w:color="auto"/>
      </w:divBdr>
      <w:divsChild>
        <w:div w:id="338629618">
          <w:marLeft w:val="0"/>
          <w:marRight w:val="0"/>
          <w:marTop w:val="0"/>
          <w:marBottom w:val="0"/>
          <w:divBdr>
            <w:top w:val="none" w:sz="0" w:space="0" w:color="auto"/>
            <w:left w:val="none" w:sz="0" w:space="0" w:color="auto"/>
            <w:bottom w:val="none" w:sz="0" w:space="0" w:color="auto"/>
            <w:right w:val="none" w:sz="0" w:space="0" w:color="auto"/>
          </w:divBdr>
          <w:divsChild>
            <w:div w:id="2030721448">
              <w:marLeft w:val="0"/>
              <w:marRight w:val="0"/>
              <w:marTop w:val="0"/>
              <w:marBottom w:val="0"/>
              <w:divBdr>
                <w:top w:val="none" w:sz="0" w:space="0" w:color="auto"/>
                <w:left w:val="none" w:sz="0" w:space="0" w:color="auto"/>
                <w:bottom w:val="none" w:sz="0" w:space="0" w:color="auto"/>
                <w:right w:val="none" w:sz="0" w:space="0" w:color="auto"/>
              </w:divBdr>
              <w:divsChild>
                <w:div w:id="1223445139">
                  <w:marLeft w:val="0"/>
                  <w:marRight w:val="0"/>
                  <w:marTop w:val="0"/>
                  <w:marBottom w:val="0"/>
                  <w:divBdr>
                    <w:top w:val="none" w:sz="0" w:space="0" w:color="auto"/>
                    <w:left w:val="none" w:sz="0" w:space="0" w:color="auto"/>
                    <w:bottom w:val="none" w:sz="0" w:space="0" w:color="auto"/>
                    <w:right w:val="none" w:sz="0" w:space="0" w:color="auto"/>
                  </w:divBdr>
                  <w:divsChild>
                    <w:div w:id="1090657430">
                      <w:marLeft w:val="0"/>
                      <w:marRight w:val="0"/>
                      <w:marTop w:val="0"/>
                      <w:marBottom w:val="0"/>
                      <w:divBdr>
                        <w:top w:val="none" w:sz="0" w:space="0" w:color="auto"/>
                        <w:left w:val="none" w:sz="0" w:space="0" w:color="auto"/>
                        <w:bottom w:val="none" w:sz="0" w:space="0" w:color="auto"/>
                        <w:right w:val="none" w:sz="0" w:space="0" w:color="auto"/>
                      </w:divBdr>
                      <w:divsChild>
                        <w:div w:id="1546528796">
                          <w:marLeft w:val="0"/>
                          <w:marRight w:val="0"/>
                          <w:marTop w:val="0"/>
                          <w:marBottom w:val="0"/>
                          <w:divBdr>
                            <w:top w:val="none" w:sz="0" w:space="0" w:color="auto"/>
                            <w:left w:val="none" w:sz="0" w:space="0" w:color="auto"/>
                            <w:bottom w:val="none" w:sz="0" w:space="0" w:color="auto"/>
                            <w:right w:val="none" w:sz="0" w:space="0" w:color="auto"/>
                          </w:divBdr>
                          <w:divsChild>
                            <w:div w:id="125261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6146715">
      <w:bodyDiv w:val="1"/>
      <w:marLeft w:val="0"/>
      <w:marRight w:val="0"/>
      <w:marTop w:val="0"/>
      <w:marBottom w:val="0"/>
      <w:divBdr>
        <w:top w:val="none" w:sz="0" w:space="0" w:color="auto"/>
        <w:left w:val="none" w:sz="0" w:space="0" w:color="auto"/>
        <w:bottom w:val="none" w:sz="0" w:space="0" w:color="auto"/>
        <w:right w:val="none" w:sz="0" w:space="0" w:color="auto"/>
      </w:divBdr>
    </w:div>
    <w:div w:id="726341997">
      <w:bodyDiv w:val="1"/>
      <w:marLeft w:val="0"/>
      <w:marRight w:val="0"/>
      <w:marTop w:val="0"/>
      <w:marBottom w:val="0"/>
      <w:divBdr>
        <w:top w:val="none" w:sz="0" w:space="0" w:color="auto"/>
        <w:left w:val="none" w:sz="0" w:space="0" w:color="auto"/>
        <w:bottom w:val="none" w:sz="0" w:space="0" w:color="auto"/>
        <w:right w:val="none" w:sz="0" w:space="0" w:color="auto"/>
      </w:divBdr>
    </w:div>
    <w:div w:id="755172015">
      <w:bodyDiv w:val="1"/>
      <w:marLeft w:val="0"/>
      <w:marRight w:val="0"/>
      <w:marTop w:val="0"/>
      <w:marBottom w:val="0"/>
      <w:divBdr>
        <w:top w:val="none" w:sz="0" w:space="0" w:color="auto"/>
        <w:left w:val="none" w:sz="0" w:space="0" w:color="auto"/>
        <w:bottom w:val="none" w:sz="0" w:space="0" w:color="auto"/>
        <w:right w:val="none" w:sz="0" w:space="0" w:color="auto"/>
      </w:divBdr>
    </w:div>
    <w:div w:id="771515627">
      <w:bodyDiv w:val="1"/>
      <w:marLeft w:val="0"/>
      <w:marRight w:val="0"/>
      <w:marTop w:val="0"/>
      <w:marBottom w:val="0"/>
      <w:divBdr>
        <w:top w:val="none" w:sz="0" w:space="0" w:color="auto"/>
        <w:left w:val="none" w:sz="0" w:space="0" w:color="auto"/>
        <w:bottom w:val="none" w:sz="0" w:space="0" w:color="auto"/>
        <w:right w:val="none" w:sz="0" w:space="0" w:color="auto"/>
      </w:divBdr>
      <w:divsChild>
        <w:div w:id="1268151298">
          <w:marLeft w:val="0"/>
          <w:marRight w:val="0"/>
          <w:marTop w:val="0"/>
          <w:marBottom w:val="0"/>
          <w:divBdr>
            <w:top w:val="none" w:sz="0" w:space="0" w:color="auto"/>
            <w:left w:val="none" w:sz="0" w:space="0" w:color="auto"/>
            <w:bottom w:val="none" w:sz="0" w:space="0" w:color="auto"/>
            <w:right w:val="none" w:sz="0" w:space="0" w:color="auto"/>
          </w:divBdr>
          <w:divsChild>
            <w:div w:id="541946940">
              <w:marLeft w:val="0"/>
              <w:marRight w:val="0"/>
              <w:marTop w:val="0"/>
              <w:marBottom w:val="0"/>
              <w:divBdr>
                <w:top w:val="none" w:sz="0" w:space="0" w:color="auto"/>
                <w:left w:val="none" w:sz="0" w:space="0" w:color="auto"/>
                <w:bottom w:val="none" w:sz="0" w:space="0" w:color="auto"/>
                <w:right w:val="none" w:sz="0" w:space="0" w:color="auto"/>
              </w:divBdr>
              <w:divsChild>
                <w:div w:id="693963437">
                  <w:marLeft w:val="0"/>
                  <w:marRight w:val="0"/>
                  <w:marTop w:val="0"/>
                  <w:marBottom w:val="0"/>
                  <w:divBdr>
                    <w:top w:val="none" w:sz="0" w:space="0" w:color="auto"/>
                    <w:left w:val="none" w:sz="0" w:space="0" w:color="auto"/>
                    <w:bottom w:val="none" w:sz="0" w:space="0" w:color="auto"/>
                    <w:right w:val="none" w:sz="0" w:space="0" w:color="auto"/>
                  </w:divBdr>
                  <w:divsChild>
                    <w:div w:id="237860800">
                      <w:marLeft w:val="0"/>
                      <w:marRight w:val="0"/>
                      <w:marTop w:val="0"/>
                      <w:marBottom w:val="0"/>
                      <w:divBdr>
                        <w:top w:val="none" w:sz="0" w:space="0" w:color="auto"/>
                        <w:left w:val="none" w:sz="0" w:space="0" w:color="auto"/>
                        <w:bottom w:val="none" w:sz="0" w:space="0" w:color="auto"/>
                        <w:right w:val="none" w:sz="0" w:space="0" w:color="auto"/>
                      </w:divBdr>
                      <w:divsChild>
                        <w:div w:id="704134045">
                          <w:marLeft w:val="0"/>
                          <w:marRight w:val="0"/>
                          <w:marTop w:val="0"/>
                          <w:marBottom w:val="0"/>
                          <w:divBdr>
                            <w:top w:val="none" w:sz="0" w:space="0" w:color="auto"/>
                            <w:left w:val="none" w:sz="0" w:space="0" w:color="auto"/>
                            <w:bottom w:val="none" w:sz="0" w:space="0" w:color="auto"/>
                            <w:right w:val="none" w:sz="0" w:space="0" w:color="auto"/>
                          </w:divBdr>
                          <w:divsChild>
                            <w:div w:id="201460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3088671">
      <w:bodyDiv w:val="1"/>
      <w:marLeft w:val="0"/>
      <w:marRight w:val="0"/>
      <w:marTop w:val="0"/>
      <w:marBottom w:val="0"/>
      <w:divBdr>
        <w:top w:val="none" w:sz="0" w:space="0" w:color="auto"/>
        <w:left w:val="none" w:sz="0" w:space="0" w:color="auto"/>
        <w:bottom w:val="none" w:sz="0" w:space="0" w:color="auto"/>
        <w:right w:val="none" w:sz="0" w:space="0" w:color="auto"/>
      </w:divBdr>
      <w:divsChild>
        <w:div w:id="436560684">
          <w:marLeft w:val="0"/>
          <w:marRight w:val="0"/>
          <w:marTop w:val="0"/>
          <w:marBottom w:val="0"/>
          <w:divBdr>
            <w:top w:val="none" w:sz="0" w:space="0" w:color="auto"/>
            <w:left w:val="none" w:sz="0" w:space="0" w:color="auto"/>
            <w:bottom w:val="none" w:sz="0" w:space="0" w:color="auto"/>
            <w:right w:val="none" w:sz="0" w:space="0" w:color="auto"/>
          </w:divBdr>
          <w:divsChild>
            <w:div w:id="1919556350">
              <w:marLeft w:val="0"/>
              <w:marRight w:val="0"/>
              <w:marTop w:val="0"/>
              <w:marBottom w:val="0"/>
              <w:divBdr>
                <w:top w:val="none" w:sz="0" w:space="0" w:color="auto"/>
                <w:left w:val="none" w:sz="0" w:space="0" w:color="auto"/>
                <w:bottom w:val="none" w:sz="0" w:space="0" w:color="auto"/>
                <w:right w:val="none" w:sz="0" w:space="0" w:color="auto"/>
              </w:divBdr>
              <w:divsChild>
                <w:div w:id="2109501264">
                  <w:marLeft w:val="0"/>
                  <w:marRight w:val="0"/>
                  <w:marTop w:val="0"/>
                  <w:marBottom w:val="0"/>
                  <w:divBdr>
                    <w:top w:val="none" w:sz="0" w:space="0" w:color="auto"/>
                    <w:left w:val="none" w:sz="0" w:space="0" w:color="auto"/>
                    <w:bottom w:val="none" w:sz="0" w:space="0" w:color="auto"/>
                    <w:right w:val="none" w:sz="0" w:space="0" w:color="auto"/>
                  </w:divBdr>
                  <w:divsChild>
                    <w:div w:id="467019910">
                      <w:marLeft w:val="0"/>
                      <w:marRight w:val="0"/>
                      <w:marTop w:val="0"/>
                      <w:marBottom w:val="0"/>
                      <w:divBdr>
                        <w:top w:val="none" w:sz="0" w:space="0" w:color="auto"/>
                        <w:left w:val="none" w:sz="0" w:space="0" w:color="auto"/>
                        <w:bottom w:val="none" w:sz="0" w:space="0" w:color="auto"/>
                        <w:right w:val="none" w:sz="0" w:space="0" w:color="auto"/>
                      </w:divBdr>
                      <w:divsChild>
                        <w:div w:id="1968386869">
                          <w:marLeft w:val="0"/>
                          <w:marRight w:val="0"/>
                          <w:marTop w:val="100"/>
                          <w:marBottom w:val="100"/>
                          <w:divBdr>
                            <w:top w:val="single" w:sz="6" w:space="8" w:color="8AB4F8"/>
                            <w:left w:val="single" w:sz="6" w:space="8" w:color="8AB4F8"/>
                            <w:bottom w:val="single" w:sz="6" w:space="0" w:color="8AB4F8"/>
                            <w:right w:val="single" w:sz="6" w:space="11" w:color="8AB4F8"/>
                          </w:divBdr>
                          <w:divsChild>
                            <w:div w:id="222572290">
                              <w:marLeft w:val="0"/>
                              <w:marRight w:val="0"/>
                              <w:marTop w:val="0"/>
                              <w:marBottom w:val="0"/>
                              <w:divBdr>
                                <w:top w:val="none" w:sz="0" w:space="0" w:color="auto"/>
                                <w:left w:val="none" w:sz="0" w:space="0" w:color="auto"/>
                                <w:bottom w:val="none" w:sz="0" w:space="0" w:color="auto"/>
                                <w:right w:val="none" w:sz="0" w:space="0" w:color="auto"/>
                              </w:divBdr>
                              <w:divsChild>
                                <w:div w:id="1222642699">
                                  <w:marLeft w:val="0"/>
                                  <w:marRight w:val="0"/>
                                  <w:marTop w:val="0"/>
                                  <w:marBottom w:val="0"/>
                                  <w:divBdr>
                                    <w:top w:val="none" w:sz="0" w:space="0" w:color="auto"/>
                                    <w:left w:val="none" w:sz="0" w:space="0" w:color="auto"/>
                                    <w:bottom w:val="none" w:sz="0" w:space="0" w:color="auto"/>
                                    <w:right w:val="none" w:sz="0" w:space="0" w:color="auto"/>
                                  </w:divBdr>
                                  <w:divsChild>
                                    <w:div w:id="91740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332019">
                      <w:marLeft w:val="0"/>
                      <w:marRight w:val="0"/>
                      <w:marTop w:val="0"/>
                      <w:marBottom w:val="0"/>
                      <w:divBdr>
                        <w:top w:val="none" w:sz="0" w:space="0" w:color="auto"/>
                        <w:left w:val="none" w:sz="0" w:space="0" w:color="auto"/>
                        <w:bottom w:val="none" w:sz="0" w:space="0" w:color="auto"/>
                        <w:right w:val="none" w:sz="0" w:space="0" w:color="auto"/>
                      </w:divBdr>
                    </w:div>
                    <w:div w:id="1000615850">
                      <w:marLeft w:val="0"/>
                      <w:marRight w:val="0"/>
                      <w:marTop w:val="120"/>
                      <w:marBottom w:val="0"/>
                      <w:divBdr>
                        <w:top w:val="none" w:sz="0" w:space="0" w:color="auto"/>
                        <w:left w:val="none" w:sz="0" w:space="0" w:color="auto"/>
                        <w:bottom w:val="none" w:sz="0" w:space="0" w:color="auto"/>
                        <w:right w:val="none" w:sz="0" w:space="0" w:color="auto"/>
                      </w:divBdr>
                      <w:divsChild>
                        <w:div w:id="200939947">
                          <w:marLeft w:val="0"/>
                          <w:marRight w:val="0"/>
                          <w:marTop w:val="0"/>
                          <w:marBottom w:val="0"/>
                          <w:divBdr>
                            <w:top w:val="none" w:sz="0" w:space="0" w:color="auto"/>
                            <w:left w:val="none" w:sz="0" w:space="0" w:color="auto"/>
                            <w:bottom w:val="none" w:sz="0" w:space="0" w:color="auto"/>
                            <w:right w:val="none" w:sz="0" w:space="0" w:color="auto"/>
                          </w:divBdr>
                          <w:divsChild>
                            <w:div w:id="314721954">
                              <w:marLeft w:val="60"/>
                              <w:marRight w:val="60"/>
                              <w:marTop w:val="60"/>
                              <w:marBottom w:val="60"/>
                              <w:divBdr>
                                <w:top w:val="none" w:sz="0" w:space="0" w:color="auto"/>
                                <w:left w:val="none" w:sz="0" w:space="0" w:color="auto"/>
                                <w:bottom w:val="none" w:sz="0" w:space="0" w:color="auto"/>
                                <w:right w:val="none" w:sz="0" w:space="0" w:color="auto"/>
                              </w:divBdr>
                              <w:divsChild>
                                <w:div w:id="1034112950">
                                  <w:marLeft w:val="0"/>
                                  <w:marRight w:val="0"/>
                                  <w:marTop w:val="0"/>
                                  <w:marBottom w:val="0"/>
                                  <w:divBdr>
                                    <w:top w:val="single" w:sz="6" w:space="0" w:color="5F6368"/>
                                    <w:left w:val="single" w:sz="6" w:space="0" w:color="5F6368"/>
                                    <w:bottom w:val="single" w:sz="6" w:space="0" w:color="5F6368"/>
                                    <w:right w:val="single" w:sz="6" w:space="0" w:color="5F6368"/>
                                  </w:divBdr>
                                  <w:divsChild>
                                    <w:div w:id="1205292813">
                                      <w:marLeft w:val="0"/>
                                      <w:marRight w:val="0"/>
                                      <w:marTop w:val="0"/>
                                      <w:marBottom w:val="0"/>
                                      <w:divBdr>
                                        <w:top w:val="none" w:sz="0" w:space="0" w:color="auto"/>
                                        <w:left w:val="none" w:sz="0" w:space="0" w:color="auto"/>
                                        <w:bottom w:val="none" w:sz="0" w:space="0" w:color="auto"/>
                                        <w:right w:val="none" w:sz="0" w:space="0" w:color="auto"/>
                                      </w:divBdr>
                                    </w:div>
                                    <w:div w:id="114454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28973">
                              <w:marLeft w:val="60"/>
                              <w:marRight w:val="60"/>
                              <w:marTop w:val="60"/>
                              <w:marBottom w:val="60"/>
                              <w:divBdr>
                                <w:top w:val="none" w:sz="0" w:space="0" w:color="auto"/>
                                <w:left w:val="none" w:sz="0" w:space="0" w:color="auto"/>
                                <w:bottom w:val="none" w:sz="0" w:space="0" w:color="auto"/>
                                <w:right w:val="none" w:sz="0" w:space="0" w:color="auto"/>
                              </w:divBdr>
                              <w:divsChild>
                                <w:div w:id="1512648554">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591742062">
                              <w:marLeft w:val="60"/>
                              <w:marRight w:val="60"/>
                              <w:marTop w:val="60"/>
                              <w:marBottom w:val="60"/>
                              <w:divBdr>
                                <w:top w:val="none" w:sz="0" w:space="0" w:color="auto"/>
                                <w:left w:val="none" w:sz="0" w:space="0" w:color="auto"/>
                                <w:bottom w:val="none" w:sz="0" w:space="0" w:color="auto"/>
                                <w:right w:val="none" w:sz="0" w:space="0" w:color="auto"/>
                              </w:divBdr>
                              <w:divsChild>
                                <w:div w:id="2128502071">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764261675">
                              <w:marLeft w:val="60"/>
                              <w:marRight w:val="60"/>
                              <w:marTop w:val="60"/>
                              <w:marBottom w:val="60"/>
                              <w:divBdr>
                                <w:top w:val="none" w:sz="0" w:space="0" w:color="auto"/>
                                <w:left w:val="none" w:sz="0" w:space="0" w:color="auto"/>
                                <w:bottom w:val="none" w:sz="0" w:space="0" w:color="auto"/>
                                <w:right w:val="none" w:sz="0" w:space="0" w:color="auto"/>
                              </w:divBdr>
                              <w:divsChild>
                                <w:div w:id="1093433141">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26509012">
                              <w:marLeft w:val="60"/>
                              <w:marRight w:val="60"/>
                              <w:marTop w:val="60"/>
                              <w:marBottom w:val="60"/>
                              <w:divBdr>
                                <w:top w:val="none" w:sz="0" w:space="0" w:color="auto"/>
                                <w:left w:val="none" w:sz="0" w:space="0" w:color="auto"/>
                                <w:bottom w:val="none" w:sz="0" w:space="0" w:color="auto"/>
                                <w:right w:val="none" w:sz="0" w:space="0" w:color="auto"/>
                              </w:divBdr>
                              <w:divsChild>
                                <w:div w:id="949049384">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368579227">
                              <w:marLeft w:val="60"/>
                              <w:marRight w:val="60"/>
                              <w:marTop w:val="60"/>
                              <w:marBottom w:val="60"/>
                              <w:divBdr>
                                <w:top w:val="none" w:sz="0" w:space="0" w:color="auto"/>
                                <w:left w:val="none" w:sz="0" w:space="0" w:color="auto"/>
                                <w:bottom w:val="none" w:sz="0" w:space="0" w:color="auto"/>
                                <w:right w:val="none" w:sz="0" w:space="0" w:color="auto"/>
                              </w:divBdr>
                              <w:divsChild>
                                <w:div w:id="1821539060">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552548663">
                              <w:marLeft w:val="60"/>
                              <w:marRight w:val="60"/>
                              <w:marTop w:val="60"/>
                              <w:marBottom w:val="60"/>
                              <w:divBdr>
                                <w:top w:val="none" w:sz="0" w:space="0" w:color="auto"/>
                                <w:left w:val="none" w:sz="0" w:space="0" w:color="auto"/>
                                <w:bottom w:val="none" w:sz="0" w:space="0" w:color="auto"/>
                                <w:right w:val="none" w:sz="0" w:space="0" w:color="auto"/>
                              </w:divBdr>
                              <w:divsChild>
                                <w:div w:id="1311449174">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638651914">
                              <w:marLeft w:val="60"/>
                              <w:marRight w:val="60"/>
                              <w:marTop w:val="60"/>
                              <w:marBottom w:val="60"/>
                              <w:divBdr>
                                <w:top w:val="none" w:sz="0" w:space="0" w:color="auto"/>
                                <w:left w:val="none" w:sz="0" w:space="0" w:color="auto"/>
                                <w:bottom w:val="none" w:sz="0" w:space="0" w:color="auto"/>
                                <w:right w:val="none" w:sz="0" w:space="0" w:color="auto"/>
                              </w:divBdr>
                              <w:divsChild>
                                <w:div w:id="26373639">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344602069">
                              <w:marLeft w:val="60"/>
                              <w:marRight w:val="60"/>
                              <w:marTop w:val="60"/>
                              <w:marBottom w:val="60"/>
                              <w:divBdr>
                                <w:top w:val="none" w:sz="0" w:space="0" w:color="auto"/>
                                <w:left w:val="none" w:sz="0" w:space="0" w:color="auto"/>
                                <w:bottom w:val="none" w:sz="0" w:space="0" w:color="auto"/>
                                <w:right w:val="none" w:sz="0" w:space="0" w:color="auto"/>
                              </w:divBdr>
                              <w:divsChild>
                                <w:div w:id="323049769">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015765958">
                              <w:marLeft w:val="60"/>
                              <w:marRight w:val="60"/>
                              <w:marTop w:val="60"/>
                              <w:marBottom w:val="60"/>
                              <w:divBdr>
                                <w:top w:val="none" w:sz="0" w:space="0" w:color="auto"/>
                                <w:left w:val="none" w:sz="0" w:space="0" w:color="auto"/>
                                <w:bottom w:val="none" w:sz="0" w:space="0" w:color="auto"/>
                                <w:right w:val="none" w:sz="0" w:space="0" w:color="auto"/>
                              </w:divBdr>
                              <w:divsChild>
                                <w:div w:id="1142114020">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674643771">
                              <w:marLeft w:val="60"/>
                              <w:marRight w:val="60"/>
                              <w:marTop w:val="60"/>
                              <w:marBottom w:val="60"/>
                              <w:divBdr>
                                <w:top w:val="none" w:sz="0" w:space="0" w:color="auto"/>
                                <w:left w:val="none" w:sz="0" w:space="0" w:color="auto"/>
                                <w:bottom w:val="none" w:sz="0" w:space="0" w:color="auto"/>
                                <w:right w:val="none" w:sz="0" w:space="0" w:color="auto"/>
                              </w:divBdr>
                              <w:divsChild>
                                <w:div w:id="1461997282">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609924092">
                              <w:marLeft w:val="60"/>
                              <w:marRight w:val="60"/>
                              <w:marTop w:val="60"/>
                              <w:marBottom w:val="60"/>
                              <w:divBdr>
                                <w:top w:val="none" w:sz="0" w:space="0" w:color="auto"/>
                                <w:left w:val="none" w:sz="0" w:space="0" w:color="auto"/>
                                <w:bottom w:val="none" w:sz="0" w:space="0" w:color="auto"/>
                                <w:right w:val="none" w:sz="0" w:space="0" w:color="auto"/>
                              </w:divBdr>
                              <w:divsChild>
                                <w:div w:id="960837878">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930768558">
                              <w:marLeft w:val="60"/>
                              <w:marRight w:val="60"/>
                              <w:marTop w:val="60"/>
                              <w:marBottom w:val="60"/>
                              <w:divBdr>
                                <w:top w:val="none" w:sz="0" w:space="0" w:color="auto"/>
                                <w:left w:val="none" w:sz="0" w:space="0" w:color="auto"/>
                                <w:bottom w:val="none" w:sz="0" w:space="0" w:color="auto"/>
                                <w:right w:val="none" w:sz="0" w:space="0" w:color="auto"/>
                              </w:divBdr>
                              <w:divsChild>
                                <w:div w:id="1771970909">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326740179">
                              <w:marLeft w:val="60"/>
                              <w:marRight w:val="60"/>
                              <w:marTop w:val="60"/>
                              <w:marBottom w:val="60"/>
                              <w:divBdr>
                                <w:top w:val="none" w:sz="0" w:space="0" w:color="auto"/>
                                <w:left w:val="none" w:sz="0" w:space="0" w:color="auto"/>
                                <w:bottom w:val="none" w:sz="0" w:space="0" w:color="auto"/>
                                <w:right w:val="none" w:sz="0" w:space="0" w:color="auto"/>
                              </w:divBdr>
                              <w:divsChild>
                                <w:div w:id="254368036">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376002910">
                              <w:marLeft w:val="60"/>
                              <w:marRight w:val="60"/>
                              <w:marTop w:val="60"/>
                              <w:marBottom w:val="60"/>
                              <w:divBdr>
                                <w:top w:val="none" w:sz="0" w:space="0" w:color="auto"/>
                                <w:left w:val="none" w:sz="0" w:space="0" w:color="auto"/>
                                <w:bottom w:val="none" w:sz="0" w:space="0" w:color="auto"/>
                                <w:right w:val="none" w:sz="0" w:space="0" w:color="auto"/>
                              </w:divBdr>
                              <w:divsChild>
                                <w:div w:id="1329291296">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255163379">
                              <w:marLeft w:val="60"/>
                              <w:marRight w:val="60"/>
                              <w:marTop w:val="60"/>
                              <w:marBottom w:val="60"/>
                              <w:divBdr>
                                <w:top w:val="none" w:sz="0" w:space="0" w:color="auto"/>
                                <w:left w:val="none" w:sz="0" w:space="0" w:color="auto"/>
                                <w:bottom w:val="none" w:sz="0" w:space="0" w:color="auto"/>
                                <w:right w:val="none" w:sz="0" w:space="0" w:color="auto"/>
                              </w:divBdr>
                              <w:divsChild>
                                <w:div w:id="1435981251">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699743365">
                              <w:marLeft w:val="60"/>
                              <w:marRight w:val="60"/>
                              <w:marTop w:val="60"/>
                              <w:marBottom w:val="60"/>
                              <w:divBdr>
                                <w:top w:val="none" w:sz="0" w:space="0" w:color="auto"/>
                                <w:left w:val="none" w:sz="0" w:space="0" w:color="auto"/>
                                <w:bottom w:val="none" w:sz="0" w:space="0" w:color="auto"/>
                                <w:right w:val="none" w:sz="0" w:space="0" w:color="auto"/>
                              </w:divBdr>
                              <w:divsChild>
                                <w:div w:id="137964389">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565525205">
                              <w:marLeft w:val="60"/>
                              <w:marRight w:val="60"/>
                              <w:marTop w:val="60"/>
                              <w:marBottom w:val="60"/>
                              <w:divBdr>
                                <w:top w:val="none" w:sz="0" w:space="0" w:color="auto"/>
                                <w:left w:val="none" w:sz="0" w:space="0" w:color="auto"/>
                                <w:bottom w:val="none" w:sz="0" w:space="0" w:color="auto"/>
                                <w:right w:val="none" w:sz="0" w:space="0" w:color="auto"/>
                              </w:divBdr>
                              <w:divsChild>
                                <w:div w:id="376395304">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042900469">
                              <w:marLeft w:val="60"/>
                              <w:marRight w:val="60"/>
                              <w:marTop w:val="60"/>
                              <w:marBottom w:val="60"/>
                              <w:divBdr>
                                <w:top w:val="none" w:sz="0" w:space="0" w:color="auto"/>
                                <w:left w:val="none" w:sz="0" w:space="0" w:color="auto"/>
                                <w:bottom w:val="none" w:sz="0" w:space="0" w:color="auto"/>
                                <w:right w:val="none" w:sz="0" w:space="0" w:color="auto"/>
                              </w:divBdr>
                              <w:divsChild>
                                <w:div w:id="1793790015">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707031971">
                              <w:marLeft w:val="60"/>
                              <w:marRight w:val="60"/>
                              <w:marTop w:val="60"/>
                              <w:marBottom w:val="60"/>
                              <w:divBdr>
                                <w:top w:val="none" w:sz="0" w:space="0" w:color="auto"/>
                                <w:left w:val="none" w:sz="0" w:space="0" w:color="auto"/>
                                <w:bottom w:val="none" w:sz="0" w:space="0" w:color="auto"/>
                                <w:right w:val="none" w:sz="0" w:space="0" w:color="auto"/>
                              </w:divBdr>
                              <w:divsChild>
                                <w:div w:id="331109123">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436243398">
                              <w:marLeft w:val="60"/>
                              <w:marRight w:val="60"/>
                              <w:marTop w:val="60"/>
                              <w:marBottom w:val="60"/>
                              <w:divBdr>
                                <w:top w:val="none" w:sz="0" w:space="0" w:color="auto"/>
                                <w:left w:val="none" w:sz="0" w:space="0" w:color="auto"/>
                                <w:bottom w:val="none" w:sz="0" w:space="0" w:color="auto"/>
                                <w:right w:val="none" w:sz="0" w:space="0" w:color="auto"/>
                              </w:divBdr>
                              <w:divsChild>
                                <w:div w:id="1515338822">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937907175">
                              <w:marLeft w:val="60"/>
                              <w:marRight w:val="60"/>
                              <w:marTop w:val="60"/>
                              <w:marBottom w:val="60"/>
                              <w:divBdr>
                                <w:top w:val="none" w:sz="0" w:space="0" w:color="auto"/>
                                <w:left w:val="none" w:sz="0" w:space="0" w:color="auto"/>
                                <w:bottom w:val="none" w:sz="0" w:space="0" w:color="auto"/>
                                <w:right w:val="none" w:sz="0" w:space="0" w:color="auto"/>
                              </w:divBdr>
                              <w:divsChild>
                                <w:div w:id="776749829">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506287768">
                              <w:marLeft w:val="60"/>
                              <w:marRight w:val="60"/>
                              <w:marTop w:val="60"/>
                              <w:marBottom w:val="60"/>
                              <w:divBdr>
                                <w:top w:val="none" w:sz="0" w:space="0" w:color="auto"/>
                                <w:left w:val="none" w:sz="0" w:space="0" w:color="auto"/>
                                <w:bottom w:val="none" w:sz="0" w:space="0" w:color="auto"/>
                                <w:right w:val="none" w:sz="0" w:space="0" w:color="auto"/>
                              </w:divBdr>
                              <w:divsChild>
                                <w:div w:id="1859998476">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567956367">
                              <w:marLeft w:val="60"/>
                              <w:marRight w:val="60"/>
                              <w:marTop w:val="60"/>
                              <w:marBottom w:val="60"/>
                              <w:divBdr>
                                <w:top w:val="none" w:sz="0" w:space="0" w:color="auto"/>
                                <w:left w:val="none" w:sz="0" w:space="0" w:color="auto"/>
                                <w:bottom w:val="none" w:sz="0" w:space="0" w:color="auto"/>
                                <w:right w:val="none" w:sz="0" w:space="0" w:color="auto"/>
                              </w:divBdr>
                              <w:divsChild>
                                <w:div w:id="349726074">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2111662467">
                              <w:marLeft w:val="60"/>
                              <w:marRight w:val="60"/>
                              <w:marTop w:val="60"/>
                              <w:marBottom w:val="60"/>
                              <w:divBdr>
                                <w:top w:val="none" w:sz="0" w:space="0" w:color="auto"/>
                                <w:left w:val="none" w:sz="0" w:space="0" w:color="auto"/>
                                <w:bottom w:val="none" w:sz="0" w:space="0" w:color="auto"/>
                                <w:right w:val="none" w:sz="0" w:space="0" w:color="auto"/>
                              </w:divBdr>
                              <w:divsChild>
                                <w:div w:id="946275124">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287278919">
                              <w:marLeft w:val="60"/>
                              <w:marRight w:val="60"/>
                              <w:marTop w:val="60"/>
                              <w:marBottom w:val="60"/>
                              <w:divBdr>
                                <w:top w:val="none" w:sz="0" w:space="0" w:color="auto"/>
                                <w:left w:val="none" w:sz="0" w:space="0" w:color="auto"/>
                                <w:bottom w:val="none" w:sz="0" w:space="0" w:color="auto"/>
                                <w:right w:val="none" w:sz="0" w:space="0" w:color="auto"/>
                              </w:divBdr>
                              <w:divsChild>
                                <w:div w:id="1847673482">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455177837">
                              <w:marLeft w:val="60"/>
                              <w:marRight w:val="60"/>
                              <w:marTop w:val="60"/>
                              <w:marBottom w:val="60"/>
                              <w:divBdr>
                                <w:top w:val="none" w:sz="0" w:space="0" w:color="auto"/>
                                <w:left w:val="none" w:sz="0" w:space="0" w:color="auto"/>
                                <w:bottom w:val="none" w:sz="0" w:space="0" w:color="auto"/>
                                <w:right w:val="none" w:sz="0" w:space="0" w:color="auto"/>
                              </w:divBdr>
                              <w:divsChild>
                                <w:div w:id="971907869">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843931322">
                              <w:marLeft w:val="60"/>
                              <w:marRight w:val="60"/>
                              <w:marTop w:val="60"/>
                              <w:marBottom w:val="60"/>
                              <w:divBdr>
                                <w:top w:val="none" w:sz="0" w:space="0" w:color="auto"/>
                                <w:left w:val="none" w:sz="0" w:space="0" w:color="auto"/>
                                <w:bottom w:val="none" w:sz="0" w:space="0" w:color="auto"/>
                                <w:right w:val="none" w:sz="0" w:space="0" w:color="auto"/>
                              </w:divBdr>
                              <w:divsChild>
                                <w:div w:id="1762948851">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545480229">
                              <w:marLeft w:val="60"/>
                              <w:marRight w:val="60"/>
                              <w:marTop w:val="60"/>
                              <w:marBottom w:val="60"/>
                              <w:divBdr>
                                <w:top w:val="none" w:sz="0" w:space="0" w:color="auto"/>
                                <w:left w:val="none" w:sz="0" w:space="0" w:color="auto"/>
                                <w:bottom w:val="none" w:sz="0" w:space="0" w:color="auto"/>
                                <w:right w:val="none" w:sz="0" w:space="0" w:color="auto"/>
                              </w:divBdr>
                              <w:divsChild>
                                <w:div w:id="2072532156">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2052150289">
                              <w:marLeft w:val="60"/>
                              <w:marRight w:val="60"/>
                              <w:marTop w:val="60"/>
                              <w:marBottom w:val="60"/>
                              <w:divBdr>
                                <w:top w:val="none" w:sz="0" w:space="0" w:color="auto"/>
                                <w:left w:val="none" w:sz="0" w:space="0" w:color="auto"/>
                                <w:bottom w:val="none" w:sz="0" w:space="0" w:color="auto"/>
                                <w:right w:val="none" w:sz="0" w:space="0" w:color="auto"/>
                              </w:divBdr>
                              <w:divsChild>
                                <w:div w:id="700515001">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452945808">
                              <w:marLeft w:val="60"/>
                              <w:marRight w:val="60"/>
                              <w:marTop w:val="60"/>
                              <w:marBottom w:val="60"/>
                              <w:divBdr>
                                <w:top w:val="none" w:sz="0" w:space="0" w:color="auto"/>
                                <w:left w:val="none" w:sz="0" w:space="0" w:color="auto"/>
                                <w:bottom w:val="none" w:sz="0" w:space="0" w:color="auto"/>
                                <w:right w:val="none" w:sz="0" w:space="0" w:color="auto"/>
                              </w:divBdr>
                              <w:divsChild>
                                <w:div w:id="582376038">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253926868">
                              <w:marLeft w:val="60"/>
                              <w:marRight w:val="60"/>
                              <w:marTop w:val="60"/>
                              <w:marBottom w:val="60"/>
                              <w:divBdr>
                                <w:top w:val="none" w:sz="0" w:space="0" w:color="auto"/>
                                <w:left w:val="none" w:sz="0" w:space="0" w:color="auto"/>
                                <w:bottom w:val="none" w:sz="0" w:space="0" w:color="auto"/>
                                <w:right w:val="none" w:sz="0" w:space="0" w:color="auto"/>
                              </w:divBdr>
                              <w:divsChild>
                                <w:div w:id="476188134">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097480441">
                              <w:marLeft w:val="60"/>
                              <w:marRight w:val="60"/>
                              <w:marTop w:val="60"/>
                              <w:marBottom w:val="60"/>
                              <w:divBdr>
                                <w:top w:val="none" w:sz="0" w:space="0" w:color="auto"/>
                                <w:left w:val="none" w:sz="0" w:space="0" w:color="auto"/>
                                <w:bottom w:val="none" w:sz="0" w:space="0" w:color="auto"/>
                                <w:right w:val="none" w:sz="0" w:space="0" w:color="auto"/>
                              </w:divBdr>
                              <w:divsChild>
                                <w:div w:id="1387294509">
                                  <w:marLeft w:val="0"/>
                                  <w:marRight w:val="0"/>
                                  <w:marTop w:val="0"/>
                                  <w:marBottom w:val="0"/>
                                  <w:divBdr>
                                    <w:top w:val="single" w:sz="6" w:space="0" w:color="8AB4F8"/>
                                    <w:left w:val="single" w:sz="6" w:space="0" w:color="8AB4F8"/>
                                    <w:bottom w:val="single" w:sz="6" w:space="0" w:color="8AB4F8"/>
                                    <w:right w:val="single" w:sz="6" w:space="0" w:color="8AB4F8"/>
                                  </w:divBdr>
                                </w:div>
                              </w:divsChild>
                            </w:div>
                            <w:div w:id="642932668">
                              <w:marLeft w:val="60"/>
                              <w:marRight w:val="60"/>
                              <w:marTop w:val="60"/>
                              <w:marBottom w:val="60"/>
                              <w:divBdr>
                                <w:top w:val="none" w:sz="0" w:space="0" w:color="auto"/>
                                <w:left w:val="none" w:sz="0" w:space="0" w:color="auto"/>
                                <w:bottom w:val="none" w:sz="0" w:space="0" w:color="auto"/>
                                <w:right w:val="none" w:sz="0" w:space="0" w:color="auto"/>
                              </w:divBdr>
                              <w:divsChild>
                                <w:div w:id="1383553668">
                                  <w:marLeft w:val="0"/>
                                  <w:marRight w:val="0"/>
                                  <w:marTop w:val="0"/>
                                  <w:marBottom w:val="0"/>
                                  <w:divBdr>
                                    <w:top w:val="single" w:sz="6" w:space="0" w:color="5F6368"/>
                                    <w:left w:val="single" w:sz="6" w:space="0" w:color="5F6368"/>
                                    <w:bottom w:val="single" w:sz="6" w:space="0" w:color="5F6368"/>
                                    <w:right w:val="single" w:sz="6" w:space="0" w:color="5F6368"/>
                                  </w:divBdr>
                                </w:div>
                              </w:divsChild>
                            </w:div>
                          </w:divsChild>
                        </w:div>
                      </w:divsChild>
                    </w:div>
                    <w:div w:id="192422734">
                      <w:marLeft w:val="0"/>
                      <w:marRight w:val="0"/>
                      <w:marTop w:val="0"/>
                      <w:marBottom w:val="0"/>
                      <w:divBdr>
                        <w:top w:val="none" w:sz="0" w:space="0" w:color="auto"/>
                        <w:left w:val="none" w:sz="0" w:space="0" w:color="auto"/>
                        <w:bottom w:val="none" w:sz="0" w:space="0" w:color="auto"/>
                        <w:right w:val="none" w:sz="0" w:space="0" w:color="auto"/>
                      </w:divBdr>
                      <w:divsChild>
                        <w:div w:id="1931353254">
                          <w:marLeft w:val="0"/>
                          <w:marRight w:val="0"/>
                          <w:marTop w:val="180"/>
                          <w:marBottom w:val="0"/>
                          <w:divBdr>
                            <w:top w:val="single" w:sz="6" w:space="0" w:color="auto"/>
                            <w:left w:val="single" w:sz="6" w:space="0" w:color="auto"/>
                            <w:bottom w:val="single" w:sz="6" w:space="0" w:color="auto"/>
                            <w:right w:val="single" w:sz="6" w:space="0" w:color="auto"/>
                          </w:divBdr>
                          <w:divsChild>
                            <w:div w:id="171811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4709801">
      <w:bodyDiv w:val="1"/>
      <w:marLeft w:val="0"/>
      <w:marRight w:val="0"/>
      <w:marTop w:val="0"/>
      <w:marBottom w:val="0"/>
      <w:divBdr>
        <w:top w:val="none" w:sz="0" w:space="0" w:color="auto"/>
        <w:left w:val="none" w:sz="0" w:space="0" w:color="auto"/>
        <w:bottom w:val="none" w:sz="0" w:space="0" w:color="auto"/>
        <w:right w:val="none" w:sz="0" w:space="0" w:color="auto"/>
      </w:divBdr>
    </w:div>
    <w:div w:id="800808613">
      <w:bodyDiv w:val="1"/>
      <w:marLeft w:val="0"/>
      <w:marRight w:val="0"/>
      <w:marTop w:val="0"/>
      <w:marBottom w:val="0"/>
      <w:divBdr>
        <w:top w:val="none" w:sz="0" w:space="0" w:color="auto"/>
        <w:left w:val="none" w:sz="0" w:space="0" w:color="auto"/>
        <w:bottom w:val="none" w:sz="0" w:space="0" w:color="auto"/>
        <w:right w:val="none" w:sz="0" w:space="0" w:color="auto"/>
      </w:divBdr>
    </w:div>
    <w:div w:id="816606353">
      <w:bodyDiv w:val="1"/>
      <w:marLeft w:val="0"/>
      <w:marRight w:val="0"/>
      <w:marTop w:val="0"/>
      <w:marBottom w:val="0"/>
      <w:divBdr>
        <w:top w:val="none" w:sz="0" w:space="0" w:color="auto"/>
        <w:left w:val="none" w:sz="0" w:space="0" w:color="auto"/>
        <w:bottom w:val="none" w:sz="0" w:space="0" w:color="auto"/>
        <w:right w:val="none" w:sz="0" w:space="0" w:color="auto"/>
      </w:divBdr>
    </w:div>
    <w:div w:id="831146532">
      <w:bodyDiv w:val="1"/>
      <w:marLeft w:val="0"/>
      <w:marRight w:val="0"/>
      <w:marTop w:val="0"/>
      <w:marBottom w:val="0"/>
      <w:divBdr>
        <w:top w:val="none" w:sz="0" w:space="0" w:color="auto"/>
        <w:left w:val="none" w:sz="0" w:space="0" w:color="auto"/>
        <w:bottom w:val="none" w:sz="0" w:space="0" w:color="auto"/>
        <w:right w:val="none" w:sz="0" w:space="0" w:color="auto"/>
      </w:divBdr>
    </w:div>
    <w:div w:id="898446031">
      <w:bodyDiv w:val="1"/>
      <w:marLeft w:val="0"/>
      <w:marRight w:val="0"/>
      <w:marTop w:val="0"/>
      <w:marBottom w:val="0"/>
      <w:divBdr>
        <w:top w:val="none" w:sz="0" w:space="0" w:color="auto"/>
        <w:left w:val="none" w:sz="0" w:space="0" w:color="auto"/>
        <w:bottom w:val="none" w:sz="0" w:space="0" w:color="auto"/>
        <w:right w:val="none" w:sz="0" w:space="0" w:color="auto"/>
      </w:divBdr>
    </w:div>
    <w:div w:id="937106606">
      <w:bodyDiv w:val="1"/>
      <w:marLeft w:val="0"/>
      <w:marRight w:val="0"/>
      <w:marTop w:val="0"/>
      <w:marBottom w:val="0"/>
      <w:divBdr>
        <w:top w:val="none" w:sz="0" w:space="0" w:color="auto"/>
        <w:left w:val="none" w:sz="0" w:space="0" w:color="auto"/>
        <w:bottom w:val="none" w:sz="0" w:space="0" w:color="auto"/>
        <w:right w:val="none" w:sz="0" w:space="0" w:color="auto"/>
      </w:divBdr>
      <w:divsChild>
        <w:div w:id="737023095">
          <w:marLeft w:val="-720"/>
          <w:marRight w:val="0"/>
          <w:marTop w:val="0"/>
          <w:marBottom w:val="0"/>
          <w:divBdr>
            <w:top w:val="none" w:sz="0" w:space="0" w:color="auto"/>
            <w:left w:val="none" w:sz="0" w:space="0" w:color="auto"/>
            <w:bottom w:val="none" w:sz="0" w:space="0" w:color="auto"/>
            <w:right w:val="none" w:sz="0" w:space="0" w:color="auto"/>
          </w:divBdr>
        </w:div>
      </w:divsChild>
    </w:div>
    <w:div w:id="941915792">
      <w:bodyDiv w:val="1"/>
      <w:marLeft w:val="0"/>
      <w:marRight w:val="0"/>
      <w:marTop w:val="0"/>
      <w:marBottom w:val="0"/>
      <w:divBdr>
        <w:top w:val="none" w:sz="0" w:space="0" w:color="auto"/>
        <w:left w:val="none" w:sz="0" w:space="0" w:color="auto"/>
        <w:bottom w:val="none" w:sz="0" w:space="0" w:color="auto"/>
        <w:right w:val="none" w:sz="0" w:space="0" w:color="auto"/>
      </w:divBdr>
    </w:div>
    <w:div w:id="947662988">
      <w:bodyDiv w:val="1"/>
      <w:marLeft w:val="0"/>
      <w:marRight w:val="0"/>
      <w:marTop w:val="0"/>
      <w:marBottom w:val="0"/>
      <w:divBdr>
        <w:top w:val="none" w:sz="0" w:space="0" w:color="auto"/>
        <w:left w:val="none" w:sz="0" w:space="0" w:color="auto"/>
        <w:bottom w:val="none" w:sz="0" w:space="0" w:color="auto"/>
        <w:right w:val="none" w:sz="0" w:space="0" w:color="auto"/>
      </w:divBdr>
    </w:div>
    <w:div w:id="953559453">
      <w:bodyDiv w:val="1"/>
      <w:marLeft w:val="0"/>
      <w:marRight w:val="0"/>
      <w:marTop w:val="0"/>
      <w:marBottom w:val="0"/>
      <w:divBdr>
        <w:top w:val="none" w:sz="0" w:space="0" w:color="auto"/>
        <w:left w:val="none" w:sz="0" w:space="0" w:color="auto"/>
        <w:bottom w:val="none" w:sz="0" w:space="0" w:color="auto"/>
        <w:right w:val="none" w:sz="0" w:space="0" w:color="auto"/>
      </w:divBdr>
    </w:div>
    <w:div w:id="970751370">
      <w:bodyDiv w:val="1"/>
      <w:marLeft w:val="0"/>
      <w:marRight w:val="0"/>
      <w:marTop w:val="0"/>
      <w:marBottom w:val="0"/>
      <w:divBdr>
        <w:top w:val="none" w:sz="0" w:space="0" w:color="auto"/>
        <w:left w:val="none" w:sz="0" w:space="0" w:color="auto"/>
        <w:bottom w:val="none" w:sz="0" w:space="0" w:color="auto"/>
        <w:right w:val="none" w:sz="0" w:space="0" w:color="auto"/>
      </w:divBdr>
      <w:divsChild>
        <w:div w:id="984623835">
          <w:marLeft w:val="-720"/>
          <w:marRight w:val="0"/>
          <w:marTop w:val="0"/>
          <w:marBottom w:val="0"/>
          <w:divBdr>
            <w:top w:val="none" w:sz="0" w:space="0" w:color="auto"/>
            <w:left w:val="none" w:sz="0" w:space="0" w:color="auto"/>
            <w:bottom w:val="none" w:sz="0" w:space="0" w:color="auto"/>
            <w:right w:val="none" w:sz="0" w:space="0" w:color="auto"/>
          </w:divBdr>
        </w:div>
      </w:divsChild>
    </w:div>
    <w:div w:id="982929408">
      <w:bodyDiv w:val="1"/>
      <w:marLeft w:val="0"/>
      <w:marRight w:val="0"/>
      <w:marTop w:val="0"/>
      <w:marBottom w:val="0"/>
      <w:divBdr>
        <w:top w:val="none" w:sz="0" w:space="0" w:color="auto"/>
        <w:left w:val="none" w:sz="0" w:space="0" w:color="auto"/>
        <w:bottom w:val="none" w:sz="0" w:space="0" w:color="auto"/>
        <w:right w:val="none" w:sz="0" w:space="0" w:color="auto"/>
      </w:divBdr>
      <w:divsChild>
        <w:div w:id="1956788396">
          <w:marLeft w:val="-720"/>
          <w:marRight w:val="0"/>
          <w:marTop w:val="0"/>
          <w:marBottom w:val="0"/>
          <w:divBdr>
            <w:top w:val="none" w:sz="0" w:space="0" w:color="auto"/>
            <w:left w:val="none" w:sz="0" w:space="0" w:color="auto"/>
            <w:bottom w:val="none" w:sz="0" w:space="0" w:color="auto"/>
            <w:right w:val="none" w:sz="0" w:space="0" w:color="auto"/>
          </w:divBdr>
        </w:div>
      </w:divsChild>
    </w:div>
    <w:div w:id="1005136306">
      <w:bodyDiv w:val="1"/>
      <w:marLeft w:val="0"/>
      <w:marRight w:val="0"/>
      <w:marTop w:val="0"/>
      <w:marBottom w:val="0"/>
      <w:divBdr>
        <w:top w:val="none" w:sz="0" w:space="0" w:color="auto"/>
        <w:left w:val="none" w:sz="0" w:space="0" w:color="auto"/>
        <w:bottom w:val="none" w:sz="0" w:space="0" w:color="auto"/>
        <w:right w:val="none" w:sz="0" w:space="0" w:color="auto"/>
      </w:divBdr>
      <w:divsChild>
        <w:div w:id="875896705">
          <w:marLeft w:val="-720"/>
          <w:marRight w:val="0"/>
          <w:marTop w:val="0"/>
          <w:marBottom w:val="0"/>
          <w:divBdr>
            <w:top w:val="none" w:sz="0" w:space="0" w:color="auto"/>
            <w:left w:val="none" w:sz="0" w:space="0" w:color="auto"/>
            <w:bottom w:val="none" w:sz="0" w:space="0" w:color="auto"/>
            <w:right w:val="none" w:sz="0" w:space="0" w:color="auto"/>
          </w:divBdr>
        </w:div>
      </w:divsChild>
    </w:div>
    <w:div w:id="1024132063">
      <w:bodyDiv w:val="1"/>
      <w:marLeft w:val="0"/>
      <w:marRight w:val="0"/>
      <w:marTop w:val="0"/>
      <w:marBottom w:val="0"/>
      <w:divBdr>
        <w:top w:val="none" w:sz="0" w:space="0" w:color="auto"/>
        <w:left w:val="none" w:sz="0" w:space="0" w:color="auto"/>
        <w:bottom w:val="none" w:sz="0" w:space="0" w:color="auto"/>
        <w:right w:val="none" w:sz="0" w:space="0" w:color="auto"/>
      </w:divBdr>
      <w:divsChild>
        <w:div w:id="545069683">
          <w:marLeft w:val="-720"/>
          <w:marRight w:val="0"/>
          <w:marTop w:val="0"/>
          <w:marBottom w:val="0"/>
          <w:divBdr>
            <w:top w:val="none" w:sz="0" w:space="0" w:color="auto"/>
            <w:left w:val="none" w:sz="0" w:space="0" w:color="auto"/>
            <w:bottom w:val="none" w:sz="0" w:space="0" w:color="auto"/>
            <w:right w:val="none" w:sz="0" w:space="0" w:color="auto"/>
          </w:divBdr>
        </w:div>
      </w:divsChild>
    </w:div>
    <w:div w:id="1024283499">
      <w:bodyDiv w:val="1"/>
      <w:marLeft w:val="0"/>
      <w:marRight w:val="0"/>
      <w:marTop w:val="0"/>
      <w:marBottom w:val="0"/>
      <w:divBdr>
        <w:top w:val="none" w:sz="0" w:space="0" w:color="auto"/>
        <w:left w:val="none" w:sz="0" w:space="0" w:color="auto"/>
        <w:bottom w:val="none" w:sz="0" w:space="0" w:color="auto"/>
        <w:right w:val="none" w:sz="0" w:space="0" w:color="auto"/>
      </w:divBdr>
    </w:div>
    <w:div w:id="1031566519">
      <w:bodyDiv w:val="1"/>
      <w:marLeft w:val="0"/>
      <w:marRight w:val="0"/>
      <w:marTop w:val="0"/>
      <w:marBottom w:val="0"/>
      <w:divBdr>
        <w:top w:val="none" w:sz="0" w:space="0" w:color="auto"/>
        <w:left w:val="none" w:sz="0" w:space="0" w:color="auto"/>
        <w:bottom w:val="none" w:sz="0" w:space="0" w:color="auto"/>
        <w:right w:val="none" w:sz="0" w:space="0" w:color="auto"/>
      </w:divBdr>
    </w:div>
    <w:div w:id="1054543444">
      <w:bodyDiv w:val="1"/>
      <w:marLeft w:val="0"/>
      <w:marRight w:val="0"/>
      <w:marTop w:val="0"/>
      <w:marBottom w:val="0"/>
      <w:divBdr>
        <w:top w:val="none" w:sz="0" w:space="0" w:color="auto"/>
        <w:left w:val="none" w:sz="0" w:space="0" w:color="auto"/>
        <w:bottom w:val="none" w:sz="0" w:space="0" w:color="auto"/>
        <w:right w:val="none" w:sz="0" w:space="0" w:color="auto"/>
      </w:divBdr>
      <w:divsChild>
        <w:div w:id="1676611226">
          <w:marLeft w:val="-720"/>
          <w:marRight w:val="0"/>
          <w:marTop w:val="0"/>
          <w:marBottom w:val="0"/>
          <w:divBdr>
            <w:top w:val="none" w:sz="0" w:space="0" w:color="auto"/>
            <w:left w:val="none" w:sz="0" w:space="0" w:color="auto"/>
            <w:bottom w:val="none" w:sz="0" w:space="0" w:color="auto"/>
            <w:right w:val="none" w:sz="0" w:space="0" w:color="auto"/>
          </w:divBdr>
        </w:div>
      </w:divsChild>
    </w:div>
    <w:div w:id="1057776763">
      <w:bodyDiv w:val="1"/>
      <w:marLeft w:val="0"/>
      <w:marRight w:val="0"/>
      <w:marTop w:val="0"/>
      <w:marBottom w:val="0"/>
      <w:divBdr>
        <w:top w:val="none" w:sz="0" w:space="0" w:color="auto"/>
        <w:left w:val="none" w:sz="0" w:space="0" w:color="auto"/>
        <w:bottom w:val="none" w:sz="0" w:space="0" w:color="auto"/>
        <w:right w:val="none" w:sz="0" w:space="0" w:color="auto"/>
      </w:divBdr>
      <w:divsChild>
        <w:div w:id="2095780390">
          <w:marLeft w:val="0"/>
          <w:marRight w:val="0"/>
          <w:marTop w:val="0"/>
          <w:marBottom w:val="0"/>
          <w:divBdr>
            <w:top w:val="none" w:sz="0" w:space="0" w:color="auto"/>
            <w:left w:val="none" w:sz="0" w:space="0" w:color="auto"/>
            <w:bottom w:val="none" w:sz="0" w:space="0" w:color="auto"/>
            <w:right w:val="none" w:sz="0" w:space="0" w:color="auto"/>
          </w:divBdr>
          <w:divsChild>
            <w:div w:id="1955211280">
              <w:marLeft w:val="0"/>
              <w:marRight w:val="0"/>
              <w:marTop w:val="0"/>
              <w:marBottom w:val="0"/>
              <w:divBdr>
                <w:top w:val="none" w:sz="0" w:space="0" w:color="auto"/>
                <w:left w:val="none" w:sz="0" w:space="0" w:color="auto"/>
                <w:bottom w:val="none" w:sz="0" w:space="0" w:color="auto"/>
                <w:right w:val="none" w:sz="0" w:space="0" w:color="auto"/>
              </w:divBdr>
              <w:divsChild>
                <w:div w:id="883365526">
                  <w:marLeft w:val="0"/>
                  <w:marRight w:val="0"/>
                  <w:marTop w:val="0"/>
                  <w:marBottom w:val="0"/>
                  <w:divBdr>
                    <w:top w:val="none" w:sz="0" w:space="0" w:color="auto"/>
                    <w:left w:val="none" w:sz="0" w:space="0" w:color="auto"/>
                    <w:bottom w:val="none" w:sz="0" w:space="0" w:color="auto"/>
                    <w:right w:val="none" w:sz="0" w:space="0" w:color="auto"/>
                  </w:divBdr>
                  <w:divsChild>
                    <w:div w:id="431319632">
                      <w:marLeft w:val="0"/>
                      <w:marRight w:val="0"/>
                      <w:marTop w:val="0"/>
                      <w:marBottom w:val="0"/>
                      <w:divBdr>
                        <w:top w:val="none" w:sz="0" w:space="0" w:color="auto"/>
                        <w:left w:val="none" w:sz="0" w:space="0" w:color="auto"/>
                        <w:bottom w:val="none" w:sz="0" w:space="0" w:color="auto"/>
                        <w:right w:val="none" w:sz="0" w:space="0" w:color="auto"/>
                      </w:divBdr>
                      <w:divsChild>
                        <w:div w:id="2130583695">
                          <w:marLeft w:val="0"/>
                          <w:marRight w:val="0"/>
                          <w:marTop w:val="0"/>
                          <w:marBottom w:val="0"/>
                          <w:divBdr>
                            <w:top w:val="none" w:sz="0" w:space="0" w:color="auto"/>
                            <w:left w:val="none" w:sz="0" w:space="0" w:color="auto"/>
                            <w:bottom w:val="none" w:sz="0" w:space="0" w:color="auto"/>
                            <w:right w:val="none" w:sz="0" w:space="0" w:color="auto"/>
                          </w:divBdr>
                          <w:divsChild>
                            <w:div w:id="112010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2890819">
      <w:bodyDiv w:val="1"/>
      <w:marLeft w:val="0"/>
      <w:marRight w:val="0"/>
      <w:marTop w:val="0"/>
      <w:marBottom w:val="0"/>
      <w:divBdr>
        <w:top w:val="none" w:sz="0" w:space="0" w:color="auto"/>
        <w:left w:val="none" w:sz="0" w:space="0" w:color="auto"/>
        <w:bottom w:val="none" w:sz="0" w:space="0" w:color="auto"/>
        <w:right w:val="none" w:sz="0" w:space="0" w:color="auto"/>
      </w:divBdr>
      <w:divsChild>
        <w:div w:id="1407141821">
          <w:marLeft w:val="-720"/>
          <w:marRight w:val="0"/>
          <w:marTop w:val="0"/>
          <w:marBottom w:val="0"/>
          <w:divBdr>
            <w:top w:val="none" w:sz="0" w:space="0" w:color="auto"/>
            <w:left w:val="none" w:sz="0" w:space="0" w:color="auto"/>
            <w:bottom w:val="none" w:sz="0" w:space="0" w:color="auto"/>
            <w:right w:val="none" w:sz="0" w:space="0" w:color="auto"/>
          </w:divBdr>
        </w:div>
      </w:divsChild>
    </w:div>
    <w:div w:id="1100687111">
      <w:bodyDiv w:val="1"/>
      <w:marLeft w:val="0"/>
      <w:marRight w:val="0"/>
      <w:marTop w:val="0"/>
      <w:marBottom w:val="0"/>
      <w:divBdr>
        <w:top w:val="none" w:sz="0" w:space="0" w:color="auto"/>
        <w:left w:val="none" w:sz="0" w:space="0" w:color="auto"/>
        <w:bottom w:val="none" w:sz="0" w:space="0" w:color="auto"/>
        <w:right w:val="none" w:sz="0" w:space="0" w:color="auto"/>
      </w:divBdr>
    </w:div>
    <w:div w:id="1101415630">
      <w:bodyDiv w:val="1"/>
      <w:marLeft w:val="0"/>
      <w:marRight w:val="0"/>
      <w:marTop w:val="0"/>
      <w:marBottom w:val="0"/>
      <w:divBdr>
        <w:top w:val="none" w:sz="0" w:space="0" w:color="auto"/>
        <w:left w:val="none" w:sz="0" w:space="0" w:color="auto"/>
        <w:bottom w:val="none" w:sz="0" w:space="0" w:color="auto"/>
        <w:right w:val="none" w:sz="0" w:space="0" w:color="auto"/>
      </w:divBdr>
    </w:div>
    <w:div w:id="1170485988">
      <w:bodyDiv w:val="1"/>
      <w:marLeft w:val="0"/>
      <w:marRight w:val="0"/>
      <w:marTop w:val="0"/>
      <w:marBottom w:val="0"/>
      <w:divBdr>
        <w:top w:val="none" w:sz="0" w:space="0" w:color="auto"/>
        <w:left w:val="none" w:sz="0" w:space="0" w:color="auto"/>
        <w:bottom w:val="none" w:sz="0" w:space="0" w:color="auto"/>
        <w:right w:val="none" w:sz="0" w:space="0" w:color="auto"/>
      </w:divBdr>
      <w:divsChild>
        <w:div w:id="626275483">
          <w:marLeft w:val="-720"/>
          <w:marRight w:val="0"/>
          <w:marTop w:val="0"/>
          <w:marBottom w:val="0"/>
          <w:divBdr>
            <w:top w:val="none" w:sz="0" w:space="0" w:color="auto"/>
            <w:left w:val="none" w:sz="0" w:space="0" w:color="auto"/>
            <w:bottom w:val="none" w:sz="0" w:space="0" w:color="auto"/>
            <w:right w:val="none" w:sz="0" w:space="0" w:color="auto"/>
          </w:divBdr>
        </w:div>
      </w:divsChild>
    </w:div>
    <w:div w:id="1174612930">
      <w:bodyDiv w:val="1"/>
      <w:marLeft w:val="0"/>
      <w:marRight w:val="0"/>
      <w:marTop w:val="0"/>
      <w:marBottom w:val="0"/>
      <w:divBdr>
        <w:top w:val="none" w:sz="0" w:space="0" w:color="auto"/>
        <w:left w:val="none" w:sz="0" w:space="0" w:color="auto"/>
        <w:bottom w:val="none" w:sz="0" w:space="0" w:color="auto"/>
        <w:right w:val="none" w:sz="0" w:space="0" w:color="auto"/>
      </w:divBdr>
    </w:div>
    <w:div w:id="1189174987">
      <w:bodyDiv w:val="1"/>
      <w:marLeft w:val="0"/>
      <w:marRight w:val="0"/>
      <w:marTop w:val="0"/>
      <w:marBottom w:val="0"/>
      <w:divBdr>
        <w:top w:val="none" w:sz="0" w:space="0" w:color="auto"/>
        <w:left w:val="none" w:sz="0" w:space="0" w:color="auto"/>
        <w:bottom w:val="none" w:sz="0" w:space="0" w:color="auto"/>
        <w:right w:val="none" w:sz="0" w:space="0" w:color="auto"/>
      </w:divBdr>
      <w:divsChild>
        <w:div w:id="1959950823">
          <w:marLeft w:val="-720"/>
          <w:marRight w:val="0"/>
          <w:marTop w:val="0"/>
          <w:marBottom w:val="0"/>
          <w:divBdr>
            <w:top w:val="none" w:sz="0" w:space="0" w:color="auto"/>
            <w:left w:val="none" w:sz="0" w:space="0" w:color="auto"/>
            <w:bottom w:val="none" w:sz="0" w:space="0" w:color="auto"/>
            <w:right w:val="none" w:sz="0" w:space="0" w:color="auto"/>
          </w:divBdr>
        </w:div>
      </w:divsChild>
    </w:div>
    <w:div w:id="1215389440">
      <w:bodyDiv w:val="1"/>
      <w:marLeft w:val="0"/>
      <w:marRight w:val="0"/>
      <w:marTop w:val="0"/>
      <w:marBottom w:val="0"/>
      <w:divBdr>
        <w:top w:val="none" w:sz="0" w:space="0" w:color="auto"/>
        <w:left w:val="none" w:sz="0" w:space="0" w:color="auto"/>
        <w:bottom w:val="none" w:sz="0" w:space="0" w:color="auto"/>
        <w:right w:val="none" w:sz="0" w:space="0" w:color="auto"/>
      </w:divBdr>
      <w:divsChild>
        <w:div w:id="293146186">
          <w:marLeft w:val="-720"/>
          <w:marRight w:val="0"/>
          <w:marTop w:val="0"/>
          <w:marBottom w:val="0"/>
          <w:divBdr>
            <w:top w:val="none" w:sz="0" w:space="0" w:color="auto"/>
            <w:left w:val="none" w:sz="0" w:space="0" w:color="auto"/>
            <w:bottom w:val="none" w:sz="0" w:space="0" w:color="auto"/>
            <w:right w:val="none" w:sz="0" w:space="0" w:color="auto"/>
          </w:divBdr>
        </w:div>
      </w:divsChild>
    </w:div>
    <w:div w:id="1217202319">
      <w:bodyDiv w:val="1"/>
      <w:marLeft w:val="0"/>
      <w:marRight w:val="0"/>
      <w:marTop w:val="0"/>
      <w:marBottom w:val="0"/>
      <w:divBdr>
        <w:top w:val="none" w:sz="0" w:space="0" w:color="auto"/>
        <w:left w:val="none" w:sz="0" w:space="0" w:color="auto"/>
        <w:bottom w:val="none" w:sz="0" w:space="0" w:color="auto"/>
        <w:right w:val="none" w:sz="0" w:space="0" w:color="auto"/>
      </w:divBdr>
    </w:div>
    <w:div w:id="1231500409">
      <w:bodyDiv w:val="1"/>
      <w:marLeft w:val="0"/>
      <w:marRight w:val="0"/>
      <w:marTop w:val="0"/>
      <w:marBottom w:val="0"/>
      <w:divBdr>
        <w:top w:val="none" w:sz="0" w:space="0" w:color="auto"/>
        <w:left w:val="none" w:sz="0" w:space="0" w:color="auto"/>
        <w:bottom w:val="none" w:sz="0" w:space="0" w:color="auto"/>
        <w:right w:val="none" w:sz="0" w:space="0" w:color="auto"/>
      </w:divBdr>
    </w:div>
    <w:div w:id="1255817916">
      <w:bodyDiv w:val="1"/>
      <w:marLeft w:val="0"/>
      <w:marRight w:val="0"/>
      <w:marTop w:val="0"/>
      <w:marBottom w:val="0"/>
      <w:divBdr>
        <w:top w:val="none" w:sz="0" w:space="0" w:color="auto"/>
        <w:left w:val="none" w:sz="0" w:space="0" w:color="auto"/>
        <w:bottom w:val="none" w:sz="0" w:space="0" w:color="auto"/>
        <w:right w:val="none" w:sz="0" w:space="0" w:color="auto"/>
      </w:divBdr>
    </w:div>
    <w:div w:id="1273368177">
      <w:bodyDiv w:val="1"/>
      <w:marLeft w:val="0"/>
      <w:marRight w:val="0"/>
      <w:marTop w:val="0"/>
      <w:marBottom w:val="0"/>
      <w:divBdr>
        <w:top w:val="none" w:sz="0" w:space="0" w:color="auto"/>
        <w:left w:val="none" w:sz="0" w:space="0" w:color="auto"/>
        <w:bottom w:val="none" w:sz="0" w:space="0" w:color="auto"/>
        <w:right w:val="none" w:sz="0" w:space="0" w:color="auto"/>
      </w:divBdr>
    </w:div>
    <w:div w:id="1306204345">
      <w:bodyDiv w:val="1"/>
      <w:marLeft w:val="0"/>
      <w:marRight w:val="0"/>
      <w:marTop w:val="0"/>
      <w:marBottom w:val="0"/>
      <w:divBdr>
        <w:top w:val="none" w:sz="0" w:space="0" w:color="auto"/>
        <w:left w:val="none" w:sz="0" w:space="0" w:color="auto"/>
        <w:bottom w:val="none" w:sz="0" w:space="0" w:color="auto"/>
        <w:right w:val="none" w:sz="0" w:space="0" w:color="auto"/>
      </w:divBdr>
      <w:divsChild>
        <w:div w:id="1107431761">
          <w:marLeft w:val="-720"/>
          <w:marRight w:val="0"/>
          <w:marTop w:val="0"/>
          <w:marBottom w:val="0"/>
          <w:divBdr>
            <w:top w:val="none" w:sz="0" w:space="0" w:color="auto"/>
            <w:left w:val="none" w:sz="0" w:space="0" w:color="auto"/>
            <w:bottom w:val="none" w:sz="0" w:space="0" w:color="auto"/>
            <w:right w:val="none" w:sz="0" w:space="0" w:color="auto"/>
          </w:divBdr>
        </w:div>
      </w:divsChild>
    </w:div>
    <w:div w:id="1318798671">
      <w:bodyDiv w:val="1"/>
      <w:marLeft w:val="0"/>
      <w:marRight w:val="0"/>
      <w:marTop w:val="0"/>
      <w:marBottom w:val="0"/>
      <w:divBdr>
        <w:top w:val="none" w:sz="0" w:space="0" w:color="auto"/>
        <w:left w:val="none" w:sz="0" w:space="0" w:color="auto"/>
        <w:bottom w:val="none" w:sz="0" w:space="0" w:color="auto"/>
        <w:right w:val="none" w:sz="0" w:space="0" w:color="auto"/>
      </w:divBdr>
      <w:divsChild>
        <w:div w:id="959843431">
          <w:marLeft w:val="-720"/>
          <w:marRight w:val="0"/>
          <w:marTop w:val="0"/>
          <w:marBottom w:val="0"/>
          <w:divBdr>
            <w:top w:val="none" w:sz="0" w:space="0" w:color="auto"/>
            <w:left w:val="none" w:sz="0" w:space="0" w:color="auto"/>
            <w:bottom w:val="none" w:sz="0" w:space="0" w:color="auto"/>
            <w:right w:val="none" w:sz="0" w:space="0" w:color="auto"/>
          </w:divBdr>
        </w:div>
      </w:divsChild>
    </w:div>
    <w:div w:id="1341156360">
      <w:bodyDiv w:val="1"/>
      <w:marLeft w:val="0"/>
      <w:marRight w:val="0"/>
      <w:marTop w:val="0"/>
      <w:marBottom w:val="0"/>
      <w:divBdr>
        <w:top w:val="none" w:sz="0" w:space="0" w:color="auto"/>
        <w:left w:val="none" w:sz="0" w:space="0" w:color="auto"/>
        <w:bottom w:val="none" w:sz="0" w:space="0" w:color="auto"/>
        <w:right w:val="none" w:sz="0" w:space="0" w:color="auto"/>
      </w:divBdr>
    </w:div>
    <w:div w:id="1374501321">
      <w:bodyDiv w:val="1"/>
      <w:marLeft w:val="0"/>
      <w:marRight w:val="0"/>
      <w:marTop w:val="0"/>
      <w:marBottom w:val="0"/>
      <w:divBdr>
        <w:top w:val="none" w:sz="0" w:space="0" w:color="auto"/>
        <w:left w:val="none" w:sz="0" w:space="0" w:color="auto"/>
        <w:bottom w:val="none" w:sz="0" w:space="0" w:color="auto"/>
        <w:right w:val="none" w:sz="0" w:space="0" w:color="auto"/>
      </w:divBdr>
      <w:divsChild>
        <w:div w:id="1915046355">
          <w:marLeft w:val="-720"/>
          <w:marRight w:val="0"/>
          <w:marTop w:val="0"/>
          <w:marBottom w:val="0"/>
          <w:divBdr>
            <w:top w:val="none" w:sz="0" w:space="0" w:color="auto"/>
            <w:left w:val="none" w:sz="0" w:space="0" w:color="auto"/>
            <w:bottom w:val="none" w:sz="0" w:space="0" w:color="auto"/>
            <w:right w:val="none" w:sz="0" w:space="0" w:color="auto"/>
          </w:divBdr>
        </w:div>
      </w:divsChild>
    </w:div>
    <w:div w:id="1380209016">
      <w:bodyDiv w:val="1"/>
      <w:marLeft w:val="0"/>
      <w:marRight w:val="0"/>
      <w:marTop w:val="0"/>
      <w:marBottom w:val="0"/>
      <w:divBdr>
        <w:top w:val="none" w:sz="0" w:space="0" w:color="auto"/>
        <w:left w:val="none" w:sz="0" w:space="0" w:color="auto"/>
        <w:bottom w:val="none" w:sz="0" w:space="0" w:color="auto"/>
        <w:right w:val="none" w:sz="0" w:space="0" w:color="auto"/>
      </w:divBdr>
    </w:div>
    <w:div w:id="1384331836">
      <w:bodyDiv w:val="1"/>
      <w:marLeft w:val="0"/>
      <w:marRight w:val="0"/>
      <w:marTop w:val="0"/>
      <w:marBottom w:val="0"/>
      <w:divBdr>
        <w:top w:val="none" w:sz="0" w:space="0" w:color="auto"/>
        <w:left w:val="none" w:sz="0" w:space="0" w:color="auto"/>
        <w:bottom w:val="none" w:sz="0" w:space="0" w:color="auto"/>
        <w:right w:val="none" w:sz="0" w:space="0" w:color="auto"/>
      </w:divBdr>
      <w:divsChild>
        <w:div w:id="1582372187">
          <w:marLeft w:val="-720"/>
          <w:marRight w:val="0"/>
          <w:marTop w:val="0"/>
          <w:marBottom w:val="0"/>
          <w:divBdr>
            <w:top w:val="none" w:sz="0" w:space="0" w:color="auto"/>
            <w:left w:val="none" w:sz="0" w:space="0" w:color="auto"/>
            <w:bottom w:val="none" w:sz="0" w:space="0" w:color="auto"/>
            <w:right w:val="none" w:sz="0" w:space="0" w:color="auto"/>
          </w:divBdr>
        </w:div>
      </w:divsChild>
    </w:div>
    <w:div w:id="1387676727">
      <w:bodyDiv w:val="1"/>
      <w:marLeft w:val="0"/>
      <w:marRight w:val="0"/>
      <w:marTop w:val="0"/>
      <w:marBottom w:val="0"/>
      <w:divBdr>
        <w:top w:val="none" w:sz="0" w:space="0" w:color="auto"/>
        <w:left w:val="none" w:sz="0" w:space="0" w:color="auto"/>
        <w:bottom w:val="none" w:sz="0" w:space="0" w:color="auto"/>
        <w:right w:val="none" w:sz="0" w:space="0" w:color="auto"/>
      </w:divBdr>
      <w:divsChild>
        <w:div w:id="250362115">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393580180">
      <w:bodyDiv w:val="1"/>
      <w:marLeft w:val="0"/>
      <w:marRight w:val="0"/>
      <w:marTop w:val="0"/>
      <w:marBottom w:val="0"/>
      <w:divBdr>
        <w:top w:val="none" w:sz="0" w:space="0" w:color="auto"/>
        <w:left w:val="none" w:sz="0" w:space="0" w:color="auto"/>
        <w:bottom w:val="none" w:sz="0" w:space="0" w:color="auto"/>
        <w:right w:val="none" w:sz="0" w:space="0" w:color="auto"/>
      </w:divBdr>
      <w:divsChild>
        <w:div w:id="943999397">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397584877">
      <w:bodyDiv w:val="1"/>
      <w:marLeft w:val="0"/>
      <w:marRight w:val="0"/>
      <w:marTop w:val="0"/>
      <w:marBottom w:val="0"/>
      <w:divBdr>
        <w:top w:val="none" w:sz="0" w:space="0" w:color="auto"/>
        <w:left w:val="none" w:sz="0" w:space="0" w:color="auto"/>
        <w:bottom w:val="none" w:sz="0" w:space="0" w:color="auto"/>
        <w:right w:val="none" w:sz="0" w:space="0" w:color="auto"/>
      </w:divBdr>
      <w:divsChild>
        <w:div w:id="1440369064">
          <w:marLeft w:val="-720"/>
          <w:marRight w:val="0"/>
          <w:marTop w:val="0"/>
          <w:marBottom w:val="0"/>
          <w:divBdr>
            <w:top w:val="none" w:sz="0" w:space="0" w:color="auto"/>
            <w:left w:val="none" w:sz="0" w:space="0" w:color="auto"/>
            <w:bottom w:val="none" w:sz="0" w:space="0" w:color="auto"/>
            <w:right w:val="none" w:sz="0" w:space="0" w:color="auto"/>
          </w:divBdr>
        </w:div>
      </w:divsChild>
    </w:div>
    <w:div w:id="1400715597">
      <w:bodyDiv w:val="1"/>
      <w:marLeft w:val="0"/>
      <w:marRight w:val="0"/>
      <w:marTop w:val="0"/>
      <w:marBottom w:val="0"/>
      <w:divBdr>
        <w:top w:val="none" w:sz="0" w:space="0" w:color="auto"/>
        <w:left w:val="none" w:sz="0" w:space="0" w:color="auto"/>
        <w:bottom w:val="none" w:sz="0" w:space="0" w:color="auto"/>
        <w:right w:val="none" w:sz="0" w:space="0" w:color="auto"/>
      </w:divBdr>
    </w:div>
    <w:div w:id="1420953841">
      <w:bodyDiv w:val="1"/>
      <w:marLeft w:val="0"/>
      <w:marRight w:val="0"/>
      <w:marTop w:val="0"/>
      <w:marBottom w:val="0"/>
      <w:divBdr>
        <w:top w:val="none" w:sz="0" w:space="0" w:color="auto"/>
        <w:left w:val="none" w:sz="0" w:space="0" w:color="auto"/>
        <w:bottom w:val="none" w:sz="0" w:space="0" w:color="auto"/>
        <w:right w:val="none" w:sz="0" w:space="0" w:color="auto"/>
      </w:divBdr>
    </w:div>
    <w:div w:id="1427581721">
      <w:bodyDiv w:val="1"/>
      <w:marLeft w:val="0"/>
      <w:marRight w:val="0"/>
      <w:marTop w:val="0"/>
      <w:marBottom w:val="0"/>
      <w:divBdr>
        <w:top w:val="none" w:sz="0" w:space="0" w:color="auto"/>
        <w:left w:val="none" w:sz="0" w:space="0" w:color="auto"/>
        <w:bottom w:val="none" w:sz="0" w:space="0" w:color="auto"/>
        <w:right w:val="none" w:sz="0" w:space="0" w:color="auto"/>
      </w:divBdr>
      <w:divsChild>
        <w:div w:id="1361278383">
          <w:marLeft w:val="-720"/>
          <w:marRight w:val="0"/>
          <w:marTop w:val="0"/>
          <w:marBottom w:val="0"/>
          <w:divBdr>
            <w:top w:val="none" w:sz="0" w:space="0" w:color="auto"/>
            <w:left w:val="none" w:sz="0" w:space="0" w:color="auto"/>
            <w:bottom w:val="none" w:sz="0" w:space="0" w:color="auto"/>
            <w:right w:val="none" w:sz="0" w:space="0" w:color="auto"/>
          </w:divBdr>
        </w:div>
      </w:divsChild>
    </w:div>
    <w:div w:id="1432511726">
      <w:bodyDiv w:val="1"/>
      <w:marLeft w:val="0"/>
      <w:marRight w:val="0"/>
      <w:marTop w:val="0"/>
      <w:marBottom w:val="0"/>
      <w:divBdr>
        <w:top w:val="none" w:sz="0" w:space="0" w:color="auto"/>
        <w:left w:val="none" w:sz="0" w:space="0" w:color="auto"/>
        <w:bottom w:val="none" w:sz="0" w:space="0" w:color="auto"/>
        <w:right w:val="none" w:sz="0" w:space="0" w:color="auto"/>
      </w:divBdr>
      <w:divsChild>
        <w:div w:id="2047295501">
          <w:marLeft w:val="-720"/>
          <w:marRight w:val="0"/>
          <w:marTop w:val="0"/>
          <w:marBottom w:val="0"/>
          <w:divBdr>
            <w:top w:val="none" w:sz="0" w:space="0" w:color="auto"/>
            <w:left w:val="none" w:sz="0" w:space="0" w:color="auto"/>
            <w:bottom w:val="none" w:sz="0" w:space="0" w:color="auto"/>
            <w:right w:val="none" w:sz="0" w:space="0" w:color="auto"/>
          </w:divBdr>
        </w:div>
      </w:divsChild>
    </w:div>
    <w:div w:id="1439594414">
      <w:bodyDiv w:val="1"/>
      <w:marLeft w:val="0"/>
      <w:marRight w:val="0"/>
      <w:marTop w:val="0"/>
      <w:marBottom w:val="0"/>
      <w:divBdr>
        <w:top w:val="none" w:sz="0" w:space="0" w:color="auto"/>
        <w:left w:val="none" w:sz="0" w:space="0" w:color="auto"/>
        <w:bottom w:val="none" w:sz="0" w:space="0" w:color="auto"/>
        <w:right w:val="none" w:sz="0" w:space="0" w:color="auto"/>
      </w:divBdr>
    </w:div>
    <w:div w:id="1439643720">
      <w:bodyDiv w:val="1"/>
      <w:marLeft w:val="0"/>
      <w:marRight w:val="0"/>
      <w:marTop w:val="0"/>
      <w:marBottom w:val="0"/>
      <w:divBdr>
        <w:top w:val="none" w:sz="0" w:space="0" w:color="auto"/>
        <w:left w:val="none" w:sz="0" w:space="0" w:color="auto"/>
        <w:bottom w:val="none" w:sz="0" w:space="0" w:color="auto"/>
        <w:right w:val="none" w:sz="0" w:space="0" w:color="auto"/>
      </w:divBdr>
      <w:divsChild>
        <w:div w:id="231432224">
          <w:marLeft w:val="-720"/>
          <w:marRight w:val="0"/>
          <w:marTop w:val="0"/>
          <w:marBottom w:val="0"/>
          <w:divBdr>
            <w:top w:val="none" w:sz="0" w:space="0" w:color="auto"/>
            <w:left w:val="none" w:sz="0" w:space="0" w:color="auto"/>
            <w:bottom w:val="none" w:sz="0" w:space="0" w:color="auto"/>
            <w:right w:val="none" w:sz="0" w:space="0" w:color="auto"/>
          </w:divBdr>
        </w:div>
      </w:divsChild>
    </w:div>
    <w:div w:id="1468013153">
      <w:bodyDiv w:val="1"/>
      <w:marLeft w:val="0"/>
      <w:marRight w:val="0"/>
      <w:marTop w:val="0"/>
      <w:marBottom w:val="0"/>
      <w:divBdr>
        <w:top w:val="none" w:sz="0" w:space="0" w:color="auto"/>
        <w:left w:val="none" w:sz="0" w:space="0" w:color="auto"/>
        <w:bottom w:val="none" w:sz="0" w:space="0" w:color="auto"/>
        <w:right w:val="none" w:sz="0" w:space="0" w:color="auto"/>
      </w:divBdr>
      <w:divsChild>
        <w:div w:id="1609005614">
          <w:marLeft w:val="-720"/>
          <w:marRight w:val="0"/>
          <w:marTop w:val="0"/>
          <w:marBottom w:val="0"/>
          <w:divBdr>
            <w:top w:val="none" w:sz="0" w:space="0" w:color="auto"/>
            <w:left w:val="none" w:sz="0" w:space="0" w:color="auto"/>
            <w:bottom w:val="none" w:sz="0" w:space="0" w:color="auto"/>
            <w:right w:val="none" w:sz="0" w:space="0" w:color="auto"/>
          </w:divBdr>
        </w:div>
      </w:divsChild>
    </w:div>
    <w:div w:id="1468469077">
      <w:bodyDiv w:val="1"/>
      <w:marLeft w:val="0"/>
      <w:marRight w:val="0"/>
      <w:marTop w:val="0"/>
      <w:marBottom w:val="0"/>
      <w:divBdr>
        <w:top w:val="none" w:sz="0" w:space="0" w:color="auto"/>
        <w:left w:val="none" w:sz="0" w:space="0" w:color="auto"/>
        <w:bottom w:val="none" w:sz="0" w:space="0" w:color="auto"/>
        <w:right w:val="none" w:sz="0" w:space="0" w:color="auto"/>
      </w:divBdr>
    </w:div>
    <w:div w:id="1493255514">
      <w:bodyDiv w:val="1"/>
      <w:marLeft w:val="0"/>
      <w:marRight w:val="0"/>
      <w:marTop w:val="0"/>
      <w:marBottom w:val="0"/>
      <w:divBdr>
        <w:top w:val="none" w:sz="0" w:space="0" w:color="auto"/>
        <w:left w:val="none" w:sz="0" w:space="0" w:color="auto"/>
        <w:bottom w:val="none" w:sz="0" w:space="0" w:color="auto"/>
        <w:right w:val="none" w:sz="0" w:space="0" w:color="auto"/>
      </w:divBdr>
    </w:div>
    <w:div w:id="1504081459">
      <w:bodyDiv w:val="1"/>
      <w:marLeft w:val="0"/>
      <w:marRight w:val="0"/>
      <w:marTop w:val="0"/>
      <w:marBottom w:val="0"/>
      <w:divBdr>
        <w:top w:val="none" w:sz="0" w:space="0" w:color="auto"/>
        <w:left w:val="none" w:sz="0" w:space="0" w:color="auto"/>
        <w:bottom w:val="none" w:sz="0" w:space="0" w:color="auto"/>
        <w:right w:val="none" w:sz="0" w:space="0" w:color="auto"/>
      </w:divBdr>
    </w:div>
    <w:div w:id="1507286097">
      <w:bodyDiv w:val="1"/>
      <w:marLeft w:val="0"/>
      <w:marRight w:val="0"/>
      <w:marTop w:val="0"/>
      <w:marBottom w:val="0"/>
      <w:divBdr>
        <w:top w:val="none" w:sz="0" w:space="0" w:color="auto"/>
        <w:left w:val="none" w:sz="0" w:space="0" w:color="auto"/>
        <w:bottom w:val="none" w:sz="0" w:space="0" w:color="auto"/>
        <w:right w:val="none" w:sz="0" w:space="0" w:color="auto"/>
      </w:divBdr>
    </w:div>
    <w:div w:id="1530994248">
      <w:bodyDiv w:val="1"/>
      <w:marLeft w:val="0"/>
      <w:marRight w:val="0"/>
      <w:marTop w:val="0"/>
      <w:marBottom w:val="0"/>
      <w:divBdr>
        <w:top w:val="none" w:sz="0" w:space="0" w:color="auto"/>
        <w:left w:val="none" w:sz="0" w:space="0" w:color="auto"/>
        <w:bottom w:val="none" w:sz="0" w:space="0" w:color="auto"/>
        <w:right w:val="none" w:sz="0" w:space="0" w:color="auto"/>
      </w:divBdr>
      <w:divsChild>
        <w:div w:id="967320808">
          <w:marLeft w:val="-720"/>
          <w:marRight w:val="0"/>
          <w:marTop w:val="0"/>
          <w:marBottom w:val="0"/>
          <w:divBdr>
            <w:top w:val="none" w:sz="0" w:space="0" w:color="auto"/>
            <w:left w:val="none" w:sz="0" w:space="0" w:color="auto"/>
            <w:bottom w:val="none" w:sz="0" w:space="0" w:color="auto"/>
            <w:right w:val="none" w:sz="0" w:space="0" w:color="auto"/>
          </w:divBdr>
        </w:div>
      </w:divsChild>
    </w:div>
    <w:div w:id="1540555092">
      <w:bodyDiv w:val="1"/>
      <w:marLeft w:val="0"/>
      <w:marRight w:val="0"/>
      <w:marTop w:val="0"/>
      <w:marBottom w:val="0"/>
      <w:divBdr>
        <w:top w:val="none" w:sz="0" w:space="0" w:color="auto"/>
        <w:left w:val="none" w:sz="0" w:space="0" w:color="auto"/>
        <w:bottom w:val="none" w:sz="0" w:space="0" w:color="auto"/>
        <w:right w:val="none" w:sz="0" w:space="0" w:color="auto"/>
      </w:divBdr>
    </w:div>
    <w:div w:id="1555119136">
      <w:bodyDiv w:val="1"/>
      <w:marLeft w:val="0"/>
      <w:marRight w:val="0"/>
      <w:marTop w:val="0"/>
      <w:marBottom w:val="0"/>
      <w:divBdr>
        <w:top w:val="none" w:sz="0" w:space="0" w:color="auto"/>
        <w:left w:val="none" w:sz="0" w:space="0" w:color="auto"/>
        <w:bottom w:val="none" w:sz="0" w:space="0" w:color="auto"/>
        <w:right w:val="none" w:sz="0" w:space="0" w:color="auto"/>
      </w:divBdr>
      <w:divsChild>
        <w:div w:id="1650984112">
          <w:marLeft w:val="-720"/>
          <w:marRight w:val="0"/>
          <w:marTop w:val="0"/>
          <w:marBottom w:val="0"/>
          <w:divBdr>
            <w:top w:val="none" w:sz="0" w:space="0" w:color="auto"/>
            <w:left w:val="none" w:sz="0" w:space="0" w:color="auto"/>
            <w:bottom w:val="none" w:sz="0" w:space="0" w:color="auto"/>
            <w:right w:val="none" w:sz="0" w:space="0" w:color="auto"/>
          </w:divBdr>
        </w:div>
      </w:divsChild>
    </w:div>
    <w:div w:id="1618290074">
      <w:bodyDiv w:val="1"/>
      <w:marLeft w:val="0"/>
      <w:marRight w:val="0"/>
      <w:marTop w:val="0"/>
      <w:marBottom w:val="0"/>
      <w:divBdr>
        <w:top w:val="none" w:sz="0" w:space="0" w:color="auto"/>
        <w:left w:val="none" w:sz="0" w:space="0" w:color="auto"/>
        <w:bottom w:val="none" w:sz="0" w:space="0" w:color="auto"/>
        <w:right w:val="none" w:sz="0" w:space="0" w:color="auto"/>
      </w:divBdr>
      <w:divsChild>
        <w:div w:id="493766520">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627202554">
      <w:bodyDiv w:val="1"/>
      <w:marLeft w:val="0"/>
      <w:marRight w:val="0"/>
      <w:marTop w:val="0"/>
      <w:marBottom w:val="0"/>
      <w:divBdr>
        <w:top w:val="none" w:sz="0" w:space="0" w:color="auto"/>
        <w:left w:val="none" w:sz="0" w:space="0" w:color="auto"/>
        <w:bottom w:val="none" w:sz="0" w:space="0" w:color="auto"/>
        <w:right w:val="none" w:sz="0" w:space="0" w:color="auto"/>
      </w:divBdr>
    </w:div>
    <w:div w:id="1638335865">
      <w:bodyDiv w:val="1"/>
      <w:marLeft w:val="0"/>
      <w:marRight w:val="0"/>
      <w:marTop w:val="0"/>
      <w:marBottom w:val="0"/>
      <w:divBdr>
        <w:top w:val="none" w:sz="0" w:space="0" w:color="auto"/>
        <w:left w:val="none" w:sz="0" w:space="0" w:color="auto"/>
        <w:bottom w:val="none" w:sz="0" w:space="0" w:color="auto"/>
        <w:right w:val="none" w:sz="0" w:space="0" w:color="auto"/>
      </w:divBdr>
      <w:divsChild>
        <w:div w:id="1861772484">
          <w:marLeft w:val="-720"/>
          <w:marRight w:val="0"/>
          <w:marTop w:val="0"/>
          <w:marBottom w:val="0"/>
          <w:divBdr>
            <w:top w:val="none" w:sz="0" w:space="0" w:color="auto"/>
            <w:left w:val="none" w:sz="0" w:space="0" w:color="auto"/>
            <w:bottom w:val="none" w:sz="0" w:space="0" w:color="auto"/>
            <w:right w:val="none" w:sz="0" w:space="0" w:color="auto"/>
          </w:divBdr>
        </w:div>
      </w:divsChild>
    </w:div>
    <w:div w:id="1659185653">
      <w:bodyDiv w:val="1"/>
      <w:marLeft w:val="0"/>
      <w:marRight w:val="0"/>
      <w:marTop w:val="0"/>
      <w:marBottom w:val="0"/>
      <w:divBdr>
        <w:top w:val="none" w:sz="0" w:space="0" w:color="auto"/>
        <w:left w:val="none" w:sz="0" w:space="0" w:color="auto"/>
        <w:bottom w:val="none" w:sz="0" w:space="0" w:color="auto"/>
        <w:right w:val="none" w:sz="0" w:space="0" w:color="auto"/>
      </w:divBdr>
    </w:div>
    <w:div w:id="1661928096">
      <w:bodyDiv w:val="1"/>
      <w:marLeft w:val="0"/>
      <w:marRight w:val="0"/>
      <w:marTop w:val="0"/>
      <w:marBottom w:val="0"/>
      <w:divBdr>
        <w:top w:val="none" w:sz="0" w:space="0" w:color="auto"/>
        <w:left w:val="none" w:sz="0" w:space="0" w:color="auto"/>
        <w:bottom w:val="none" w:sz="0" w:space="0" w:color="auto"/>
        <w:right w:val="none" w:sz="0" w:space="0" w:color="auto"/>
      </w:divBdr>
    </w:div>
    <w:div w:id="1668090635">
      <w:bodyDiv w:val="1"/>
      <w:marLeft w:val="0"/>
      <w:marRight w:val="0"/>
      <w:marTop w:val="0"/>
      <w:marBottom w:val="0"/>
      <w:divBdr>
        <w:top w:val="none" w:sz="0" w:space="0" w:color="auto"/>
        <w:left w:val="none" w:sz="0" w:space="0" w:color="auto"/>
        <w:bottom w:val="none" w:sz="0" w:space="0" w:color="auto"/>
        <w:right w:val="none" w:sz="0" w:space="0" w:color="auto"/>
      </w:divBdr>
    </w:div>
    <w:div w:id="1698266802">
      <w:bodyDiv w:val="1"/>
      <w:marLeft w:val="0"/>
      <w:marRight w:val="0"/>
      <w:marTop w:val="0"/>
      <w:marBottom w:val="0"/>
      <w:divBdr>
        <w:top w:val="none" w:sz="0" w:space="0" w:color="auto"/>
        <w:left w:val="none" w:sz="0" w:space="0" w:color="auto"/>
        <w:bottom w:val="none" w:sz="0" w:space="0" w:color="auto"/>
        <w:right w:val="none" w:sz="0" w:space="0" w:color="auto"/>
      </w:divBdr>
    </w:div>
    <w:div w:id="1701279426">
      <w:bodyDiv w:val="1"/>
      <w:marLeft w:val="0"/>
      <w:marRight w:val="0"/>
      <w:marTop w:val="0"/>
      <w:marBottom w:val="0"/>
      <w:divBdr>
        <w:top w:val="none" w:sz="0" w:space="0" w:color="auto"/>
        <w:left w:val="none" w:sz="0" w:space="0" w:color="auto"/>
        <w:bottom w:val="none" w:sz="0" w:space="0" w:color="auto"/>
        <w:right w:val="none" w:sz="0" w:space="0" w:color="auto"/>
      </w:divBdr>
      <w:divsChild>
        <w:div w:id="1118140437">
          <w:marLeft w:val="0"/>
          <w:marRight w:val="0"/>
          <w:marTop w:val="0"/>
          <w:marBottom w:val="0"/>
          <w:divBdr>
            <w:top w:val="none" w:sz="0" w:space="0" w:color="auto"/>
            <w:left w:val="none" w:sz="0" w:space="0" w:color="auto"/>
            <w:bottom w:val="none" w:sz="0" w:space="0" w:color="auto"/>
            <w:right w:val="none" w:sz="0" w:space="0" w:color="auto"/>
          </w:divBdr>
          <w:divsChild>
            <w:div w:id="1192452722">
              <w:marLeft w:val="0"/>
              <w:marRight w:val="0"/>
              <w:marTop w:val="0"/>
              <w:marBottom w:val="0"/>
              <w:divBdr>
                <w:top w:val="none" w:sz="0" w:space="0" w:color="auto"/>
                <w:left w:val="none" w:sz="0" w:space="0" w:color="auto"/>
                <w:bottom w:val="none" w:sz="0" w:space="0" w:color="auto"/>
                <w:right w:val="none" w:sz="0" w:space="0" w:color="auto"/>
              </w:divBdr>
              <w:divsChild>
                <w:div w:id="880897607">
                  <w:marLeft w:val="0"/>
                  <w:marRight w:val="0"/>
                  <w:marTop w:val="0"/>
                  <w:marBottom w:val="0"/>
                  <w:divBdr>
                    <w:top w:val="none" w:sz="0" w:space="0" w:color="auto"/>
                    <w:left w:val="none" w:sz="0" w:space="0" w:color="auto"/>
                    <w:bottom w:val="none" w:sz="0" w:space="0" w:color="auto"/>
                    <w:right w:val="none" w:sz="0" w:space="0" w:color="auto"/>
                  </w:divBdr>
                  <w:divsChild>
                    <w:div w:id="678505426">
                      <w:marLeft w:val="0"/>
                      <w:marRight w:val="0"/>
                      <w:marTop w:val="0"/>
                      <w:marBottom w:val="0"/>
                      <w:divBdr>
                        <w:top w:val="none" w:sz="0" w:space="0" w:color="auto"/>
                        <w:left w:val="none" w:sz="0" w:space="0" w:color="auto"/>
                        <w:bottom w:val="none" w:sz="0" w:space="0" w:color="auto"/>
                        <w:right w:val="none" w:sz="0" w:space="0" w:color="auto"/>
                      </w:divBdr>
                      <w:divsChild>
                        <w:div w:id="2088454460">
                          <w:marLeft w:val="0"/>
                          <w:marRight w:val="0"/>
                          <w:marTop w:val="0"/>
                          <w:marBottom w:val="0"/>
                          <w:divBdr>
                            <w:top w:val="none" w:sz="0" w:space="0" w:color="auto"/>
                            <w:left w:val="none" w:sz="0" w:space="0" w:color="auto"/>
                            <w:bottom w:val="none" w:sz="0" w:space="0" w:color="auto"/>
                            <w:right w:val="none" w:sz="0" w:space="0" w:color="auto"/>
                          </w:divBdr>
                          <w:divsChild>
                            <w:div w:id="161664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5981267">
      <w:bodyDiv w:val="1"/>
      <w:marLeft w:val="0"/>
      <w:marRight w:val="0"/>
      <w:marTop w:val="0"/>
      <w:marBottom w:val="0"/>
      <w:divBdr>
        <w:top w:val="none" w:sz="0" w:space="0" w:color="auto"/>
        <w:left w:val="none" w:sz="0" w:space="0" w:color="auto"/>
        <w:bottom w:val="none" w:sz="0" w:space="0" w:color="auto"/>
        <w:right w:val="none" w:sz="0" w:space="0" w:color="auto"/>
      </w:divBdr>
      <w:divsChild>
        <w:div w:id="1848404982">
          <w:marLeft w:val="0"/>
          <w:marRight w:val="0"/>
          <w:marTop w:val="0"/>
          <w:marBottom w:val="0"/>
          <w:divBdr>
            <w:top w:val="none" w:sz="0" w:space="0" w:color="auto"/>
            <w:left w:val="none" w:sz="0" w:space="0" w:color="auto"/>
            <w:bottom w:val="none" w:sz="0" w:space="0" w:color="auto"/>
            <w:right w:val="none" w:sz="0" w:space="0" w:color="auto"/>
          </w:divBdr>
          <w:divsChild>
            <w:div w:id="360984102">
              <w:marLeft w:val="0"/>
              <w:marRight w:val="0"/>
              <w:marTop w:val="0"/>
              <w:marBottom w:val="0"/>
              <w:divBdr>
                <w:top w:val="none" w:sz="0" w:space="0" w:color="auto"/>
                <w:left w:val="none" w:sz="0" w:space="0" w:color="auto"/>
                <w:bottom w:val="none" w:sz="0" w:space="0" w:color="auto"/>
                <w:right w:val="none" w:sz="0" w:space="0" w:color="auto"/>
              </w:divBdr>
              <w:divsChild>
                <w:div w:id="366805783">
                  <w:marLeft w:val="0"/>
                  <w:marRight w:val="0"/>
                  <w:marTop w:val="0"/>
                  <w:marBottom w:val="0"/>
                  <w:divBdr>
                    <w:top w:val="none" w:sz="0" w:space="0" w:color="auto"/>
                    <w:left w:val="none" w:sz="0" w:space="0" w:color="auto"/>
                    <w:bottom w:val="none" w:sz="0" w:space="0" w:color="auto"/>
                    <w:right w:val="none" w:sz="0" w:space="0" w:color="auto"/>
                  </w:divBdr>
                  <w:divsChild>
                    <w:div w:id="3146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525497">
      <w:bodyDiv w:val="1"/>
      <w:marLeft w:val="0"/>
      <w:marRight w:val="0"/>
      <w:marTop w:val="0"/>
      <w:marBottom w:val="0"/>
      <w:divBdr>
        <w:top w:val="none" w:sz="0" w:space="0" w:color="auto"/>
        <w:left w:val="none" w:sz="0" w:space="0" w:color="auto"/>
        <w:bottom w:val="none" w:sz="0" w:space="0" w:color="auto"/>
        <w:right w:val="none" w:sz="0" w:space="0" w:color="auto"/>
      </w:divBdr>
    </w:div>
    <w:div w:id="1721132458">
      <w:bodyDiv w:val="1"/>
      <w:marLeft w:val="0"/>
      <w:marRight w:val="0"/>
      <w:marTop w:val="0"/>
      <w:marBottom w:val="0"/>
      <w:divBdr>
        <w:top w:val="none" w:sz="0" w:space="0" w:color="auto"/>
        <w:left w:val="none" w:sz="0" w:space="0" w:color="auto"/>
        <w:bottom w:val="none" w:sz="0" w:space="0" w:color="auto"/>
        <w:right w:val="none" w:sz="0" w:space="0" w:color="auto"/>
      </w:divBdr>
      <w:divsChild>
        <w:div w:id="1951468090">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724132348">
      <w:bodyDiv w:val="1"/>
      <w:marLeft w:val="0"/>
      <w:marRight w:val="0"/>
      <w:marTop w:val="0"/>
      <w:marBottom w:val="0"/>
      <w:divBdr>
        <w:top w:val="none" w:sz="0" w:space="0" w:color="auto"/>
        <w:left w:val="none" w:sz="0" w:space="0" w:color="auto"/>
        <w:bottom w:val="none" w:sz="0" w:space="0" w:color="auto"/>
        <w:right w:val="none" w:sz="0" w:space="0" w:color="auto"/>
      </w:divBdr>
    </w:div>
    <w:div w:id="1746416114">
      <w:bodyDiv w:val="1"/>
      <w:marLeft w:val="0"/>
      <w:marRight w:val="0"/>
      <w:marTop w:val="0"/>
      <w:marBottom w:val="0"/>
      <w:divBdr>
        <w:top w:val="none" w:sz="0" w:space="0" w:color="auto"/>
        <w:left w:val="none" w:sz="0" w:space="0" w:color="auto"/>
        <w:bottom w:val="none" w:sz="0" w:space="0" w:color="auto"/>
        <w:right w:val="none" w:sz="0" w:space="0" w:color="auto"/>
      </w:divBdr>
      <w:divsChild>
        <w:div w:id="1399015815">
          <w:marLeft w:val="-720"/>
          <w:marRight w:val="0"/>
          <w:marTop w:val="0"/>
          <w:marBottom w:val="0"/>
          <w:divBdr>
            <w:top w:val="none" w:sz="0" w:space="0" w:color="auto"/>
            <w:left w:val="none" w:sz="0" w:space="0" w:color="auto"/>
            <w:bottom w:val="none" w:sz="0" w:space="0" w:color="auto"/>
            <w:right w:val="none" w:sz="0" w:space="0" w:color="auto"/>
          </w:divBdr>
        </w:div>
      </w:divsChild>
    </w:div>
    <w:div w:id="1761365747">
      <w:bodyDiv w:val="1"/>
      <w:marLeft w:val="0"/>
      <w:marRight w:val="0"/>
      <w:marTop w:val="0"/>
      <w:marBottom w:val="0"/>
      <w:divBdr>
        <w:top w:val="none" w:sz="0" w:space="0" w:color="auto"/>
        <w:left w:val="none" w:sz="0" w:space="0" w:color="auto"/>
        <w:bottom w:val="none" w:sz="0" w:space="0" w:color="auto"/>
        <w:right w:val="none" w:sz="0" w:space="0" w:color="auto"/>
      </w:divBdr>
      <w:divsChild>
        <w:div w:id="1179584305">
          <w:marLeft w:val="-720"/>
          <w:marRight w:val="0"/>
          <w:marTop w:val="0"/>
          <w:marBottom w:val="0"/>
          <w:divBdr>
            <w:top w:val="none" w:sz="0" w:space="0" w:color="auto"/>
            <w:left w:val="none" w:sz="0" w:space="0" w:color="auto"/>
            <w:bottom w:val="none" w:sz="0" w:space="0" w:color="auto"/>
            <w:right w:val="none" w:sz="0" w:space="0" w:color="auto"/>
          </w:divBdr>
        </w:div>
      </w:divsChild>
    </w:div>
    <w:div w:id="1796827233">
      <w:bodyDiv w:val="1"/>
      <w:marLeft w:val="0"/>
      <w:marRight w:val="0"/>
      <w:marTop w:val="0"/>
      <w:marBottom w:val="0"/>
      <w:divBdr>
        <w:top w:val="none" w:sz="0" w:space="0" w:color="auto"/>
        <w:left w:val="none" w:sz="0" w:space="0" w:color="auto"/>
        <w:bottom w:val="none" w:sz="0" w:space="0" w:color="auto"/>
        <w:right w:val="none" w:sz="0" w:space="0" w:color="auto"/>
      </w:divBdr>
      <w:divsChild>
        <w:div w:id="439497411">
          <w:marLeft w:val="0"/>
          <w:marRight w:val="0"/>
          <w:marTop w:val="0"/>
          <w:marBottom w:val="0"/>
          <w:divBdr>
            <w:top w:val="none" w:sz="0" w:space="0" w:color="auto"/>
            <w:left w:val="none" w:sz="0" w:space="0" w:color="auto"/>
            <w:bottom w:val="none" w:sz="0" w:space="0" w:color="auto"/>
            <w:right w:val="none" w:sz="0" w:space="0" w:color="auto"/>
          </w:divBdr>
          <w:divsChild>
            <w:div w:id="890464274">
              <w:marLeft w:val="0"/>
              <w:marRight w:val="0"/>
              <w:marTop w:val="0"/>
              <w:marBottom w:val="0"/>
              <w:divBdr>
                <w:top w:val="none" w:sz="0" w:space="0" w:color="auto"/>
                <w:left w:val="none" w:sz="0" w:space="0" w:color="auto"/>
                <w:bottom w:val="none" w:sz="0" w:space="0" w:color="auto"/>
                <w:right w:val="none" w:sz="0" w:space="0" w:color="auto"/>
              </w:divBdr>
              <w:divsChild>
                <w:div w:id="1381057245">
                  <w:marLeft w:val="0"/>
                  <w:marRight w:val="0"/>
                  <w:marTop w:val="0"/>
                  <w:marBottom w:val="0"/>
                  <w:divBdr>
                    <w:top w:val="none" w:sz="0" w:space="0" w:color="auto"/>
                    <w:left w:val="none" w:sz="0" w:space="0" w:color="auto"/>
                    <w:bottom w:val="none" w:sz="0" w:space="0" w:color="auto"/>
                    <w:right w:val="none" w:sz="0" w:space="0" w:color="auto"/>
                  </w:divBdr>
                  <w:divsChild>
                    <w:div w:id="221330718">
                      <w:marLeft w:val="0"/>
                      <w:marRight w:val="0"/>
                      <w:marTop w:val="0"/>
                      <w:marBottom w:val="0"/>
                      <w:divBdr>
                        <w:top w:val="none" w:sz="0" w:space="0" w:color="auto"/>
                        <w:left w:val="none" w:sz="0" w:space="0" w:color="auto"/>
                        <w:bottom w:val="none" w:sz="0" w:space="0" w:color="auto"/>
                        <w:right w:val="none" w:sz="0" w:space="0" w:color="auto"/>
                      </w:divBdr>
                      <w:divsChild>
                        <w:div w:id="2121563485">
                          <w:marLeft w:val="0"/>
                          <w:marRight w:val="0"/>
                          <w:marTop w:val="0"/>
                          <w:marBottom w:val="0"/>
                          <w:divBdr>
                            <w:top w:val="none" w:sz="0" w:space="0" w:color="auto"/>
                            <w:left w:val="none" w:sz="0" w:space="0" w:color="auto"/>
                            <w:bottom w:val="none" w:sz="0" w:space="0" w:color="auto"/>
                            <w:right w:val="none" w:sz="0" w:space="0" w:color="auto"/>
                          </w:divBdr>
                          <w:divsChild>
                            <w:div w:id="101410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2651315">
      <w:bodyDiv w:val="1"/>
      <w:marLeft w:val="0"/>
      <w:marRight w:val="0"/>
      <w:marTop w:val="0"/>
      <w:marBottom w:val="0"/>
      <w:divBdr>
        <w:top w:val="none" w:sz="0" w:space="0" w:color="auto"/>
        <w:left w:val="none" w:sz="0" w:space="0" w:color="auto"/>
        <w:bottom w:val="none" w:sz="0" w:space="0" w:color="auto"/>
        <w:right w:val="none" w:sz="0" w:space="0" w:color="auto"/>
      </w:divBdr>
    </w:div>
    <w:div w:id="1827626802">
      <w:bodyDiv w:val="1"/>
      <w:marLeft w:val="0"/>
      <w:marRight w:val="0"/>
      <w:marTop w:val="0"/>
      <w:marBottom w:val="0"/>
      <w:divBdr>
        <w:top w:val="none" w:sz="0" w:space="0" w:color="auto"/>
        <w:left w:val="none" w:sz="0" w:space="0" w:color="auto"/>
        <w:bottom w:val="none" w:sz="0" w:space="0" w:color="auto"/>
        <w:right w:val="none" w:sz="0" w:space="0" w:color="auto"/>
      </w:divBdr>
    </w:div>
    <w:div w:id="1836915626">
      <w:bodyDiv w:val="1"/>
      <w:marLeft w:val="0"/>
      <w:marRight w:val="0"/>
      <w:marTop w:val="0"/>
      <w:marBottom w:val="0"/>
      <w:divBdr>
        <w:top w:val="none" w:sz="0" w:space="0" w:color="auto"/>
        <w:left w:val="none" w:sz="0" w:space="0" w:color="auto"/>
        <w:bottom w:val="none" w:sz="0" w:space="0" w:color="auto"/>
        <w:right w:val="none" w:sz="0" w:space="0" w:color="auto"/>
      </w:divBdr>
    </w:div>
    <w:div w:id="1845170174">
      <w:bodyDiv w:val="1"/>
      <w:marLeft w:val="0"/>
      <w:marRight w:val="0"/>
      <w:marTop w:val="0"/>
      <w:marBottom w:val="0"/>
      <w:divBdr>
        <w:top w:val="none" w:sz="0" w:space="0" w:color="auto"/>
        <w:left w:val="none" w:sz="0" w:space="0" w:color="auto"/>
        <w:bottom w:val="none" w:sz="0" w:space="0" w:color="auto"/>
        <w:right w:val="none" w:sz="0" w:space="0" w:color="auto"/>
      </w:divBdr>
    </w:div>
    <w:div w:id="1852181098">
      <w:bodyDiv w:val="1"/>
      <w:marLeft w:val="0"/>
      <w:marRight w:val="0"/>
      <w:marTop w:val="0"/>
      <w:marBottom w:val="0"/>
      <w:divBdr>
        <w:top w:val="none" w:sz="0" w:space="0" w:color="auto"/>
        <w:left w:val="none" w:sz="0" w:space="0" w:color="auto"/>
        <w:bottom w:val="none" w:sz="0" w:space="0" w:color="auto"/>
        <w:right w:val="none" w:sz="0" w:space="0" w:color="auto"/>
      </w:divBdr>
      <w:divsChild>
        <w:div w:id="215749196">
          <w:marLeft w:val="0"/>
          <w:marRight w:val="0"/>
          <w:marTop w:val="0"/>
          <w:marBottom w:val="0"/>
          <w:divBdr>
            <w:top w:val="none" w:sz="0" w:space="0" w:color="auto"/>
            <w:left w:val="none" w:sz="0" w:space="0" w:color="auto"/>
            <w:bottom w:val="none" w:sz="0" w:space="0" w:color="auto"/>
            <w:right w:val="none" w:sz="0" w:space="0" w:color="auto"/>
          </w:divBdr>
          <w:divsChild>
            <w:div w:id="3017225">
              <w:marLeft w:val="0"/>
              <w:marRight w:val="0"/>
              <w:marTop w:val="0"/>
              <w:marBottom w:val="0"/>
              <w:divBdr>
                <w:top w:val="none" w:sz="0" w:space="0" w:color="auto"/>
                <w:left w:val="none" w:sz="0" w:space="0" w:color="auto"/>
                <w:bottom w:val="none" w:sz="0" w:space="0" w:color="auto"/>
                <w:right w:val="none" w:sz="0" w:space="0" w:color="auto"/>
              </w:divBdr>
              <w:divsChild>
                <w:div w:id="1293948906">
                  <w:marLeft w:val="0"/>
                  <w:marRight w:val="0"/>
                  <w:marTop w:val="0"/>
                  <w:marBottom w:val="0"/>
                  <w:divBdr>
                    <w:top w:val="none" w:sz="0" w:space="0" w:color="auto"/>
                    <w:left w:val="none" w:sz="0" w:space="0" w:color="auto"/>
                    <w:bottom w:val="none" w:sz="0" w:space="0" w:color="auto"/>
                    <w:right w:val="none" w:sz="0" w:space="0" w:color="auto"/>
                  </w:divBdr>
                  <w:divsChild>
                    <w:div w:id="195752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628758">
      <w:bodyDiv w:val="1"/>
      <w:marLeft w:val="0"/>
      <w:marRight w:val="0"/>
      <w:marTop w:val="0"/>
      <w:marBottom w:val="0"/>
      <w:divBdr>
        <w:top w:val="none" w:sz="0" w:space="0" w:color="auto"/>
        <w:left w:val="none" w:sz="0" w:space="0" w:color="auto"/>
        <w:bottom w:val="none" w:sz="0" w:space="0" w:color="auto"/>
        <w:right w:val="none" w:sz="0" w:space="0" w:color="auto"/>
      </w:divBdr>
    </w:div>
    <w:div w:id="1876186987">
      <w:bodyDiv w:val="1"/>
      <w:marLeft w:val="0"/>
      <w:marRight w:val="0"/>
      <w:marTop w:val="0"/>
      <w:marBottom w:val="0"/>
      <w:divBdr>
        <w:top w:val="none" w:sz="0" w:space="0" w:color="auto"/>
        <w:left w:val="none" w:sz="0" w:space="0" w:color="auto"/>
        <w:bottom w:val="none" w:sz="0" w:space="0" w:color="auto"/>
        <w:right w:val="none" w:sz="0" w:space="0" w:color="auto"/>
      </w:divBdr>
    </w:div>
    <w:div w:id="1883244382">
      <w:bodyDiv w:val="1"/>
      <w:marLeft w:val="0"/>
      <w:marRight w:val="0"/>
      <w:marTop w:val="0"/>
      <w:marBottom w:val="0"/>
      <w:divBdr>
        <w:top w:val="none" w:sz="0" w:space="0" w:color="auto"/>
        <w:left w:val="none" w:sz="0" w:space="0" w:color="auto"/>
        <w:bottom w:val="none" w:sz="0" w:space="0" w:color="auto"/>
        <w:right w:val="none" w:sz="0" w:space="0" w:color="auto"/>
      </w:divBdr>
      <w:divsChild>
        <w:div w:id="1016419290">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886866775">
      <w:bodyDiv w:val="1"/>
      <w:marLeft w:val="0"/>
      <w:marRight w:val="0"/>
      <w:marTop w:val="0"/>
      <w:marBottom w:val="0"/>
      <w:divBdr>
        <w:top w:val="none" w:sz="0" w:space="0" w:color="auto"/>
        <w:left w:val="none" w:sz="0" w:space="0" w:color="auto"/>
        <w:bottom w:val="none" w:sz="0" w:space="0" w:color="auto"/>
        <w:right w:val="none" w:sz="0" w:space="0" w:color="auto"/>
      </w:divBdr>
    </w:div>
    <w:div w:id="1896620699">
      <w:bodyDiv w:val="1"/>
      <w:marLeft w:val="0"/>
      <w:marRight w:val="0"/>
      <w:marTop w:val="0"/>
      <w:marBottom w:val="0"/>
      <w:divBdr>
        <w:top w:val="none" w:sz="0" w:space="0" w:color="auto"/>
        <w:left w:val="none" w:sz="0" w:space="0" w:color="auto"/>
        <w:bottom w:val="none" w:sz="0" w:space="0" w:color="auto"/>
        <w:right w:val="none" w:sz="0" w:space="0" w:color="auto"/>
      </w:divBdr>
      <w:divsChild>
        <w:div w:id="267931973">
          <w:marLeft w:val="0"/>
          <w:marRight w:val="0"/>
          <w:marTop w:val="0"/>
          <w:marBottom w:val="0"/>
          <w:divBdr>
            <w:top w:val="none" w:sz="0" w:space="0" w:color="auto"/>
            <w:left w:val="none" w:sz="0" w:space="0" w:color="auto"/>
            <w:bottom w:val="none" w:sz="0" w:space="0" w:color="auto"/>
            <w:right w:val="none" w:sz="0" w:space="0" w:color="auto"/>
          </w:divBdr>
          <w:divsChild>
            <w:div w:id="989476715">
              <w:marLeft w:val="0"/>
              <w:marRight w:val="0"/>
              <w:marTop w:val="0"/>
              <w:marBottom w:val="0"/>
              <w:divBdr>
                <w:top w:val="none" w:sz="0" w:space="0" w:color="auto"/>
                <w:left w:val="none" w:sz="0" w:space="0" w:color="auto"/>
                <w:bottom w:val="none" w:sz="0" w:space="0" w:color="auto"/>
                <w:right w:val="none" w:sz="0" w:space="0" w:color="auto"/>
              </w:divBdr>
              <w:divsChild>
                <w:div w:id="2030140823">
                  <w:marLeft w:val="0"/>
                  <w:marRight w:val="0"/>
                  <w:marTop w:val="0"/>
                  <w:marBottom w:val="0"/>
                  <w:divBdr>
                    <w:top w:val="none" w:sz="0" w:space="0" w:color="auto"/>
                    <w:left w:val="none" w:sz="0" w:space="0" w:color="auto"/>
                    <w:bottom w:val="none" w:sz="0" w:space="0" w:color="auto"/>
                    <w:right w:val="none" w:sz="0" w:space="0" w:color="auto"/>
                  </w:divBdr>
                  <w:divsChild>
                    <w:div w:id="1203664957">
                      <w:marLeft w:val="0"/>
                      <w:marRight w:val="0"/>
                      <w:marTop w:val="0"/>
                      <w:marBottom w:val="0"/>
                      <w:divBdr>
                        <w:top w:val="none" w:sz="0" w:space="0" w:color="auto"/>
                        <w:left w:val="none" w:sz="0" w:space="0" w:color="auto"/>
                        <w:bottom w:val="none" w:sz="0" w:space="0" w:color="auto"/>
                        <w:right w:val="none" w:sz="0" w:space="0" w:color="auto"/>
                      </w:divBdr>
                      <w:divsChild>
                        <w:div w:id="1830362089">
                          <w:marLeft w:val="0"/>
                          <w:marRight w:val="0"/>
                          <w:marTop w:val="0"/>
                          <w:marBottom w:val="0"/>
                          <w:divBdr>
                            <w:top w:val="none" w:sz="0" w:space="0" w:color="auto"/>
                            <w:left w:val="none" w:sz="0" w:space="0" w:color="auto"/>
                            <w:bottom w:val="none" w:sz="0" w:space="0" w:color="auto"/>
                            <w:right w:val="none" w:sz="0" w:space="0" w:color="auto"/>
                          </w:divBdr>
                          <w:divsChild>
                            <w:div w:id="183140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8738021">
      <w:bodyDiv w:val="1"/>
      <w:marLeft w:val="0"/>
      <w:marRight w:val="0"/>
      <w:marTop w:val="0"/>
      <w:marBottom w:val="0"/>
      <w:divBdr>
        <w:top w:val="none" w:sz="0" w:space="0" w:color="auto"/>
        <w:left w:val="none" w:sz="0" w:space="0" w:color="auto"/>
        <w:bottom w:val="none" w:sz="0" w:space="0" w:color="auto"/>
        <w:right w:val="none" w:sz="0" w:space="0" w:color="auto"/>
      </w:divBdr>
      <w:divsChild>
        <w:div w:id="1824271963">
          <w:marLeft w:val="-720"/>
          <w:marRight w:val="0"/>
          <w:marTop w:val="0"/>
          <w:marBottom w:val="0"/>
          <w:divBdr>
            <w:top w:val="none" w:sz="0" w:space="0" w:color="auto"/>
            <w:left w:val="none" w:sz="0" w:space="0" w:color="auto"/>
            <w:bottom w:val="none" w:sz="0" w:space="0" w:color="auto"/>
            <w:right w:val="none" w:sz="0" w:space="0" w:color="auto"/>
          </w:divBdr>
        </w:div>
      </w:divsChild>
    </w:div>
    <w:div w:id="1902592007">
      <w:bodyDiv w:val="1"/>
      <w:marLeft w:val="0"/>
      <w:marRight w:val="0"/>
      <w:marTop w:val="0"/>
      <w:marBottom w:val="0"/>
      <w:divBdr>
        <w:top w:val="none" w:sz="0" w:space="0" w:color="auto"/>
        <w:left w:val="none" w:sz="0" w:space="0" w:color="auto"/>
        <w:bottom w:val="none" w:sz="0" w:space="0" w:color="auto"/>
        <w:right w:val="none" w:sz="0" w:space="0" w:color="auto"/>
      </w:divBdr>
    </w:div>
    <w:div w:id="1903363736">
      <w:bodyDiv w:val="1"/>
      <w:marLeft w:val="0"/>
      <w:marRight w:val="0"/>
      <w:marTop w:val="0"/>
      <w:marBottom w:val="0"/>
      <w:divBdr>
        <w:top w:val="none" w:sz="0" w:space="0" w:color="auto"/>
        <w:left w:val="none" w:sz="0" w:space="0" w:color="auto"/>
        <w:bottom w:val="none" w:sz="0" w:space="0" w:color="auto"/>
        <w:right w:val="none" w:sz="0" w:space="0" w:color="auto"/>
      </w:divBdr>
    </w:div>
    <w:div w:id="1917859411">
      <w:bodyDiv w:val="1"/>
      <w:marLeft w:val="0"/>
      <w:marRight w:val="0"/>
      <w:marTop w:val="0"/>
      <w:marBottom w:val="0"/>
      <w:divBdr>
        <w:top w:val="none" w:sz="0" w:space="0" w:color="auto"/>
        <w:left w:val="none" w:sz="0" w:space="0" w:color="auto"/>
        <w:bottom w:val="none" w:sz="0" w:space="0" w:color="auto"/>
        <w:right w:val="none" w:sz="0" w:space="0" w:color="auto"/>
      </w:divBdr>
    </w:div>
    <w:div w:id="1935358991">
      <w:bodyDiv w:val="1"/>
      <w:marLeft w:val="0"/>
      <w:marRight w:val="0"/>
      <w:marTop w:val="0"/>
      <w:marBottom w:val="0"/>
      <w:divBdr>
        <w:top w:val="none" w:sz="0" w:space="0" w:color="auto"/>
        <w:left w:val="none" w:sz="0" w:space="0" w:color="auto"/>
        <w:bottom w:val="none" w:sz="0" w:space="0" w:color="auto"/>
        <w:right w:val="none" w:sz="0" w:space="0" w:color="auto"/>
      </w:divBdr>
    </w:div>
    <w:div w:id="1960604680">
      <w:bodyDiv w:val="1"/>
      <w:marLeft w:val="0"/>
      <w:marRight w:val="0"/>
      <w:marTop w:val="0"/>
      <w:marBottom w:val="0"/>
      <w:divBdr>
        <w:top w:val="none" w:sz="0" w:space="0" w:color="auto"/>
        <w:left w:val="none" w:sz="0" w:space="0" w:color="auto"/>
        <w:bottom w:val="none" w:sz="0" w:space="0" w:color="auto"/>
        <w:right w:val="none" w:sz="0" w:space="0" w:color="auto"/>
      </w:divBdr>
      <w:divsChild>
        <w:div w:id="1396930438">
          <w:marLeft w:val="0"/>
          <w:marRight w:val="0"/>
          <w:marTop w:val="0"/>
          <w:marBottom w:val="0"/>
          <w:divBdr>
            <w:top w:val="none" w:sz="0" w:space="0" w:color="auto"/>
            <w:left w:val="none" w:sz="0" w:space="0" w:color="auto"/>
            <w:bottom w:val="none" w:sz="0" w:space="0" w:color="auto"/>
            <w:right w:val="none" w:sz="0" w:space="0" w:color="auto"/>
          </w:divBdr>
          <w:divsChild>
            <w:div w:id="1438599255">
              <w:marLeft w:val="0"/>
              <w:marRight w:val="0"/>
              <w:marTop w:val="0"/>
              <w:marBottom w:val="0"/>
              <w:divBdr>
                <w:top w:val="none" w:sz="0" w:space="0" w:color="auto"/>
                <w:left w:val="none" w:sz="0" w:space="0" w:color="auto"/>
                <w:bottom w:val="none" w:sz="0" w:space="0" w:color="auto"/>
                <w:right w:val="none" w:sz="0" w:space="0" w:color="auto"/>
              </w:divBdr>
              <w:divsChild>
                <w:div w:id="1930652305">
                  <w:marLeft w:val="0"/>
                  <w:marRight w:val="0"/>
                  <w:marTop w:val="0"/>
                  <w:marBottom w:val="0"/>
                  <w:divBdr>
                    <w:top w:val="none" w:sz="0" w:space="0" w:color="auto"/>
                    <w:left w:val="none" w:sz="0" w:space="0" w:color="auto"/>
                    <w:bottom w:val="none" w:sz="0" w:space="0" w:color="auto"/>
                    <w:right w:val="none" w:sz="0" w:space="0" w:color="auto"/>
                  </w:divBdr>
                  <w:divsChild>
                    <w:div w:id="1955402126">
                      <w:marLeft w:val="0"/>
                      <w:marRight w:val="0"/>
                      <w:marTop w:val="0"/>
                      <w:marBottom w:val="0"/>
                      <w:divBdr>
                        <w:top w:val="none" w:sz="0" w:space="0" w:color="auto"/>
                        <w:left w:val="none" w:sz="0" w:space="0" w:color="auto"/>
                        <w:bottom w:val="none" w:sz="0" w:space="0" w:color="auto"/>
                        <w:right w:val="none" w:sz="0" w:space="0" w:color="auto"/>
                      </w:divBdr>
                      <w:divsChild>
                        <w:div w:id="575744496">
                          <w:marLeft w:val="0"/>
                          <w:marRight w:val="0"/>
                          <w:marTop w:val="0"/>
                          <w:marBottom w:val="0"/>
                          <w:divBdr>
                            <w:top w:val="none" w:sz="0" w:space="0" w:color="auto"/>
                            <w:left w:val="none" w:sz="0" w:space="0" w:color="auto"/>
                            <w:bottom w:val="none" w:sz="0" w:space="0" w:color="auto"/>
                            <w:right w:val="none" w:sz="0" w:space="0" w:color="auto"/>
                          </w:divBdr>
                          <w:divsChild>
                            <w:div w:id="101229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7194955">
      <w:bodyDiv w:val="1"/>
      <w:marLeft w:val="0"/>
      <w:marRight w:val="0"/>
      <w:marTop w:val="0"/>
      <w:marBottom w:val="0"/>
      <w:divBdr>
        <w:top w:val="none" w:sz="0" w:space="0" w:color="auto"/>
        <w:left w:val="none" w:sz="0" w:space="0" w:color="auto"/>
        <w:bottom w:val="none" w:sz="0" w:space="0" w:color="auto"/>
        <w:right w:val="none" w:sz="0" w:space="0" w:color="auto"/>
      </w:divBdr>
    </w:div>
    <w:div w:id="1968925338">
      <w:bodyDiv w:val="1"/>
      <w:marLeft w:val="0"/>
      <w:marRight w:val="0"/>
      <w:marTop w:val="0"/>
      <w:marBottom w:val="0"/>
      <w:divBdr>
        <w:top w:val="none" w:sz="0" w:space="0" w:color="auto"/>
        <w:left w:val="none" w:sz="0" w:space="0" w:color="auto"/>
        <w:bottom w:val="none" w:sz="0" w:space="0" w:color="auto"/>
        <w:right w:val="none" w:sz="0" w:space="0" w:color="auto"/>
      </w:divBdr>
    </w:div>
    <w:div w:id="1975867567">
      <w:bodyDiv w:val="1"/>
      <w:marLeft w:val="0"/>
      <w:marRight w:val="0"/>
      <w:marTop w:val="0"/>
      <w:marBottom w:val="0"/>
      <w:divBdr>
        <w:top w:val="none" w:sz="0" w:space="0" w:color="auto"/>
        <w:left w:val="none" w:sz="0" w:space="0" w:color="auto"/>
        <w:bottom w:val="none" w:sz="0" w:space="0" w:color="auto"/>
        <w:right w:val="none" w:sz="0" w:space="0" w:color="auto"/>
      </w:divBdr>
    </w:div>
    <w:div w:id="1984239064">
      <w:bodyDiv w:val="1"/>
      <w:marLeft w:val="0"/>
      <w:marRight w:val="0"/>
      <w:marTop w:val="0"/>
      <w:marBottom w:val="0"/>
      <w:divBdr>
        <w:top w:val="none" w:sz="0" w:space="0" w:color="auto"/>
        <w:left w:val="none" w:sz="0" w:space="0" w:color="auto"/>
        <w:bottom w:val="none" w:sz="0" w:space="0" w:color="auto"/>
        <w:right w:val="none" w:sz="0" w:space="0" w:color="auto"/>
      </w:divBdr>
      <w:divsChild>
        <w:div w:id="583030840">
          <w:marLeft w:val="0"/>
          <w:marRight w:val="0"/>
          <w:marTop w:val="0"/>
          <w:marBottom w:val="0"/>
          <w:divBdr>
            <w:top w:val="none" w:sz="0" w:space="0" w:color="auto"/>
            <w:left w:val="none" w:sz="0" w:space="0" w:color="auto"/>
            <w:bottom w:val="none" w:sz="0" w:space="0" w:color="auto"/>
            <w:right w:val="none" w:sz="0" w:space="0" w:color="auto"/>
          </w:divBdr>
          <w:divsChild>
            <w:div w:id="1856655787">
              <w:marLeft w:val="0"/>
              <w:marRight w:val="0"/>
              <w:marTop w:val="0"/>
              <w:marBottom w:val="0"/>
              <w:divBdr>
                <w:top w:val="none" w:sz="0" w:space="0" w:color="auto"/>
                <w:left w:val="none" w:sz="0" w:space="0" w:color="auto"/>
                <w:bottom w:val="none" w:sz="0" w:space="0" w:color="auto"/>
                <w:right w:val="none" w:sz="0" w:space="0" w:color="auto"/>
              </w:divBdr>
              <w:divsChild>
                <w:div w:id="1429275451">
                  <w:marLeft w:val="0"/>
                  <w:marRight w:val="0"/>
                  <w:marTop w:val="0"/>
                  <w:marBottom w:val="0"/>
                  <w:divBdr>
                    <w:top w:val="none" w:sz="0" w:space="0" w:color="auto"/>
                    <w:left w:val="none" w:sz="0" w:space="0" w:color="auto"/>
                    <w:bottom w:val="none" w:sz="0" w:space="0" w:color="auto"/>
                    <w:right w:val="none" w:sz="0" w:space="0" w:color="auto"/>
                  </w:divBdr>
                  <w:divsChild>
                    <w:div w:id="2050951895">
                      <w:marLeft w:val="0"/>
                      <w:marRight w:val="0"/>
                      <w:marTop w:val="0"/>
                      <w:marBottom w:val="0"/>
                      <w:divBdr>
                        <w:top w:val="none" w:sz="0" w:space="0" w:color="auto"/>
                        <w:left w:val="none" w:sz="0" w:space="0" w:color="auto"/>
                        <w:bottom w:val="none" w:sz="0" w:space="0" w:color="auto"/>
                        <w:right w:val="none" w:sz="0" w:space="0" w:color="auto"/>
                      </w:divBdr>
                      <w:divsChild>
                        <w:div w:id="248513870">
                          <w:marLeft w:val="0"/>
                          <w:marRight w:val="0"/>
                          <w:marTop w:val="0"/>
                          <w:marBottom w:val="0"/>
                          <w:divBdr>
                            <w:top w:val="none" w:sz="0" w:space="0" w:color="auto"/>
                            <w:left w:val="none" w:sz="0" w:space="0" w:color="auto"/>
                            <w:bottom w:val="none" w:sz="0" w:space="0" w:color="auto"/>
                            <w:right w:val="none" w:sz="0" w:space="0" w:color="auto"/>
                          </w:divBdr>
                          <w:divsChild>
                            <w:div w:id="72496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542384">
      <w:bodyDiv w:val="1"/>
      <w:marLeft w:val="0"/>
      <w:marRight w:val="0"/>
      <w:marTop w:val="0"/>
      <w:marBottom w:val="0"/>
      <w:divBdr>
        <w:top w:val="none" w:sz="0" w:space="0" w:color="auto"/>
        <w:left w:val="none" w:sz="0" w:space="0" w:color="auto"/>
        <w:bottom w:val="none" w:sz="0" w:space="0" w:color="auto"/>
        <w:right w:val="none" w:sz="0" w:space="0" w:color="auto"/>
      </w:divBdr>
      <w:divsChild>
        <w:div w:id="373695577">
          <w:marLeft w:val="-720"/>
          <w:marRight w:val="0"/>
          <w:marTop w:val="0"/>
          <w:marBottom w:val="0"/>
          <w:divBdr>
            <w:top w:val="none" w:sz="0" w:space="0" w:color="auto"/>
            <w:left w:val="none" w:sz="0" w:space="0" w:color="auto"/>
            <w:bottom w:val="none" w:sz="0" w:space="0" w:color="auto"/>
            <w:right w:val="none" w:sz="0" w:space="0" w:color="auto"/>
          </w:divBdr>
        </w:div>
      </w:divsChild>
    </w:div>
    <w:div w:id="2004820888">
      <w:bodyDiv w:val="1"/>
      <w:marLeft w:val="0"/>
      <w:marRight w:val="0"/>
      <w:marTop w:val="0"/>
      <w:marBottom w:val="0"/>
      <w:divBdr>
        <w:top w:val="none" w:sz="0" w:space="0" w:color="auto"/>
        <w:left w:val="none" w:sz="0" w:space="0" w:color="auto"/>
        <w:bottom w:val="none" w:sz="0" w:space="0" w:color="auto"/>
        <w:right w:val="none" w:sz="0" w:space="0" w:color="auto"/>
      </w:divBdr>
    </w:div>
    <w:div w:id="2033456334">
      <w:bodyDiv w:val="1"/>
      <w:marLeft w:val="0"/>
      <w:marRight w:val="0"/>
      <w:marTop w:val="0"/>
      <w:marBottom w:val="0"/>
      <w:divBdr>
        <w:top w:val="none" w:sz="0" w:space="0" w:color="auto"/>
        <w:left w:val="none" w:sz="0" w:space="0" w:color="auto"/>
        <w:bottom w:val="none" w:sz="0" w:space="0" w:color="auto"/>
        <w:right w:val="none" w:sz="0" w:space="0" w:color="auto"/>
      </w:divBdr>
    </w:div>
    <w:div w:id="2052224177">
      <w:bodyDiv w:val="1"/>
      <w:marLeft w:val="0"/>
      <w:marRight w:val="0"/>
      <w:marTop w:val="0"/>
      <w:marBottom w:val="0"/>
      <w:divBdr>
        <w:top w:val="none" w:sz="0" w:space="0" w:color="auto"/>
        <w:left w:val="none" w:sz="0" w:space="0" w:color="auto"/>
        <w:bottom w:val="none" w:sz="0" w:space="0" w:color="auto"/>
        <w:right w:val="none" w:sz="0" w:space="0" w:color="auto"/>
      </w:divBdr>
      <w:divsChild>
        <w:div w:id="1666275948">
          <w:marLeft w:val="-720"/>
          <w:marRight w:val="0"/>
          <w:marTop w:val="0"/>
          <w:marBottom w:val="0"/>
          <w:divBdr>
            <w:top w:val="none" w:sz="0" w:space="0" w:color="auto"/>
            <w:left w:val="none" w:sz="0" w:space="0" w:color="auto"/>
            <w:bottom w:val="none" w:sz="0" w:space="0" w:color="auto"/>
            <w:right w:val="none" w:sz="0" w:space="0" w:color="auto"/>
          </w:divBdr>
        </w:div>
      </w:divsChild>
    </w:div>
    <w:div w:id="2098821518">
      <w:bodyDiv w:val="1"/>
      <w:marLeft w:val="0"/>
      <w:marRight w:val="0"/>
      <w:marTop w:val="0"/>
      <w:marBottom w:val="0"/>
      <w:divBdr>
        <w:top w:val="none" w:sz="0" w:space="0" w:color="auto"/>
        <w:left w:val="none" w:sz="0" w:space="0" w:color="auto"/>
        <w:bottom w:val="none" w:sz="0" w:space="0" w:color="auto"/>
        <w:right w:val="none" w:sz="0" w:space="0" w:color="auto"/>
      </w:divBdr>
    </w:div>
    <w:div w:id="2103798595">
      <w:bodyDiv w:val="1"/>
      <w:marLeft w:val="0"/>
      <w:marRight w:val="0"/>
      <w:marTop w:val="0"/>
      <w:marBottom w:val="0"/>
      <w:divBdr>
        <w:top w:val="none" w:sz="0" w:space="0" w:color="auto"/>
        <w:left w:val="none" w:sz="0" w:space="0" w:color="auto"/>
        <w:bottom w:val="none" w:sz="0" w:space="0" w:color="auto"/>
        <w:right w:val="none" w:sz="0" w:space="0" w:color="auto"/>
      </w:divBdr>
      <w:divsChild>
        <w:div w:id="1549344096">
          <w:marLeft w:val="0"/>
          <w:marRight w:val="0"/>
          <w:marTop w:val="0"/>
          <w:marBottom w:val="0"/>
          <w:divBdr>
            <w:top w:val="none" w:sz="0" w:space="0" w:color="auto"/>
            <w:left w:val="none" w:sz="0" w:space="0" w:color="auto"/>
            <w:bottom w:val="none" w:sz="0" w:space="0" w:color="auto"/>
            <w:right w:val="none" w:sz="0" w:space="0" w:color="auto"/>
          </w:divBdr>
          <w:divsChild>
            <w:div w:id="950547041">
              <w:marLeft w:val="0"/>
              <w:marRight w:val="0"/>
              <w:marTop w:val="0"/>
              <w:marBottom w:val="0"/>
              <w:divBdr>
                <w:top w:val="none" w:sz="0" w:space="0" w:color="auto"/>
                <w:left w:val="none" w:sz="0" w:space="0" w:color="auto"/>
                <w:bottom w:val="none" w:sz="0" w:space="0" w:color="auto"/>
                <w:right w:val="none" w:sz="0" w:space="0" w:color="auto"/>
              </w:divBdr>
              <w:divsChild>
                <w:div w:id="1685396857">
                  <w:marLeft w:val="0"/>
                  <w:marRight w:val="0"/>
                  <w:marTop w:val="0"/>
                  <w:marBottom w:val="0"/>
                  <w:divBdr>
                    <w:top w:val="none" w:sz="0" w:space="0" w:color="auto"/>
                    <w:left w:val="none" w:sz="0" w:space="0" w:color="auto"/>
                    <w:bottom w:val="none" w:sz="0" w:space="0" w:color="auto"/>
                    <w:right w:val="none" w:sz="0" w:space="0" w:color="auto"/>
                  </w:divBdr>
                  <w:divsChild>
                    <w:div w:id="1156533906">
                      <w:marLeft w:val="0"/>
                      <w:marRight w:val="0"/>
                      <w:marTop w:val="0"/>
                      <w:marBottom w:val="0"/>
                      <w:divBdr>
                        <w:top w:val="none" w:sz="0" w:space="0" w:color="auto"/>
                        <w:left w:val="none" w:sz="0" w:space="0" w:color="auto"/>
                        <w:bottom w:val="none" w:sz="0" w:space="0" w:color="auto"/>
                        <w:right w:val="none" w:sz="0" w:space="0" w:color="auto"/>
                      </w:divBdr>
                      <w:divsChild>
                        <w:div w:id="459425178">
                          <w:marLeft w:val="0"/>
                          <w:marRight w:val="0"/>
                          <w:marTop w:val="0"/>
                          <w:marBottom w:val="0"/>
                          <w:divBdr>
                            <w:top w:val="none" w:sz="0" w:space="0" w:color="auto"/>
                            <w:left w:val="none" w:sz="0" w:space="0" w:color="auto"/>
                            <w:bottom w:val="none" w:sz="0" w:space="0" w:color="auto"/>
                            <w:right w:val="none" w:sz="0" w:space="0" w:color="auto"/>
                          </w:divBdr>
                          <w:divsChild>
                            <w:div w:id="70387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3671097">
      <w:bodyDiv w:val="1"/>
      <w:marLeft w:val="0"/>
      <w:marRight w:val="0"/>
      <w:marTop w:val="0"/>
      <w:marBottom w:val="0"/>
      <w:divBdr>
        <w:top w:val="none" w:sz="0" w:space="0" w:color="auto"/>
        <w:left w:val="none" w:sz="0" w:space="0" w:color="auto"/>
        <w:bottom w:val="none" w:sz="0" w:space="0" w:color="auto"/>
        <w:right w:val="none" w:sz="0" w:space="0" w:color="auto"/>
      </w:divBdr>
    </w:div>
    <w:div w:id="2127499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goal of this report was to develop a comprehensive data management plan for Itikan, addressing all required areas including data collection, metadata, ethics and compliance, storage and backup, preservation, data sharing, and data governance. Each section of the plan begins with a general discussion or definition of the topic, followed by a specific application to Itikan’s needs. The result is a detailed plan that covers all essential aspects of managing the company’s e-commerce data effectively.</Abstract>
  <CompanyAddress/>
  <CompanyPhone/>
  <CompanyFax/>
  <CompanyEmail>TDF008@student.usc.edu.au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B96631-F14C-4302-9446-800081A3C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27</Pages>
  <Words>6638</Words>
  <Characters>37843</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Management Plan</dc:title>
  <dc:subject>Itikan and E-Commerce Data</dc:subject>
  <dc:creator>Torin Flanagan 1169130</dc:creator>
  <cp:keywords/>
  <dc:description/>
  <cp:lastModifiedBy>torin flanagan</cp:lastModifiedBy>
  <cp:revision>3</cp:revision>
  <cp:lastPrinted>2024-10-24T22:40:00Z</cp:lastPrinted>
  <dcterms:created xsi:type="dcterms:W3CDTF">2024-10-24T22:39:00Z</dcterms:created>
  <dcterms:modified xsi:type="dcterms:W3CDTF">2024-10-24T22:40:00Z</dcterms:modified>
</cp:coreProperties>
</file>