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344AD" w14:textId="42E55247" w:rsidR="00FB6E92" w:rsidRPr="00FB6E92" w:rsidRDefault="00714F6C" w:rsidP="00FB6E92">
      <w:r>
        <w:t>Лабораторная работа № 17</w:t>
      </w:r>
      <w:bookmarkStart w:id="0" w:name="_GoBack"/>
      <w:bookmarkEnd w:id="0"/>
      <w:r w:rsidR="00FB6E92" w:rsidRPr="00FB6E92">
        <w:t xml:space="preserve"> исследование и системная классификация средств защиты информации</w:t>
      </w:r>
    </w:p>
    <w:p w14:paraId="4ACE53CC" w14:textId="77777777" w:rsidR="00FB6E92" w:rsidRPr="00FB6E92" w:rsidRDefault="00FB6E92" w:rsidP="00FB6E92">
      <w:r w:rsidRPr="00FB6E92">
        <w:rPr>
          <w:b/>
          <w:bCs/>
        </w:rPr>
        <w:t>Цель и содержание: </w:t>
      </w:r>
      <w:r w:rsidRPr="00FB6E92">
        <w:t>провести исследование и системную классификацию средств защиты информации</w:t>
      </w:r>
    </w:p>
    <w:p w14:paraId="6871A6BA" w14:textId="77777777" w:rsidR="00FB6E92" w:rsidRPr="00FB6E92" w:rsidRDefault="00FB6E92" w:rsidP="00FB6E92">
      <w:r w:rsidRPr="00FB6E92">
        <w:rPr>
          <w:b/>
          <w:bCs/>
        </w:rPr>
        <w:t>Теоретическое обоснование</w:t>
      </w:r>
    </w:p>
    <w:p w14:paraId="6B1623CE" w14:textId="77777777" w:rsidR="00FB6E92" w:rsidRPr="00FB6E92" w:rsidRDefault="00FB6E92" w:rsidP="00FB6E92">
      <w:r w:rsidRPr="00FB6E92">
        <w:t>Для решения любой задачи в АСОД в ней, как известно, должны быть предусмотрены адекватные по содержанию и достаточные по коли</w:t>
      </w:r>
      <w:r w:rsidRPr="00FB6E92">
        <w:softHyphen/>
        <w:t>честву средства, характер которых определяется также степенью форма</w:t>
      </w:r>
      <w:r w:rsidRPr="00FB6E92">
        <w:softHyphen/>
        <w:t>лизации задачи. При этом сколько-нибудь регулярной (а тем более фор</w:t>
      </w:r>
      <w:r w:rsidRPr="00FB6E92">
        <w:softHyphen/>
        <w:t>мализованной) методологии выбора необходимых и достаточных, средств для решения заданной совокупности задач не существует, такой выбор обычно осуществляется на основе непосредственного анализа конкретных задач, причем главным образом используется опыт решения аналогичных задач.</w:t>
      </w:r>
    </w:p>
    <w:p w14:paraId="4B6887CD" w14:textId="77777777" w:rsidR="00FB6E92" w:rsidRPr="00FB6E92" w:rsidRDefault="00FB6E92" w:rsidP="00FB6E92">
      <w:r w:rsidRPr="00FB6E92">
        <w:t>Подобным приемом воспользуемся и здесь при обосновании соста</w:t>
      </w:r>
      <w:r w:rsidRPr="00FB6E92">
        <w:softHyphen/>
        <w:t>ва необходимых средств для решения задач зашиты информации в АСОД.</w:t>
      </w:r>
    </w:p>
    <w:p w14:paraId="042EA7F5" w14:textId="77777777" w:rsidR="00FB6E92" w:rsidRPr="00FB6E92" w:rsidRDefault="00FB6E92" w:rsidP="00FB6E92">
      <w:r w:rsidRPr="00FB6E92">
        <w:t>К настоящему времени разработан весьма представительный по номенклатуре арсенал различных средств защиты информации, с по</w:t>
      </w:r>
      <w:r w:rsidRPr="00FB6E92">
        <w:softHyphen/>
        <w:t>мощью которых может быть обеспечен требуемый уровень защищен</w:t>
      </w:r>
      <w:r w:rsidRPr="00FB6E92">
        <w:softHyphen/>
        <w:t>ности информации в АСОД, Множество и разнообразие возможных средств защиты определяется, прежде всего способами воздействия на дестабилизирующие факторы или порождающие их причины, причем воздействия в направлении, способствующем повышению значений пока</w:t>
      </w:r>
      <w:r w:rsidRPr="00FB6E92">
        <w:softHyphen/>
        <w:t>зателей защищенности или (по крайней мере) сохранению прежних (ранее достигнутых их значений. Эти способы могут быть классифицированы так, как показано на рисунке 1.</w:t>
      </w:r>
    </w:p>
    <w:p w14:paraId="0CEE0560" w14:textId="77777777" w:rsidR="00FB6E92" w:rsidRPr="00FB6E92" w:rsidRDefault="00FB6E92" w:rsidP="00FB6E92">
      <w:r w:rsidRPr="00FB6E92">
        <w:t>Существо выделенных на рисунке 1 способов защиты в общих чертах может быть охарактеризовано следующий образом:</w:t>
      </w:r>
    </w:p>
    <w:p w14:paraId="2250DD2A" w14:textId="77777777" w:rsidR="00FB6E92" w:rsidRPr="00FB6E92" w:rsidRDefault="00FB6E92" w:rsidP="00FB6E92">
      <w:r w:rsidRPr="00FB6E92">
        <w:t>1. Препятствие заключается в создании на пути возникновения или распространения дестабилизирующего фактора некоторого барьера, не позволяющего соответствующему фактору принять опасные размеры. Типичными примерами препятствий являются блокировки, не позво</w:t>
      </w:r>
      <w:r w:rsidRPr="00FB6E92">
        <w:softHyphen/>
        <w:t>ляющие техническому устройству или программе выйти за опасные гра</w:t>
      </w:r>
      <w:r w:rsidRPr="00FB6E92">
        <w:softHyphen/>
        <w:t>ницы; создание физических препятствии на пути злоумышленников и т.п.</w:t>
      </w:r>
    </w:p>
    <w:p w14:paraId="13414AF5" w14:textId="77777777" w:rsidR="00FB6E92" w:rsidRPr="00FB6E92" w:rsidRDefault="00FB6E92" w:rsidP="00FB6E92">
      <w:r w:rsidRPr="00FB6E92">
        <w:t>2. Управление есть определение на каждом шаге функционирования АСОД таких управляющих воздействий на элементы системы, следствием которых будет решение (или способствование решению) одной или нескольких задач защиты информации.</w:t>
      </w:r>
    </w:p>
    <w:p w14:paraId="4AE56368" w14:textId="1DEAF400" w:rsidR="00FB6E92" w:rsidRPr="00FB6E92" w:rsidRDefault="00FB6E92" w:rsidP="00FB6E92">
      <w:r w:rsidRPr="00FB6E92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30AAB7C7" wp14:editId="15CE143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819650" cy="27908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E92">
        <w:t>Рисунок 1</w:t>
      </w:r>
      <w:r w:rsidRPr="00FB6E92">
        <w:rPr>
          <w:i/>
          <w:iCs/>
        </w:rPr>
        <w:t> – </w:t>
      </w:r>
      <w:r w:rsidRPr="00FB6E92">
        <w:t>Классификация способов и средств защиты информации</w:t>
      </w:r>
    </w:p>
    <w:p w14:paraId="5D2374C8" w14:textId="77777777" w:rsidR="00FB6E92" w:rsidRPr="00FB6E92" w:rsidRDefault="00FB6E92" w:rsidP="00FB6E92">
      <w:r w:rsidRPr="00FB6E92">
        <w:t xml:space="preserve">3. Маскировка (защищаемой информации) </w:t>
      </w:r>
      <w:r w:rsidRPr="00FB6E92">
        <w:lastRenderedPageBreak/>
        <w:t>предполагает такие ее преобразования, вследствие которых она становится недоступной для злоумышленников или доступ к ней существенно затрудняется,</w:t>
      </w:r>
    </w:p>
    <w:p w14:paraId="3443FAFE" w14:textId="312C2948" w:rsidR="00FB6E92" w:rsidRPr="00FB6E92" w:rsidRDefault="00FB6E92" w:rsidP="00FB6E92">
      <w:r w:rsidRPr="00FB6E92">
        <w:t>4. Регламентация, как способ запилы информации, заключается в разработке и реализации в процессе функционирования АСОД комплек</w:t>
      </w:r>
      <w:r w:rsidRPr="00FB6E92">
        <w:softHyphen/>
        <w:t>сов мероприятий, создающих такие условия обработки информации</w:t>
      </w:r>
      <w:r w:rsidR="00481AA7">
        <w:t>,</w:t>
      </w:r>
      <w:r w:rsidRPr="00FB6E92">
        <w:t xml:space="preserve"> при которых существенно затрудняется проявление и воздействие дестабили</w:t>
      </w:r>
      <w:r w:rsidRPr="00FB6E92">
        <w:softHyphen/>
        <w:t>зирующих факторов.</w:t>
      </w:r>
    </w:p>
    <w:p w14:paraId="2F00B00D" w14:textId="77777777" w:rsidR="00FB6E92" w:rsidRPr="00FB6E92" w:rsidRDefault="00FB6E92" w:rsidP="00FB6E92">
      <w:r w:rsidRPr="00FB6E92">
        <w:t>5. Принуждение есть такой способ защиты, при котором пользова</w:t>
      </w:r>
      <w:r w:rsidRPr="00FB6E92">
        <w:softHyphen/>
        <w:t>тели и персонал АСОД вынуждены соблюдать правила и условия обра</w:t>
      </w:r>
      <w:r w:rsidRPr="00FB6E92">
        <w:softHyphen/>
        <w:t>ботки под угрозой материальной, административной дли уголовной от</w:t>
      </w:r>
      <w:r w:rsidRPr="00FB6E92">
        <w:softHyphen/>
        <w:t>ветственности,</w:t>
      </w:r>
    </w:p>
    <w:p w14:paraId="486EAB07" w14:textId="77777777" w:rsidR="00FB6E92" w:rsidRPr="00FB6E92" w:rsidRDefault="00FB6E92" w:rsidP="00FB6E92">
      <w:r w:rsidRPr="00FB6E92">
        <w:t>6. Побуждение есть способ защиты информации, при котором пользователи и персонал АСОД внутренне (т. е. материальными, моральными, этическими, психологическими и другими мотивами) побуждаются к соблюдению всех правил обработки информации.</w:t>
      </w:r>
    </w:p>
    <w:p w14:paraId="58A4103F" w14:textId="77777777" w:rsidR="00FB6E92" w:rsidRPr="00FB6E92" w:rsidRDefault="00FB6E92" w:rsidP="00FB6E92">
      <w:r w:rsidRPr="00FB6E92">
        <w:t>Рассмотренные способы обеспечения защиты информации реали</w:t>
      </w:r>
      <w:r w:rsidRPr="00FB6E92">
        <w:softHyphen/>
        <w:t>зуются в АСОД применением различных средств, причем различают формальные и неформальные средства. К формальным относятся такие средства, которые выполняют свои функции по защите информации формально, т. е. преимущественно без участия человека; к неформальным относятся средства, основу содержания которых составляет целенаправленная деятельность людей. Формальные средства делятся на технические (физические и аппаратные) и программные, неформальные - на организа</w:t>
      </w:r>
      <w:r w:rsidRPr="00FB6E92">
        <w:softHyphen/>
        <w:t>ционные, законодательные и морально-этические.</w:t>
      </w:r>
    </w:p>
    <w:p w14:paraId="29101F86" w14:textId="77777777" w:rsidR="00FB6E92" w:rsidRPr="00FB6E92" w:rsidRDefault="00FB6E92" w:rsidP="00FB6E92">
      <w:r w:rsidRPr="00FB6E92">
        <w:t>Выделенные на рисунке 1 классы средств могут быть определены следующим образом:</w:t>
      </w:r>
    </w:p>
    <w:p w14:paraId="6A961AF7" w14:textId="77777777" w:rsidR="00FB6E92" w:rsidRPr="00FB6E92" w:rsidRDefault="00FB6E92" w:rsidP="00FB6E92">
      <w:r w:rsidRPr="00FB6E92">
        <w:rPr>
          <w:i/>
          <w:iCs/>
        </w:rPr>
        <w:t>Физические средства – </w:t>
      </w:r>
      <w:r w:rsidRPr="00FB6E92">
        <w:t>механические, электрические, электромеханические, электронные, электронно-механические и т. п. устройства и си</w:t>
      </w:r>
      <w:r w:rsidRPr="00FB6E92">
        <w:softHyphen/>
        <w:t>лены, которые функционируют автономно, создавая различного рода препятствия на пути дестабилизирующих факторов.</w:t>
      </w:r>
    </w:p>
    <w:p w14:paraId="1B9553EB" w14:textId="77777777" w:rsidR="00FB6E92" w:rsidRPr="00FB6E92" w:rsidRDefault="00FB6E92" w:rsidP="00FB6E92">
      <w:r w:rsidRPr="00FB6E92">
        <w:rPr>
          <w:i/>
          <w:iCs/>
        </w:rPr>
        <w:t>Аппаратные средства - </w:t>
      </w:r>
      <w:r w:rsidRPr="00FB6E92">
        <w:t xml:space="preserve">различные электронные и электронно-механические и т.п. устройства, </w:t>
      </w:r>
      <w:proofErr w:type="spellStart"/>
      <w:r w:rsidRPr="00FB6E92">
        <w:t>схемно</w:t>
      </w:r>
      <w:proofErr w:type="spellEnd"/>
      <w:r w:rsidRPr="00FB6E92">
        <w:t xml:space="preserve"> встраиваемые в аппаратуру си</w:t>
      </w:r>
      <w:r w:rsidRPr="00FB6E92">
        <w:softHyphen/>
        <w:t>стемы обработки данных или сопрягаемые с ней специально для решения задач защиты информации.</w:t>
      </w:r>
    </w:p>
    <w:p w14:paraId="4AC11E36" w14:textId="77777777" w:rsidR="00FB6E92" w:rsidRPr="00FB6E92" w:rsidRDefault="00FB6E92" w:rsidP="00FB6E92">
      <w:r w:rsidRPr="00FB6E92">
        <w:rPr>
          <w:i/>
          <w:iCs/>
        </w:rPr>
        <w:t>Программные средства – </w:t>
      </w:r>
      <w:r w:rsidRPr="00FB6E92">
        <w:t>специальные пакеты программ или отдельные программы, включаемые в состав программного обеспечения АСОД с целью решения задач защиты информации.</w:t>
      </w:r>
    </w:p>
    <w:p w14:paraId="6DB0CE2A" w14:textId="77777777" w:rsidR="00FB6E92" w:rsidRPr="00FB6E92" w:rsidRDefault="00FB6E92" w:rsidP="00FB6E92">
      <w:r w:rsidRPr="00FB6E92">
        <w:rPr>
          <w:i/>
          <w:iCs/>
        </w:rPr>
        <w:t>Организационные средства – </w:t>
      </w:r>
      <w:r w:rsidRPr="00FB6E92">
        <w:t>организационно-технические мероприятия, специально предусматриваемые в технологии функционирования АСОД с целью решения задач защиты информации.</w:t>
      </w:r>
    </w:p>
    <w:p w14:paraId="32E20537" w14:textId="77777777" w:rsidR="00FB6E92" w:rsidRPr="00FB6E92" w:rsidRDefault="00FB6E92" w:rsidP="00FB6E92">
      <w:r w:rsidRPr="00FB6E92">
        <w:rPr>
          <w:i/>
          <w:iCs/>
        </w:rPr>
        <w:t>Законодательные средства – </w:t>
      </w:r>
      <w:r w:rsidRPr="00FB6E92">
        <w:t>нормативно-правовые акты, с по</w:t>
      </w:r>
      <w:r w:rsidRPr="00FB6E92">
        <w:softHyphen/>
        <w:t>мощью которых регламентируются права и обязанности, а также устана</w:t>
      </w:r>
      <w:r w:rsidRPr="00FB6E92">
        <w:softHyphen/>
        <w:t>вливается ответственность всех лиц и подразделений, имеющих отноше</w:t>
      </w:r>
      <w:r w:rsidRPr="00FB6E92">
        <w:softHyphen/>
        <w:t>ние к функционированию системы, за нарушение правил обработки ин</w:t>
      </w:r>
      <w:r w:rsidRPr="00FB6E92">
        <w:softHyphen/>
        <w:t>формации, следствием чего может быть нарушение ее защищенности.</w:t>
      </w:r>
    </w:p>
    <w:p w14:paraId="23EECE72" w14:textId="77777777" w:rsidR="00FB6E92" w:rsidRPr="00FB6E92" w:rsidRDefault="00FB6E92" w:rsidP="00FB6E92">
      <w:r w:rsidRPr="00FB6E92">
        <w:rPr>
          <w:i/>
          <w:iCs/>
        </w:rPr>
        <w:t>Морально-этические средства – </w:t>
      </w:r>
      <w:r w:rsidRPr="00FB6E92">
        <w:t>сложившиеся в обществе или данном коллективе моральные нормы или этические правила, соблюдение кото</w:t>
      </w:r>
      <w:r w:rsidRPr="00FB6E92">
        <w:softHyphen/>
        <w:t>рых способствует защите информации, а нарушение их приравнивается к несоблюдению правил поведения в обществе или коллективе.</w:t>
      </w:r>
    </w:p>
    <w:p w14:paraId="1B72BF7C" w14:textId="77777777" w:rsidR="00FB6E92" w:rsidRPr="00FB6E92" w:rsidRDefault="00FB6E92" w:rsidP="00FB6E92">
      <w:r w:rsidRPr="00FB6E92">
        <w:t>Законодательные средства формируются путем издания соответствующих юридических актов, что является прерогативой соответствую</w:t>
      </w:r>
      <w:r w:rsidRPr="00FB6E92">
        <w:softHyphen/>
        <w:t xml:space="preserve">щих органов управления. Морально-этические нормы формируются в Процессе жизнедеятельности общества. Поэтому здесь сосредоточено внимание </w:t>
      </w:r>
      <w:r w:rsidRPr="00FB6E92">
        <w:lastRenderedPageBreak/>
        <w:t>на технических, программных и организационных средствах, являющихся основным инструментом органов защиты информации.</w:t>
      </w:r>
    </w:p>
    <w:p w14:paraId="1C28CA3F" w14:textId="77777777" w:rsidR="00FB6E92" w:rsidRPr="00FB6E92" w:rsidRDefault="00FB6E92" w:rsidP="00FB6E92">
      <w:r w:rsidRPr="00FB6E92">
        <w:t>Общая характеристика выделенных классов средств приведена в таблице 1.</w:t>
      </w:r>
    </w:p>
    <w:p w14:paraId="63E39053" w14:textId="77777777" w:rsidR="00FB6E92" w:rsidRPr="00FB6E92" w:rsidRDefault="00FB6E92" w:rsidP="00FB6E92">
      <w:r w:rsidRPr="00FB6E92">
        <w:t>Для формирования возможно более полного арсенала потенциаль</w:t>
      </w:r>
      <w:r w:rsidRPr="00FB6E92">
        <w:softHyphen/>
        <w:t>но возможных средств защиты необходимо осуществить системный ана</w:t>
      </w:r>
      <w:r w:rsidRPr="00FB6E92">
        <w:softHyphen/>
        <w:t>лиз возможностей решения различных задач защиты средствами различ</w:t>
      </w:r>
      <w:r w:rsidRPr="00FB6E92">
        <w:softHyphen/>
        <w:t>ных классов. Существо и содержание такого анализа на уровне классов задач приведены в таблице 2, в которой даны перечни потенциально воз</w:t>
      </w:r>
      <w:r w:rsidRPr="00FB6E92">
        <w:softHyphen/>
        <w:t>можных средств защиты, которые могут быть использованы дня решения задач различных классов.</w:t>
      </w:r>
    </w:p>
    <w:p w14:paraId="2C24BE42" w14:textId="77777777" w:rsidR="00FB6E92" w:rsidRPr="00FB6E92" w:rsidRDefault="00FB6E92" w:rsidP="00FB6E92">
      <w:r w:rsidRPr="00FB6E92">
        <w:t>Представленные в таблице данные не претендуют на исчерпы</w:t>
      </w:r>
      <w:r w:rsidRPr="00FB6E92">
        <w:softHyphen/>
        <w:t>вающую полноту, однако они дают представление о том, что потенци</w:t>
      </w:r>
      <w:r w:rsidRPr="00FB6E92">
        <w:softHyphen/>
        <w:t>ально имеются весьма широкие возможности для создания представи</w:t>
      </w:r>
      <w:r w:rsidRPr="00FB6E92">
        <w:softHyphen/>
        <w:t>тельного арсенала средств защиты. Однако следует отдавать себе отчет, что создание и развитие необходимого арсенала средств защиты сопря</w:t>
      </w:r>
      <w:r w:rsidRPr="00FB6E92">
        <w:softHyphen/>
        <w:t>жено с большими затратами сил и средств, эти затраты, очевидно, соста</w:t>
      </w:r>
      <w:r w:rsidRPr="00FB6E92">
        <w:softHyphen/>
        <w:t>вят наибольшую долю общих расходов на защиту. Этим предопределяется необходимость особо плательного подхода к системному анализу средств защиты. Чтобы наиболее полно учесть данное обстоятельство, на рисунке 2 приведена общесистемная классификация средств, причем в ка</w:t>
      </w:r>
      <w:r w:rsidRPr="00FB6E92">
        <w:softHyphen/>
        <w:t>честве критериев классификации выбраны: класс решаемых задач защи</w:t>
      </w:r>
      <w:r w:rsidRPr="00FB6E92">
        <w:softHyphen/>
        <w:t>ты, класс средств и функциональное назначение средств. Первые два кри</w:t>
      </w:r>
      <w:r w:rsidRPr="00FB6E92">
        <w:softHyphen/>
        <w:t>терия являются очевидными, они естественным образом вытекают из предыдущего анализа. Поясним только мотивы выделения в самостоятельный класс криптографических средств. Основные из этих мотивов со</w:t>
      </w:r>
      <w:r w:rsidRPr="00FB6E92">
        <w:softHyphen/>
        <w:t>стоят в следующем:</w:t>
      </w:r>
    </w:p>
    <w:p w14:paraId="18A3B85B" w14:textId="77777777" w:rsidR="00FB6E92" w:rsidRPr="00FB6E92" w:rsidRDefault="00FB6E92" w:rsidP="00FB6E92">
      <w:r w:rsidRPr="00FB6E92">
        <w:t>1) криптографическое преобразование является сугубо специфическим средством защиты, причем требующим весьма тщательного отношения, поскольку видимость закрытия еще не означает действенного закрытия, а усложнение способа преобразования, естественна, ведет к увеличению расходов средств на само преобразование;</w:t>
      </w:r>
    </w:p>
    <w:p w14:paraId="5BE42E62" w14:textId="77777777" w:rsidR="00FB6E92" w:rsidRPr="00FB6E92" w:rsidRDefault="00FB6E92" w:rsidP="00FB6E92">
      <w:r w:rsidRPr="00FB6E92">
        <w:t>2) в условиях расширения сферы защиты информации, распространения развиваемых здесь концепций на защиту промышленной, коммер</w:t>
      </w:r>
      <w:r w:rsidRPr="00FB6E92">
        <w:softHyphen/>
        <w:t>ческой, банковской тайны, а также на защиту конфиденциальной инфор</w:t>
      </w:r>
      <w:r w:rsidRPr="00FB6E92">
        <w:softHyphen/>
        <w:t>мации существенно возрастает интерес к криптографии как средству за</w:t>
      </w:r>
      <w:r w:rsidRPr="00FB6E92">
        <w:softHyphen/>
        <w:t>щиты, поскольку небольшие объемы информации, содержащей перечисленные выше разновидности тайны, на не очень большой период времени могут быть достаточно надежно закрыты сравнительно простыми спосо</w:t>
      </w:r>
      <w:r w:rsidRPr="00FB6E92">
        <w:softHyphen/>
        <w:t>бами преобразования;</w:t>
      </w:r>
    </w:p>
    <w:p w14:paraId="5BD44FB3" w14:textId="77777777" w:rsidR="00FB6E92" w:rsidRPr="00FB6E92" w:rsidRDefault="00FB6E92" w:rsidP="00FB6E92">
      <w:r w:rsidRPr="00FB6E92">
        <w:t>3) криптографическое преобразование данных в современных АСОД может быть реализовано как аппаратными средствами, так и про</w:t>
      </w:r>
      <w:r w:rsidRPr="00FB6E92">
        <w:softHyphen/>
        <w:t>граммными и организационными, в силу чего криптографические сред</w:t>
      </w:r>
      <w:r w:rsidRPr="00FB6E92">
        <w:softHyphen/>
        <w:t>ства не представляется возможным включить в какой-либо один из основных классов средств защиты.</w:t>
      </w:r>
    </w:p>
    <w:p w14:paraId="7B0267A8" w14:textId="77777777" w:rsidR="00FB6E92" w:rsidRPr="00FB6E92" w:rsidRDefault="00FB6E92" w:rsidP="00FB6E92">
      <w:r w:rsidRPr="00FB6E92">
        <w:t>Таблица</w:t>
      </w:r>
      <w:r w:rsidRPr="00FB6E92">
        <w:rPr>
          <w:i/>
          <w:iCs/>
        </w:rPr>
        <w:t> </w:t>
      </w:r>
      <w:r w:rsidRPr="00FB6E92">
        <w:t>1 – Общая характеристика классов средств защиты</w:t>
      </w:r>
    </w:p>
    <w:tbl>
      <w:tblPr>
        <w:tblW w:w="100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2"/>
        <w:gridCol w:w="2114"/>
        <w:gridCol w:w="2405"/>
        <w:gridCol w:w="3079"/>
      </w:tblGrid>
      <w:tr w:rsidR="00FB6E92" w:rsidRPr="00FB6E92" w14:paraId="5B1EDFC4" w14:textId="77777777" w:rsidTr="00FB6E92">
        <w:tc>
          <w:tcPr>
            <w:tcW w:w="2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264F8BDF" w14:textId="77777777" w:rsidR="00FB6E92" w:rsidRPr="00FB6E92" w:rsidRDefault="00FB6E92" w:rsidP="00FB6E92">
            <w:r w:rsidRPr="00FB6E92">
              <w:t>Характеристика</w:t>
            </w:r>
          </w:p>
        </w:tc>
        <w:tc>
          <w:tcPr>
            <w:tcW w:w="74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54B5BCF5" w14:textId="77777777" w:rsidR="00FB6E92" w:rsidRPr="00FB6E92" w:rsidRDefault="00FB6E92" w:rsidP="00FB6E92">
            <w:r w:rsidRPr="00FB6E92">
              <w:t>Классы средств защиты</w:t>
            </w:r>
          </w:p>
        </w:tc>
      </w:tr>
      <w:tr w:rsidR="00FB6E92" w:rsidRPr="00FB6E92" w14:paraId="5D841A32" w14:textId="77777777" w:rsidTr="00FB6E9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7B3719" w14:textId="77777777" w:rsidR="00FB6E92" w:rsidRPr="00FB6E92" w:rsidRDefault="00FB6E92" w:rsidP="00FB6E92"/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73FD8C33" w14:textId="77777777" w:rsidR="00FB6E92" w:rsidRPr="00FB6E92" w:rsidRDefault="00FB6E92" w:rsidP="00FB6E92">
            <w:r w:rsidRPr="00FB6E92">
              <w:t>Технические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60F883BA" w14:textId="77777777" w:rsidR="00FB6E92" w:rsidRPr="00FB6E92" w:rsidRDefault="00FB6E92" w:rsidP="00FB6E92">
            <w:r w:rsidRPr="00FB6E92">
              <w:t>Программные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  <w:hideMark/>
          </w:tcPr>
          <w:p w14:paraId="38E25282" w14:textId="77777777" w:rsidR="00FB6E92" w:rsidRPr="00FB6E92" w:rsidRDefault="00FB6E92" w:rsidP="00FB6E92">
            <w:r w:rsidRPr="00FB6E92">
              <w:t>Организационные</w:t>
            </w:r>
          </w:p>
        </w:tc>
      </w:tr>
      <w:tr w:rsidR="00FB6E92" w:rsidRPr="00FB6E92" w14:paraId="168DD6AF" w14:textId="77777777" w:rsidTr="00FB6E92">
        <w:trPr>
          <w:trHeight w:val="150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EDC941" w14:textId="77777777" w:rsidR="00FB6E92" w:rsidRPr="00FB6E92" w:rsidRDefault="00FB6E92" w:rsidP="00FB6E92">
            <w:r w:rsidRPr="00FB6E92">
              <w:t>1. Основная сущность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4E9B54" w14:textId="77777777" w:rsidR="00FB6E92" w:rsidRPr="00FB6E92" w:rsidRDefault="00FB6E92" w:rsidP="00FB6E92">
            <w:r w:rsidRPr="00FB6E92">
              <w:t>Технические устройства, сооружения и системы, способные самостоя</w:t>
            </w:r>
            <w:r w:rsidRPr="00FB6E92">
              <w:softHyphen/>
              <w:t xml:space="preserve">тельно или в комплексе с </w:t>
            </w:r>
            <w:r w:rsidRPr="00FB6E92">
              <w:lastRenderedPageBreak/>
              <w:t>другими средствами решать задачи системы защиты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A9C1C0" w14:textId="77777777" w:rsidR="00FB6E92" w:rsidRPr="00FB6E92" w:rsidRDefault="00FB6E92" w:rsidP="00FB6E92">
            <w:r w:rsidRPr="00FB6E92">
              <w:lastRenderedPageBreak/>
              <w:t xml:space="preserve">Специальные программы, включаемые в состав программного обеспечения АСОД для решения в них </w:t>
            </w:r>
            <w:r w:rsidRPr="00FB6E92">
              <w:lastRenderedPageBreak/>
              <w:t>(самостоятельно или в ком</w:t>
            </w:r>
            <w:r w:rsidRPr="00FB6E92">
              <w:softHyphen/>
              <w:t>плексе с другими средствами) задач зашиты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7AD397" w14:textId="77777777" w:rsidR="00FB6E92" w:rsidRPr="00FB6E92" w:rsidRDefault="00FB6E92" w:rsidP="00FB6E92">
            <w:r w:rsidRPr="00FB6E92">
              <w:lastRenderedPageBreak/>
              <w:t>Организационно-технические</w:t>
            </w:r>
          </w:p>
          <w:p w14:paraId="041436FA" w14:textId="77777777" w:rsidR="00FB6E92" w:rsidRPr="00FB6E92" w:rsidRDefault="00FB6E92" w:rsidP="00FB6E92">
            <w:r w:rsidRPr="00FB6E92">
              <w:t>и организационно-правовые мероприятия и акты, осуществляемые в процессе проектирования, соз</w:t>
            </w:r>
            <w:r w:rsidRPr="00FB6E92">
              <w:softHyphen/>
              <w:t xml:space="preserve">дания и эксплуатации АСОД с целью </w:t>
            </w:r>
            <w:r w:rsidRPr="00FB6E92">
              <w:lastRenderedPageBreak/>
              <w:t>решения (или обеспечения решения) задач защиты</w:t>
            </w:r>
          </w:p>
        </w:tc>
      </w:tr>
      <w:tr w:rsidR="00FB6E92" w:rsidRPr="00FB6E92" w14:paraId="112BB815" w14:textId="77777777" w:rsidTr="00FB6E92">
        <w:trPr>
          <w:trHeight w:val="1485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A71C473" w14:textId="77777777" w:rsidR="00FB6E92" w:rsidRPr="00FB6E92" w:rsidRDefault="00FB6E92" w:rsidP="00FB6E92">
            <w:r w:rsidRPr="00FB6E92">
              <w:lastRenderedPageBreak/>
              <w:t>2. Достоинства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8A578D" w14:textId="77777777" w:rsidR="00FB6E92" w:rsidRPr="00FB6E92" w:rsidRDefault="00FB6E92" w:rsidP="00FB6E92">
            <w:r w:rsidRPr="00FB6E92">
              <w:t>1.Надежность функционирования</w:t>
            </w:r>
          </w:p>
          <w:p w14:paraId="2B4DAC04" w14:textId="77777777" w:rsidR="00FB6E92" w:rsidRPr="00FB6E92" w:rsidRDefault="00FB6E92" w:rsidP="00FB6E92">
            <w:r w:rsidRPr="00FB6E92">
              <w:t>2.Независимость от субъективных факторов</w:t>
            </w:r>
          </w:p>
          <w:p w14:paraId="5DCCEF97" w14:textId="77777777" w:rsidR="00FB6E92" w:rsidRPr="00FB6E92" w:rsidRDefault="00FB6E92" w:rsidP="00FB6E92">
            <w:r w:rsidRPr="00FB6E92">
              <w:t>3.Высокая устойчивость от модификаций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106167" w14:textId="77777777" w:rsidR="00FB6E92" w:rsidRPr="00FB6E92" w:rsidRDefault="00FB6E92" w:rsidP="00FB6E92">
            <w:r w:rsidRPr="00FB6E92">
              <w:t>1. Универсальность</w:t>
            </w:r>
          </w:p>
          <w:p w14:paraId="01757554" w14:textId="77777777" w:rsidR="00FB6E92" w:rsidRPr="00FB6E92" w:rsidRDefault="00FB6E92" w:rsidP="00FB6E92">
            <w:r w:rsidRPr="00FB6E92">
              <w:t>2. Гибкость</w:t>
            </w:r>
          </w:p>
          <w:p w14:paraId="1222C0E1" w14:textId="77777777" w:rsidR="00FB6E92" w:rsidRPr="00FB6E92" w:rsidRDefault="00FB6E92" w:rsidP="00FB6E92">
            <w:r w:rsidRPr="00FB6E92">
              <w:t>3.</w:t>
            </w:r>
            <w:r w:rsidRPr="00FB6E92">
              <w:rPr>
                <w:i/>
                <w:iCs/>
              </w:rPr>
              <w:t> </w:t>
            </w:r>
            <w:r w:rsidRPr="00FB6E92">
              <w:t>Надежность функциони</w:t>
            </w:r>
            <w:r w:rsidRPr="00FB6E92">
              <w:softHyphen/>
              <w:t>рования</w:t>
            </w:r>
          </w:p>
          <w:p w14:paraId="5A4E3567" w14:textId="77777777" w:rsidR="00FB6E92" w:rsidRPr="00FB6E92" w:rsidRDefault="00FB6E92" w:rsidP="00FB6E92">
            <w:r w:rsidRPr="00FB6E92">
              <w:t>4.</w:t>
            </w:r>
            <w:r w:rsidRPr="00FB6E92">
              <w:rPr>
                <w:i/>
                <w:iCs/>
              </w:rPr>
              <w:t> </w:t>
            </w:r>
            <w:r w:rsidRPr="00FB6E92">
              <w:t>Простота реализации</w:t>
            </w:r>
          </w:p>
          <w:p w14:paraId="0563A892" w14:textId="77777777" w:rsidR="00FB6E92" w:rsidRPr="00FB6E92" w:rsidRDefault="00FB6E92" w:rsidP="00FB6E92">
            <w:r w:rsidRPr="00FB6E92">
              <w:t>5. Широкие возможности модификации и развития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6934C" w14:textId="77777777" w:rsidR="00FB6E92" w:rsidRPr="00FB6E92" w:rsidRDefault="00FB6E92" w:rsidP="00FB6E92">
            <w:r w:rsidRPr="00FB6E92">
              <w:t>1. Широкий круг решаемых задач</w:t>
            </w:r>
          </w:p>
          <w:p w14:paraId="3D8DB588" w14:textId="77777777" w:rsidR="00FB6E92" w:rsidRPr="00FB6E92" w:rsidRDefault="00FB6E92" w:rsidP="00FB6E92">
            <w:r w:rsidRPr="00FB6E92">
              <w:t>2. Простоту реализации</w:t>
            </w:r>
          </w:p>
          <w:p w14:paraId="007A03F8" w14:textId="77777777" w:rsidR="00FB6E92" w:rsidRPr="00FB6E92" w:rsidRDefault="00FB6E92" w:rsidP="00FB6E92">
            <w:r w:rsidRPr="00FB6E92">
              <w:t>3.</w:t>
            </w:r>
            <w:r w:rsidRPr="00FB6E92">
              <w:rPr>
                <w:i/>
                <w:iCs/>
              </w:rPr>
              <w:t> </w:t>
            </w:r>
            <w:r w:rsidRPr="00FB6E92">
              <w:t>Гибкость реагирования на несанкционированные действия</w:t>
            </w:r>
          </w:p>
          <w:p w14:paraId="63F6E13C" w14:textId="77777777" w:rsidR="00FB6E92" w:rsidRPr="00FB6E92" w:rsidRDefault="00FB6E92" w:rsidP="00FB6E92">
            <w:r w:rsidRPr="00FB6E92">
              <w:t>4. Практически неограниченные возможности изменении и разви</w:t>
            </w:r>
            <w:r w:rsidRPr="00FB6E92">
              <w:softHyphen/>
              <w:t>тия</w:t>
            </w:r>
          </w:p>
        </w:tc>
      </w:tr>
      <w:tr w:rsidR="00FB6E92" w:rsidRPr="00FB6E92" w14:paraId="4BECE8EB" w14:textId="77777777" w:rsidTr="00FB6E92">
        <w:trPr>
          <w:trHeight w:val="1755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541B12E" w14:textId="77777777" w:rsidR="00FB6E92" w:rsidRPr="00FB6E92" w:rsidRDefault="00FB6E92" w:rsidP="00FB6E92">
            <w:r w:rsidRPr="00FB6E92">
              <w:t>3. Недостатки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4370A5A" w14:textId="77777777" w:rsidR="00FB6E92" w:rsidRPr="00FB6E92" w:rsidRDefault="00FB6E92" w:rsidP="00FB6E92">
            <w:r w:rsidRPr="00FB6E92">
              <w:t>1.Недостаточная гибкость</w:t>
            </w:r>
          </w:p>
          <w:p w14:paraId="5E94F3F6" w14:textId="77777777" w:rsidR="00FB6E92" w:rsidRPr="00FB6E92" w:rsidRDefault="00FB6E92" w:rsidP="00FB6E92">
            <w:r w:rsidRPr="00FB6E92">
              <w:t>2.Громоздкость физиче</w:t>
            </w:r>
            <w:r w:rsidRPr="00FB6E92">
              <w:softHyphen/>
              <w:t>ских средств</w:t>
            </w:r>
          </w:p>
          <w:p w14:paraId="13601955" w14:textId="77777777" w:rsidR="00FB6E92" w:rsidRPr="00FB6E92" w:rsidRDefault="00FB6E92" w:rsidP="00FB6E92">
            <w:r w:rsidRPr="00FB6E92">
              <w:t>3. Высокая стоимость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8B89A1C" w14:textId="77777777" w:rsidR="00FB6E92" w:rsidRPr="00FB6E92" w:rsidRDefault="00FB6E92" w:rsidP="00FB6E92">
            <w:r w:rsidRPr="00FB6E92">
              <w:t>1. Снижение функциональ</w:t>
            </w:r>
            <w:r w:rsidRPr="00FB6E92">
              <w:softHyphen/>
              <w:t>ных возможностей АСОД 2. Необходимость использо</w:t>
            </w:r>
            <w:r w:rsidRPr="00FB6E92">
              <w:softHyphen/>
              <w:t>вания ЗУ АСОД</w:t>
            </w:r>
          </w:p>
          <w:p w14:paraId="0CFD01E9" w14:textId="77777777" w:rsidR="00FB6E92" w:rsidRPr="00FB6E92" w:rsidRDefault="00FB6E92" w:rsidP="00FB6E92">
            <w:r w:rsidRPr="00FB6E92">
              <w:t>3. Подверженность случай</w:t>
            </w:r>
            <w:r w:rsidRPr="00FB6E92">
              <w:softHyphen/>
              <w:t>ным или закономерным модификациям</w:t>
            </w:r>
          </w:p>
          <w:p w14:paraId="613F0409" w14:textId="77777777" w:rsidR="00FB6E92" w:rsidRPr="00FB6E92" w:rsidRDefault="00FB6E92" w:rsidP="00FB6E92">
            <w:r w:rsidRPr="00FB6E92">
              <w:t>4.Ориентация на вполне определенные типы ЭВМ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98AB68B" w14:textId="77777777" w:rsidR="00FB6E92" w:rsidRPr="00FB6E92" w:rsidRDefault="00FB6E92" w:rsidP="00FB6E92">
            <w:r w:rsidRPr="00FB6E92">
              <w:t>1. Необходимость использований людей</w:t>
            </w:r>
          </w:p>
          <w:p w14:paraId="6989D433" w14:textId="77777777" w:rsidR="00FB6E92" w:rsidRPr="00FB6E92" w:rsidRDefault="00FB6E92" w:rsidP="00FB6E92">
            <w:r w:rsidRPr="00FB6E92">
              <w:t>2. Повышенная зависимости субъективных факторов</w:t>
            </w:r>
          </w:p>
          <w:p w14:paraId="679EA355" w14:textId="77777777" w:rsidR="00FB6E92" w:rsidRPr="00FB6E92" w:rsidRDefault="00FB6E92" w:rsidP="00FB6E92">
            <w:r w:rsidRPr="00FB6E92">
              <w:t>3. Высокая зависимость от общей организации робот на объекте</w:t>
            </w:r>
          </w:p>
        </w:tc>
      </w:tr>
    </w:tbl>
    <w:p w14:paraId="5AB04E92" w14:textId="77777777" w:rsidR="00FB6E92" w:rsidRPr="00FB6E92" w:rsidRDefault="00FB6E92" w:rsidP="00FB6E92">
      <w:r w:rsidRPr="00FB6E92">
        <w:t>Таблица 2 – Потенциально возможные средства решения задач защиты информации</w:t>
      </w:r>
    </w:p>
    <w:tbl>
      <w:tblPr>
        <w:tblW w:w="101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6"/>
        <w:gridCol w:w="2481"/>
        <w:gridCol w:w="2497"/>
        <w:gridCol w:w="2696"/>
      </w:tblGrid>
      <w:tr w:rsidR="00FB6E92" w:rsidRPr="00FB6E92" w14:paraId="1C7EACDD" w14:textId="77777777" w:rsidTr="00FB6E92">
        <w:tc>
          <w:tcPr>
            <w:tcW w:w="24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8C310A7" w14:textId="77777777" w:rsidR="00FB6E92" w:rsidRPr="00FB6E92" w:rsidRDefault="00FB6E92" w:rsidP="00FB6E92">
            <w:r w:rsidRPr="00FB6E92">
              <w:t>Класс задач защиты</w:t>
            </w:r>
          </w:p>
        </w:tc>
        <w:tc>
          <w:tcPr>
            <w:tcW w:w="75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E62B9CD" w14:textId="77777777" w:rsidR="00FB6E92" w:rsidRPr="00FB6E92" w:rsidRDefault="00FB6E92" w:rsidP="00FB6E92">
            <w:r w:rsidRPr="00FB6E92">
              <w:t>Потенциально возможные средства решения</w:t>
            </w:r>
          </w:p>
        </w:tc>
      </w:tr>
      <w:tr w:rsidR="00FB6E92" w:rsidRPr="00FB6E92" w14:paraId="4C76F83E" w14:textId="77777777" w:rsidTr="00FB6E9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BA6763" w14:textId="77777777" w:rsidR="00FB6E92" w:rsidRPr="00FB6E92" w:rsidRDefault="00FB6E92" w:rsidP="00FB6E92"/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41D1749" w14:textId="77777777" w:rsidR="00FB6E92" w:rsidRPr="00FB6E92" w:rsidRDefault="00FB6E92" w:rsidP="00FB6E92">
            <w:r w:rsidRPr="00FB6E92">
              <w:t>Технические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130895" w14:textId="77777777" w:rsidR="00FB6E92" w:rsidRPr="00FB6E92" w:rsidRDefault="00FB6E92" w:rsidP="00FB6E92">
            <w:r w:rsidRPr="00FB6E92">
              <w:t>Программные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43D3DC1" w14:textId="77777777" w:rsidR="00FB6E92" w:rsidRPr="00FB6E92" w:rsidRDefault="00FB6E92" w:rsidP="00FB6E92">
            <w:r w:rsidRPr="00FB6E92">
              <w:t>Организационные</w:t>
            </w:r>
          </w:p>
        </w:tc>
      </w:tr>
      <w:tr w:rsidR="00FB6E92" w:rsidRPr="00FB6E92" w14:paraId="0712F15B" w14:textId="77777777" w:rsidTr="00FB6E92">
        <w:trPr>
          <w:trHeight w:val="673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B1E4848" w14:textId="77777777" w:rsidR="00FB6E92" w:rsidRPr="00FB6E92" w:rsidRDefault="00FB6E92" w:rsidP="00FB6E92">
            <w:r w:rsidRPr="00FB6E92">
              <w:lastRenderedPageBreak/>
              <w:t>1. Введение избыточности элементов системы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3C798E5" w14:textId="77777777" w:rsidR="00FB6E92" w:rsidRPr="00FB6E92" w:rsidRDefault="00FB6E92" w:rsidP="00FB6E92">
            <w:r w:rsidRPr="00FB6E92">
              <w:t>1. Установка дополнительных средств генерирования информации</w:t>
            </w:r>
          </w:p>
          <w:p w14:paraId="3B415F82" w14:textId="77777777" w:rsidR="00FB6E92" w:rsidRPr="00FB6E92" w:rsidRDefault="00FB6E92" w:rsidP="00FB6E92">
            <w:r w:rsidRPr="00FB6E92">
              <w:t>2. Установка дополнительной аппаратуры связи</w:t>
            </w:r>
          </w:p>
          <w:p w14:paraId="55F9E1A8" w14:textId="77777777" w:rsidR="00FB6E92" w:rsidRPr="00FB6E92" w:rsidRDefault="00FB6E92" w:rsidP="00FB6E92">
            <w:r w:rsidRPr="00FB6E92">
              <w:t>3. Выделение дополнительных каналов связи</w:t>
            </w:r>
          </w:p>
          <w:p w14:paraId="6E52C54B" w14:textId="77777777" w:rsidR="00FB6E92" w:rsidRPr="00FB6E92" w:rsidRDefault="00FB6E92" w:rsidP="00FB6E92">
            <w:r w:rsidRPr="00FB6E92">
              <w:t>4. Установка дополнительной аппаратуры подготовки данных.</w:t>
            </w:r>
          </w:p>
          <w:p w14:paraId="7867B139" w14:textId="77777777" w:rsidR="00FB6E92" w:rsidRPr="00FB6E92" w:rsidRDefault="00FB6E92" w:rsidP="00FB6E92">
            <w:r w:rsidRPr="00FB6E92">
              <w:t>5. Установка дополнительных устройств ввода данных</w:t>
            </w:r>
          </w:p>
          <w:p w14:paraId="3D06D5F6" w14:textId="77777777" w:rsidR="00FB6E92" w:rsidRPr="00FB6E92" w:rsidRDefault="00FB6E92" w:rsidP="00FB6E92">
            <w:r w:rsidRPr="00FB6E92">
              <w:t>6. Установка дополнительных процессоров</w:t>
            </w:r>
          </w:p>
          <w:p w14:paraId="4A4B1AC1" w14:textId="77777777" w:rsidR="00FB6E92" w:rsidRPr="00FB6E92" w:rsidRDefault="00FB6E92" w:rsidP="00FB6E92">
            <w:r w:rsidRPr="00FB6E92">
              <w:t>7. Установка дополнительных ВЗУ</w:t>
            </w:r>
          </w:p>
          <w:p w14:paraId="3E4E3687" w14:textId="77777777" w:rsidR="00FB6E92" w:rsidRPr="00FB6E92" w:rsidRDefault="00FB6E92" w:rsidP="00FB6E92">
            <w:r w:rsidRPr="00FB6E92">
              <w:t>8. Установка дополнительных терминальных устройств</w:t>
            </w:r>
          </w:p>
          <w:p w14:paraId="598EBFC5" w14:textId="77777777" w:rsidR="00FB6E92" w:rsidRPr="00FB6E92" w:rsidRDefault="00FB6E92" w:rsidP="00FB6E92">
            <w:r w:rsidRPr="00FB6E92">
              <w:t>9. Установка</w:t>
            </w:r>
          </w:p>
          <w:p w14:paraId="545FC387" w14:textId="77777777" w:rsidR="00FB6E92" w:rsidRPr="00FB6E92" w:rsidRDefault="00FB6E92" w:rsidP="00FB6E92">
            <w:r w:rsidRPr="00FB6E92">
              <w:t>дополнительных средств выдачи данных</w:t>
            </w:r>
          </w:p>
          <w:p w14:paraId="78DCFF83" w14:textId="77777777" w:rsidR="00FB6E92" w:rsidRPr="00FB6E92" w:rsidRDefault="00FB6E92" w:rsidP="00FB6E92">
            <w:r w:rsidRPr="00FB6E92">
              <w:t>10. Создание дополнительного запаса сменных носителей информации</w:t>
            </w:r>
          </w:p>
          <w:p w14:paraId="51432CE4" w14:textId="77777777" w:rsidR="00FB6E92" w:rsidRPr="00FB6E92" w:rsidRDefault="00FB6E92" w:rsidP="00FB6E92">
            <w:r w:rsidRPr="00FB6E92">
              <w:t xml:space="preserve">11 . Создание </w:t>
            </w:r>
            <w:proofErr w:type="gramStart"/>
            <w:r w:rsidRPr="00FB6E92">
              <w:t>дополнительных</w:t>
            </w:r>
            <w:proofErr w:type="gramEnd"/>
            <w:r w:rsidRPr="00FB6E92">
              <w:t xml:space="preserve"> ЗИП</w:t>
            </w:r>
          </w:p>
          <w:p w14:paraId="191DFAAD" w14:textId="77777777" w:rsidR="00FB6E92" w:rsidRPr="00FB6E92" w:rsidRDefault="00FB6E92" w:rsidP="00FB6E92">
            <w:r w:rsidRPr="00FB6E92">
              <w:t>12. Установка дополнительной контрольной и другой обеспечивающей аппаратуры</w:t>
            </w:r>
          </w:p>
          <w:p w14:paraId="2E267C24" w14:textId="77777777" w:rsidR="00FB6E92" w:rsidRPr="00FB6E92" w:rsidRDefault="00FB6E92" w:rsidP="00FB6E92">
            <w:r w:rsidRPr="00FB6E92">
              <w:t>13. Создание дополнительных систем охраны и наблюдения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753AE3" w14:textId="77777777" w:rsidR="00FB6E92" w:rsidRPr="00FB6E92" w:rsidRDefault="00FB6E92" w:rsidP="00FB6E92">
            <w:r w:rsidRPr="00FB6E92">
              <w:t>1. Создание дополнительных копий:</w:t>
            </w:r>
          </w:p>
          <w:p w14:paraId="4D60C6B8" w14:textId="77777777" w:rsidR="00FB6E92" w:rsidRPr="00FB6E92" w:rsidRDefault="00FB6E92" w:rsidP="00FB6E92">
            <w:r w:rsidRPr="00FB6E92">
              <w:t>компонентов общего программного обеспечения, компонентов системного программного обеспечения, СУБД, пакетов прикладных программ, сервисных программ</w:t>
            </w:r>
          </w:p>
          <w:p w14:paraId="14B459C9" w14:textId="77777777" w:rsidR="00FB6E92" w:rsidRPr="00FB6E92" w:rsidRDefault="00FB6E92" w:rsidP="00FB6E92">
            <w:r w:rsidRPr="00FB6E92">
              <w:t>2. Разработка запасных программ наиболее важных процедур обработки данных</w:t>
            </w:r>
          </w:p>
          <w:p w14:paraId="65E53ECC" w14:textId="77777777" w:rsidR="00FB6E92" w:rsidRPr="00FB6E92" w:rsidRDefault="00FB6E92" w:rsidP="00FB6E92">
            <w:r w:rsidRPr="00FB6E92">
              <w:t>3. Разработка программ организации повторения процедур обработки</w:t>
            </w:r>
          </w:p>
          <w:p w14:paraId="26A6FC97" w14:textId="77777777" w:rsidR="00FB6E92" w:rsidRPr="00FB6E92" w:rsidRDefault="00FB6E92" w:rsidP="00FB6E92">
            <w:r w:rsidRPr="00FB6E92">
              <w:t>4. Разработка программ обеспечения процессов обработки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F34F695" w14:textId="77777777" w:rsidR="00FB6E92" w:rsidRPr="00FB6E92" w:rsidRDefault="00FB6E92" w:rsidP="00FB6E92">
            <w:r w:rsidRPr="00FB6E92">
              <w:t>1.Введение дополнительной численности: пользователей наиболее ответственных категорий, диспетчеров и операторов систем обработки, администрации банков данных, системных программистов, инженерно-технического персонала</w:t>
            </w:r>
          </w:p>
          <w:p w14:paraId="5DE4A824" w14:textId="77777777" w:rsidR="00FB6E92" w:rsidRPr="00FB6E92" w:rsidRDefault="00FB6E92" w:rsidP="00FB6E92">
            <w:r w:rsidRPr="00FB6E92">
              <w:t>2. Разработка дополнительных (запасных) процедур и технологических маршрутов основной обработки информации</w:t>
            </w:r>
          </w:p>
          <w:p w14:paraId="28134A37" w14:textId="77777777" w:rsidR="00FB6E92" w:rsidRPr="00FB6E92" w:rsidRDefault="00FB6E92" w:rsidP="00FB6E92">
            <w:r w:rsidRPr="00FB6E92">
              <w:t>3. Разработка дополнительных процедур и схем обеспечения обработки информации</w:t>
            </w:r>
          </w:p>
        </w:tc>
      </w:tr>
      <w:tr w:rsidR="00FB6E92" w:rsidRPr="00FB6E92" w14:paraId="241B718F" w14:textId="77777777" w:rsidTr="00FB6E92">
        <w:trPr>
          <w:trHeight w:val="682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CC1ED92" w14:textId="77777777" w:rsidR="00FB6E92" w:rsidRPr="00FB6E92" w:rsidRDefault="00FB6E92" w:rsidP="00FB6E92">
            <w:r w:rsidRPr="00FB6E92">
              <w:lastRenderedPageBreak/>
              <w:t>2. Резервирование элементов системы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C3FF1D" w14:textId="77777777" w:rsidR="00FB6E92" w:rsidRPr="00FB6E92" w:rsidRDefault="00FB6E92" w:rsidP="00FB6E92">
            <w:r w:rsidRPr="00FB6E92">
              <w:t>1.Выведшие в холодный резерв: средств генерирования информации, аппаратуры связи, каналов связи, аппаратуры подготовки данных, устройств ввода данных, процессоров, ВЗУ, терминальных устройств, контрольной и другой обеспечивающей аппаратуры, систем</w:t>
            </w:r>
          </w:p>
          <w:p w14:paraId="181EC5CB" w14:textId="77777777" w:rsidR="00FB6E92" w:rsidRPr="00FB6E92" w:rsidRDefault="00FB6E92" w:rsidP="00FB6E92">
            <w:r w:rsidRPr="00FB6E92">
              <w:t>(устройств) охраны, наблюдения, регулирования и т.п.</w:t>
            </w:r>
          </w:p>
          <w:p w14:paraId="6F96B072" w14:textId="77777777" w:rsidR="00FB6E92" w:rsidRPr="00FB6E92" w:rsidRDefault="00FB6E92" w:rsidP="00FB6E92">
            <w:r w:rsidRPr="00FB6E92">
              <w:t>2. Выведение в горячий резерв технических средств, перечисленных в 1</w:t>
            </w:r>
          </w:p>
          <w:p w14:paraId="02FBEBFF" w14:textId="77777777" w:rsidR="00FB6E92" w:rsidRPr="00FB6E92" w:rsidRDefault="00FB6E92" w:rsidP="00FB6E92">
            <w:r w:rsidRPr="00FB6E92">
              <w:t>3. Разработка технические средств включения в работу резервного устройства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993C61" w14:textId="77777777" w:rsidR="00FB6E92" w:rsidRPr="00FB6E92" w:rsidRDefault="00FB6E92" w:rsidP="00FB6E92">
            <w:r w:rsidRPr="00FB6E92">
              <w:t>1. Создание копий программных элементов, находящихся в холодном резерве (на носителях, находящихся в хранилищах): базового программного обеспечения, системного программного обеспечения, прикладного программного обеспечения, специальных программ, вспомогательных программ</w:t>
            </w:r>
          </w:p>
          <w:p w14:paraId="32AE0532" w14:textId="77777777" w:rsidR="00FB6E92" w:rsidRPr="00FB6E92" w:rsidRDefault="00FB6E92" w:rsidP="00FB6E92">
            <w:r w:rsidRPr="00FB6E92">
              <w:t>2. Создание копий программных элементов, находящихся в горячем резерве (на носителях, установленных на включенных устройствах. ВЗУ) — тех же компонентов, что и в п. 1</w:t>
            </w:r>
          </w:p>
          <w:p w14:paraId="590A233B" w14:textId="77777777" w:rsidR="00FB6E92" w:rsidRPr="00FB6E92" w:rsidRDefault="00FB6E92" w:rsidP="00FB6E92">
            <w:r w:rsidRPr="00FB6E92">
              <w:t>3. Разработка программ включения в работу резервных программ</w:t>
            </w:r>
          </w:p>
          <w:p w14:paraId="74F686FE" w14:textId="77777777" w:rsidR="00FB6E92" w:rsidRPr="00FB6E92" w:rsidRDefault="00FB6E92" w:rsidP="00FB6E92">
            <w:r w:rsidRPr="00FB6E92">
              <w:t>4. Разработка программ включения в работу резервных технических устройств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A5A214" w14:textId="77777777" w:rsidR="00FB6E92" w:rsidRPr="00FB6E92" w:rsidRDefault="00FB6E92" w:rsidP="00FB6E92">
            <w:r w:rsidRPr="00FB6E92">
              <w:t xml:space="preserve">1 . Выведение в горячий резерв специалистов, участвующих в обработке информации: пользователей, участвующих в решении наиболее важных задач, диспетчеров, операторов системы обработки, администраторов банков данных, специалистов по защите информации, </w:t>
            </w:r>
            <w:proofErr w:type="gramStart"/>
            <w:r w:rsidRPr="00FB6E92">
              <w:t>инженерно-технического</w:t>
            </w:r>
            <w:proofErr w:type="gramEnd"/>
            <w:r w:rsidRPr="00FB6E92">
              <w:t xml:space="preserve"> и</w:t>
            </w:r>
          </w:p>
          <w:p w14:paraId="5D47B101" w14:textId="77777777" w:rsidR="00FB6E92" w:rsidRPr="00FB6E92" w:rsidRDefault="00FB6E92" w:rsidP="00FB6E92">
            <w:r w:rsidRPr="00FB6E92">
              <w:t>обслуживающего персонала</w:t>
            </w:r>
          </w:p>
          <w:p w14:paraId="225E681B" w14:textId="77777777" w:rsidR="00FB6E92" w:rsidRPr="00FB6E92" w:rsidRDefault="00FB6E92" w:rsidP="00FB6E92">
            <w:r w:rsidRPr="00FB6E92">
              <w:t>2. Создание и обучение холодного резерва основных категорий специалистов</w:t>
            </w:r>
          </w:p>
          <w:p w14:paraId="1ACC8723" w14:textId="77777777" w:rsidR="00FB6E92" w:rsidRPr="00FB6E92" w:rsidRDefault="00FB6E92" w:rsidP="00FB6E92">
            <w:r w:rsidRPr="00FB6E92">
              <w:t>3. Разработка технологии включения в работу резервных технических средств</w:t>
            </w:r>
          </w:p>
          <w:p w14:paraId="33690D73" w14:textId="77777777" w:rsidR="00FB6E92" w:rsidRPr="00FB6E92" w:rsidRDefault="00FB6E92" w:rsidP="00FB6E92">
            <w:r w:rsidRPr="00FB6E92">
              <w:t>4. Разработка технологии включения в работу резервных программных компонентов</w:t>
            </w:r>
          </w:p>
          <w:p w14:paraId="6035D668" w14:textId="77777777" w:rsidR="00FB6E92" w:rsidRPr="00FB6E92" w:rsidRDefault="00FB6E92" w:rsidP="00FB6E92">
            <w:r w:rsidRPr="00FB6E92">
              <w:t>5. Разработка правил использования должностных лиц, находящихся в горячем резерве</w:t>
            </w:r>
          </w:p>
          <w:p w14:paraId="0C6F47A0" w14:textId="77777777" w:rsidR="00FB6E92" w:rsidRPr="00FB6E92" w:rsidRDefault="00FB6E92" w:rsidP="00FB6E92">
            <w:r w:rsidRPr="00FB6E92">
              <w:t>6. Разработка правил использования людей, находящихся в холодном резерве</w:t>
            </w:r>
          </w:p>
        </w:tc>
      </w:tr>
      <w:tr w:rsidR="00FB6E92" w:rsidRPr="00FB6E92" w14:paraId="2325CBDC" w14:textId="77777777" w:rsidTr="00FB6E92">
        <w:trPr>
          <w:trHeight w:val="565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E049C6" w14:textId="77777777" w:rsidR="00FB6E92" w:rsidRPr="00FB6E92" w:rsidRDefault="00FB6E92" w:rsidP="00FB6E92">
            <w:r w:rsidRPr="00FB6E92">
              <w:lastRenderedPageBreak/>
              <w:t>3. Регулирование доступа к элементам системы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67B0E10" w14:textId="77777777" w:rsidR="00FB6E92" w:rsidRPr="00FB6E92" w:rsidRDefault="00FB6E92" w:rsidP="00FB6E92">
            <w:r w:rsidRPr="00FB6E92">
              <w:t>1 . Ограждение территории</w:t>
            </w:r>
          </w:p>
          <w:p w14:paraId="69D7738C" w14:textId="77777777" w:rsidR="00FB6E92" w:rsidRPr="00FB6E92" w:rsidRDefault="00FB6E92" w:rsidP="00FB6E92">
            <w:r w:rsidRPr="00FB6E92">
              <w:t>2. Установка замков на дверях помещений: простых, кодовых, программно-управляемых</w:t>
            </w:r>
          </w:p>
          <w:p w14:paraId="0978A5E4" w14:textId="77777777" w:rsidR="00FB6E92" w:rsidRPr="00FB6E92" w:rsidRDefault="00FB6E92" w:rsidP="00FB6E92">
            <w:r w:rsidRPr="00FB6E92">
              <w:t>3. Оборудование пультов управления техническими</w:t>
            </w:r>
          </w:p>
          <w:p w14:paraId="7480E21C" w14:textId="77777777" w:rsidR="00FB6E92" w:rsidRPr="00FB6E92" w:rsidRDefault="00FB6E92" w:rsidP="00FB6E92">
            <w:r w:rsidRPr="00FB6E92">
              <w:t>средствами АСОД</w:t>
            </w:r>
          </w:p>
          <w:p w14:paraId="0F6F348D" w14:textId="77777777" w:rsidR="00FB6E92" w:rsidRPr="00FB6E92" w:rsidRDefault="00FB6E92" w:rsidP="00FB6E92">
            <w:r w:rsidRPr="00FB6E92">
              <w:t>индивидуальными ключами</w:t>
            </w:r>
          </w:p>
          <w:p w14:paraId="383FB9C0" w14:textId="77777777" w:rsidR="00FB6E92" w:rsidRPr="00FB6E92" w:rsidRDefault="00FB6E92" w:rsidP="00FB6E92">
            <w:r w:rsidRPr="00FB6E92">
              <w:t>4. Оборудование замками</w:t>
            </w:r>
          </w:p>
          <w:p w14:paraId="7FC5BAE3" w14:textId="77777777" w:rsidR="00FB6E92" w:rsidRPr="00FB6E92" w:rsidRDefault="00FB6E92" w:rsidP="00FB6E92">
            <w:r w:rsidRPr="00FB6E92">
              <w:t>устройства управления ВЗУ</w:t>
            </w:r>
          </w:p>
          <w:p w14:paraId="5F9F82E2" w14:textId="77777777" w:rsidR="00FB6E92" w:rsidRPr="00FB6E92" w:rsidRDefault="00FB6E92" w:rsidP="00FB6E92">
            <w:r w:rsidRPr="00FB6E92">
              <w:t>5. Оснащение дверей помещений и устройств АСОД радиоуправляемыми заиками</w:t>
            </w:r>
          </w:p>
          <w:p w14:paraId="056D1204" w14:textId="77777777" w:rsidR="00FB6E92" w:rsidRPr="00FB6E92" w:rsidRDefault="00FB6E92" w:rsidP="00FB6E92">
            <w:r w:rsidRPr="00FB6E92">
              <w:t>6. Установка средств опознавания человека: по голосу, по отпечаткам пальцев, по длине и форме пальцев, по подписи, по фотокарточке, по специальной идентифицирующей карте</w:t>
            </w:r>
          </w:p>
          <w:p w14:paraId="4458C4DF" w14:textId="77777777" w:rsidR="00FB6E92" w:rsidRPr="00FB6E92" w:rsidRDefault="00FB6E92" w:rsidP="00FB6E92">
            <w:r w:rsidRPr="00FB6E92">
              <w:t>7. Оснащение АСОД микропроцессорными устройствами опознавания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C85794E" w14:textId="77777777" w:rsidR="00FB6E92" w:rsidRPr="00FB6E92" w:rsidRDefault="00FB6E92" w:rsidP="00FB6E92">
            <w:r w:rsidRPr="00FB6E92">
              <w:t>1. Программы поддержки программно-управляемых замков</w:t>
            </w:r>
          </w:p>
          <w:p w14:paraId="478B5417" w14:textId="77777777" w:rsidR="00FB6E92" w:rsidRPr="00FB6E92" w:rsidRDefault="00FB6E92" w:rsidP="00FB6E92">
            <w:r w:rsidRPr="00FB6E92">
              <w:t>2. Программы поддержки автоматизированных контрольно-пропускных пунктов</w:t>
            </w:r>
          </w:p>
          <w:p w14:paraId="4725DD62" w14:textId="77777777" w:rsidR="00FB6E92" w:rsidRPr="00FB6E92" w:rsidRDefault="00FB6E92" w:rsidP="00FB6E92">
            <w:r w:rsidRPr="00FB6E92">
              <w:t>3. Программы опознавания: по паролю простому, по набору, по разовому</w:t>
            </w:r>
          </w:p>
          <w:p w14:paraId="12AAC914" w14:textId="77777777" w:rsidR="00FB6E92" w:rsidRPr="00FB6E92" w:rsidRDefault="00FB6E92" w:rsidP="00FB6E92">
            <w:r w:rsidRPr="00FB6E92">
              <w:t>4. Программы диалоговой процедуры опознавания</w:t>
            </w:r>
          </w:p>
          <w:p w14:paraId="3CF0BAE4" w14:textId="77777777" w:rsidR="00FB6E92" w:rsidRPr="00FB6E92" w:rsidRDefault="00FB6E92" w:rsidP="00FB6E92">
            <w:r w:rsidRPr="00FB6E92">
              <w:t>5. Программы проверки прав на доступ к ресурсам АСОД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3E8043" w14:textId="77777777" w:rsidR="00FB6E92" w:rsidRPr="00FB6E92" w:rsidRDefault="00FB6E92" w:rsidP="00FB6E92">
            <w:r w:rsidRPr="00FB6E92">
              <w:t>1.Разработка и внедрение системы доступа к элементам АСОД</w:t>
            </w:r>
          </w:p>
          <w:p w14:paraId="4ACB7676" w14:textId="77777777" w:rsidR="00FB6E92" w:rsidRPr="00FB6E92" w:rsidRDefault="00FB6E92" w:rsidP="00FB6E92">
            <w:r w:rsidRPr="00FB6E92">
              <w:t>2. Разработка и внедрение системы идентификации людей и элементов АСОД</w:t>
            </w:r>
          </w:p>
          <w:p w14:paraId="7A8C6AE6" w14:textId="77777777" w:rsidR="00FB6E92" w:rsidRPr="00FB6E92" w:rsidRDefault="00FB6E92" w:rsidP="00FB6E92">
            <w:r w:rsidRPr="00FB6E92">
              <w:t>3.Разработка и внедрение</w:t>
            </w:r>
          </w:p>
          <w:p w14:paraId="77EDF82E" w14:textId="77777777" w:rsidR="00FB6E92" w:rsidRPr="00FB6E92" w:rsidRDefault="00FB6E92" w:rsidP="00FB6E92">
            <w:r w:rsidRPr="00FB6E92">
              <w:t>системы правил распределения идентифицирующей информации</w:t>
            </w:r>
          </w:p>
          <w:p w14:paraId="7F56FC03" w14:textId="77777777" w:rsidR="00FB6E92" w:rsidRPr="00FB6E92" w:rsidRDefault="00FB6E92" w:rsidP="00FB6E92">
            <w:r w:rsidRPr="00FB6E92">
              <w:t>4. Разработка и внедрение системы правил опознавания людей и элементов АСОД</w:t>
            </w:r>
          </w:p>
          <w:p w14:paraId="470EF04E" w14:textId="77777777" w:rsidR="00FB6E92" w:rsidRPr="00FB6E92" w:rsidRDefault="00FB6E92" w:rsidP="00FB6E92">
            <w:r w:rsidRPr="00FB6E92">
              <w:t>5. Оборудование и организация работы контрольно-пропускных пунктов</w:t>
            </w:r>
          </w:p>
        </w:tc>
      </w:tr>
      <w:tr w:rsidR="00FB6E92" w:rsidRPr="00FB6E92" w14:paraId="050CA396" w14:textId="77777777" w:rsidTr="00FB6E92">
        <w:trPr>
          <w:trHeight w:val="79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C0A837F" w14:textId="77777777" w:rsidR="00FB6E92" w:rsidRPr="00FB6E92" w:rsidRDefault="00FB6E92" w:rsidP="00FB6E92">
            <w:r w:rsidRPr="00FB6E92">
              <w:t>4. Регулирование использования элементов системы</w:t>
            </w:r>
          </w:p>
        </w:tc>
        <w:tc>
          <w:tcPr>
            <w:tcW w:w="24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A639167" w14:textId="77777777" w:rsidR="00FB6E92" w:rsidRPr="00FB6E92" w:rsidRDefault="00FB6E92" w:rsidP="00FB6E92">
            <w:r w:rsidRPr="00FB6E92">
              <w:t>1 . Оснащение АСОД вычислительными машинами, имеющими в своем составе специальные регистры граничных адресов ЗУ</w:t>
            </w:r>
          </w:p>
        </w:tc>
        <w:tc>
          <w:tcPr>
            <w:tcW w:w="24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CDF669" w14:textId="77777777" w:rsidR="00FB6E92" w:rsidRPr="00FB6E92" w:rsidRDefault="00FB6E92" w:rsidP="00FB6E92">
            <w:r w:rsidRPr="00FB6E92">
              <w:t>1. Программы разграничения доступа к техническим средствам; по устройствам, подиям недели, по календарным датам, по часам суток</w:t>
            </w:r>
          </w:p>
          <w:p w14:paraId="3072D364" w14:textId="77777777" w:rsidR="00FB6E92" w:rsidRPr="00FB6E92" w:rsidRDefault="00FB6E92" w:rsidP="00FB6E92">
            <w:r w:rsidRPr="00FB6E92">
              <w:t xml:space="preserve">2. Программы </w:t>
            </w:r>
            <w:r w:rsidRPr="00FB6E92">
              <w:lastRenderedPageBreak/>
              <w:t>разграничения доступа к программам:</w:t>
            </w:r>
          </w:p>
          <w:p w14:paraId="4024747A" w14:textId="77777777" w:rsidR="00FB6E92" w:rsidRPr="00FB6E92" w:rsidRDefault="00FB6E92" w:rsidP="00FB6E92">
            <w:r w:rsidRPr="00FB6E92">
              <w:t>по именам,</w:t>
            </w:r>
          </w:p>
          <w:p w14:paraId="51953B4B" w14:textId="77777777" w:rsidR="00FB6E92" w:rsidRPr="00FB6E92" w:rsidRDefault="00FB6E92" w:rsidP="00FB6E92">
            <w:r w:rsidRPr="00FB6E92">
              <w:t>по функциям,</w:t>
            </w:r>
          </w:p>
          <w:p w14:paraId="65109751" w14:textId="77777777" w:rsidR="00FB6E92" w:rsidRPr="00FB6E92" w:rsidRDefault="00FB6E92" w:rsidP="00FB6E92">
            <w:r w:rsidRPr="00FB6E92">
              <w:t xml:space="preserve">по временным параметрам (дни, </w:t>
            </w:r>
            <w:proofErr w:type="spellStart"/>
            <w:r w:rsidRPr="00FB6E92">
              <w:t>даты</w:t>
            </w:r>
            <w:proofErr w:type="gramStart"/>
            <w:r w:rsidRPr="00FB6E92">
              <w:t>,ч</w:t>
            </w:r>
            <w:proofErr w:type="gramEnd"/>
            <w:r w:rsidRPr="00FB6E92">
              <w:t>асы</w:t>
            </w:r>
            <w:proofErr w:type="spellEnd"/>
            <w:r w:rsidRPr="00FB6E92">
              <w:t>)</w:t>
            </w:r>
          </w:p>
          <w:p w14:paraId="4889EDEB" w14:textId="77777777" w:rsidR="00FB6E92" w:rsidRPr="00FB6E92" w:rsidRDefault="00FB6E92" w:rsidP="00FB6E92">
            <w:r w:rsidRPr="00FB6E92">
              <w:t>3. Программы разграничения доступа к</w:t>
            </w:r>
          </w:p>
          <w:p w14:paraId="6E7934FF" w14:textId="77777777" w:rsidR="00FB6E92" w:rsidRPr="00FB6E92" w:rsidRDefault="00FB6E92" w:rsidP="00FB6E92">
            <w:r w:rsidRPr="00FB6E92">
              <w:t>данным:</w:t>
            </w:r>
          </w:p>
          <w:p w14:paraId="3AF318AB" w14:textId="77777777" w:rsidR="00FB6E92" w:rsidRPr="00FB6E92" w:rsidRDefault="00FB6E92" w:rsidP="00FB6E92">
            <w:r w:rsidRPr="00FB6E92">
              <w:t>по спискам,</w:t>
            </w:r>
          </w:p>
          <w:p w14:paraId="1B061FAE" w14:textId="77777777" w:rsidR="00FB6E92" w:rsidRPr="00FB6E92" w:rsidRDefault="00FB6E92" w:rsidP="00FB6E92">
            <w:r w:rsidRPr="00FB6E92">
              <w:t>по матрице полномочий,</w:t>
            </w:r>
          </w:p>
          <w:p w14:paraId="54FA1B98" w14:textId="77777777" w:rsidR="00FB6E92" w:rsidRPr="00FB6E92" w:rsidRDefault="00FB6E92" w:rsidP="00FB6E92">
            <w:r w:rsidRPr="00FB6E92">
              <w:t>по мандату</w:t>
            </w:r>
          </w:p>
          <w:p w14:paraId="1A0177B4" w14:textId="77777777" w:rsidR="00FB6E92" w:rsidRPr="00FB6E92" w:rsidRDefault="00FB6E92" w:rsidP="00FB6E92">
            <w:r w:rsidRPr="00FB6E92">
              <w:t>4. Программная реализация мандатной архитектуры ЗУ</w:t>
            </w:r>
          </w:p>
        </w:tc>
        <w:tc>
          <w:tcPr>
            <w:tcW w:w="24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559F3EE" w14:textId="77777777" w:rsidR="00FB6E92" w:rsidRPr="00FB6E92" w:rsidRDefault="00FB6E92" w:rsidP="00FB6E92">
            <w:r w:rsidRPr="00FB6E92">
              <w:lastRenderedPageBreak/>
              <w:t xml:space="preserve">1. Разработка и внедрение системы разграничения доступа: к техническим средствам, к элементам математического обеспечения, к программам, к массивам </w:t>
            </w:r>
            <w:r w:rsidRPr="00FB6E92">
              <w:lastRenderedPageBreak/>
              <w:t>(базам) данных</w:t>
            </w:r>
          </w:p>
          <w:p w14:paraId="26EFCC80" w14:textId="77777777" w:rsidR="00FB6E92" w:rsidRPr="00FB6E92" w:rsidRDefault="00FB6E92" w:rsidP="00FB6E92">
            <w:r w:rsidRPr="00FB6E92">
              <w:t>2. Разработка и реализация мероприятий</w:t>
            </w:r>
          </w:p>
          <w:p w14:paraId="58851893" w14:textId="77777777" w:rsidR="00FB6E92" w:rsidRPr="00FB6E92" w:rsidRDefault="00FB6E92" w:rsidP="00FB6E92">
            <w:r w:rsidRPr="00FB6E92">
              <w:t>организационного разграничения доступа</w:t>
            </w:r>
          </w:p>
        </w:tc>
      </w:tr>
      <w:tr w:rsidR="00FB6E92" w:rsidRPr="00FB6E92" w14:paraId="37D36C7E" w14:textId="77777777" w:rsidTr="00FB6E92">
        <w:trPr>
          <w:trHeight w:val="79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EC5F59" w14:textId="77777777" w:rsidR="00FB6E92" w:rsidRPr="00FB6E92" w:rsidRDefault="00FB6E92" w:rsidP="00FB6E92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2B978" w14:textId="77777777" w:rsidR="00FB6E92" w:rsidRPr="00FB6E92" w:rsidRDefault="00FB6E92" w:rsidP="00FB6E92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61E5CB" w14:textId="77777777" w:rsidR="00FB6E92" w:rsidRPr="00FB6E92" w:rsidRDefault="00FB6E92" w:rsidP="00FB6E92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9753C" w14:textId="77777777" w:rsidR="00FB6E92" w:rsidRPr="00FB6E92" w:rsidRDefault="00FB6E92" w:rsidP="00FB6E92"/>
        </w:tc>
      </w:tr>
      <w:tr w:rsidR="00FB6E92" w:rsidRPr="00FB6E92" w14:paraId="1BA85837" w14:textId="77777777" w:rsidTr="00FB6E92">
        <w:trPr>
          <w:trHeight w:val="79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4F5F49E" w14:textId="77777777" w:rsidR="00FB6E92" w:rsidRPr="00FB6E92" w:rsidRDefault="00FB6E92" w:rsidP="00FB6E92">
            <w:r w:rsidRPr="00FB6E92">
              <w:lastRenderedPageBreak/>
              <w:t>5. Защитное преобразование данных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AB618E2" w14:textId="77777777" w:rsidR="00FB6E92" w:rsidRPr="00FB6E92" w:rsidRDefault="00FB6E92" w:rsidP="00FB6E92">
            <w:r w:rsidRPr="00FB6E92">
              <w:t>1.Аппаратура считывания кодов</w:t>
            </w:r>
          </w:p>
          <w:p w14:paraId="26E55485" w14:textId="77777777" w:rsidR="00FB6E92" w:rsidRPr="00FB6E92" w:rsidRDefault="00FB6E92" w:rsidP="00FB6E92">
            <w:r w:rsidRPr="00FB6E92">
              <w:t>2. Аппаратура сравнения кодов</w:t>
            </w:r>
          </w:p>
          <w:p w14:paraId="46E8318E" w14:textId="77777777" w:rsidR="00FB6E92" w:rsidRPr="00FB6E92" w:rsidRDefault="00FB6E92" w:rsidP="00FB6E92">
            <w:r w:rsidRPr="00FB6E92">
              <w:t>3. Аппаратура кодирования-декодирования данных</w:t>
            </w:r>
          </w:p>
          <w:p w14:paraId="54C1FA1D" w14:textId="77777777" w:rsidR="00FB6E92" w:rsidRPr="00FB6E92" w:rsidRDefault="00FB6E92" w:rsidP="00FB6E92">
            <w:r w:rsidRPr="00FB6E92">
              <w:t>4. Аппаратура шифрования-дешифрования данных</w:t>
            </w:r>
          </w:p>
          <w:p w14:paraId="30A50919" w14:textId="77777777" w:rsidR="00FB6E92" w:rsidRPr="00FB6E92" w:rsidRDefault="00FB6E92" w:rsidP="00FB6E92">
            <w:r w:rsidRPr="00FB6E92">
              <w:t>5. Аппаратура снятия идентифицирующих данных человека</w:t>
            </w:r>
          </w:p>
          <w:p w14:paraId="465AC066" w14:textId="77777777" w:rsidR="00FB6E92" w:rsidRPr="00FB6E92" w:rsidRDefault="00FB6E92" w:rsidP="00FB6E92">
            <w:r w:rsidRPr="00FB6E92">
              <w:t>6. Аппаратура генерирования маскирующих излучений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93EB5D" w14:textId="77777777" w:rsidR="00FB6E92" w:rsidRPr="00FB6E92" w:rsidRDefault="00FB6E92" w:rsidP="00FB6E92">
            <w:r w:rsidRPr="00FB6E92">
              <w:t>1 . Программы кодирования-декодирования данных</w:t>
            </w:r>
          </w:p>
          <w:p w14:paraId="1FB90E40" w14:textId="77777777" w:rsidR="00FB6E92" w:rsidRPr="00FB6E92" w:rsidRDefault="00FB6E92" w:rsidP="00FB6E92">
            <w:r w:rsidRPr="00FB6E92">
              <w:t>2. Программы шифрования-дешифрования данных</w:t>
            </w:r>
          </w:p>
          <w:p w14:paraId="19648152" w14:textId="77777777" w:rsidR="00FB6E92" w:rsidRPr="00FB6E92" w:rsidRDefault="00FB6E92" w:rsidP="00FB6E92">
            <w:r w:rsidRPr="00FB6E92">
              <w:t>3. Программы расчета контрольных значений обрабатываемой информации</w:t>
            </w:r>
          </w:p>
          <w:p w14:paraId="3FC1F8FC" w14:textId="77777777" w:rsidR="00FB6E92" w:rsidRPr="00FB6E92" w:rsidRDefault="00FB6E92" w:rsidP="00FB6E92">
            <w:r w:rsidRPr="00FB6E92">
              <w:t>4. Программы сжатия-расширения данных</w:t>
            </w:r>
          </w:p>
          <w:p w14:paraId="0F79BF5B" w14:textId="77777777" w:rsidR="00FB6E92" w:rsidRPr="00FB6E92" w:rsidRDefault="00FB6E92" w:rsidP="00FB6E92">
            <w:r w:rsidRPr="00FB6E92">
              <w:t>5. Фоновые программы для маскировки излучений рабочих программ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AEB770" w14:textId="77777777" w:rsidR="00FB6E92" w:rsidRPr="00FB6E92" w:rsidRDefault="00FB6E92" w:rsidP="00FB6E92">
            <w:r w:rsidRPr="00FB6E92">
              <w:t>1. Разработка и внедрение правил использования средств защитных преобразований данных</w:t>
            </w:r>
          </w:p>
          <w:p w14:paraId="65C0120F" w14:textId="77777777" w:rsidR="00FB6E92" w:rsidRPr="00FB6E92" w:rsidRDefault="00FB6E92" w:rsidP="00FB6E92">
            <w:r w:rsidRPr="00FB6E92">
              <w:t>2. Разработка и внедрение правил генерирования, распределения и использования ключей преобразования</w:t>
            </w:r>
          </w:p>
          <w:p w14:paraId="1481C981" w14:textId="77777777" w:rsidR="00FB6E92" w:rsidRPr="00FB6E92" w:rsidRDefault="00FB6E92" w:rsidP="00FB6E92">
            <w:r w:rsidRPr="00FB6E92">
              <w:t>3. Ручное (</w:t>
            </w:r>
            <w:proofErr w:type="spellStart"/>
            <w:r w:rsidRPr="00FB6E92">
              <w:t>внемашинное</w:t>
            </w:r>
            <w:proofErr w:type="spellEnd"/>
            <w:r w:rsidRPr="00FB6E92">
              <w:t>) преобразование данных</w:t>
            </w:r>
          </w:p>
          <w:p w14:paraId="521C1D99" w14:textId="77777777" w:rsidR="00FB6E92" w:rsidRPr="00FB6E92" w:rsidRDefault="00FB6E92" w:rsidP="00FB6E92">
            <w:r w:rsidRPr="00FB6E92">
              <w:t>4. Использование жгутовых кабелей с выделением жил, генерирующих маскирующее излучение</w:t>
            </w:r>
          </w:p>
        </w:tc>
      </w:tr>
      <w:tr w:rsidR="00FB6E92" w:rsidRPr="00FB6E92" w14:paraId="31DDA340" w14:textId="77777777" w:rsidTr="00FB6E92">
        <w:trPr>
          <w:trHeight w:val="79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4D0375" w14:textId="77777777" w:rsidR="00FB6E92" w:rsidRPr="00FB6E92" w:rsidRDefault="00FB6E92" w:rsidP="00FB6E92">
            <w:r w:rsidRPr="00FB6E92">
              <w:t>6.Контроль элементов системы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98A724D" w14:textId="77777777" w:rsidR="00FB6E92" w:rsidRPr="00FB6E92" w:rsidRDefault="00FB6E92" w:rsidP="00FB6E92">
            <w:r w:rsidRPr="00FB6E92">
              <w:t>1 Аппаратура и системы сбора, обработки и</w:t>
            </w:r>
          </w:p>
          <w:p w14:paraId="0F4FC2CD" w14:textId="77777777" w:rsidR="00FB6E92" w:rsidRPr="00FB6E92" w:rsidRDefault="00FB6E92" w:rsidP="00FB6E92">
            <w:r w:rsidRPr="00FB6E92">
              <w:t xml:space="preserve">отображения данных о текущем состоянии </w:t>
            </w:r>
            <w:proofErr w:type="spellStart"/>
            <w:r w:rsidRPr="00FB6E92">
              <w:t>элементовАСОД</w:t>
            </w:r>
            <w:proofErr w:type="spellEnd"/>
          </w:p>
          <w:p w14:paraId="01F0E940" w14:textId="77777777" w:rsidR="00FB6E92" w:rsidRPr="00FB6E92" w:rsidRDefault="00FB6E92" w:rsidP="00FB6E92">
            <w:r w:rsidRPr="00FB6E92">
              <w:t xml:space="preserve">2. Аппаратура и системы контроля </w:t>
            </w:r>
            <w:r w:rsidRPr="00FB6E92">
              <w:lastRenderedPageBreak/>
              <w:t>работоспособности элементов АСОД</w:t>
            </w:r>
          </w:p>
          <w:p w14:paraId="1230E743" w14:textId="77777777" w:rsidR="00FB6E92" w:rsidRPr="00FB6E92" w:rsidRDefault="00FB6E92" w:rsidP="00FB6E92">
            <w:r w:rsidRPr="00FB6E92">
              <w:t>3. Аппаратура контроля правильности функционирований технических средств АСОД: по четности, методами специального кодирования, методами повторного выполнения операций, методами параллельного выполнения операций</w:t>
            </w:r>
          </w:p>
          <w:p w14:paraId="7924B2DB" w14:textId="77777777" w:rsidR="00FB6E92" w:rsidRPr="00FB6E92" w:rsidRDefault="00FB6E92" w:rsidP="00FB6E92">
            <w:r w:rsidRPr="00FB6E92">
              <w:t>4. Аппаратура измерение параметров внешней среды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EE7146" w14:textId="77777777" w:rsidR="00FB6E92" w:rsidRPr="00FB6E92" w:rsidRDefault="00FB6E92" w:rsidP="00FB6E92">
            <w:r w:rsidRPr="00FB6E92">
              <w:lastRenderedPageBreak/>
              <w:t>1. Программы тестовой проверки состояния</w:t>
            </w:r>
          </w:p>
          <w:p w14:paraId="497C4BB1" w14:textId="77777777" w:rsidR="00FB6E92" w:rsidRPr="00FB6E92" w:rsidRDefault="00FB6E92" w:rsidP="00FB6E92">
            <w:r w:rsidRPr="00FB6E92">
              <w:t>аппаратуры АСОД</w:t>
            </w:r>
          </w:p>
          <w:p w14:paraId="4070A728" w14:textId="77777777" w:rsidR="00FB6E92" w:rsidRPr="00FB6E92" w:rsidRDefault="00FB6E92" w:rsidP="00FB6E92">
            <w:r w:rsidRPr="00FB6E92">
              <w:t xml:space="preserve">2. Программы контроля состояния компонентов программного </w:t>
            </w:r>
            <w:r w:rsidRPr="00FB6E92">
              <w:lastRenderedPageBreak/>
              <w:t>обеспечения</w:t>
            </w:r>
          </w:p>
          <w:p w14:paraId="3CC98BEA" w14:textId="77777777" w:rsidR="00FB6E92" w:rsidRPr="00FB6E92" w:rsidRDefault="00FB6E92" w:rsidP="00FB6E92">
            <w:r w:rsidRPr="00FB6E92">
              <w:t>3. То же носителей информации</w:t>
            </w:r>
          </w:p>
          <w:p w14:paraId="1B095671" w14:textId="77777777" w:rsidR="00FB6E92" w:rsidRPr="00FB6E92" w:rsidRDefault="00FB6E92" w:rsidP="00FB6E92">
            <w:r w:rsidRPr="00FB6E92">
              <w:t>4. То же элементов баз данных, (массивов информации)</w:t>
            </w:r>
          </w:p>
          <w:p w14:paraId="5045FD00" w14:textId="77777777" w:rsidR="00FB6E92" w:rsidRPr="00FB6E92" w:rsidRDefault="00FB6E92" w:rsidP="00FB6E92">
            <w:r w:rsidRPr="00FB6E92">
              <w:t>5. Программы динамического контроля работоспособности элементов АСОД</w:t>
            </w:r>
          </w:p>
          <w:p w14:paraId="2807BB93" w14:textId="77777777" w:rsidR="00FB6E92" w:rsidRPr="00FB6E92" w:rsidRDefault="00FB6E92" w:rsidP="00FB6E92">
            <w:r w:rsidRPr="00FB6E92">
              <w:t>6. Программы профилактического контроля работоспособности элементов АСОД</w:t>
            </w:r>
          </w:p>
          <w:p w14:paraId="4BB3B052" w14:textId="77777777" w:rsidR="00FB6E92" w:rsidRPr="00FB6E92" w:rsidRDefault="00FB6E92" w:rsidP="00FB6E92">
            <w:r w:rsidRPr="00FB6E92">
              <w:t>7. Программы контроля правильности функционирования АСОД: методами решения контрольных (эталонных) задач, методами контрольных точек, методами повторения процедур обработки данных, методами расчета, сопровождающих данных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780234A" w14:textId="77777777" w:rsidR="00FB6E92" w:rsidRPr="00FB6E92" w:rsidRDefault="00FB6E92" w:rsidP="00FB6E92">
            <w:r w:rsidRPr="00FB6E92">
              <w:lastRenderedPageBreak/>
              <w:t>1. Разработка и внедрение правил и технологии</w:t>
            </w:r>
          </w:p>
          <w:p w14:paraId="19D69E22" w14:textId="77777777" w:rsidR="00FB6E92" w:rsidRPr="00FB6E92" w:rsidRDefault="00FB6E92" w:rsidP="00FB6E92">
            <w:r w:rsidRPr="00FB6E92">
              <w:t>контроля состояния элементов АСОД</w:t>
            </w:r>
          </w:p>
          <w:p w14:paraId="597D466E" w14:textId="77777777" w:rsidR="00FB6E92" w:rsidRPr="00FB6E92" w:rsidRDefault="00FB6E92" w:rsidP="00FB6E92">
            <w:r w:rsidRPr="00FB6E92">
              <w:t xml:space="preserve">2. Разработка и внедрение правил и технологии контроля </w:t>
            </w:r>
            <w:r w:rsidRPr="00FB6E92">
              <w:lastRenderedPageBreak/>
              <w:t>работоспособности элементов АСОД</w:t>
            </w:r>
          </w:p>
          <w:p w14:paraId="3603E020" w14:textId="77777777" w:rsidR="00FB6E92" w:rsidRPr="00FB6E92" w:rsidRDefault="00FB6E92" w:rsidP="00FB6E92">
            <w:r w:rsidRPr="00FB6E92">
              <w:t>3. Визуальные методы контроля: генерирования данных, передачи данных, подготовки машинных носителей, ввода данных, контрольных распечаток выданных данных</w:t>
            </w:r>
          </w:p>
          <w:p w14:paraId="4DB9F042" w14:textId="77777777" w:rsidR="00FB6E92" w:rsidRPr="00FB6E92" w:rsidRDefault="00FB6E92" w:rsidP="00FB6E92">
            <w:r w:rsidRPr="00FB6E92">
              <w:t>4. Разработка и внедрение правил и технологии контроля правильности функционирования элементов АСОД</w:t>
            </w:r>
          </w:p>
          <w:p w14:paraId="7142FC80" w14:textId="77777777" w:rsidR="00FB6E92" w:rsidRPr="00FB6E92" w:rsidRDefault="00FB6E92" w:rsidP="00FB6E92">
            <w:r w:rsidRPr="00FB6E92">
              <w:t>5. Организационное наблюдение за внешней средой</w:t>
            </w:r>
          </w:p>
        </w:tc>
      </w:tr>
      <w:tr w:rsidR="00FB6E92" w:rsidRPr="00FB6E92" w14:paraId="581FBF56" w14:textId="77777777" w:rsidTr="00FB6E92">
        <w:trPr>
          <w:trHeight w:val="79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ECCA5B2" w14:textId="77777777" w:rsidR="00FB6E92" w:rsidRPr="00FB6E92" w:rsidRDefault="00FB6E92" w:rsidP="00FB6E92">
            <w:r w:rsidRPr="00FB6E92">
              <w:lastRenderedPageBreak/>
              <w:t>7. Регистрация сведений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BFD502B" w14:textId="77777777" w:rsidR="00FB6E92" w:rsidRPr="00FB6E92" w:rsidRDefault="00FB6E92" w:rsidP="00FB6E92">
            <w:r w:rsidRPr="00FB6E92">
              <w:t>1. Регистраторы состояния средств обработки данных 2. То же средств системы зашиты информации</w:t>
            </w:r>
          </w:p>
          <w:p w14:paraId="2FF9456F" w14:textId="77777777" w:rsidR="00FB6E92" w:rsidRPr="00FB6E92" w:rsidRDefault="00FB6E92" w:rsidP="00FB6E92">
            <w:r w:rsidRPr="00FB6E92">
              <w:t>3.То же параметров внешней среды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E97591" w14:textId="77777777" w:rsidR="00FB6E92" w:rsidRPr="00FB6E92" w:rsidRDefault="00FB6E92" w:rsidP="00FB6E92">
            <w:r w:rsidRPr="00FB6E92">
              <w:t>1. Программы регистрации каталогизации) элементов системы</w:t>
            </w:r>
          </w:p>
          <w:p w14:paraId="7F4FDEAA" w14:textId="77777777" w:rsidR="00FB6E92" w:rsidRPr="00FB6E92" w:rsidRDefault="00FB6E92" w:rsidP="00FB6E92">
            <w:r w:rsidRPr="00FB6E92">
              <w:t>2. То же элементов технологии обработки информации</w:t>
            </w:r>
          </w:p>
          <w:p w14:paraId="361E194B" w14:textId="77777777" w:rsidR="00FB6E92" w:rsidRPr="00FB6E92" w:rsidRDefault="00FB6E92" w:rsidP="00FB6E92">
            <w:r w:rsidRPr="00FB6E92">
              <w:t>3. Программы регистрации запросов</w:t>
            </w:r>
          </w:p>
          <w:p w14:paraId="3BBD1DB3" w14:textId="77777777" w:rsidR="00FB6E92" w:rsidRPr="00FB6E92" w:rsidRDefault="00FB6E92" w:rsidP="00FB6E92">
            <w:r w:rsidRPr="00FB6E92">
              <w:t>4. Программы регистрации использования элементов системы в процессе обработки информации</w:t>
            </w:r>
          </w:p>
          <w:p w14:paraId="6129327E" w14:textId="77777777" w:rsidR="00FB6E92" w:rsidRPr="00FB6E92" w:rsidRDefault="00FB6E92" w:rsidP="00FB6E92">
            <w:r w:rsidRPr="00FB6E92">
              <w:lastRenderedPageBreak/>
              <w:t>5. Программы регистрации проявлений дестабилизирующих факторов</w:t>
            </w:r>
          </w:p>
          <w:p w14:paraId="0482FD25" w14:textId="77777777" w:rsidR="00FB6E92" w:rsidRPr="00FB6E92" w:rsidRDefault="00FB6E92" w:rsidP="00FB6E92">
            <w:r w:rsidRPr="00FB6E92">
              <w:t>6. Программы регистрации данных о нарушении зашиты информации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36211A" w14:textId="77777777" w:rsidR="00FB6E92" w:rsidRPr="00FB6E92" w:rsidRDefault="00FB6E92" w:rsidP="00FB6E92">
            <w:r w:rsidRPr="00FB6E92">
              <w:lastRenderedPageBreak/>
              <w:t>1. Система правил регистрации данных, относящихся к защите информации</w:t>
            </w:r>
          </w:p>
          <w:p w14:paraId="27A09FD0" w14:textId="77777777" w:rsidR="00FB6E92" w:rsidRPr="00FB6E92" w:rsidRDefault="00FB6E92" w:rsidP="00FB6E92">
            <w:r w:rsidRPr="00FB6E92">
              <w:t>2. Ручное ведение регистрационных журналов</w:t>
            </w:r>
          </w:p>
        </w:tc>
      </w:tr>
      <w:tr w:rsidR="00FB6E92" w:rsidRPr="00FB6E92" w14:paraId="0A56C787" w14:textId="77777777" w:rsidTr="00FB6E92">
        <w:trPr>
          <w:trHeight w:val="79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4FC18BD" w14:textId="77777777" w:rsidR="00FB6E92" w:rsidRPr="00FB6E92" w:rsidRDefault="00FB6E92" w:rsidP="00FB6E92">
            <w:r w:rsidRPr="00FB6E92">
              <w:lastRenderedPageBreak/>
              <w:t>8. Уничтожение информации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64DE3F9" w14:textId="77777777" w:rsidR="00FB6E92" w:rsidRPr="00FB6E92" w:rsidRDefault="00FB6E92" w:rsidP="00FB6E92">
            <w:r w:rsidRPr="00FB6E92">
              <w:t>1.Аппаратура уничтожения информации в ОЗУ</w:t>
            </w:r>
          </w:p>
          <w:p w14:paraId="552FB513" w14:textId="77777777" w:rsidR="00FB6E92" w:rsidRPr="00FB6E92" w:rsidRDefault="00FB6E92" w:rsidP="00FB6E92">
            <w:r w:rsidRPr="00FB6E92">
              <w:t>2. То же на регистрах</w:t>
            </w:r>
          </w:p>
          <w:p w14:paraId="22429024" w14:textId="77777777" w:rsidR="00FB6E92" w:rsidRPr="00FB6E92" w:rsidRDefault="00FB6E92" w:rsidP="00FB6E92">
            <w:r w:rsidRPr="00FB6E92">
              <w:t>3.Тоже в ВЗУ</w:t>
            </w:r>
          </w:p>
          <w:p w14:paraId="6EA080AE" w14:textId="77777777" w:rsidR="00FB6E92" w:rsidRPr="00FB6E92" w:rsidRDefault="00FB6E92" w:rsidP="00FB6E92">
            <w:r w:rsidRPr="00FB6E92">
              <w:t>4. Устройства и системы уничтожения бумажных носителей</w:t>
            </w:r>
          </w:p>
          <w:p w14:paraId="1E75779E" w14:textId="77777777" w:rsidR="00FB6E92" w:rsidRPr="00FB6E92" w:rsidRDefault="00FB6E92" w:rsidP="00FB6E92">
            <w:r w:rsidRPr="00FB6E92">
              <w:t>5 .То же магнитных носителей</w:t>
            </w:r>
          </w:p>
          <w:p w14:paraId="1B7AAB29" w14:textId="77777777" w:rsidR="00FB6E92" w:rsidRPr="00FB6E92" w:rsidRDefault="00FB6E92" w:rsidP="00FB6E92">
            <w:r w:rsidRPr="00FB6E92">
              <w:t>6. Экраны, препятствующие распространению излучений</w:t>
            </w:r>
          </w:p>
          <w:p w14:paraId="4C0517AA" w14:textId="77777777" w:rsidR="00FB6E92" w:rsidRPr="00FB6E92" w:rsidRDefault="00FB6E92" w:rsidP="00FB6E92">
            <w:r w:rsidRPr="00FB6E92">
              <w:t>7. Фильтры, поглощающие наводки</w:t>
            </w:r>
          </w:p>
          <w:p w14:paraId="7A69B171" w14:textId="77777777" w:rsidR="00FB6E92" w:rsidRPr="00FB6E92" w:rsidRDefault="00FB6E92" w:rsidP="00FB6E92">
            <w:r w:rsidRPr="00FB6E92">
              <w:t>8. Заземление аппаратуры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3C93057" w14:textId="77777777" w:rsidR="00FB6E92" w:rsidRPr="00FB6E92" w:rsidRDefault="00FB6E92" w:rsidP="00FB6E92">
            <w:r w:rsidRPr="00FB6E92">
              <w:t>1. Программы уничтожения информации в ОЗУ</w:t>
            </w:r>
          </w:p>
          <w:p w14:paraId="18504FDA" w14:textId="77777777" w:rsidR="00FB6E92" w:rsidRPr="00FB6E92" w:rsidRDefault="00FB6E92" w:rsidP="00FB6E92">
            <w:r w:rsidRPr="00FB6E92">
              <w:t>2. То же на регистрах</w:t>
            </w:r>
          </w:p>
          <w:p w14:paraId="5C14144B" w14:textId="77777777" w:rsidR="00FB6E92" w:rsidRPr="00FB6E92" w:rsidRDefault="00FB6E92" w:rsidP="00FB6E92">
            <w:r w:rsidRPr="00FB6E92">
              <w:t>3.Тоже в ВЗУ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5B60A2" w14:textId="77777777" w:rsidR="00FB6E92" w:rsidRPr="00FB6E92" w:rsidRDefault="00FB6E92" w:rsidP="00FB6E92">
            <w:r w:rsidRPr="00FB6E92">
              <w:t>1. Разработка и внедрение организационных мер уничтожений информации (измельчение носителей, сжигание носителей)</w:t>
            </w:r>
          </w:p>
          <w:p w14:paraId="1196E319" w14:textId="77777777" w:rsidR="00FB6E92" w:rsidRPr="00FB6E92" w:rsidRDefault="00FB6E92" w:rsidP="00FB6E92">
            <w:r w:rsidRPr="00FB6E92">
              <w:t>2. Разработка и внедрение правил уничтожения информации и носителей</w:t>
            </w:r>
          </w:p>
          <w:p w14:paraId="6492EB0E" w14:textId="77777777" w:rsidR="00FB6E92" w:rsidRPr="00FB6E92" w:rsidRDefault="00FB6E92" w:rsidP="00FB6E92">
            <w:r w:rsidRPr="00FB6E92">
              <w:t>3.Разработка и внедрение</w:t>
            </w:r>
          </w:p>
          <w:p w14:paraId="73506208" w14:textId="77777777" w:rsidR="00FB6E92" w:rsidRPr="00FB6E92" w:rsidRDefault="00FB6E92" w:rsidP="00FB6E92">
            <w:r w:rsidRPr="00FB6E92">
              <w:t>технологии уничтожения информации и носителей</w:t>
            </w:r>
          </w:p>
          <w:p w14:paraId="6DCDC6F6" w14:textId="77777777" w:rsidR="00FB6E92" w:rsidRPr="00FB6E92" w:rsidRDefault="00FB6E92" w:rsidP="00FB6E92">
            <w:r w:rsidRPr="00FB6E92">
              <w:t>технологии уничтожения информации и носителей</w:t>
            </w:r>
          </w:p>
        </w:tc>
      </w:tr>
      <w:tr w:rsidR="00FB6E92" w:rsidRPr="00FB6E92" w14:paraId="48755EA3" w14:textId="77777777" w:rsidTr="00FB6E92">
        <w:trPr>
          <w:trHeight w:val="795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E3138C5" w14:textId="77777777" w:rsidR="00FB6E92" w:rsidRPr="00FB6E92" w:rsidRDefault="00FB6E92" w:rsidP="00FB6E92">
            <w:r w:rsidRPr="00FB6E92">
              <w:t>9. Сигнализация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15BB649" w14:textId="77777777" w:rsidR="00FB6E92" w:rsidRPr="00FB6E92" w:rsidRDefault="00FB6E92" w:rsidP="00FB6E92">
            <w:r w:rsidRPr="00FB6E92">
              <w:t>1. Технические устройства звуковой сигнализации:</w:t>
            </w:r>
          </w:p>
          <w:p w14:paraId="366CC465" w14:textId="77777777" w:rsidR="00FB6E92" w:rsidRPr="00FB6E92" w:rsidRDefault="00FB6E92" w:rsidP="00FB6E92">
            <w:r w:rsidRPr="00FB6E92">
              <w:t>2. То же световой сигнализации</w:t>
            </w:r>
          </w:p>
          <w:p w14:paraId="05B7212D" w14:textId="77777777" w:rsidR="00FB6E92" w:rsidRPr="00FB6E92" w:rsidRDefault="00FB6E92" w:rsidP="00FB6E92">
            <w:r w:rsidRPr="00FB6E92">
              <w:t>3. То же наглядного отображения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80690D" w14:textId="77777777" w:rsidR="00FB6E92" w:rsidRPr="00FB6E92" w:rsidRDefault="00FB6E92" w:rsidP="00FB6E92">
            <w:r w:rsidRPr="00FB6E92">
              <w:t>1.Программы генерирования звуковых</w:t>
            </w:r>
          </w:p>
          <w:p w14:paraId="224B1049" w14:textId="77777777" w:rsidR="00FB6E92" w:rsidRPr="00FB6E92" w:rsidRDefault="00FB6E92" w:rsidP="00FB6E92">
            <w:r w:rsidRPr="00FB6E92">
              <w:t>сигналов</w:t>
            </w:r>
          </w:p>
          <w:p w14:paraId="34BC7DF6" w14:textId="77777777" w:rsidR="00FB6E92" w:rsidRPr="00FB6E92" w:rsidRDefault="00FB6E92" w:rsidP="00FB6E92">
            <w:r w:rsidRPr="00FB6E92">
              <w:t>2. То же световых сигналов</w:t>
            </w:r>
          </w:p>
          <w:p w14:paraId="3E391E1C" w14:textId="77777777" w:rsidR="00FB6E92" w:rsidRPr="00FB6E92" w:rsidRDefault="00FB6E92" w:rsidP="00FB6E92">
            <w:r w:rsidRPr="00FB6E92">
              <w:t>3. То же сигналов наглядного отображения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44E68C" w14:textId="77777777" w:rsidR="00FB6E92" w:rsidRPr="00FB6E92" w:rsidRDefault="00FB6E92" w:rsidP="00FB6E92">
            <w:r w:rsidRPr="00FB6E92">
              <w:t>1. Подача звуковых сигналов и команд людьми</w:t>
            </w:r>
          </w:p>
          <w:p w14:paraId="5E4D628C" w14:textId="77777777" w:rsidR="00FB6E92" w:rsidRPr="00FB6E92" w:rsidRDefault="00FB6E92" w:rsidP="00FB6E92">
            <w:r w:rsidRPr="00FB6E92">
              <w:t>2. Включение средств звуковой или световой сигнализации</w:t>
            </w:r>
          </w:p>
          <w:p w14:paraId="59CA7EF5" w14:textId="77777777" w:rsidR="00FB6E92" w:rsidRPr="00FB6E92" w:rsidRDefault="00FB6E92" w:rsidP="00FB6E92">
            <w:r w:rsidRPr="00FB6E92">
              <w:t>3.Разработка и внедрение системы правил подачи сигналов</w:t>
            </w:r>
          </w:p>
        </w:tc>
      </w:tr>
      <w:tr w:rsidR="00FB6E92" w:rsidRPr="00FB6E92" w14:paraId="23B55CFA" w14:textId="77777777" w:rsidTr="00FB6E92">
        <w:trPr>
          <w:trHeight w:val="780"/>
        </w:trPr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BC60B1" w14:textId="77777777" w:rsidR="00FB6E92" w:rsidRPr="00FB6E92" w:rsidRDefault="00FB6E92" w:rsidP="00FB6E92">
            <w:r w:rsidRPr="00FB6E92">
              <w:t>10. Реагирование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AD63919" w14:textId="77777777" w:rsidR="00FB6E92" w:rsidRPr="00FB6E92" w:rsidRDefault="00FB6E92" w:rsidP="00FB6E92">
            <w:r w:rsidRPr="00FB6E92">
              <w:t>1. Схемы выключения (отключений) устройств при нарушении правил защиты</w:t>
            </w:r>
          </w:p>
          <w:p w14:paraId="775942E7" w14:textId="77777777" w:rsidR="00FB6E92" w:rsidRPr="00FB6E92" w:rsidRDefault="00FB6E92" w:rsidP="00FB6E92">
            <w:r w:rsidRPr="00FB6E92">
              <w:t xml:space="preserve">2. Устройства блокирования входа-выхода при попытках </w:t>
            </w:r>
            <w:r w:rsidRPr="00FB6E92">
              <w:lastRenderedPageBreak/>
              <w:t>несанкционированного проникновения на территорию (в помещение)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689B6B" w14:textId="77777777" w:rsidR="00FB6E92" w:rsidRPr="00FB6E92" w:rsidRDefault="00FB6E92" w:rsidP="00FB6E92">
            <w:r w:rsidRPr="00FB6E92">
              <w:lastRenderedPageBreak/>
              <w:t>1. Программы выключения (отключения) устройств при нарушении правил защиты</w:t>
            </w:r>
          </w:p>
          <w:p w14:paraId="661F2951" w14:textId="77777777" w:rsidR="00FB6E92" w:rsidRPr="00FB6E92" w:rsidRDefault="00FB6E92" w:rsidP="00FB6E92">
            <w:r w:rsidRPr="00FB6E92">
              <w:t xml:space="preserve">2. Программы обеспечения работы </w:t>
            </w:r>
            <w:r w:rsidRPr="00FB6E92">
              <w:lastRenderedPageBreak/>
              <w:t>устройств (систем) блокирования входа-выхода</w:t>
            </w:r>
          </w:p>
          <w:p w14:paraId="5480F346" w14:textId="77777777" w:rsidR="00FB6E92" w:rsidRPr="00FB6E92" w:rsidRDefault="00FB6E92" w:rsidP="00FB6E92">
            <w:r w:rsidRPr="00FB6E92">
              <w:t xml:space="preserve">3. Программы </w:t>
            </w:r>
            <w:proofErr w:type="spellStart"/>
            <w:r w:rsidRPr="00FB6E92">
              <w:t>псевдоработы</w:t>
            </w:r>
            <w:proofErr w:type="spellEnd"/>
            <w:r w:rsidRPr="00FB6E92">
              <w:t xml:space="preserve"> с нарушителями</w:t>
            </w:r>
          </w:p>
        </w:tc>
        <w:tc>
          <w:tcPr>
            <w:tcW w:w="2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019F04" w14:textId="77777777" w:rsidR="00FB6E92" w:rsidRPr="00FB6E92" w:rsidRDefault="00FB6E92" w:rsidP="00FB6E92">
            <w:r w:rsidRPr="00FB6E92">
              <w:lastRenderedPageBreak/>
              <w:t>1.Разработка и внедрение системы правил реагирования на нарушение правил зашиты</w:t>
            </w:r>
          </w:p>
          <w:p w14:paraId="433E4D72" w14:textId="77777777" w:rsidR="00FB6E92" w:rsidRPr="00FB6E92" w:rsidRDefault="00FB6E92" w:rsidP="00FB6E92">
            <w:r w:rsidRPr="00FB6E92">
              <w:t xml:space="preserve">2.Разработка и внедрение мер пресечения злоумышленных действий </w:t>
            </w:r>
            <w:r w:rsidRPr="00FB6E92">
              <w:lastRenderedPageBreak/>
              <w:t>нарушителей</w:t>
            </w:r>
          </w:p>
          <w:p w14:paraId="482DE4F5" w14:textId="77777777" w:rsidR="00FB6E92" w:rsidRPr="00FB6E92" w:rsidRDefault="00FB6E92" w:rsidP="00FB6E92">
            <w:r w:rsidRPr="00FB6E92">
              <w:t>3.Разработка и внедрение мер по задержанию нарушителей</w:t>
            </w:r>
          </w:p>
        </w:tc>
      </w:tr>
    </w:tbl>
    <w:p w14:paraId="7FBCB1B7" w14:textId="4D6A465C" w:rsidR="00FB6E92" w:rsidRPr="00FB6E92" w:rsidRDefault="00FB6E92" w:rsidP="00FB6E92">
      <w:r w:rsidRPr="00FB6E92">
        <w:rPr>
          <w:noProof/>
          <w:lang w:eastAsia="ru-RU"/>
        </w:rPr>
        <w:lastRenderedPageBreak/>
        <w:drawing>
          <wp:inline distT="0" distB="0" distL="0" distR="0" wp14:anchorId="20591E11" wp14:editId="63910499">
            <wp:extent cx="4505325" cy="441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C3F4" w14:textId="77777777" w:rsidR="00FB6E92" w:rsidRPr="00FB6E92" w:rsidRDefault="00FB6E92" w:rsidP="00FB6E92">
      <w:r w:rsidRPr="00FB6E92">
        <w:t>Рисунок 2 – Общесистемная классификация средств защиты информации</w:t>
      </w:r>
    </w:p>
    <w:p w14:paraId="233C0E88" w14:textId="77777777" w:rsidR="00FB6E92" w:rsidRPr="00FB6E92" w:rsidRDefault="00FB6E92" w:rsidP="00FB6E92">
      <w:r w:rsidRPr="00FB6E92">
        <w:t>Перечисленными и некоторыми другими менее значивший обстоятельствами предопределено решение о самостоятельном и достаточно де</w:t>
      </w:r>
      <w:r w:rsidRPr="00FB6E92">
        <w:softHyphen/>
        <w:t>тальном рассмотрении криптографических средств.</w:t>
      </w:r>
    </w:p>
    <w:p w14:paraId="5206354C" w14:textId="77777777" w:rsidR="00FB6E92" w:rsidRPr="00FB6E92" w:rsidRDefault="00FB6E92" w:rsidP="00FB6E92">
      <w:r w:rsidRPr="00FB6E92">
        <w:t>В качестве третьего критерия классификации выбрано функцио</w:t>
      </w:r>
      <w:r w:rsidRPr="00FB6E92">
        <w:softHyphen/>
        <w:t>нальное назначение средств. Это предопределено тем, что средства защи</w:t>
      </w:r>
      <w:r w:rsidRPr="00FB6E92">
        <w:softHyphen/>
        <w:t>ты в общем случае могут использоваться как для непосредственного ре</w:t>
      </w:r>
      <w:r w:rsidRPr="00FB6E92">
        <w:softHyphen/>
        <w:t>шения задач защиты (самостоятельно или в комплексе с другими сред</w:t>
      </w:r>
      <w:r w:rsidRPr="00FB6E92">
        <w:softHyphen/>
        <w:t>ствами), так и для управления средствами защиты и для обеспечения функционирования механизмов и систем защиты.</w:t>
      </w:r>
    </w:p>
    <w:p w14:paraId="53377FCC" w14:textId="77777777" w:rsidR="00FB6E92" w:rsidRPr="00FB6E92" w:rsidRDefault="00FB6E92" w:rsidP="00FB6E92">
      <w:r w:rsidRPr="00FB6E92">
        <w:t>Таким образом, в итоге общесистемной классификации средств за</w:t>
      </w:r>
      <w:r w:rsidRPr="00FB6E92">
        <w:softHyphen/>
        <w:t>щиты сформировано 160 (10x4x4) различных подклассов средств защиты.</w:t>
      </w:r>
    </w:p>
    <w:p w14:paraId="132E9120" w14:textId="77777777" w:rsidR="00FB6E92" w:rsidRPr="00FB6E92" w:rsidRDefault="00FB6E92" w:rsidP="00FB6E92">
      <w:r w:rsidRPr="00FB6E92">
        <w:t>В рамках этой классификационной структуры в следующих пара</w:t>
      </w:r>
      <w:r w:rsidRPr="00FB6E92">
        <w:softHyphen/>
        <w:t>графах самостоятельно рассматривается каждый из выделенных классов средств.</w:t>
      </w:r>
    </w:p>
    <w:p w14:paraId="7C822E32" w14:textId="77777777" w:rsidR="00FB6E92" w:rsidRPr="00FB6E92" w:rsidRDefault="00FB6E92" w:rsidP="00FB6E92">
      <w:r w:rsidRPr="00FB6E92">
        <w:rPr>
          <w:b/>
          <w:bCs/>
        </w:rPr>
        <w:t>Аппаратура и материалы:</w:t>
      </w:r>
    </w:p>
    <w:p w14:paraId="29332F7F" w14:textId="77777777" w:rsidR="00FB6E92" w:rsidRPr="00FB6E92" w:rsidRDefault="00FB6E92" w:rsidP="00FB6E92">
      <w:r w:rsidRPr="00FB6E92">
        <w:t>1. ПЭВМ</w:t>
      </w:r>
    </w:p>
    <w:p w14:paraId="2BB1F461" w14:textId="77777777" w:rsidR="00FB6E92" w:rsidRPr="00FB6E92" w:rsidRDefault="00FB6E92" w:rsidP="00FB6E92">
      <w:r w:rsidRPr="00FB6E92">
        <w:rPr>
          <w:b/>
          <w:bCs/>
        </w:rPr>
        <w:lastRenderedPageBreak/>
        <w:t>Методика и порядок выполнения работы</w:t>
      </w:r>
    </w:p>
    <w:p w14:paraId="64F8ED86" w14:textId="77777777" w:rsidR="00FB6E92" w:rsidRPr="00FB6E92" w:rsidRDefault="00FB6E92" w:rsidP="00FB6E92">
      <w:pPr>
        <w:numPr>
          <w:ilvl w:val="0"/>
          <w:numId w:val="1"/>
        </w:numPr>
      </w:pPr>
      <w:r w:rsidRPr="00FB6E92">
        <w:t>Ознакомиться с теоретическими сведениями, изложенными в данных методических указаниях</w:t>
      </w:r>
    </w:p>
    <w:p w14:paraId="3CBD280A" w14:textId="77777777" w:rsidR="00FB6E92" w:rsidRPr="00FB6E92" w:rsidRDefault="00FB6E92" w:rsidP="00FB6E92">
      <w:pPr>
        <w:numPr>
          <w:ilvl w:val="0"/>
          <w:numId w:val="1"/>
        </w:numPr>
      </w:pPr>
      <w:r w:rsidRPr="00FB6E92">
        <w:t>Изучить классификацию способов и средств защиты информации</w:t>
      </w:r>
    </w:p>
    <w:p w14:paraId="3FB5D2DC" w14:textId="77777777" w:rsidR="00FB6E92" w:rsidRPr="00FB6E92" w:rsidRDefault="00FB6E92" w:rsidP="00FB6E92">
      <w:pPr>
        <w:numPr>
          <w:ilvl w:val="0"/>
          <w:numId w:val="1"/>
        </w:numPr>
      </w:pPr>
      <w:r w:rsidRPr="00FB6E92">
        <w:t>Ознакомиться с перечнем потенциально возможных средств решения задач защиты информации</w:t>
      </w:r>
    </w:p>
    <w:p w14:paraId="3D6729D9" w14:textId="77777777" w:rsidR="00FB6E92" w:rsidRPr="00FB6E92" w:rsidRDefault="00FB6E92" w:rsidP="00FB6E92">
      <w:pPr>
        <w:numPr>
          <w:ilvl w:val="0"/>
          <w:numId w:val="1"/>
        </w:numPr>
      </w:pPr>
      <w:r w:rsidRPr="00FB6E92">
        <w:t>Оформить отчет</w:t>
      </w:r>
    </w:p>
    <w:p w14:paraId="39BD4133" w14:textId="77777777" w:rsidR="00FB6E92" w:rsidRPr="00FB6E92" w:rsidRDefault="00FB6E92" w:rsidP="00FB6E92">
      <w:r w:rsidRPr="00FB6E92">
        <w:rPr>
          <w:b/>
          <w:bCs/>
        </w:rPr>
        <w:t>Содержание отчета и его форма</w:t>
      </w:r>
    </w:p>
    <w:p w14:paraId="2C7B136D" w14:textId="77777777" w:rsidR="00FB6E92" w:rsidRPr="00FB6E92" w:rsidRDefault="00FB6E92" w:rsidP="00FB6E92">
      <w:r w:rsidRPr="00FB6E92">
        <w:t>Отчет должен иметь форму согласно оформлению простого реферата. Титульный лист должен включать название дисциплины, название лабораторной работы, фамилию и инициалы сдающего студента, номер группы, фамилию и инициалы принимающего преподавателя.</w:t>
      </w:r>
    </w:p>
    <w:p w14:paraId="08A50488" w14:textId="77777777" w:rsidR="00FB6E92" w:rsidRPr="00FB6E92" w:rsidRDefault="00FB6E92" w:rsidP="00FB6E92">
      <w:r w:rsidRPr="00FB6E92">
        <w:t>Основная часть лабораторной работы должна содержать:</w:t>
      </w:r>
    </w:p>
    <w:p w14:paraId="3DAB9745" w14:textId="77777777" w:rsidR="00FB6E92" w:rsidRPr="00FB6E92" w:rsidRDefault="00FB6E92" w:rsidP="00FB6E92">
      <w:pPr>
        <w:numPr>
          <w:ilvl w:val="0"/>
          <w:numId w:val="2"/>
        </w:numPr>
      </w:pPr>
      <w:r w:rsidRPr="00FB6E92">
        <w:t>Классификацию способов и средств защиты информации</w:t>
      </w:r>
    </w:p>
    <w:p w14:paraId="7AD6FEF1" w14:textId="77777777" w:rsidR="00FB6E92" w:rsidRPr="00FB6E92" w:rsidRDefault="00FB6E92" w:rsidP="00FB6E92">
      <w:pPr>
        <w:numPr>
          <w:ilvl w:val="0"/>
          <w:numId w:val="2"/>
        </w:numPr>
      </w:pPr>
      <w:r w:rsidRPr="00FB6E92">
        <w:t>Общую характеристику классов средств защиты</w:t>
      </w:r>
    </w:p>
    <w:p w14:paraId="24FF4B54" w14:textId="77777777" w:rsidR="00FB6E92" w:rsidRPr="00FB6E92" w:rsidRDefault="00FB6E92" w:rsidP="00FB6E92">
      <w:pPr>
        <w:numPr>
          <w:ilvl w:val="0"/>
          <w:numId w:val="2"/>
        </w:numPr>
      </w:pPr>
      <w:r w:rsidRPr="00FB6E92">
        <w:t>Потенциально возможные средства решения задач защиты информации</w:t>
      </w:r>
    </w:p>
    <w:p w14:paraId="70F99F05" w14:textId="77777777" w:rsidR="00FB6E92" w:rsidRPr="00FB6E92" w:rsidRDefault="00FB6E92" w:rsidP="00FB6E92">
      <w:pPr>
        <w:numPr>
          <w:ilvl w:val="0"/>
          <w:numId w:val="2"/>
        </w:numPr>
      </w:pPr>
      <w:r w:rsidRPr="00FB6E92">
        <w:t>Общесистемную классификацию средств защиты информации</w:t>
      </w:r>
    </w:p>
    <w:p w14:paraId="335663ED" w14:textId="77777777" w:rsidR="00FB6E92" w:rsidRPr="00FB6E92" w:rsidRDefault="00FB6E92" w:rsidP="00FB6E92">
      <w:pPr>
        <w:numPr>
          <w:ilvl w:val="0"/>
          <w:numId w:val="2"/>
        </w:numPr>
      </w:pPr>
      <w:r w:rsidRPr="00FB6E92">
        <w:t>Выводы по проделанной работе</w:t>
      </w:r>
    </w:p>
    <w:p w14:paraId="14443E29" w14:textId="77777777" w:rsidR="00FB6E92" w:rsidRPr="00FB6E92" w:rsidRDefault="00FB6E92" w:rsidP="00FB6E92">
      <w:r w:rsidRPr="00FB6E92">
        <w:rPr>
          <w:b/>
          <w:bCs/>
        </w:rPr>
        <w:t>Вопросы для защиты работы</w:t>
      </w:r>
    </w:p>
    <w:p w14:paraId="1911742D" w14:textId="77777777" w:rsidR="00FB6E92" w:rsidRPr="00FB6E92" w:rsidRDefault="00FB6E92" w:rsidP="00FB6E92">
      <w:pPr>
        <w:numPr>
          <w:ilvl w:val="0"/>
          <w:numId w:val="3"/>
        </w:numPr>
      </w:pPr>
      <w:r w:rsidRPr="00FB6E92">
        <w:t>Приведите и обоснуйте системную классификацию средств защиты информации</w:t>
      </w:r>
    </w:p>
    <w:p w14:paraId="4DA2AE8D" w14:textId="77777777" w:rsidR="00FB6E92" w:rsidRPr="00FB6E92" w:rsidRDefault="00FB6E92" w:rsidP="00FB6E92">
      <w:pPr>
        <w:numPr>
          <w:ilvl w:val="0"/>
          <w:numId w:val="3"/>
        </w:numPr>
      </w:pPr>
      <w:r w:rsidRPr="00FB6E92">
        <w:t>Приведите примеры потенциально возможных средств, применяемых для решения задач защиты информации</w:t>
      </w:r>
    </w:p>
    <w:p w14:paraId="084651D5" w14:textId="77777777" w:rsidR="0015144C" w:rsidRDefault="0015144C"/>
    <w:sectPr w:rsidR="00151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57CAA"/>
    <w:multiLevelType w:val="multilevel"/>
    <w:tmpl w:val="8EE0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AB4C73"/>
    <w:multiLevelType w:val="multilevel"/>
    <w:tmpl w:val="197C0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0E4851"/>
    <w:multiLevelType w:val="multilevel"/>
    <w:tmpl w:val="199A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F5"/>
    <w:rsid w:val="0015144C"/>
    <w:rsid w:val="00481AA7"/>
    <w:rsid w:val="00714F6C"/>
    <w:rsid w:val="00BD6FF5"/>
    <w:rsid w:val="00FB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00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3244</Words>
  <Characters>18496</Characters>
  <Application>Microsoft Office Word</Application>
  <DocSecurity>0</DocSecurity>
  <Lines>154</Lines>
  <Paragraphs>43</Paragraphs>
  <ScaleCrop>false</ScaleCrop>
  <Company/>
  <LinksUpToDate>false</LinksUpToDate>
  <CharactersWithSpaces>21697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Афонин</dc:creator>
  <cp:keywords/>
  <dc:description/>
  <cp:lastModifiedBy>Роман Афонин</cp:lastModifiedBy>
  <cp:revision>4</cp:revision>
  <dcterms:created xsi:type="dcterms:W3CDTF">2024-06-25T03:59:00Z</dcterms:created>
  <dcterms:modified xsi:type="dcterms:W3CDTF">2024-06-25T06:40:00Z</dcterms:modified>
</cp:coreProperties>
</file>