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676626"/>
        <w:docPartObj>
          <w:docPartGallery w:val="Cover Pages"/>
          <w:docPartUnique/>
        </w:docPartObj>
      </w:sdtPr>
      <w:sdtEndPr>
        <w:rPr>
          <w:rFonts w:ascii="Times New Roman" w:eastAsia="Calibri" w:hAnsi="Times New Roman" w:cs="Times New Roman"/>
          <w:bCs w:val="0"/>
          <w:color w:val="auto"/>
          <w:sz w:val="22"/>
          <w:szCs w:val="22"/>
        </w:rPr>
      </w:sdtEndPr>
      <w:sdtContent>
        <w:tbl>
          <w:tblPr>
            <w:tblpPr w:leftFromText="187" w:rightFromText="187" w:horzAnchor="margin" w:tblpYSpec="bottom"/>
            <w:tblW w:w="3000" w:type="pct"/>
            <w:tblLook w:val="04A0"/>
          </w:tblPr>
          <w:tblGrid>
            <w:gridCol w:w="5912"/>
          </w:tblGrid>
          <w:tr w:rsidR="00342282">
            <w:sdt>
              <w:sdtPr>
                <w:rPr>
                  <w:rFonts w:asciiTheme="majorHAnsi" w:eastAsiaTheme="majorEastAsia" w:hAnsiTheme="majorHAnsi" w:cstheme="majorBidi"/>
                  <w:b/>
                  <w:bCs/>
                  <w:color w:val="365F91" w:themeColor="accent1" w:themeShade="BF"/>
                  <w:sz w:val="48"/>
                  <w:szCs w:val="48"/>
                </w:rPr>
                <w:alias w:val="Titolo"/>
                <w:id w:val="703864190"/>
                <w:placeholder>
                  <w:docPart w:val="3D53B1B9F8D14F82903F4A9D5556EDB5"/>
                </w:placeholder>
                <w:dataBinding w:prefixMappings="xmlns:ns0='http://schemas.openxmlformats.org/package/2006/metadata/core-properties' xmlns:ns1='http://purl.org/dc/elements/1.1/'" w:xpath="/ns0:coreProperties[1]/ns1:title[1]" w:storeItemID="{6C3C8BC8-F283-45AE-878A-BAB7291924A1}"/>
                <w:text/>
              </w:sdtPr>
              <w:sdtEndPr>
                <w:rPr>
                  <w:rFonts w:ascii="Cambria" w:eastAsia="Calibri" w:hAnsi="Cambria" w:cs="DejaVu Sans"/>
                  <w:color w:val="365F91"/>
                </w:rPr>
              </w:sdtEndPr>
              <w:sdtContent>
                <w:tc>
                  <w:tcPr>
                    <w:tcW w:w="5746" w:type="dxa"/>
                  </w:tcPr>
                  <w:p w:rsidR="00342282" w:rsidRDefault="00101798">
                    <w:pPr>
                      <w:pStyle w:val="Nessunaspaziatura"/>
                      <w:rPr>
                        <w:rFonts w:asciiTheme="majorHAnsi" w:eastAsiaTheme="majorEastAsia" w:hAnsiTheme="majorHAnsi" w:cstheme="majorBidi"/>
                        <w:b/>
                        <w:bCs/>
                        <w:color w:val="365F91" w:themeColor="accent1" w:themeShade="BF"/>
                        <w:sz w:val="48"/>
                        <w:szCs w:val="48"/>
                      </w:rPr>
                    </w:pPr>
                    <w:r>
                      <w:rPr>
                        <w:rFonts w:ascii="Cambria" w:hAnsi="Cambria"/>
                        <w:b/>
                        <w:bCs/>
                        <w:color w:val="365F91"/>
                        <w:sz w:val="48"/>
                        <w:szCs w:val="48"/>
                      </w:rPr>
                      <w:t>HC – HasCycle</w:t>
                    </w:r>
                  </w:p>
                </w:tc>
              </w:sdtContent>
            </w:sdt>
          </w:tr>
          <w:tr w:rsidR="00342282">
            <w:sdt>
              <w:sdtPr>
                <w:rPr>
                  <w:color w:val="484329"/>
                  <w:sz w:val="28"/>
                  <w:szCs w:val="28"/>
                </w:rPr>
                <w:alias w:val="Sottotitolo"/>
                <w:id w:val="703864195"/>
                <w:placeholder>
                  <w:docPart w:val="7524CA7E3A9E4FBEB111B12B0B337BF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42282" w:rsidRDefault="00101798">
                    <w:pPr>
                      <w:pStyle w:val="Nessunaspaziatura"/>
                      <w:rPr>
                        <w:color w:val="484329" w:themeColor="background2" w:themeShade="3F"/>
                        <w:sz w:val="28"/>
                        <w:szCs w:val="28"/>
                      </w:rPr>
                    </w:pPr>
                    <w:r>
                      <w:rPr>
                        <w:color w:val="484329"/>
                        <w:sz w:val="28"/>
                        <w:szCs w:val="28"/>
                      </w:rPr>
                      <w:t>Progetto 2 - Algoritmi di verifica della presenza di un ciclo in un grafo non orientato connesso.</w:t>
                    </w:r>
                  </w:p>
                </w:tc>
              </w:sdtContent>
            </w:sdt>
          </w:tr>
          <w:tr w:rsidR="00342282">
            <w:tc>
              <w:tcPr>
                <w:tcW w:w="5746" w:type="dxa"/>
              </w:tcPr>
              <w:p w:rsidR="00342282" w:rsidRDefault="00342282">
                <w:pPr>
                  <w:pStyle w:val="Nessunaspaziatura"/>
                  <w:rPr>
                    <w:color w:val="484329" w:themeColor="background2" w:themeShade="3F"/>
                    <w:sz w:val="28"/>
                    <w:szCs w:val="28"/>
                  </w:rPr>
                </w:pPr>
              </w:p>
            </w:tc>
          </w:tr>
          <w:tr w:rsidR="00342282">
            <w:sdt>
              <w:sdtPr>
                <w:alias w:val="Sunto"/>
                <w:id w:val="703864200"/>
                <w:placeholder>
                  <w:docPart w:val="50A9AB15DB9A46EBB2E31BE69F16A35D"/>
                </w:placeholder>
                <w:dataBinding w:prefixMappings="xmlns:ns0='http://schemas.microsoft.com/office/2006/coverPageProps'" w:xpath="/ns0:CoverPageProperties[1]/ns0:Abstract[1]" w:storeItemID="{55AF091B-3C7A-41E3-B477-F2FDAA23CFDA}"/>
                <w:text/>
              </w:sdtPr>
              <w:sdtContent>
                <w:tc>
                  <w:tcPr>
                    <w:tcW w:w="5746" w:type="dxa"/>
                  </w:tcPr>
                  <w:p w:rsidR="00342282" w:rsidRDefault="00342282">
                    <w:pPr>
                      <w:pStyle w:val="Nessunaspaziatura"/>
                    </w:pPr>
                    <w:r>
                      <w:t xml:space="preserve"> Si presenta l’implementazione dell’algoritmo hasCycle nelle sue versioni DFS e UF, insieme a un algoritmo che genera grafi non orientati connessi e un decoratore con ruolo di profiler.</w:t>
                    </w:r>
                  </w:p>
                </w:tc>
              </w:sdtContent>
            </w:sdt>
          </w:tr>
          <w:tr w:rsidR="00342282">
            <w:tc>
              <w:tcPr>
                <w:tcW w:w="5746" w:type="dxa"/>
              </w:tcPr>
              <w:p w:rsidR="00342282" w:rsidRDefault="00342282">
                <w:pPr>
                  <w:pStyle w:val="Nessunaspaziatura"/>
                </w:pPr>
              </w:p>
            </w:tc>
          </w:tr>
          <w:tr w:rsidR="00342282">
            <w:sdt>
              <w:sdtPr>
                <w:rPr>
                  <w:b/>
                  <w:bCs/>
                </w:rPr>
                <w:alias w:val="Autore"/>
                <w:id w:val="703864205"/>
                <w:placeholder>
                  <w:docPart w:val="995729B904A14EE38C71756F907DB14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342282" w:rsidRDefault="00342282">
                    <w:pPr>
                      <w:pStyle w:val="Nessunaspaziatura"/>
                      <w:rPr>
                        <w:b/>
                        <w:bCs/>
                      </w:rPr>
                    </w:pPr>
                    <w:r>
                      <w:rPr>
                        <w:b/>
                        <w:bCs/>
                      </w:rPr>
                      <w:t>Mihai Jianu, Daniele La Prova, Lorenzo Mei</w:t>
                    </w:r>
                  </w:p>
                </w:tc>
              </w:sdtContent>
            </w:sdt>
          </w:tr>
          <w:tr w:rsidR="00342282">
            <w:sdt>
              <w:sdtPr>
                <w:rPr>
                  <w:b/>
                  <w:bCs/>
                </w:rPr>
                <w:alias w:val="Data"/>
                <w:id w:val="703864210"/>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746" w:type="dxa"/>
                  </w:tcPr>
                  <w:p w:rsidR="00342282" w:rsidRDefault="00342282" w:rsidP="00342282">
                    <w:pPr>
                      <w:pStyle w:val="Nessunaspaziatura"/>
                      <w:rPr>
                        <w:b/>
                        <w:bCs/>
                      </w:rPr>
                    </w:pPr>
                    <w:r>
                      <w:rPr>
                        <w:b/>
                        <w:bCs/>
                      </w:rPr>
                      <w:t>[IA1819]</w:t>
                    </w:r>
                  </w:p>
                </w:tc>
              </w:sdtContent>
            </w:sdt>
          </w:tr>
          <w:tr w:rsidR="00342282">
            <w:tc>
              <w:tcPr>
                <w:tcW w:w="5746" w:type="dxa"/>
              </w:tcPr>
              <w:p w:rsidR="00342282" w:rsidRDefault="00342282">
                <w:pPr>
                  <w:pStyle w:val="Nessunaspaziatura"/>
                  <w:rPr>
                    <w:b/>
                    <w:bCs/>
                  </w:rPr>
                </w:pPr>
              </w:p>
            </w:tc>
          </w:tr>
        </w:tbl>
        <w:p w:rsidR="00342282" w:rsidRDefault="001F0A76">
          <w:r>
            <w:rPr>
              <w:noProof/>
            </w:rPr>
            <w:pict>
              <v:group id="_x0000_s1036" style="position:absolute;margin-left:2223.65pt;margin-top:0;width:264.55pt;height:690.65pt;z-index:25166131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7" type="#_x0000_t32" style="position:absolute;left:6519;top:1258;width:4303;height:10040;flip:x" o:connectortype="straight" strokecolor="#a7bfde [1620]"/>
                <v:group id="_x0000_s1038" style="position:absolute;left:5531;top:9226;width:5291;height:5845" coordorigin="5531,9226" coordsize="5291,5845">
                  <v:shape id="_x0000_s103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0" style="position:absolute;left:6117;top:10212;width:4526;height:4258;rotation:41366637fd;flip:y" fillcolor="#d3dfee [820]" stroked="f" strokecolor="#a7bfde [1620]"/>
                  <v:oval id="_x0000_s1041" style="position:absolute;left:6217;top:10481;width:3424;height:3221;rotation:41366637fd;flip:y" fillcolor="#7ba0cd [2420]" stroked="f" strokecolor="#a7bfde [1620]"/>
                </v:group>
                <w10:wrap anchorx="page" anchory="page"/>
              </v:group>
            </w:pict>
          </w:r>
          <w:r>
            <w:rPr>
              <w:noProof/>
            </w:rPr>
            <w:pict>
              <v:group id="_x0000_s1047" style="position:absolute;margin-left:0;margin-top:0;width:464.8pt;height:380.95pt;z-index:251663360;mso-position-horizontal:left;mso-position-horizontal-relative:page;mso-position-vertical:top;mso-position-vertical-relative:page" coordorigin="15,15" coordsize="9296,7619" o:allowincell="f">
                <v:shape id="_x0000_s1048" type="#_x0000_t32" style="position:absolute;left:15;top:15;width:7512;height:7386" o:connectortype="straight" strokecolor="#a7bfde [1620]"/>
                <v:group id="_x0000_s1049" style="position:absolute;left:7095;top:5418;width:2216;height:2216" coordorigin="7907,4350" coordsize="2216,2216">
                  <v:oval id="_x0000_s1050" style="position:absolute;left:7907;top:4350;width:2216;height:2216" fillcolor="#a7bfde [1620]" stroked="f"/>
                  <v:oval id="_x0000_s1051" style="position:absolute;left:7961;top:4684;width:1813;height:1813" fillcolor="#d3dfee [820]" stroked="f"/>
                  <v:oval id="_x0000_s1052" style="position:absolute;left:8006;top:5027;width:1375;height:1375" fillcolor="#7ba0cd [2420]" stroked="f"/>
                </v:group>
                <w10:wrap anchorx="page" anchory="page"/>
              </v:group>
            </w:pict>
          </w:r>
          <w:r>
            <w:rPr>
              <w:noProof/>
            </w:rPr>
            <w:pict>
              <v:group id="_x0000_s1042" style="position:absolute;margin-left:3332.1pt;margin-top:0;width:332.7pt;height:227.25pt;z-index:251662336;mso-position-horizontal:right;mso-position-horizontal-relative:margin;mso-position-vertical:top;mso-position-vertical-relative:page" coordorigin="4136,15" coordsize="6654,4545" o:allowincell="f">
                <v:shape id="_x0000_s1043" type="#_x0000_t32" style="position:absolute;left:4136;top:15;width:3058;height:3855" o:connectortype="straight" strokecolor="#a7bfde [1620]"/>
                <v:oval id="_x0000_s1044" style="position:absolute;left:6674;top:444;width:4116;height:4116" fillcolor="#a7bfde [1620]" stroked="f"/>
                <v:oval id="_x0000_s1045" style="position:absolute;left:6773;top:1058;width:3367;height:3367" fillcolor="#d3dfee [820]" stroked="f"/>
                <v:oval id="_x0000_s1046" style="position:absolute;left:6856;top:1709;width:2553;height:2553" fillcolor="#7ba0cd [2420]" stroked="f"/>
                <w10:wrap anchorx="margin" anchory="page"/>
              </v:group>
            </w:pict>
          </w:r>
        </w:p>
        <w:p w:rsidR="0096011A" w:rsidRPr="00342282" w:rsidRDefault="00342282" w:rsidP="00342282">
          <w:pPr>
            <w:suppressAutoHyphens w:val="0"/>
            <w:rPr>
              <w:rFonts w:ascii="Times New Roman" w:hAnsi="Times New Roman" w:cs="Times New Roman"/>
              <w:b/>
            </w:rPr>
          </w:pPr>
          <w:r>
            <w:rPr>
              <w:rFonts w:ascii="Times New Roman" w:hAnsi="Times New Roman" w:cs="Times New Roman"/>
              <w:b/>
            </w:rPr>
            <w:br w:type="page"/>
          </w:r>
        </w:p>
      </w:sdtContent>
    </w:sdt>
    <w:p w:rsidR="0096011A" w:rsidRDefault="00342282">
      <w:pPr>
        <w:pStyle w:val="Titolo"/>
        <w:pageBreakBefore/>
      </w:pPr>
      <w:r>
        <w:lastRenderedPageBreak/>
        <w:t>Indice</w:t>
      </w:r>
    </w:p>
    <w:p w:rsidR="0096011A" w:rsidRDefault="00342282">
      <w:pPr>
        <w:pStyle w:val="Paragrafoelenco"/>
        <w:numPr>
          <w:ilvl w:val="0"/>
          <w:numId w:val="11"/>
        </w:numPr>
      </w:pPr>
      <w:r>
        <w:rPr>
          <w:rFonts w:ascii="Verdana" w:hAnsi="Verdana" w:cs="Times New Roman"/>
        </w:rPr>
        <w:t>Copertina</w:t>
      </w:r>
      <w:bookmarkStart w:id="0" w:name="Indice"/>
      <w:bookmarkEnd w:id="0"/>
      <w:r w:rsidR="00F35677">
        <w:rPr>
          <w:rFonts w:ascii="Verdana" w:hAnsi="Verdana" w:cs="Times New Roman"/>
        </w:rPr>
        <w:t>..</w:t>
      </w:r>
      <w:r>
        <w:rPr>
          <w:rFonts w:ascii="Verdana" w:hAnsi="Verdana" w:cs="Times New Roman"/>
        </w:rPr>
        <w:t>…………………………………………………………………………..………………1</w:t>
      </w:r>
    </w:p>
    <w:p w:rsidR="0096011A" w:rsidRDefault="00F35677">
      <w:pPr>
        <w:pStyle w:val="Paragrafoelenco"/>
        <w:numPr>
          <w:ilvl w:val="0"/>
          <w:numId w:val="9"/>
        </w:numPr>
        <w:rPr>
          <w:rFonts w:ascii="Verdana" w:hAnsi="Verdana" w:cs="Times New Roman"/>
        </w:rPr>
      </w:pPr>
      <w:r>
        <w:rPr>
          <w:rFonts w:ascii="Verdana" w:hAnsi="Verdana" w:cs="Times New Roman"/>
        </w:rPr>
        <w:t>Indice…</w:t>
      </w:r>
      <w:r w:rsidR="00342282">
        <w:rPr>
          <w:rFonts w:ascii="Verdana" w:hAnsi="Verdana" w:cs="Times New Roman"/>
        </w:rPr>
        <w:t>…………………………………………………………………………………………………2</w:t>
      </w:r>
    </w:p>
    <w:p w:rsidR="0096011A" w:rsidRPr="00F35677" w:rsidRDefault="00F35677" w:rsidP="00F35677">
      <w:pPr>
        <w:pStyle w:val="Paragrafoelenco"/>
        <w:numPr>
          <w:ilvl w:val="0"/>
          <w:numId w:val="20"/>
        </w:numPr>
        <w:rPr>
          <w:rFonts w:ascii="Verdana" w:hAnsi="Verdana" w:cs="Times New Roman"/>
        </w:rPr>
      </w:pPr>
      <w:r>
        <w:rPr>
          <w:rFonts w:ascii="Verdana" w:hAnsi="Verdana" w:cs="Times New Roman"/>
        </w:rPr>
        <w:t>Strategia di Implementazione.</w:t>
      </w:r>
      <w:r w:rsidR="00342282" w:rsidRPr="00F35677">
        <w:rPr>
          <w:rFonts w:ascii="Verdana" w:hAnsi="Verdana" w:cs="Times New Roman"/>
        </w:rPr>
        <w:t>…………………………………………………</w:t>
      </w:r>
      <w:r>
        <w:rPr>
          <w:rFonts w:ascii="Verdana" w:hAnsi="Verdana" w:cs="Times New Roman"/>
        </w:rPr>
        <w:t>…………</w:t>
      </w:r>
      <w:r w:rsidR="00342282" w:rsidRPr="00F35677">
        <w:rPr>
          <w:rFonts w:ascii="Verdana" w:hAnsi="Verdana" w:cs="Times New Roman"/>
        </w:rPr>
        <w:t>3</w:t>
      </w:r>
    </w:p>
    <w:p w:rsidR="0096011A" w:rsidRDefault="00342282">
      <w:pPr>
        <w:pStyle w:val="Paragrafoelenco"/>
        <w:numPr>
          <w:ilvl w:val="1"/>
          <w:numId w:val="9"/>
        </w:numPr>
        <w:rPr>
          <w:rFonts w:ascii="Verdana" w:hAnsi="Verdana" w:cs="Times New Roman"/>
        </w:rPr>
      </w:pPr>
      <w:r>
        <w:rPr>
          <w:rFonts w:ascii="Verdana" w:hAnsi="Verdana" w:cs="Times New Roman"/>
        </w:rPr>
        <w:t>I</w:t>
      </w:r>
      <w:r w:rsidR="00F35677">
        <w:rPr>
          <w:rFonts w:ascii="Verdana" w:hAnsi="Verdana" w:cs="Times New Roman"/>
        </w:rPr>
        <w:t xml:space="preserve">mplementazione di GG </w:t>
      </w:r>
      <w:r>
        <w:rPr>
          <w:rFonts w:ascii="Verdana" w:hAnsi="Verdana" w:cs="Times New Roman"/>
        </w:rPr>
        <w:t>…</w:t>
      </w:r>
      <w:r w:rsidR="00782FD8">
        <w:rPr>
          <w:rFonts w:ascii="Verdana" w:hAnsi="Verdana" w:cs="Times New Roman"/>
        </w:rPr>
        <w:t>..</w:t>
      </w:r>
      <w:r>
        <w:rPr>
          <w:rFonts w:ascii="Verdana" w:hAnsi="Verdana" w:cs="Times New Roman"/>
        </w:rPr>
        <w:t>………………………………………………………3</w:t>
      </w:r>
    </w:p>
    <w:p w:rsidR="0096011A" w:rsidRDefault="00342282">
      <w:pPr>
        <w:pStyle w:val="Paragrafoelenco"/>
        <w:numPr>
          <w:ilvl w:val="1"/>
          <w:numId w:val="9"/>
        </w:numPr>
        <w:rPr>
          <w:rFonts w:ascii="Verdana" w:hAnsi="Verdana" w:cs="Times New Roman"/>
        </w:rPr>
      </w:pPr>
      <w:r>
        <w:rPr>
          <w:rFonts w:ascii="Verdana" w:hAnsi="Verdana" w:cs="Times New Roman"/>
        </w:rPr>
        <w:t xml:space="preserve">Implementazione di </w:t>
      </w:r>
      <w:r w:rsidR="00782FD8">
        <w:rPr>
          <w:rFonts w:ascii="Verdana" w:hAnsi="Verdana" w:cs="Times New Roman"/>
        </w:rPr>
        <w:t>HCDFS</w:t>
      </w:r>
      <w:r>
        <w:rPr>
          <w:rFonts w:ascii="Verdana" w:hAnsi="Verdana" w:cs="Times New Roman"/>
        </w:rPr>
        <w:t>…</w:t>
      </w:r>
      <w:r w:rsidR="00782FD8">
        <w:rPr>
          <w:rFonts w:ascii="Verdana" w:hAnsi="Verdana" w:cs="Times New Roman"/>
        </w:rPr>
        <w:t>…...…………………………</w:t>
      </w:r>
      <w:r w:rsidR="001044CB">
        <w:rPr>
          <w:rFonts w:ascii="Verdana" w:hAnsi="Verdana" w:cs="Times New Roman"/>
        </w:rPr>
        <w:t>.</w:t>
      </w:r>
      <w:r w:rsidR="00782FD8">
        <w:rPr>
          <w:rFonts w:ascii="Verdana" w:hAnsi="Verdana" w:cs="Times New Roman"/>
        </w:rPr>
        <w:t>………………</w:t>
      </w:r>
      <w:r w:rsidR="001044CB">
        <w:rPr>
          <w:rFonts w:ascii="Verdana" w:hAnsi="Verdana" w:cs="Times New Roman"/>
        </w:rPr>
        <w:t>….</w:t>
      </w:r>
      <w:r w:rsidR="00782FD8">
        <w:rPr>
          <w:rFonts w:ascii="Verdana" w:hAnsi="Verdana" w:cs="Times New Roman"/>
        </w:rPr>
        <w:t>4</w:t>
      </w:r>
    </w:p>
    <w:p w:rsidR="0096011A" w:rsidRDefault="00782FD8">
      <w:pPr>
        <w:pStyle w:val="Paragrafoelenco"/>
        <w:numPr>
          <w:ilvl w:val="1"/>
          <w:numId w:val="9"/>
        </w:numPr>
        <w:rPr>
          <w:rFonts w:ascii="Verdana" w:hAnsi="Verdana" w:cs="Times New Roman"/>
        </w:rPr>
      </w:pPr>
      <w:r>
        <w:rPr>
          <w:rFonts w:ascii="Verdana" w:hAnsi="Verdana" w:cs="Times New Roman"/>
        </w:rPr>
        <w:t>Implementazione di HCUF</w:t>
      </w:r>
      <w:r w:rsidR="001044CB">
        <w:rPr>
          <w:rFonts w:ascii="Verdana" w:hAnsi="Verdana" w:cs="Times New Roman"/>
        </w:rPr>
        <w:t>………………………………………………………..</w:t>
      </w:r>
      <w:r>
        <w:rPr>
          <w:rFonts w:ascii="Verdana" w:hAnsi="Verdana" w:cs="Times New Roman"/>
        </w:rPr>
        <w:t>6</w:t>
      </w:r>
    </w:p>
    <w:p w:rsidR="001044CB" w:rsidRDefault="001044CB">
      <w:pPr>
        <w:pStyle w:val="Paragrafoelenco"/>
        <w:numPr>
          <w:ilvl w:val="1"/>
          <w:numId w:val="9"/>
        </w:numPr>
        <w:rPr>
          <w:rFonts w:ascii="Verdana" w:hAnsi="Verdana" w:cs="Times New Roman"/>
        </w:rPr>
      </w:pPr>
      <w:r>
        <w:rPr>
          <w:rFonts w:ascii="Verdana" w:hAnsi="Verdana" w:cs="Times New Roman"/>
        </w:rPr>
        <w:t>Implementazioni di P…………………………………………………………………7</w:t>
      </w:r>
    </w:p>
    <w:p w:rsidR="0096011A" w:rsidRDefault="00342282" w:rsidP="001044CB">
      <w:pPr>
        <w:pStyle w:val="Paragrafoelenco"/>
        <w:numPr>
          <w:ilvl w:val="0"/>
          <w:numId w:val="9"/>
        </w:numPr>
        <w:rPr>
          <w:rFonts w:ascii="Verdana" w:hAnsi="Verdana" w:cs="Times New Roman"/>
        </w:rPr>
      </w:pPr>
      <w:r>
        <w:rPr>
          <w:rFonts w:ascii="Verdana" w:hAnsi="Verdana" w:cs="Times New Roman"/>
        </w:rPr>
        <w:t xml:space="preserve">Raccolta ed elaborazione </w:t>
      </w:r>
      <w:r w:rsidR="001044CB">
        <w:rPr>
          <w:rFonts w:ascii="Verdana" w:hAnsi="Verdana" w:cs="Times New Roman"/>
        </w:rPr>
        <w:t>dati..……………………………………………………….....8</w:t>
      </w:r>
    </w:p>
    <w:p w:rsidR="0096011A" w:rsidRPr="001044CB" w:rsidRDefault="00342282" w:rsidP="001044CB">
      <w:pPr>
        <w:pStyle w:val="Paragrafoelenco"/>
        <w:numPr>
          <w:ilvl w:val="1"/>
          <w:numId w:val="9"/>
        </w:numPr>
        <w:rPr>
          <w:rFonts w:ascii="Verdana" w:hAnsi="Verdana" w:cs="Times New Roman"/>
        </w:rPr>
      </w:pPr>
      <w:r>
        <w:rPr>
          <w:rFonts w:ascii="Verdana" w:hAnsi="Verdana" w:cs="Times New Roman"/>
        </w:rPr>
        <w:t>Grafici e Tabel</w:t>
      </w:r>
      <w:r w:rsidR="001044CB">
        <w:rPr>
          <w:rFonts w:ascii="Verdana" w:hAnsi="Verdana" w:cs="Times New Roman"/>
        </w:rPr>
        <w:t>le.……………………………………………………………………….8</w:t>
      </w: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1044CB" w:rsidRDefault="001044CB">
      <w:pPr>
        <w:pStyle w:val="Standard"/>
        <w:rPr>
          <w:rFonts w:ascii="Verdana" w:hAnsi="Verdana"/>
          <w:b/>
        </w:rPr>
      </w:pPr>
    </w:p>
    <w:p w:rsidR="001044CB" w:rsidRDefault="001044CB">
      <w:pPr>
        <w:pStyle w:val="Standard"/>
        <w:rPr>
          <w:rFonts w:ascii="Verdana" w:hAnsi="Verdana"/>
          <w:b/>
        </w:rPr>
      </w:pPr>
    </w:p>
    <w:p w:rsidR="001044CB" w:rsidRDefault="001044CB">
      <w:pPr>
        <w:pStyle w:val="Standard"/>
        <w:rPr>
          <w:rFonts w:ascii="Verdana" w:hAnsi="Verdana"/>
          <w:b/>
        </w:rPr>
      </w:pPr>
    </w:p>
    <w:p w:rsidR="001044CB" w:rsidRDefault="001044CB">
      <w:pPr>
        <w:pStyle w:val="Standard"/>
        <w:rPr>
          <w:rFonts w:ascii="Verdana" w:hAnsi="Verdana"/>
          <w:b/>
        </w:rPr>
      </w:pPr>
    </w:p>
    <w:p w:rsidR="0096011A" w:rsidRDefault="00342282">
      <w:pPr>
        <w:pStyle w:val="Titolo"/>
      </w:pPr>
      <w:r>
        <w:lastRenderedPageBreak/>
        <w:t>Strategia di Implementazione</w:t>
      </w:r>
    </w:p>
    <w:p w:rsidR="0096011A" w:rsidRDefault="00342282">
      <w:pPr>
        <w:pStyle w:val="Standard"/>
        <w:jc w:val="both"/>
        <w:rPr>
          <w:rFonts w:ascii="Verdana" w:hAnsi="Verdana"/>
        </w:rPr>
      </w:pPr>
      <w:r>
        <w:rPr>
          <w:rFonts w:ascii="Verdana" w:hAnsi="Verdana"/>
        </w:rPr>
        <w:t>Per adempiere alle richieste presenti nella Traccia, è stata adottata la strategia di implementazione descritta di seguito:</w:t>
      </w:r>
    </w:p>
    <w:p w:rsidR="0096011A" w:rsidRDefault="00342282">
      <w:pPr>
        <w:pStyle w:val="Paragrafoelenco"/>
        <w:numPr>
          <w:ilvl w:val="0"/>
          <w:numId w:val="13"/>
        </w:numPr>
        <w:jc w:val="both"/>
      </w:pPr>
      <w:r>
        <w:rPr>
          <w:rFonts w:ascii="Verdana" w:hAnsi="Verdana"/>
          <w:u w:val="single"/>
        </w:rPr>
        <w:t>Implementazione</w:t>
      </w:r>
      <w:r>
        <w:rPr>
          <w:rFonts w:ascii="Verdana" w:hAnsi="Verdana"/>
        </w:rPr>
        <w:t xml:space="preserve"> dell’algoritmo </w:t>
      </w:r>
      <w:r>
        <w:rPr>
          <w:rFonts w:ascii="Courier New" w:hAnsi="Courier New"/>
        </w:rPr>
        <w:t>gGenerator (</w:t>
      </w:r>
      <w:r>
        <w:rPr>
          <w:rFonts w:ascii="Verdana" w:hAnsi="Verdana"/>
          <w:b/>
          <w:bCs/>
        </w:rPr>
        <w:t>GG</w:t>
      </w:r>
      <w:r>
        <w:rPr>
          <w:rFonts w:ascii="Courier New" w:hAnsi="Courier New"/>
        </w:rPr>
        <w:t>)</w:t>
      </w:r>
      <w:r>
        <w:rPr>
          <w:rFonts w:ascii="Verdana" w:hAnsi="Verdana"/>
        </w:rPr>
        <w:t>, che genera grafi non orientati connessi (a)ciclici rappresentati come matrice di adiacienza;</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dell’algoritmo </w:t>
      </w:r>
      <w:r>
        <w:rPr>
          <w:rFonts w:ascii="Courier New" w:hAnsi="Courier New"/>
        </w:rPr>
        <w:t>hasCycle (</w:t>
      </w:r>
      <w:r>
        <w:rPr>
          <w:rFonts w:ascii="Verdana" w:hAnsi="Verdana"/>
          <w:b/>
          <w:bCs/>
        </w:rPr>
        <w:t>HC</w:t>
      </w:r>
      <w:r>
        <w:rPr>
          <w:rFonts w:ascii="Courier New" w:hAnsi="Courier New"/>
        </w:rPr>
        <w:t>)</w:t>
      </w:r>
      <w:r>
        <w:rPr>
          <w:rFonts w:ascii="Verdana" w:hAnsi="Verdana"/>
        </w:rPr>
        <w:t>, che verifica la presenza di un ciclo nel tipo di grafi sopracitati sfruttando la visita DFS (</w:t>
      </w:r>
      <w:r>
        <w:rPr>
          <w:rFonts w:ascii="Verdana" w:hAnsi="Verdana"/>
          <w:b/>
          <w:bCs/>
        </w:rPr>
        <w:t>HC_DFS</w:t>
      </w:r>
      <w:r>
        <w:rPr>
          <w:rFonts w:ascii="Verdana" w:hAnsi="Verdana"/>
        </w:rPr>
        <w:t>) o la struttura dati Union-Find (</w:t>
      </w:r>
      <w:r>
        <w:rPr>
          <w:rFonts w:ascii="Verdana" w:hAnsi="Verdana"/>
          <w:b/>
          <w:bCs/>
        </w:rPr>
        <w:t>HC_UF</w:t>
      </w:r>
      <w:r>
        <w:rPr>
          <w:rFonts w:ascii="Verdana" w:hAnsi="Verdana"/>
        </w:rPr>
        <w:t xml:space="preserve">);  </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 decoratore </w:t>
      </w:r>
      <w:r>
        <w:rPr>
          <w:rFonts w:ascii="Courier New" w:hAnsi="Courier New"/>
        </w:rPr>
        <w:t>@profiler (</w:t>
      </w:r>
      <w:r>
        <w:rPr>
          <w:rFonts w:ascii="Verdana" w:hAnsi="Verdana"/>
          <w:b/>
          <w:bCs/>
        </w:rPr>
        <w:t>P</w:t>
      </w:r>
      <w:r>
        <w:rPr>
          <w:rFonts w:ascii="Courier New" w:hAnsi="Courier New"/>
        </w:rPr>
        <w:t>)</w:t>
      </w:r>
      <w:r>
        <w:rPr>
          <w:rFonts w:ascii="Verdana" w:hAnsi="Verdana"/>
        </w:rPr>
        <w:t>, che regsitra dati prestazionali delle funzioni su cui è applicato e li annota in un file di testo.</w:t>
      </w:r>
    </w:p>
    <w:p w:rsidR="0096011A" w:rsidRDefault="00342282">
      <w:pPr>
        <w:pStyle w:val="Citazioneintensa"/>
      </w:pPr>
      <w:r>
        <w:t>Implementazione di GG</w:t>
      </w:r>
    </w:p>
    <w:p w:rsidR="0096011A" w:rsidRDefault="00342282">
      <w:pPr>
        <w:pStyle w:val="Standard"/>
        <w:jc w:val="both"/>
      </w:pPr>
      <w:r>
        <w:rPr>
          <w:rFonts w:ascii="Verdana" w:hAnsi="Verdana"/>
        </w:rPr>
        <w:t>Riguardo la rappresentazione dei grafi è stato deciso di utilizzare come str</w:t>
      </w:r>
      <w:r w:rsidR="001B5ACE">
        <w:rPr>
          <w:rFonts w:ascii="Verdana" w:hAnsi="Verdana"/>
        </w:rPr>
        <w:t>uttura dati le matrici di adiac</w:t>
      </w:r>
      <w:r>
        <w:rPr>
          <w:rFonts w:ascii="Verdana" w:hAnsi="Verdana"/>
        </w:rPr>
        <w:t>enza,  in quanto il tempo di esecuzione richiesto per l’operazione utilizzata più frequentemente da HC, ovvero la verif</w:t>
      </w:r>
      <w:r w:rsidR="001B5ACE">
        <w:rPr>
          <w:rFonts w:ascii="Verdana" w:hAnsi="Verdana"/>
        </w:rPr>
        <w:t>ica dell’adiac</w:t>
      </w:r>
      <w:r>
        <w:rPr>
          <w:rFonts w:ascii="Verdana" w:hAnsi="Verdana"/>
        </w:rPr>
        <w:t xml:space="preserve">enza tra due nodi, richiede tempo </w:t>
      </w:r>
      <m:oMath>
        <m:r>
          <w:rPr>
            <w:rFonts w:ascii="Cambria Math" w:hAnsi="Cambria Math"/>
          </w:rPr>
          <m:t>O(1).</m:t>
        </m:r>
      </m:oMath>
      <w:r>
        <w:rPr>
          <w:rFonts w:ascii="Verdana" w:hAnsi="Verdana"/>
        </w:rPr>
        <w:t xml:space="preserve"> Questo vantaggio è ottenuto al prezzo di un impiego di memoria dell’ordine di </w:t>
      </w:r>
      <m:oMath>
        <m:r>
          <w:rPr>
            <w:rFonts w:ascii="Cambria Math" w:hAnsi="Cambria Math"/>
          </w:rPr>
          <m:t>O(n2)</m:t>
        </m:r>
      </m:oMath>
      <w:r>
        <w:rPr>
          <w:rFonts w:ascii="Verdana" w:hAnsi="Verdana"/>
        </w:rPr>
        <w:t>, che limita la dimensione dei grafi intorno ai 10000 nodi.</w:t>
      </w:r>
    </w:p>
    <w:p w:rsidR="0096011A" w:rsidRDefault="00342282">
      <w:pPr>
        <w:pStyle w:val="Standard"/>
        <w:jc w:val="both"/>
      </w:pPr>
      <w:r>
        <w:rPr>
          <w:rFonts w:ascii="Verdana" w:hAnsi="Verdana"/>
          <w:b/>
          <w:bCs/>
        </w:rPr>
        <w:t xml:space="preserve">ATTENZIONE: </w:t>
      </w:r>
      <w:r>
        <w:rPr>
          <w:rFonts w:ascii="Verdana" w:hAnsi="Verdana"/>
        </w:rPr>
        <w:t>un tentativo di generazione di un grafo con un numero di nodi</w:t>
      </w:r>
      <w:r w:rsidR="001B5ACE">
        <w:rPr>
          <w:rFonts w:ascii="Verdana" w:hAnsi="Verdana"/>
        </w:rPr>
        <w:t xml:space="preserve"> </w:t>
      </w:r>
      <m:oMath>
        <m:r>
          <w:rPr>
            <w:rFonts w:ascii="Cambria Math" w:hAnsi="Cambria Math"/>
          </w:rPr>
          <m:t>n&gt;10000</m:t>
        </m:r>
      </m:oMath>
      <w:r w:rsidR="001B5ACE">
        <w:rPr>
          <w:rFonts w:ascii="Verdana" w:hAnsi="Verdana"/>
        </w:rPr>
        <w:t xml:space="preserve"> </w:t>
      </w:r>
      <w:r>
        <w:rPr>
          <w:rFonts w:ascii="Verdana" w:hAnsi="Verdana"/>
        </w:rPr>
        <w:t xml:space="preserve">può comportare seri rallentamendi della macchina, fino al freeze totale. Per tale ragione, il valore di </w:t>
      </w:r>
      <m:oMath>
        <m:r>
          <w:rPr>
            <w:rFonts w:ascii="Cambria Math" w:hAnsi="Cambria Math"/>
          </w:rPr>
          <m:t>n</m:t>
        </m:r>
      </m:oMath>
      <w:r w:rsidR="001B5ACE">
        <w:rPr>
          <w:rFonts w:ascii="Verdana" w:hAnsi="Verdana"/>
        </w:rPr>
        <w:t xml:space="preserve"> </w:t>
      </w:r>
      <w:r>
        <w:rPr>
          <w:rFonts w:ascii="Verdana" w:hAnsi="Verdana"/>
        </w:rPr>
        <w:t xml:space="preserve">è limitato dalla costante </w:t>
      </w:r>
      <m:oMath>
        <m:r>
          <w:rPr>
            <w:rFonts w:ascii="Cambria Math" w:hAnsi="Cambria Math"/>
          </w:rPr>
          <m:t>MAXNODE=10000</m:t>
        </m:r>
      </m:oMath>
      <w:r>
        <w:rPr>
          <w:rFonts w:ascii="Verdana" w:hAnsi="Verdana"/>
        </w:rPr>
        <w:t>.</w:t>
      </w:r>
    </w:p>
    <w:p w:rsidR="0096011A" w:rsidRDefault="00342282">
      <w:pPr>
        <w:pStyle w:val="Standard"/>
        <w:jc w:val="both"/>
      </w:pPr>
      <w:r>
        <w:rPr>
          <w:rFonts w:ascii="Verdana" w:hAnsi="Verdana"/>
        </w:rPr>
        <w:t>L’algoritmo dietro al funzionamento di GG consiste in pochi, semplici passi:</w:t>
      </w:r>
    </w:p>
    <w:p w:rsidR="0096011A" w:rsidRDefault="0096011A">
      <w:pPr>
        <w:pStyle w:val="Standard"/>
        <w:numPr>
          <w:ilvl w:val="0"/>
          <w:numId w:val="14"/>
        </w:numPr>
        <w:jc w:val="both"/>
      </w:pPr>
      <m:oMath>
        <m:r>
          <w:rPr>
            <w:rFonts w:ascii="Cambria Math" w:hAnsi="Cambria Math"/>
          </w:rPr>
          <m:t>graph←GraphAdjacencyMatrix()</m:t>
        </m:r>
      </m:oMath>
    </w:p>
    <w:p w:rsidR="0096011A" w:rsidRDefault="0096011A">
      <w:pPr>
        <w:pStyle w:val="Standard"/>
        <w:numPr>
          <w:ilvl w:val="0"/>
          <w:numId w:val="14"/>
        </w:numPr>
        <w:jc w:val="both"/>
      </w:pPr>
      <m:oMath>
        <m:r>
          <w:rPr>
            <w:rFonts w:ascii="Cambria Math" w:hAnsi="Cambria Math"/>
          </w:rPr>
          <m:t>tailList←getNodes(graph)</m:t>
        </m:r>
      </m:oMath>
    </w:p>
    <w:p w:rsidR="0096011A" w:rsidRDefault="0096011A">
      <w:pPr>
        <w:pStyle w:val="Standard"/>
        <w:numPr>
          <w:ilvl w:val="0"/>
          <w:numId w:val="14"/>
        </w:numPr>
        <w:jc w:val="both"/>
      </w:pPr>
      <m:oMath>
        <m:r>
          <m:rPr>
            <m:nor/>
          </m:rPr>
          <m:t>for</m:t>
        </m:r>
        <m:r>
          <m:rPr>
            <m:nor/>
          </m:rPr>
          <w:rPr>
            <w:rFonts w:ascii="Cambria Math"/>
          </w:rPr>
          <m:t xml:space="preserve">  </m:t>
        </m:r>
        <m:r>
          <w:rPr>
            <w:rFonts w:ascii="Cambria Math" w:hAnsi="Cambria Math"/>
          </w:rPr>
          <m:t>n-1</m:t>
        </m:r>
        <m:r>
          <m:rPr>
            <m:nor/>
          </m:rPr>
          <m:t>times do:</m:t>
        </m:r>
      </m:oMath>
    </w:p>
    <w:p w:rsidR="0096011A" w:rsidRPr="00342282" w:rsidRDefault="0096011A">
      <w:pPr>
        <w:pStyle w:val="Standard"/>
        <w:numPr>
          <w:ilvl w:val="1"/>
          <w:numId w:val="14"/>
        </w:numPr>
        <w:jc w:val="both"/>
        <w:rPr>
          <w:lang w:val="en-US"/>
        </w:rPr>
      </w:pPr>
      <m:oMath>
        <m:r>
          <w:rPr>
            <w:rFonts w:ascii="Cambria Math" w:hAnsi="Cambria Math"/>
          </w:rPr>
          <m:t>tail</m:t>
        </m:r>
        <m:r>
          <w:rPr>
            <w:rFonts w:ascii="Cambria Math" w:hAnsi="Cambria Math"/>
            <w:lang w:val="en-US"/>
          </w:rPr>
          <m:t>←</m:t>
        </m:r>
        <m:r>
          <w:rPr>
            <w:rFonts w:ascii="Cambria Math" w:hAnsi="Cambria Math"/>
          </w:rPr>
          <m:t>tailList</m:t>
        </m:r>
        <m:r>
          <w:rPr>
            <w:rFonts w:ascii="Cambria Math" w:hAnsi="Cambria Math"/>
            <w:lang w:val="en-US"/>
          </w:rPr>
          <m:t>.</m:t>
        </m:r>
        <m:r>
          <m:rPr>
            <m:nor/>
          </m:rPr>
          <w:rPr>
            <w:lang w:val="en-US"/>
          </w:rPr>
          <m:t>pop(random index)</m:t>
        </m:r>
      </m:oMath>
    </w:p>
    <w:p w:rsidR="0096011A" w:rsidRDefault="0096011A">
      <w:pPr>
        <w:pStyle w:val="Standard"/>
        <w:numPr>
          <w:ilvl w:val="1"/>
          <w:numId w:val="14"/>
        </w:numPr>
        <w:jc w:val="both"/>
      </w:pPr>
      <m:oMath>
        <m:r>
          <w:rPr>
            <w:rFonts w:ascii="Cambria Math" w:hAnsi="Cambria Math"/>
          </w:rPr>
          <m:t>head←tailList[</m:t>
        </m:r>
        <m:r>
          <m:rPr>
            <m:nor/>
          </m:rPr>
          <m:t>random index</m:t>
        </m:r>
        <m:r>
          <w:rPr>
            <w:rFonts w:ascii="Cambria Math" w:hAnsi="Cambria Math"/>
          </w:rPr>
          <m:t>]</m:t>
        </m:r>
      </m:oMath>
    </w:p>
    <w:p w:rsidR="0096011A" w:rsidRDefault="0096011A">
      <w:pPr>
        <w:pStyle w:val="Standard"/>
        <w:numPr>
          <w:ilvl w:val="1"/>
          <w:numId w:val="14"/>
        </w:numPr>
        <w:jc w:val="both"/>
      </w:pPr>
      <m:oMath>
        <m:r>
          <m:rPr>
            <m:nor/>
          </m:rPr>
          <m:t>inserisci l'arco (</m:t>
        </m:r>
        <m:r>
          <m:rPr>
            <m:nor/>
          </m:rPr>
          <w:rPr>
            <w:rFonts w:ascii="Cambria Math"/>
          </w:rPr>
          <m:t xml:space="preserve"> </m:t>
        </m:r>
        <m:r>
          <m:rPr>
            <m:nor/>
          </m:rPr>
          <m:t>tail,</m:t>
        </m:r>
        <m:r>
          <m:rPr>
            <m:nor/>
          </m:rPr>
          <w:rPr>
            <w:rFonts w:ascii="Cambria Math"/>
          </w:rPr>
          <m:t xml:space="preserve"> </m:t>
        </m:r>
        <m:r>
          <m:rPr>
            <m:nor/>
          </m:rPr>
          <m:t>head</m:t>
        </m:r>
        <m:r>
          <m:rPr>
            <m:nor/>
          </m:rPr>
          <w:rPr>
            <w:rFonts w:ascii="Cambria Math"/>
          </w:rPr>
          <m:t xml:space="preserve"> </m:t>
        </m:r>
        <m:r>
          <m:rPr>
            <m:nor/>
          </m:rPr>
          <m:t>) e l'arco ( head, tail</m:t>
        </m:r>
        <m:r>
          <m:rPr>
            <m:nor/>
          </m:rPr>
          <w:rPr>
            <w:rFonts w:ascii="Cambria Math"/>
          </w:rPr>
          <m:t xml:space="preserve"> </m:t>
        </m:r>
        <m:r>
          <m:rPr>
            <m:nor/>
          </m:rPr>
          <m:t>) in</m:t>
        </m:r>
        <m:r>
          <m:rPr>
            <m:nor/>
          </m:rPr>
          <w:rPr>
            <w:rFonts w:ascii="Cambria Math"/>
          </w:rPr>
          <m:t xml:space="preserve"> </m:t>
        </m:r>
        <m:r>
          <w:rPr>
            <w:rFonts w:ascii="Cambria Math" w:hAnsi="Cambria Math"/>
          </w:rPr>
          <m:t>graph</m:t>
        </m:r>
      </m:oMath>
    </w:p>
    <w:p w:rsidR="0096011A" w:rsidRDefault="0096011A">
      <w:pPr>
        <w:pStyle w:val="Standard"/>
        <w:numPr>
          <w:ilvl w:val="0"/>
          <w:numId w:val="14"/>
        </w:numPr>
        <w:jc w:val="both"/>
      </w:pPr>
      <m:oMath>
        <m:r>
          <m:rPr>
            <m:nor/>
          </m:rPr>
          <m:t>aggiungi</m:t>
        </m:r>
        <m:r>
          <m:rPr>
            <m:nor/>
          </m:rPr>
          <w:rPr>
            <w:rFonts w:ascii="Cambria Math"/>
          </w:rPr>
          <m:t xml:space="preserve"> </m:t>
        </m:r>
        <m:r>
          <w:rPr>
            <w:rFonts w:ascii="Cambria Math" w:hAnsi="Cambria Math"/>
          </w:rPr>
          <m:t xml:space="preserve">cycle </m:t>
        </m:r>
        <m:r>
          <m:rPr>
            <m:nor/>
          </m:rPr>
          <m:t>archi tra nodi non adiacenti tra loro</m:t>
        </m:r>
      </m:oMath>
    </w:p>
    <w:p w:rsidR="0096011A" w:rsidRDefault="0096011A">
      <w:pPr>
        <w:pStyle w:val="Standard"/>
        <w:numPr>
          <w:ilvl w:val="0"/>
          <w:numId w:val="14"/>
        </w:numPr>
        <w:jc w:val="both"/>
      </w:pPr>
      <m:oMath>
        <m:r>
          <m:rPr>
            <m:nor/>
          </m:rPr>
          <m:t>return</m:t>
        </m:r>
        <m:r>
          <m:rPr>
            <m:nor/>
          </m:rPr>
          <w:rPr>
            <w:rFonts w:ascii="Cambria Math"/>
          </w:rPr>
          <m:t xml:space="preserve"> </m:t>
        </m:r>
        <m:r>
          <w:rPr>
            <w:rFonts w:ascii="Cambria Math" w:hAnsi="Cambria Math"/>
          </w:rPr>
          <m:t>graph</m:t>
        </m:r>
      </m:oMath>
    </w:p>
    <w:p w:rsidR="0096011A" w:rsidRDefault="00342282">
      <w:pPr>
        <w:pStyle w:val="Standard"/>
        <w:jc w:val="both"/>
      </w:pPr>
      <w:r>
        <w:rPr>
          <w:rFonts w:ascii="Verdana" w:hAnsi="Verdana"/>
        </w:rPr>
        <w:t xml:space="preserve">In altre parole, GG prende in input il numero di nodi </w:t>
      </w:r>
      <m:oMath>
        <m:r>
          <w:rPr>
            <w:rFonts w:ascii="Cambria Math" w:hAnsi="Cambria Math"/>
          </w:rPr>
          <m:t>n</m:t>
        </m:r>
      </m:oMath>
      <w:r>
        <w:rPr>
          <w:rFonts w:ascii="Verdana" w:hAnsi="Verdana"/>
        </w:rPr>
        <w:t xml:space="preserve">, il range di rappresentazione dei valori dei nodi </w:t>
      </w:r>
      <m:oMath>
        <m:r>
          <w:rPr>
            <w:rFonts w:ascii="Cambria Math" w:hAnsi="Cambria Math"/>
          </w:rPr>
          <m:t xml:space="preserve">rangeG </m:t>
        </m:r>
      </m:oMath>
      <w:r>
        <w:rPr>
          <w:rFonts w:ascii="Verdana" w:hAnsi="Verdana"/>
        </w:rPr>
        <w:t xml:space="preserve">e il numero di cicli richiesto </w:t>
      </w:r>
      <m:oMath>
        <m:r>
          <w:rPr>
            <w:rFonts w:ascii="Cambria Math" w:hAnsi="Cambria Math"/>
          </w:rPr>
          <m:t>cycle</m:t>
        </m:r>
      </m:oMath>
      <w:r>
        <w:rPr>
          <w:rFonts w:ascii="Verdana" w:hAnsi="Verdana"/>
        </w:rPr>
        <w:t xml:space="preserve">.  </w:t>
      </w:r>
      <w:r>
        <w:rPr>
          <w:rFonts w:ascii="Verdana" w:hAnsi="Verdana"/>
          <w:color w:val="000000"/>
          <w:shd w:val="clear" w:color="auto" w:fill="FFFFFF"/>
        </w:rPr>
        <w:t xml:space="preserve">Per </w:t>
      </w:r>
      <m:oMath>
        <m:r>
          <w:rPr>
            <w:rFonts w:ascii="Cambria Math" w:hAnsi="Cambria Math"/>
          </w:rPr>
          <m:t>n-1</m:t>
        </m:r>
      </m:oMath>
      <w:r>
        <w:rPr>
          <w:rFonts w:ascii="Verdana" w:hAnsi="Verdana"/>
          <w:color w:val="000000"/>
          <w:shd w:val="clear" w:color="auto" w:fill="FFFFFF"/>
        </w:rPr>
        <w:t xml:space="preserve"> volte, esegue un pop di un nodo tail casuale da una </w:t>
      </w:r>
      <m:oMath>
        <m:r>
          <w:rPr>
            <w:rFonts w:ascii="Cambria Math" w:hAnsi="Cambria Math"/>
          </w:rPr>
          <m:t>tailList</m:t>
        </m:r>
      </m:oMath>
      <w:r>
        <w:rPr>
          <w:rFonts w:ascii="Verdana" w:hAnsi="Verdana"/>
          <w:color w:val="000000"/>
          <w:shd w:val="clear" w:color="auto" w:fill="FFFFFF"/>
        </w:rPr>
        <w:t xml:space="preserve"> composta inizialmente da </w:t>
      </w:r>
      <m:oMath>
        <m:r>
          <w:rPr>
            <w:rFonts w:ascii="Cambria Math" w:hAnsi="Cambria Math"/>
          </w:rPr>
          <m:t>n</m:t>
        </m:r>
      </m:oMath>
      <w:r>
        <w:rPr>
          <w:rFonts w:ascii="Verdana" w:hAnsi="Verdana"/>
          <w:color w:val="000000"/>
          <w:shd w:val="clear" w:color="auto" w:fill="FFFFFF"/>
        </w:rPr>
        <w:t xml:space="preserve"> nodi. Inoltre, sceglie un altro nodo </w:t>
      </w:r>
      <m:oMath>
        <m:r>
          <w:rPr>
            <w:rFonts w:ascii="Cambria Math" w:hAnsi="Cambria Math"/>
          </w:rPr>
          <m:t>head</m:t>
        </m:r>
      </m:oMath>
      <w:r>
        <w:rPr>
          <w:rFonts w:ascii="Verdana" w:hAnsi="Verdana"/>
          <w:color w:val="000000"/>
          <w:shd w:val="clear" w:color="auto" w:fill="FFFFFF"/>
        </w:rPr>
        <w:t xml:space="preserve"> casuale dalla </w:t>
      </w:r>
      <m:oMath>
        <m:r>
          <w:rPr>
            <w:rFonts w:ascii="Cambria Math" w:hAnsi="Cambria Math"/>
          </w:rPr>
          <m:t>tailList</m:t>
        </m:r>
      </m:oMath>
      <w:r>
        <w:rPr>
          <w:rFonts w:ascii="Verdana" w:hAnsi="Verdana"/>
          <w:color w:val="000000"/>
          <w:shd w:val="clear" w:color="auto" w:fill="FFFFFF"/>
        </w:rPr>
        <w:t xml:space="preserve"> (senza eseguire il pop) e inserisce nel grafo gli archi </w:t>
      </w:r>
      <m:oMath>
        <m:r>
          <w:rPr>
            <w:rFonts w:ascii="Cambria Math" w:hAnsi="Cambria Math"/>
          </w:rPr>
          <m:t>(tail,head)</m:t>
        </m:r>
      </m:oMath>
      <w:r>
        <w:rPr>
          <w:rFonts w:ascii="Verdana" w:hAnsi="Verdana"/>
          <w:color w:val="000000"/>
          <w:shd w:val="clear" w:color="auto" w:fill="FFFFFF"/>
        </w:rPr>
        <w:t xml:space="preserve"> e </w:t>
      </w:r>
      <m:oMath>
        <m:r>
          <w:rPr>
            <w:rFonts w:ascii="Cambria Math" w:hAnsi="Cambria Math"/>
          </w:rPr>
          <m:t>(head,tail)</m:t>
        </m:r>
      </m:oMath>
      <w:r>
        <w:rPr>
          <w:rFonts w:ascii="Verdana" w:hAnsi="Verdana"/>
          <w:color w:val="000000"/>
          <w:shd w:val="clear" w:color="auto" w:fill="FFFFFF"/>
        </w:rPr>
        <w:t xml:space="preserve">. In questo modo si ottiene un grafo non orientato connesso con </w:t>
      </w:r>
      <m:oMath>
        <m:r>
          <w:rPr>
            <w:rFonts w:ascii="Cambria Math" w:hAnsi="Cambria Math"/>
          </w:rPr>
          <m:t>n</m:t>
        </m:r>
      </m:oMath>
      <w:r>
        <w:rPr>
          <w:rFonts w:ascii="Verdana" w:hAnsi="Verdana"/>
          <w:color w:val="000000"/>
          <w:shd w:val="clear" w:color="auto" w:fill="FFFFFF"/>
        </w:rPr>
        <w:t xml:space="preserve"> nodi e </w:t>
      </w:r>
      <m:oMath>
        <m:r>
          <w:rPr>
            <w:rFonts w:ascii="Cambria Math" w:hAnsi="Cambria Math"/>
          </w:rPr>
          <m:t>2n-2</m:t>
        </m:r>
      </m:oMath>
      <w:r>
        <w:rPr>
          <w:rFonts w:ascii="Verdana" w:hAnsi="Verdana"/>
          <w:color w:val="000000"/>
          <w:shd w:val="clear" w:color="auto" w:fill="FFFFFF"/>
        </w:rPr>
        <w:t xml:space="preserve"> archi. Inoltre, aggiunge </w:t>
      </w:r>
      <m:oMath>
        <m:r>
          <w:rPr>
            <w:rFonts w:ascii="Cambria Math" w:hAnsi="Cambria Math"/>
          </w:rPr>
          <m:t>cycle</m:t>
        </m:r>
      </m:oMath>
      <w:r>
        <w:rPr>
          <w:rFonts w:ascii="Verdana" w:hAnsi="Verdana"/>
          <w:color w:val="000000"/>
          <w:shd w:val="clear" w:color="auto" w:fill="FFFFFF"/>
        </w:rPr>
        <w:t xml:space="preserve"> archi al grafo tra nodi non adiacienti tra loro,  inserendo dunque </w:t>
      </w:r>
      <m:oMath>
        <m:r>
          <w:rPr>
            <w:rFonts w:ascii="Cambria Math" w:hAnsi="Cambria Math"/>
          </w:rPr>
          <m:t>cycle</m:t>
        </m:r>
      </m:oMath>
      <w:r>
        <w:rPr>
          <w:rFonts w:ascii="Verdana" w:hAnsi="Verdana"/>
          <w:color w:val="000000"/>
          <w:shd w:val="clear" w:color="auto" w:fill="FFFFFF"/>
        </w:rPr>
        <w:t xml:space="preserve"> cicli.</w:t>
      </w:r>
    </w:p>
    <w:p w:rsidR="0096011A" w:rsidRDefault="00342282">
      <w:pPr>
        <w:pStyle w:val="Standard"/>
        <w:jc w:val="both"/>
      </w:pPr>
      <w:r>
        <w:rPr>
          <w:rFonts w:ascii="Verdana" w:hAnsi="Verdana"/>
          <w:color w:val="000000"/>
          <w:shd w:val="clear" w:color="auto" w:fill="FFFFFF"/>
        </w:rPr>
        <w:t xml:space="preserve">Il tempo di esecuzione previsto è </w:t>
      </w:r>
      <m:oMath>
        <m:r>
          <w:rPr>
            <w:rFonts w:ascii="Cambria Math" w:hAnsi="Cambria Math"/>
          </w:rPr>
          <m:t>O(n-1)</m:t>
        </m:r>
      </m:oMath>
      <w:r>
        <w:rPr>
          <w:rFonts w:ascii="Verdana" w:hAnsi="Verdana"/>
        </w:rPr>
        <w:t xml:space="preserve"> </w:t>
      </w:r>
      <w:r>
        <w:rPr>
          <w:rFonts w:ascii="Verdana" w:hAnsi="Verdana"/>
          <w:color w:val="000000"/>
          <w:shd w:val="clear" w:color="auto" w:fill="FFFFFF"/>
        </w:rPr>
        <w:t>se il grafo richiesto è aciclico.</w:t>
      </w:r>
    </w:p>
    <w:p w:rsidR="0096011A" w:rsidRDefault="00342282">
      <w:pPr>
        <w:pStyle w:val="Standard"/>
        <w:jc w:val="both"/>
      </w:pPr>
      <w:r>
        <w:rPr>
          <w:rFonts w:ascii="Verdana" w:hAnsi="Verdana"/>
          <w:color w:val="000000"/>
          <w:shd w:val="clear" w:color="auto" w:fill="FFFFFF"/>
        </w:rPr>
        <w:lastRenderedPageBreak/>
        <w:t xml:space="preserve">Se è richiesta l’aggiunta di cicli, il tempo di esecuzione sale a </w:t>
      </w:r>
      <m:oMath>
        <m:r>
          <w:rPr>
            <w:rFonts w:ascii="Cambria Math" w:hAnsi="Cambria Math"/>
          </w:rPr>
          <m:t>O(n-1+cycle)</m:t>
        </m:r>
      </m:oMath>
      <w:r>
        <w:rPr>
          <w:rFonts w:ascii="Verdana" w:hAnsi="Verdana"/>
          <w:color w:val="000000"/>
          <w:shd w:val="clear" w:color="auto" w:fill="FFFFFF"/>
        </w:rPr>
        <w:t xml:space="preserve">, con </w:t>
      </w:r>
      <m:oMath>
        <m:r>
          <w:rPr>
            <w:rFonts w:ascii="Cambria Math" w:hAnsi="Cambria Math"/>
          </w:rPr>
          <m:t>cycle=</m:t>
        </m:r>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-(n-1)=</m:t>
        </m:r>
        <m:f>
          <m:fPr>
            <m:ctrlPr>
              <w:rPr>
                <w:rFonts w:ascii="Cambria Math" w:hAnsi="Cambria Math"/>
              </w:rPr>
            </m:ctrlPr>
          </m:fPr>
          <m:num>
            <m:r>
              <w:rPr>
                <w:rFonts w:ascii="Cambria Math" w:hAnsi="Cambria Math"/>
              </w:rPr>
              <m:t>n!</m:t>
            </m:r>
          </m:num>
          <m:den>
            <m:r>
              <w:rPr>
                <w:rFonts w:ascii="Cambria Math" w:hAnsi="Cambria Math"/>
              </w:rPr>
              <m:t>2(n-2)!</m:t>
            </m:r>
          </m:den>
        </m:f>
        <m:r>
          <w:rPr>
            <w:rFonts w:ascii="Cambria Math" w:hAnsi="Cambria Math"/>
          </w:rPr>
          <m:t>-n+1=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rPr>
        <w:t xml:space="preserve"> </w:t>
      </w:r>
      <w:r>
        <w:rPr>
          <w:rFonts w:ascii="Verdana" w:hAnsi="Verdana"/>
          <w:color w:val="000000"/>
          <w:shd w:val="clear" w:color="auto" w:fill="FFFFFF"/>
        </w:rPr>
        <w:t>nel caso peggiore.</w:t>
      </w:r>
    </w:p>
    <w:p w:rsidR="0096011A" w:rsidRDefault="00342282">
      <w:pPr>
        <w:pStyle w:val="Standard"/>
        <w:jc w:val="both"/>
      </w:pPr>
      <w:r>
        <w:rPr>
          <w:rFonts w:ascii="Verdana" w:hAnsi="Verdana"/>
          <w:color w:val="000000"/>
          <w:shd w:val="clear" w:color="auto" w:fill="FFFFFF"/>
        </w:rPr>
        <w:t xml:space="preserve">L’implementazione di GG è scritta nel modulo </w:t>
      </w:r>
      <w:r>
        <w:rPr>
          <w:rFonts w:ascii="Courier New" w:hAnsi="Courier New"/>
          <w:color w:val="000000"/>
          <w:shd w:val="clear" w:color="auto" w:fill="FFFFFF"/>
        </w:rPr>
        <w:t>GG_module.py</w:t>
      </w:r>
      <w:r>
        <w:rPr>
          <w:rFonts w:ascii="Verdana" w:hAnsi="Verdana"/>
          <w:color w:val="000000"/>
          <w:shd w:val="clear" w:color="auto" w:fill="FFFFFF"/>
        </w:rPr>
        <w:t>.</w:t>
      </w:r>
    </w:p>
    <w:p w:rsidR="0096011A" w:rsidRDefault="00342282">
      <w:pPr>
        <w:pStyle w:val="Citazioneintensa"/>
      </w:pPr>
      <w:r>
        <w:t>Implementazione di HCDFS</w:t>
      </w:r>
    </w:p>
    <w:p w:rsidR="0096011A" w:rsidRDefault="00342282">
      <w:pPr>
        <w:pStyle w:val="Standard"/>
        <w:jc w:val="both"/>
      </w:pPr>
      <w:r>
        <w:rPr>
          <w:rFonts w:ascii="Verdana" w:hAnsi="Verdana"/>
        </w:rPr>
        <w:t xml:space="preserve">Il file </w:t>
      </w:r>
      <w:r>
        <w:rPr>
          <w:rFonts w:ascii="Courier New" w:hAnsi="Courier New"/>
        </w:rPr>
        <w:t>HCDFS_module.py</w:t>
      </w:r>
      <w:r>
        <w:rPr>
          <w:rFonts w:ascii="Verdana" w:hAnsi="Verdana"/>
        </w:rPr>
        <w:t xml:space="preserve"> contiene l’implementazione dell’algoritmo </w:t>
      </w:r>
      <w:r>
        <w:rPr>
          <w:rFonts w:ascii="Courier New" w:hAnsi="Courier New"/>
        </w:rPr>
        <w:t>HCDFS</w:t>
      </w:r>
      <w:r>
        <w:rPr>
          <w:rFonts w:ascii="Verdana" w:hAnsi="Verdana"/>
        </w:rPr>
        <w:t xml:space="preserve"> e le relative funzioni che consentono il suo funzionamento.</w:t>
      </w:r>
    </w:p>
    <w:p w:rsidR="0096011A" w:rsidRDefault="00342282">
      <w:pPr>
        <w:pStyle w:val="Standard"/>
        <w:jc w:val="both"/>
      </w:pPr>
      <w:r>
        <w:rPr>
          <w:rFonts w:ascii="Verdana" w:hAnsi="Verdana"/>
        </w:rPr>
        <w:t xml:space="preserve">Partendo dalla funzione </w:t>
      </w:r>
      <w:r>
        <w:rPr>
          <w:rFonts w:ascii="Courier New" w:hAnsi="Courier New"/>
        </w:rPr>
        <w:t>haCycleDFS()</w:t>
      </w:r>
      <w:r>
        <w:rPr>
          <w:rFonts w:ascii="Verdana" w:hAnsi="Verdana"/>
        </w:rPr>
        <w:t xml:space="preserve">, essa assume in input il parametro </w:t>
      </w:r>
      <w:r>
        <w:rPr>
          <w:rFonts w:ascii="Courier New" w:hAnsi="Courier New"/>
        </w:rPr>
        <w:t>G</w:t>
      </w:r>
      <w:r>
        <w:rPr>
          <w:rFonts w:ascii="Verdana" w:hAnsi="Verdana"/>
        </w:rPr>
        <w:t>, ovvero il grafo, ed altri dati opzionali quali:</w:t>
      </w:r>
    </w:p>
    <w:p w:rsidR="0096011A" w:rsidRDefault="00342282">
      <w:pPr>
        <w:pStyle w:val="Paragrafoelenco"/>
        <w:numPr>
          <w:ilvl w:val="0"/>
          <w:numId w:val="15"/>
        </w:numPr>
        <w:jc w:val="both"/>
      </w:pPr>
      <w:r>
        <w:rPr>
          <w:rFonts w:ascii="Courier New" w:hAnsi="Courier New"/>
        </w:rPr>
        <w:t>debug</w:t>
      </w:r>
      <w:r>
        <w:rPr>
          <w:rFonts w:ascii="Verdana" w:hAnsi="Verdana"/>
        </w:rPr>
        <w:t>, booleano che permette di visualizzare informazioni in più per il debugging;</w:t>
      </w:r>
    </w:p>
    <w:p w:rsidR="0096011A" w:rsidRDefault="00342282">
      <w:pPr>
        <w:pStyle w:val="Paragrafoelenco"/>
        <w:numPr>
          <w:ilvl w:val="0"/>
          <w:numId w:val="2"/>
        </w:numPr>
        <w:jc w:val="both"/>
      </w:pPr>
      <w:r>
        <w:rPr>
          <w:rFonts w:ascii="Courier New" w:hAnsi="Courier New"/>
        </w:rPr>
        <w:t>showProfile,</w:t>
      </w:r>
      <w:r>
        <w:rPr>
          <w:rFonts w:ascii="Verdana" w:hAnsi="Verdana"/>
        </w:rPr>
        <w:t xml:space="preserve"> per la visualizzazione a schermo delle informazioni che vengono scritte dal Decorator all’interno del file (Vedi sezione D_module).</w:t>
      </w:r>
    </w:p>
    <w:p w:rsidR="0096011A" w:rsidRDefault="00342282">
      <w:pPr>
        <w:pStyle w:val="Standard"/>
        <w:jc w:val="both"/>
      </w:pPr>
      <w:r>
        <w:rPr>
          <w:rFonts w:ascii="Verdana" w:hAnsi="Verdana"/>
        </w:rPr>
        <w:t xml:space="preserve">Al suo interno viene creata un’istanza di </w:t>
      </w:r>
      <w:r>
        <w:rPr>
          <w:rFonts w:ascii="Courier New" w:hAnsi="Courier New"/>
        </w:rPr>
        <w:t>CustomGAM</w:t>
      </w:r>
      <w:r>
        <w:rPr>
          <w:rFonts w:ascii="Verdana" w:hAnsi="Verdana"/>
        </w:rPr>
        <w:t xml:space="preserve"> (</w:t>
      </w:r>
      <w:r>
        <w:rPr>
          <w:rFonts w:ascii="Verdana" w:hAnsi="Verdana"/>
          <w:b/>
        </w:rPr>
        <w:t>CGAM</w:t>
      </w:r>
      <w:r>
        <w:rPr>
          <w:rFonts w:ascii="Verdana" w:hAnsi="Verdana"/>
        </w:rPr>
        <w:t xml:space="preserve">), ovvero una sottoclasse della classe </w:t>
      </w:r>
      <w:r>
        <w:rPr>
          <w:rFonts w:ascii="Courier New" w:hAnsi="Courier New"/>
        </w:rPr>
        <w:t>GraphAdjacencyMatrix</w:t>
      </w:r>
      <w:r>
        <w:rPr>
          <w:rFonts w:ascii="Verdana" w:hAnsi="Verdana"/>
        </w:rPr>
        <w:t xml:space="preserve">. Si è scelto di implementare questa sottoclasse per non alterare la struttura del metodo </w:t>
      </w:r>
      <w:r>
        <w:rPr>
          <w:rFonts w:ascii="Courier New" w:hAnsi="Courier New"/>
        </w:rPr>
        <w:t>dfs()</w:t>
      </w:r>
      <w:r>
        <w:rPr>
          <w:rFonts w:ascii="Verdana" w:hAnsi="Verdana"/>
        </w:rPr>
        <w:t xml:space="preserve"> presente in </w:t>
      </w:r>
      <w:r>
        <w:rPr>
          <w:rFonts w:ascii="Courier New" w:hAnsi="Courier New"/>
        </w:rPr>
        <w:t>Graph.py</w:t>
      </w:r>
      <w:r>
        <w:rPr>
          <w:rFonts w:ascii="Verdana" w:hAnsi="Verdana"/>
        </w:rPr>
        <w:t xml:space="preserve"> per la rilevazione di cicli nei grafi.</w:t>
      </w:r>
    </w:p>
    <w:p w:rsidR="0096011A" w:rsidRDefault="00342282">
      <w:pPr>
        <w:pStyle w:val="Standard"/>
        <w:jc w:val="both"/>
      </w:pPr>
      <w:r>
        <w:rPr>
          <w:rFonts w:ascii="Verdana" w:hAnsi="Verdana"/>
        </w:rPr>
        <w:t xml:space="preserve">In seguito viene chiamato il metodo </w:t>
      </w:r>
      <w:r>
        <w:rPr>
          <w:rFonts w:ascii="Courier New" w:hAnsi="Courier New"/>
        </w:rPr>
        <w:t>dfsDetectedCycle()</w:t>
      </w:r>
      <w:r>
        <w:rPr>
          <w:rFonts w:ascii="Verdana" w:hAnsi="Verdana"/>
        </w:rPr>
        <w:t xml:space="preserve"> presente in CGAM, che prende in input i parametri </w:t>
      </w:r>
      <w:r>
        <w:rPr>
          <w:rFonts w:ascii="Courier New" w:hAnsi="Courier New"/>
        </w:rPr>
        <w:t>rootId</w:t>
      </w:r>
      <w:r>
        <w:rPr>
          <w:rFonts w:ascii="Verdana" w:hAnsi="Verdana"/>
        </w:rPr>
        <w:t xml:space="preserve"> (nodo di partenza della visita DFS) e </w:t>
      </w:r>
      <w:r>
        <w:rPr>
          <w:rFonts w:ascii="Courier New" w:hAnsi="Courier New"/>
        </w:rPr>
        <w:t>debug</w:t>
      </w:r>
      <w:r>
        <w:rPr>
          <w:rFonts w:ascii="Verdana" w:hAnsi="Verdana"/>
        </w:rPr>
        <w:t>. Esso controllerà attraverso la visita DFS se è presente o meno un ciclo in G.</w:t>
      </w:r>
    </w:p>
    <w:p w:rsidR="0096011A" w:rsidRDefault="00342282">
      <w:pPr>
        <w:pStyle w:val="Standard"/>
        <w:jc w:val="both"/>
        <w:rPr>
          <w:rFonts w:ascii="Verdana" w:hAnsi="Verdana"/>
        </w:rPr>
      </w:pPr>
      <w:r>
        <w:rPr>
          <w:rFonts w:ascii="Verdana" w:hAnsi="Verdana"/>
        </w:rPr>
        <w:t xml:space="preserve">La visita DFS viene implementata attraverso uno stack e vengono aggiunti al suo interno tutti i nodi adiacenti al vertice preso in considerazione che non sono ancora stati esplorati. Questo vuol dire che se un nodo (A) è presente all’interno dello stack almeno 2 volte, allora esso è stato “visto” da due nodi diversi ma a lui adiacenti (B, C adiacenti ad A). Perché questo dovrebbe implicare la presenza di un ciclo? Perché B e C sono connessi tra loro </w:t>
      </w:r>
      <w:r w:rsidR="00E9312A">
        <w:rPr>
          <w:rFonts w:ascii="Verdana" w:hAnsi="Verdana"/>
        </w:rPr>
        <w:t>o attraverso un arco (Figura 1</w:t>
      </w:r>
      <w:r>
        <w:rPr>
          <w:rFonts w:ascii="Verdana" w:hAnsi="Verdana"/>
        </w:rPr>
        <w:t>) oppure attr</w:t>
      </w:r>
      <w:r w:rsidR="00E9312A">
        <w:rPr>
          <w:rFonts w:ascii="Verdana" w:hAnsi="Verdana"/>
        </w:rPr>
        <w:t>averso un altro nodo (Figura 2</w:t>
      </w:r>
      <w:r>
        <w:rPr>
          <w:rFonts w:ascii="Verdana" w:hAnsi="Verdana"/>
        </w:rPr>
        <w:t>). Infatti se ci siamo fermati sul nodo B, abbiamo “visto” tutti i suoi nodi adiacenti, abbiamo messo A nello stack ed in seguito siamo passati al nodo C, allora esso deve necessariamente essere connesso a B, direttamente o attraverso un altro vertice, in quanto il nodo successivo da esaminare è scelto attraverso un pop dalla pila stessa.</w:t>
      </w:r>
    </w:p>
    <w:p w:rsidR="0096011A" w:rsidRDefault="00342282">
      <w:pPr>
        <w:pStyle w:val="Standard"/>
        <w:jc w:val="both"/>
        <w:rPr>
          <w:rFonts w:ascii="Verdana" w:hAnsi="Verdana" w:cs="Courier New"/>
        </w:rPr>
      </w:pPr>
      <w:r>
        <w:rPr>
          <w:rFonts w:ascii="Verdana" w:hAnsi="Verdana" w:cs="Courier New"/>
        </w:rPr>
        <w:t>Quindi viene effettuato un controllo sullo stack ed attraverso un contatore si esamina quante volte è presente un dato nodo al suo interno.</w:t>
      </w:r>
    </w:p>
    <w:p w:rsidR="0096011A" w:rsidRDefault="00342282">
      <w:pPr>
        <w:pStyle w:val="Standard"/>
        <w:jc w:val="both"/>
      </w:pPr>
      <w:r>
        <w:rPr>
          <w:rFonts w:ascii="Verdana" w:hAnsi="Verdana" w:cs="Courier New"/>
        </w:rPr>
        <w:t>Questa scelta nella risoluzione del problema evita molti inconvenienti, uno dei tanti ad esempio è la confusione di un arco per un ciclo (essendo il grafo non orientato), in particolare dell’arco incidente al nodo in cui ci troviamo ed il vertice esaminato precedentemente.</w:t>
      </w:r>
    </w:p>
    <w:p w:rsidR="0096011A" w:rsidRDefault="00342282">
      <w:pPr>
        <w:pStyle w:val="Standard"/>
        <w:jc w:val="both"/>
      </w:pPr>
      <w:r>
        <w:rPr>
          <w:rFonts w:ascii="Verdana" w:hAnsi="Verdana" w:cs="Courier New"/>
        </w:rPr>
        <w:t xml:space="preserve">Il tempo di esecuzione è analogo a quello di una vista DFS su grafi implementati come matrici di adiacienza, ovvero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cs="Courier New"/>
        </w:rPr>
        <w:t>.</w:t>
      </w:r>
    </w:p>
    <w:p w:rsidR="0096011A" w:rsidRDefault="00342282">
      <w:pPr>
        <w:pStyle w:val="Standard"/>
        <w:keepNext/>
        <w:jc w:val="both"/>
      </w:pPr>
      <w:r>
        <w:rPr>
          <w:rFonts w:ascii="Verdana" w:hAnsi="Verdana"/>
          <w:noProof/>
          <w:lang w:eastAsia="it-IT"/>
        </w:rPr>
        <w:lastRenderedPageBreak/>
        <w:drawing>
          <wp:inline distT="0" distB="0" distL="0" distR="0">
            <wp:extent cx="6120134" cy="3399153"/>
            <wp:effectExtent l="0" t="0" r="0" b="0"/>
            <wp:docPr id="1" name="Immagin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134" cy="3399153"/>
                    </a:xfrm>
                    <a:prstGeom prst="rect">
                      <a:avLst/>
                    </a:prstGeom>
                    <a:noFill/>
                    <a:ln>
                      <a:noFill/>
                      <a:prstDash/>
                    </a:ln>
                  </pic:spPr>
                </pic:pic>
              </a:graphicData>
            </a:graphic>
          </wp:inline>
        </w:drawing>
      </w:r>
    </w:p>
    <w:p w:rsidR="0096011A" w:rsidRDefault="00526E48" w:rsidP="008F702D">
      <w:pPr>
        <w:pStyle w:val="Didascalia"/>
        <w:jc w:val="center"/>
      </w:pPr>
      <w:r>
        <w:t>Figura 1</w:t>
      </w:r>
      <w:r w:rsidR="008F702D">
        <w:t>.</w:t>
      </w:r>
      <w:r w:rsidR="00342282">
        <w:t xml:space="preserve"> Caso di ciclo in cui B e C sono connessi tramite un arco</w:t>
      </w:r>
    </w:p>
    <w:p w:rsidR="0096011A" w:rsidRDefault="0096011A">
      <w:pPr>
        <w:pStyle w:val="Didascalia"/>
        <w:jc w:val="both"/>
      </w:pPr>
    </w:p>
    <w:p w:rsidR="0096011A" w:rsidRDefault="00342282">
      <w:pPr>
        <w:pStyle w:val="Didascalia"/>
        <w:keepNext/>
        <w:jc w:val="both"/>
      </w:pPr>
      <w:r>
        <w:rPr>
          <w:noProof/>
          <w:lang w:eastAsia="it-IT"/>
        </w:rPr>
        <w:drawing>
          <wp:inline distT="0" distB="0" distL="0" distR="0">
            <wp:extent cx="6120134" cy="2440305"/>
            <wp:effectExtent l="0" t="0" r="0" b="0"/>
            <wp:docPr id="2" name="Immagin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20134" cy="2440305"/>
                    </a:xfrm>
                    <a:prstGeom prst="rect">
                      <a:avLst/>
                    </a:prstGeom>
                    <a:noFill/>
                    <a:ln>
                      <a:noFill/>
                      <a:prstDash/>
                    </a:ln>
                  </pic:spPr>
                </pic:pic>
              </a:graphicData>
            </a:graphic>
          </wp:inline>
        </w:drawing>
      </w:r>
    </w:p>
    <w:p w:rsidR="0096011A" w:rsidRDefault="00526E48" w:rsidP="008F702D">
      <w:pPr>
        <w:pStyle w:val="Didascalia"/>
        <w:jc w:val="center"/>
      </w:pPr>
      <w:r>
        <w:t>Figura 2</w:t>
      </w:r>
      <w:r w:rsidR="008F702D">
        <w:t>.</w:t>
      </w:r>
      <w:r w:rsidR="00342282">
        <w:t xml:space="preserve"> Caso di ciclo in cui i nodi D e B sono connessi tramite un altro nodo C</w:t>
      </w:r>
    </w:p>
    <w:p w:rsidR="0096011A" w:rsidRDefault="0096011A">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96011A" w:rsidRPr="00342282" w:rsidRDefault="00342282">
      <w:pPr>
        <w:pStyle w:val="Citazioneintensa"/>
      </w:pPr>
      <w:r w:rsidRPr="00342282">
        <w:lastRenderedPageBreak/>
        <w:t>Implementazione di HCUF</w:t>
      </w:r>
    </w:p>
    <w:p w:rsidR="003A2FB3" w:rsidRDefault="00342282">
      <w:pPr>
        <w:pStyle w:val="Standard"/>
        <w:jc w:val="both"/>
        <w:rPr>
          <w:rFonts w:ascii="Verdana" w:hAnsi="Verdana" w:cs="Courier New"/>
        </w:rPr>
      </w:pPr>
      <w:r w:rsidRPr="00342282">
        <w:rPr>
          <w:rFonts w:ascii="Verdana" w:hAnsi="Verdana" w:cs="Courier New"/>
        </w:rPr>
        <w:t>L’algoritmo HCUF</w:t>
      </w:r>
      <w:r w:rsidR="00B33984">
        <w:rPr>
          <w:rFonts w:ascii="Verdana" w:hAnsi="Verdana" w:cs="Courier New"/>
        </w:rPr>
        <w:t xml:space="preserve">, oltre ai parametri opzionali </w:t>
      </w:r>
      <w:r w:rsidR="00B33984" w:rsidRPr="001B5ACE">
        <w:rPr>
          <w:rFonts w:ascii="Courier New" w:hAnsi="Courier New" w:cs="Courier New"/>
        </w:rPr>
        <w:t>debug</w:t>
      </w:r>
      <w:r w:rsidR="00B33984">
        <w:rPr>
          <w:rFonts w:ascii="Verdana" w:hAnsi="Verdana" w:cs="Courier New"/>
        </w:rPr>
        <w:t xml:space="preserve"> e </w:t>
      </w:r>
      <w:r w:rsidR="00B33984" w:rsidRPr="001B5ACE">
        <w:rPr>
          <w:rFonts w:ascii="Courier New" w:hAnsi="Courier New" w:cs="Courier New"/>
        </w:rPr>
        <w:t>showProfile</w:t>
      </w:r>
      <w:r w:rsidR="00B33984">
        <w:rPr>
          <w:rFonts w:ascii="Verdana" w:hAnsi="Verdana" w:cs="Courier New"/>
        </w:rPr>
        <w:t>,</w:t>
      </w:r>
      <w:r w:rsidRPr="00342282">
        <w:rPr>
          <w:rFonts w:ascii="Verdana" w:hAnsi="Verdana" w:cs="Courier New"/>
        </w:rPr>
        <w:t xml:space="preserve"> prende come input un grafo </w:t>
      </w:r>
      <w:r w:rsidRPr="001B5ACE">
        <w:rPr>
          <w:rFonts w:ascii="Courier New" w:hAnsi="Courier New" w:cs="Courier New"/>
        </w:rPr>
        <w:t>G</w:t>
      </w:r>
      <w:r w:rsidRPr="00342282">
        <w:rPr>
          <w:rFonts w:ascii="Verdana" w:hAnsi="Verdana" w:cs="Courier New"/>
        </w:rPr>
        <w:t xml:space="preserve"> e verifica se al suo interno sia presente almeno un ciclo</w:t>
      </w:r>
      <w:r w:rsidR="003A2FB3">
        <w:rPr>
          <w:rFonts w:ascii="Verdana" w:hAnsi="Verdana" w:cs="Courier New"/>
        </w:rPr>
        <w:t xml:space="preserve"> sfruttando la struttura dati Union-Find.</w:t>
      </w:r>
      <w:r w:rsidR="00940465">
        <w:rPr>
          <w:rFonts w:ascii="Verdana" w:hAnsi="Verdana" w:cs="Courier New"/>
        </w:rPr>
        <w:t xml:space="preserve"> Tra le varianti disponibili è stato scelto di implementare la versione QuickFindBalanced, in quanto velocizza al massimo l’operazione di find riducendo al minimo l’impatto prestazionale sull’operazione di union. Inoltre, analizzando lo pseudocodice fornito nella Traccia si può notare come a ogni passo vengano effettuate due operazioni di find e una di union. Dunque, essendo la find l’operazione più frequentemente impiegata, si è rivelata come la più meritevole di ottimizzazione, a scapito della union. </w:t>
      </w:r>
      <w:r w:rsidR="003A2FB3">
        <w:rPr>
          <w:rFonts w:ascii="Verdana" w:hAnsi="Verdana" w:cs="Courier New"/>
        </w:rPr>
        <w:t xml:space="preserve"> </w:t>
      </w:r>
    </w:p>
    <w:p w:rsidR="00940465" w:rsidRDefault="003A2FB3">
      <w:pPr>
        <w:pStyle w:val="Standard"/>
        <w:jc w:val="both"/>
        <w:rPr>
          <w:rFonts w:ascii="Verdana" w:hAnsi="Verdana" w:cs="Courier New"/>
        </w:rPr>
      </w:pPr>
      <w:r>
        <w:rPr>
          <w:rFonts w:ascii="Verdana" w:hAnsi="Verdana" w:cs="Courier New"/>
        </w:rPr>
        <w:t xml:space="preserve">L’algoritmo scorre tutti gli archi del grafo usando un iterabile generato dalla funzione </w:t>
      </w:r>
      <w:r w:rsidRPr="001B5ACE">
        <w:rPr>
          <w:rFonts w:ascii="Courier New" w:hAnsi="Courier New" w:cs="Courier New"/>
        </w:rPr>
        <w:t>edgeGenerator()</w:t>
      </w:r>
      <w:r>
        <w:rPr>
          <w:rFonts w:ascii="Verdana" w:hAnsi="Verdana" w:cs="Courier New"/>
        </w:rPr>
        <w:t>. Ad ogni passo, controlla se i valori della coda e della testa dell’arco corrente siano presenti all’interno di un set della Union-Find, e nel caso crea dei set che contengono come unico elemento tali valori</w:t>
      </w:r>
      <w:r w:rsidR="00773998">
        <w:rPr>
          <w:rFonts w:ascii="Verdana" w:hAnsi="Verdana" w:cs="Courier New"/>
        </w:rPr>
        <w:t xml:space="preserve"> (uno per set)</w:t>
      </w:r>
      <w:r>
        <w:rPr>
          <w:rFonts w:ascii="Verdana" w:hAnsi="Verdana" w:cs="Courier New"/>
        </w:rPr>
        <w:t xml:space="preserve">. Inoltre, </w:t>
      </w:r>
      <w:r w:rsidR="00940465">
        <w:rPr>
          <w:rFonts w:ascii="Verdana" w:hAnsi="Verdana" w:cs="Courier New"/>
        </w:rPr>
        <w:t xml:space="preserve">richiama </w:t>
      </w:r>
      <w:r w:rsidR="00940465" w:rsidRPr="001B5ACE">
        <w:rPr>
          <w:rFonts w:ascii="Courier New" w:hAnsi="Courier New" w:cs="Courier New"/>
        </w:rPr>
        <w:t>edgeGenerator()</w:t>
      </w:r>
      <w:r w:rsidR="00940465">
        <w:rPr>
          <w:rFonts w:ascii="Verdana" w:hAnsi="Verdana" w:cs="Courier New"/>
        </w:rPr>
        <w:t xml:space="preserve"> per </w:t>
      </w:r>
      <w:r>
        <w:rPr>
          <w:rFonts w:ascii="Verdana" w:hAnsi="Verdana" w:cs="Courier New"/>
        </w:rPr>
        <w:t>genera</w:t>
      </w:r>
      <w:r w:rsidR="00940465">
        <w:rPr>
          <w:rFonts w:ascii="Verdana" w:hAnsi="Verdana" w:cs="Courier New"/>
        </w:rPr>
        <w:t>re</w:t>
      </w:r>
      <w:r>
        <w:rPr>
          <w:rFonts w:ascii="Verdana" w:hAnsi="Verdana" w:cs="Courier New"/>
        </w:rPr>
        <w:t xml:space="preserve"> un iterabile che </w:t>
      </w:r>
      <w:r w:rsidR="0052396A">
        <w:rPr>
          <w:rFonts w:ascii="Verdana" w:hAnsi="Verdana" w:cs="Courier New"/>
        </w:rPr>
        <w:t xml:space="preserve">scorre gli archi finora visitati, in modo da poter controllare se l’arco </w:t>
      </w:r>
      <w:r w:rsidR="00773998">
        <w:rPr>
          <w:rFonts w:ascii="Verdana" w:hAnsi="Verdana" w:cs="Courier New"/>
        </w:rPr>
        <w:t xml:space="preserve">corrente </w:t>
      </w:r>
      <w:r w:rsidR="0052396A">
        <w:rPr>
          <w:rFonts w:ascii="Verdana" w:hAnsi="Verdana" w:cs="Courier New"/>
        </w:rPr>
        <w:t>sia già stato esaminato nel senso opposto. Se non si trova in tale caso, e la testa e la coda dell’arco si trovano nello stesso set, allora l’algoritmo ha trovato un ciclo e termina l’esecuzione, altrimenti tenta di unirne i set e continua con l’esecuzione.</w:t>
      </w:r>
    </w:p>
    <w:p w:rsidR="00EA5C59" w:rsidRDefault="00940465">
      <w:pPr>
        <w:pStyle w:val="Standard"/>
        <w:jc w:val="both"/>
        <w:rPr>
          <w:rFonts w:ascii="Verdana" w:hAnsi="Verdana" w:cs="Courier New"/>
        </w:rPr>
      </w:pPr>
      <w:r>
        <w:rPr>
          <w:rFonts w:ascii="Verdana" w:hAnsi="Verdana" w:cs="Courier New"/>
        </w:rPr>
        <w:t xml:space="preserve">Data la natura dell’implementazione della struttura dati Union-Find è stato necessario definire una nuova classe </w:t>
      </w:r>
      <w:r w:rsidRPr="001B5ACE">
        <w:rPr>
          <w:rFonts w:ascii="Courier New" w:hAnsi="Courier New" w:cs="Courier New"/>
        </w:rPr>
        <w:t>CustomQFB(QuickFindBalanced)</w:t>
      </w:r>
      <w:r w:rsidR="00B33984">
        <w:rPr>
          <w:rFonts w:ascii="Verdana" w:hAnsi="Verdana" w:cs="Courier New"/>
        </w:rPr>
        <w:t xml:space="preserve"> che implementasse il metodo findNode. Tutti i metodi forniti da QuickFindBalanced richiedono in input un nodo UFBNode, dunque è stata ritenuta necessaria l’implementazione di un metodo </w:t>
      </w:r>
      <w:r w:rsidR="00B33984" w:rsidRPr="001B5ACE">
        <w:rPr>
          <w:rFonts w:ascii="Courier New" w:hAnsi="Courier New" w:cs="Courier New"/>
        </w:rPr>
        <w:t>findNode()</w:t>
      </w:r>
      <w:r w:rsidR="00B33984">
        <w:rPr>
          <w:rFonts w:ascii="Verdana" w:hAnsi="Verdana" w:cs="Courier New"/>
        </w:rPr>
        <w:t xml:space="preserve"> che, preso in input un elemento, restituisse il nodo nella Union-Find che lo contenesse. Sfruttando il fatto che gli elementi corrispondono agli ID dei vertici di un grafo e che ogni ID è unico si evita di incorrere in ambiguità, poiché tutti i nodi contengono elementi diversi tra loro.</w:t>
      </w:r>
    </w:p>
    <w:p w:rsidR="0096011A" w:rsidRDefault="00EA5C59" w:rsidP="000E0F90">
      <w:pPr>
        <w:pStyle w:val="Standard"/>
        <w:jc w:val="both"/>
        <w:rPr>
          <w:rFonts w:ascii="Verdana" w:hAnsi="Verdana" w:cs="Courier New"/>
        </w:rPr>
      </w:pPr>
      <w:r>
        <w:rPr>
          <w:rFonts w:ascii="Verdana" w:hAnsi="Verdana" w:cs="Courier New"/>
        </w:rPr>
        <w:t xml:space="preserve">Il caso peggiore si ottiene nel caso in cui il grafo sia connesso aciclico, dunque disponga di </w:t>
      </w:r>
      <m:oMath>
        <m:r>
          <w:rPr>
            <w:rFonts w:ascii="Cambria Math" w:hAnsi="Cambria Math" w:cs="Courier New"/>
          </w:rPr>
          <m:t>n-1</m:t>
        </m:r>
      </m:oMath>
      <w:r>
        <w:rPr>
          <w:rFonts w:ascii="Verdana" w:hAnsi="Verdana" w:cs="Courier New"/>
        </w:rPr>
        <w:t xml:space="preserve"> archi. Il tempo di esecuzione in tale caso è </w:t>
      </w:r>
      <m:oMath>
        <m:r>
          <w:rPr>
            <w:rFonts w:ascii="Cambria Math" w:hAnsi="Cambria Math" w:cs="Courier New"/>
          </w:rPr>
          <m:t>O(</m:t>
        </m:r>
        <m:d>
          <m:dPr>
            <m:ctrlPr>
              <w:rPr>
                <w:rFonts w:ascii="Cambria Math" w:hAnsi="Cambria Math" w:cs="Courier New"/>
                <w:i/>
              </w:rPr>
            </m:ctrlPr>
          </m:dPr>
          <m:e>
            <m:r>
              <w:rPr>
                <w:rFonts w:ascii="Cambria Math" w:hAnsi="Cambria Math" w:cs="Courier New"/>
              </w:rPr>
              <m:t>n-1</m:t>
            </m:r>
          </m:e>
        </m:d>
        <m:func>
          <m:funcPr>
            <m:ctrlPr>
              <w:rPr>
                <w:rFonts w:ascii="Cambria Math" w:hAnsi="Cambria Math" w:cs="Courier New"/>
              </w:rPr>
            </m:ctrlPr>
          </m:funcPr>
          <m:fName>
            <m:r>
              <m:rPr>
                <m:sty m:val="p"/>
              </m:rPr>
              <w:rPr>
                <w:rFonts w:ascii="Cambria Math" w:hAnsi="Cambria Math" w:cs="Courier New"/>
              </w:rPr>
              <m:t>log</m:t>
            </m:r>
          </m:fName>
          <m:e>
            <m:d>
              <m:dPr>
                <m:ctrlPr>
                  <w:rPr>
                    <w:rFonts w:ascii="Cambria Math" w:hAnsi="Cambria Math" w:cs="Courier New"/>
                    <w:i/>
                  </w:rPr>
                </m:ctrlPr>
              </m:dPr>
              <m:e>
                <m:r>
                  <w:rPr>
                    <w:rFonts w:ascii="Cambria Math" w:hAnsi="Cambria Math" w:cs="Courier New"/>
                  </w:rPr>
                  <m:t>n</m:t>
                </m:r>
              </m:e>
            </m:d>
            <m:ctrlPr>
              <w:rPr>
                <w:rFonts w:ascii="Cambria Math" w:hAnsi="Cambria Math" w:cs="Courier New"/>
                <w:i/>
              </w:rPr>
            </m:ctrlPr>
          </m:e>
        </m:func>
        <m:r>
          <w:rPr>
            <w:rFonts w:ascii="Cambria Math" w:hAnsi="Cambria Math" w:cs="Courier New"/>
          </w:rPr>
          <m:t>)</m:t>
        </m:r>
      </m:oMath>
      <w:r>
        <w:rPr>
          <w:rFonts w:ascii="Verdana" w:hAnsi="Verdana" w:cs="Courier New"/>
        </w:rPr>
        <w:t>.</w:t>
      </w:r>
    </w:p>
    <w:p w:rsidR="00526E48" w:rsidRDefault="00526E48" w:rsidP="000E0F90">
      <w:pPr>
        <w:pStyle w:val="Standard"/>
        <w:jc w:val="both"/>
        <w:rPr>
          <w:rFonts w:ascii="Verdana" w:hAnsi="Verdana" w:cs="Courier New"/>
        </w:rPr>
      </w:pPr>
      <w:r>
        <w:rPr>
          <w:rFonts w:ascii="Verdana" w:hAnsi="Verdana" w:cs="Courier New"/>
          <w:noProof/>
          <w:lang w:eastAsia="it-IT"/>
        </w:rPr>
        <w:lastRenderedPageBreak/>
        <w:drawing>
          <wp:inline distT="0" distB="0" distL="0" distR="0">
            <wp:extent cx="6120130" cy="3635039"/>
            <wp:effectExtent l="19050" t="0" r="0" b="0"/>
            <wp:docPr id="3" name="Immagine 1" descr="es_1_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_1_UF"/>
                    <pic:cNvPicPr>
                      <a:picLocks noChangeAspect="1" noChangeArrowheads="1"/>
                    </pic:cNvPicPr>
                  </pic:nvPicPr>
                  <pic:blipFill>
                    <a:blip r:embed="rId11" cstate="print"/>
                    <a:srcRect/>
                    <a:stretch>
                      <a:fillRect/>
                    </a:stretch>
                  </pic:blipFill>
                  <pic:spPr bwMode="auto">
                    <a:xfrm>
                      <a:off x="0" y="0"/>
                      <a:ext cx="6120130" cy="3635039"/>
                    </a:xfrm>
                    <a:prstGeom prst="rect">
                      <a:avLst/>
                    </a:prstGeom>
                    <a:noFill/>
                    <a:ln w="9525">
                      <a:noFill/>
                      <a:miter lim="800000"/>
                      <a:headEnd/>
                      <a:tailEnd/>
                    </a:ln>
                  </pic:spPr>
                </pic:pic>
              </a:graphicData>
            </a:graphic>
          </wp:inline>
        </w:drawing>
      </w:r>
    </w:p>
    <w:p w:rsidR="00526E48" w:rsidRDefault="008F702D" w:rsidP="00526E48">
      <w:pPr>
        <w:pStyle w:val="Didascalia"/>
        <w:jc w:val="center"/>
        <w:rPr>
          <w:rFonts w:ascii="Verdana" w:hAnsi="Verdana" w:cs="Courier New"/>
        </w:rPr>
      </w:pPr>
      <w:r>
        <w:t>Figura 3.</w:t>
      </w:r>
      <w:r w:rsidR="00526E48">
        <w:t xml:space="preserve"> Esempio di applicazione dell'algoritmo HCUF su grafo ciclico di 5 nodi.</w:t>
      </w:r>
    </w:p>
    <w:p w:rsidR="00526E48" w:rsidRDefault="00526E48" w:rsidP="000E0F90">
      <w:pPr>
        <w:pStyle w:val="Standard"/>
        <w:jc w:val="both"/>
        <w:rPr>
          <w:rFonts w:ascii="Verdana" w:hAnsi="Verdana" w:cs="Courier New"/>
        </w:rPr>
      </w:pPr>
    </w:p>
    <w:p w:rsidR="000E0F90" w:rsidRPr="00342282" w:rsidRDefault="000E0F90" w:rsidP="000E0F90">
      <w:pPr>
        <w:pStyle w:val="Citazioneintensa"/>
      </w:pPr>
      <w:r>
        <w:t>Implementazione di P</w:t>
      </w:r>
    </w:p>
    <w:p w:rsidR="0096011A" w:rsidRDefault="000E0F90" w:rsidP="004D799D">
      <w:pPr>
        <w:pStyle w:val="Standard"/>
        <w:jc w:val="both"/>
        <w:rPr>
          <w:rFonts w:ascii="Verdana" w:hAnsi="Verdana"/>
        </w:rPr>
      </w:pPr>
      <w:r>
        <w:rPr>
          <w:rFonts w:ascii="Verdana" w:hAnsi="Verdana"/>
        </w:rPr>
        <w:t>I dati prestazionali di HCUF e HCDFS sono stati raccolti applicando il d</w:t>
      </w:r>
      <w:r w:rsidR="002C7698">
        <w:rPr>
          <w:rFonts w:ascii="Verdana" w:hAnsi="Verdana"/>
        </w:rPr>
        <w:t>ecorator P a tali funzioni. Il</w:t>
      </w:r>
      <w:r>
        <w:rPr>
          <w:rFonts w:ascii="Verdana" w:hAnsi="Verdana"/>
        </w:rPr>
        <w:t xml:space="preserve"> decoratore si preoccupa di annotare i dati prestazionali </w:t>
      </w:r>
      <w:r w:rsidR="004D799D">
        <w:rPr>
          <w:rFonts w:ascii="Verdana" w:hAnsi="Verdana"/>
        </w:rPr>
        <w:t>delle funzioni, specificando:</w:t>
      </w:r>
    </w:p>
    <w:p w:rsidR="004D799D" w:rsidRDefault="004D799D" w:rsidP="004D799D">
      <w:pPr>
        <w:pStyle w:val="Standard"/>
        <w:numPr>
          <w:ilvl w:val="0"/>
          <w:numId w:val="18"/>
        </w:numPr>
        <w:jc w:val="both"/>
        <w:rPr>
          <w:rFonts w:ascii="Verdana" w:hAnsi="Verdana"/>
        </w:rPr>
      </w:pPr>
      <w:r>
        <w:rPr>
          <w:rFonts w:ascii="Verdana" w:hAnsi="Verdana"/>
        </w:rPr>
        <w:t>La data dell’esperimento;</w:t>
      </w:r>
    </w:p>
    <w:p w:rsidR="004D799D" w:rsidRDefault="004D799D" w:rsidP="004D799D">
      <w:pPr>
        <w:pStyle w:val="Standard"/>
        <w:numPr>
          <w:ilvl w:val="0"/>
          <w:numId w:val="18"/>
        </w:numPr>
        <w:jc w:val="both"/>
        <w:rPr>
          <w:rFonts w:ascii="Verdana" w:hAnsi="Verdana"/>
        </w:rPr>
      </w:pPr>
      <w:r>
        <w:rPr>
          <w:rFonts w:ascii="Verdana" w:hAnsi="Verdana"/>
        </w:rPr>
        <w:t>Il nome della funzione eseguita;</w:t>
      </w:r>
    </w:p>
    <w:p w:rsidR="004D799D" w:rsidRDefault="004D799D" w:rsidP="004D799D">
      <w:pPr>
        <w:pStyle w:val="Standard"/>
        <w:numPr>
          <w:ilvl w:val="0"/>
          <w:numId w:val="18"/>
        </w:numPr>
        <w:jc w:val="both"/>
        <w:rPr>
          <w:rFonts w:ascii="Verdana" w:hAnsi="Verdana"/>
        </w:rPr>
      </w:pPr>
      <w:r>
        <w:rPr>
          <w:rFonts w:ascii="Verdana" w:hAnsi="Verdana"/>
        </w:rPr>
        <w:t>Il numero di nodi e archi del</w:t>
      </w:r>
      <w:r w:rsidRPr="004D799D">
        <w:rPr>
          <w:rFonts w:ascii="Verdana" w:hAnsi="Verdana"/>
        </w:rPr>
        <w:t xml:space="preserve"> </w:t>
      </w:r>
      <w:r>
        <w:rPr>
          <w:rFonts w:ascii="Verdana" w:hAnsi="Verdana"/>
        </w:rPr>
        <w:t>grafo di input;</w:t>
      </w:r>
    </w:p>
    <w:p w:rsidR="004D799D" w:rsidRDefault="004D799D" w:rsidP="004D799D">
      <w:pPr>
        <w:pStyle w:val="Standard"/>
        <w:numPr>
          <w:ilvl w:val="0"/>
          <w:numId w:val="18"/>
        </w:numPr>
        <w:jc w:val="both"/>
        <w:rPr>
          <w:rFonts w:ascii="Verdana" w:hAnsi="Verdana"/>
        </w:rPr>
      </w:pPr>
      <w:r>
        <w:rPr>
          <w:rFonts w:ascii="Verdana" w:hAnsi="Verdana"/>
        </w:rPr>
        <w:t>Il tempo di esecuzione;</w:t>
      </w:r>
    </w:p>
    <w:p w:rsidR="004D799D" w:rsidRDefault="004D799D" w:rsidP="004D799D">
      <w:pPr>
        <w:pStyle w:val="Standard"/>
        <w:numPr>
          <w:ilvl w:val="0"/>
          <w:numId w:val="18"/>
        </w:numPr>
        <w:jc w:val="both"/>
        <w:rPr>
          <w:rFonts w:ascii="Verdana" w:hAnsi="Verdana"/>
        </w:rPr>
      </w:pPr>
      <w:r>
        <w:rPr>
          <w:rFonts w:ascii="Verdana" w:hAnsi="Verdana"/>
        </w:rPr>
        <w:t>Il valore di ritorno.</w:t>
      </w:r>
    </w:p>
    <w:p w:rsidR="004D799D" w:rsidRDefault="004D799D" w:rsidP="004D799D">
      <w:pPr>
        <w:pStyle w:val="Standard"/>
        <w:jc w:val="both"/>
        <w:rPr>
          <w:rFonts w:ascii="Verdana" w:hAnsi="Verdana"/>
        </w:rPr>
      </w:pPr>
      <w:r>
        <w:rPr>
          <w:rFonts w:ascii="Verdana" w:hAnsi="Verdana"/>
        </w:rPr>
        <w:t xml:space="preserve">Se il parametro opzionale </w:t>
      </w:r>
      <w:r w:rsidRPr="00300471">
        <w:rPr>
          <w:rFonts w:ascii="Courier New" w:hAnsi="Courier New" w:cs="Courier New"/>
        </w:rPr>
        <w:t>showProfile</w:t>
      </w:r>
      <w:r>
        <w:rPr>
          <w:rFonts w:ascii="Verdana" w:hAnsi="Verdana"/>
        </w:rPr>
        <w:t xml:space="preserve">, presente nelle definizioni di HCUF e HCDFS, è impostato come </w:t>
      </w:r>
      <w:r w:rsidRPr="00300471">
        <w:rPr>
          <w:rFonts w:ascii="Courier New" w:hAnsi="Courier New" w:cs="Courier New"/>
        </w:rPr>
        <w:t>True</w:t>
      </w:r>
      <w:r>
        <w:rPr>
          <w:rFonts w:ascii="Verdana" w:hAnsi="Verdana"/>
        </w:rPr>
        <w:t>, i dati prestazionali saranno anche stampati a schermo.</w:t>
      </w:r>
    </w:p>
    <w:p w:rsidR="004D799D" w:rsidRPr="004D799D" w:rsidRDefault="004D799D" w:rsidP="004D799D">
      <w:pPr>
        <w:pStyle w:val="Standard"/>
        <w:jc w:val="both"/>
        <w:rPr>
          <w:rFonts w:ascii="Verdana" w:hAnsi="Verdana"/>
        </w:rPr>
      </w:pPr>
      <w:r>
        <w:rPr>
          <w:rFonts w:ascii="Verdana" w:hAnsi="Verdana"/>
        </w:rPr>
        <w:t xml:space="preserve">Di default, i dati prestazionali sono scritti nel file </w:t>
      </w:r>
      <w:r w:rsidRPr="00300471">
        <w:rPr>
          <w:rFonts w:ascii="Courier New" w:hAnsi="Courier New" w:cs="Courier New"/>
        </w:rPr>
        <w:t>log.txt</w:t>
      </w:r>
      <w:r>
        <w:rPr>
          <w:rFonts w:ascii="Verdana" w:hAnsi="Verdana"/>
        </w:rPr>
        <w:t xml:space="preserve">. Tuttavia, è possibile specificare un percorso diverso utilizzando il parametro opzionale </w:t>
      </w:r>
      <w:r w:rsidRPr="00300471">
        <w:rPr>
          <w:rFonts w:ascii="Courier New" w:hAnsi="Courier New" w:cs="Courier New"/>
        </w:rPr>
        <w:t>pathLog</w:t>
      </w:r>
      <w:r>
        <w:rPr>
          <w:rFonts w:ascii="Verdana" w:hAnsi="Verdana"/>
        </w:rPr>
        <w:t>, sempre nelle definizioni di HCUF e HCDFS.</w:t>
      </w:r>
    </w:p>
    <w:p w:rsidR="0096011A" w:rsidRPr="00300471" w:rsidRDefault="00300471" w:rsidP="004D799D">
      <w:pPr>
        <w:pStyle w:val="Standard"/>
        <w:jc w:val="both"/>
        <w:rPr>
          <w:rFonts w:ascii="Verdana" w:hAnsi="Verdana"/>
        </w:rPr>
      </w:pPr>
      <w:r>
        <w:rPr>
          <w:rFonts w:ascii="Verdana" w:hAnsi="Verdana"/>
        </w:rPr>
        <w:t xml:space="preserve">A causa della natura “mistificatrice” dei decoratori in Python, per permettere di annotare nel file di log il nome corretto della funzione da testare è stato necessario applicare a P il decoratore </w:t>
      </w:r>
      <w:r w:rsidRPr="00300471">
        <w:rPr>
          <w:rFonts w:ascii="Courier New" w:hAnsi="Courier New" w:cs="Courier New"/>
        </w:rPr>
        <w:t>include_stripped()</w:t>
      </w:r>
      <w:r>
        <w:rPr>
          <w:rFonts w:ascii="Verdana" w:hAnsi="Verdana"/>
        </w:rPr>
        <w:t>.</w:t>
      </w:r>
    </w:p>
    <w:p w:rsidR="0096011A" w:rsidRPr="00342282" w:rsidRDefault="0096011A">
      <w:pPr>
        <w:pStyle w:val="Standard"/>
      </w:pPr>
    </w:p>
    <w:p w:rsidR="0096011A" w:rsidRDefault="00342282">
      <w:pPr>
        <w:pStyle w:val="Titolo"/>
      </w:pPr>
      <w:r>
        <w:lastRenderedPageBreak/>
        <w:t>Raccolt</w:t>
      </w:r>
      <w:bookmarkStart w:id="1" w:name="RaccoltaEdElaborazioneDati"/>
      <w:bookmarkEnd w:id="1"/>
      <w:r>
        <w:t>a ed Elaborazione Dati</w:t>
      </w:r>
    </w:p>
    <w:p w:rsidR="00886759" w:rsidRPr="00886759" w:rsidRDefault="00886759">
      <w:pPr>
        <w:pStyle w:val="Standard"/>
        <w:jc w:val="both"/>
        <w:rPr>
          <w:rFonts w:ascii="Verdana" w:hAnsi="Verdana" w:cs="Courier New"/>
        </w:rPr>
      </w:pPr>
      <w:r>
        <w:rPr>
          <w:rFonts w:ascii="Verdana" w:hAnsi="Verdana"/>
        </w:rPr>
        <w:t>In questa sezione ci occuperemo dell’analisi dei dati, la raccolta di essi tramite il decoratore</w:t>
      </w:r>
      <w:r>
        <w:rPr>
          <w:rFonts w:ascii="Courier New" w:hAnsi="Courier New" w:cs="Courier New"/>
        </w:rPr>
        <w:t>,</w:t>
      </w:r>
      <w:r>
        <w:rPr>
          <w:rFonts w:ascii="Verdana" w:hAnsi="Verdana" w:cs="Courier New"/>
        </w:rPr>
        <w:t xml:space="preserve"> l’elaborazione attraverso grafici e tabelle ed infine il loro studio</w:t>
      </w:r>
      <w:r w:rsidR="00342282">
        <w:rPr>
          <w:rFonts w:ascii="Verdana" w:hAnsi="Verdana" w:cs="Courier New"/>
        </w:rPr>
        <w:t>.</w:t>
      </w:r>
    </w:p>
    <w:p w:rsidR="00886759" w:rsidRDefault="00886759" w:rsidP="00886759">
      <w:pPr>
        <w:pStyle w:val="Standard"/>
        <w:jc w:val="both"/>
        <w:rPr>
          <w:rFonts w:ascii="Verdana" w:hAnsi="Verdana"/>
        </w:rPr>
      </w:pPr>
      <w:r>
        <w:rPr>
          <w:rFonts w:ascii="Verdana" w:hAnsi="Verdana"/>
        </w:rPr>
        <w:t xml:space="preserve">Il supporto fisico su cui sono stati effettuati i test aveva le </w:t>
      </w:r>
      <w:r w:rsidR="00AD2A3D">
        <w:rPr>
          <w:rFonts w:ascii="Verdana" w:hAnsi="Verdana"/>
        </w:rPr>
        <w:t>specifiche descritte in Figura 4</w:t>
      </w:r>
      <w:r>
        <w:rPr>
          <w:rFonts w:ascii="Verdana" w:hAnsi="Verdana"/>
        </w:rPr>
        <w:t>.</w:t>
      </w:r>
    </w:p>
    <w:p w:rsidR="00886759" w:rsidRDefault="00886759" w:rsidP="00886759">
      <w:pPr>
        <w:pStyle w:val="Standard"/>
        <w:jc w:val="both"/>
        <w:rPr>
          <w:rFonts w:ascii="Verdana" w:hAnsi="Verdana"/>
        </w:rPr>
      </w:pPr>
      <w:r>
        <w:rPr>
          <w:rFonts w:ascii="Verdana" w:hAnsi="Verdana"/>
        </w:rPr>
        <w:t>Le misurazioni ottenute sono frutto di una media sviluppata in base al risultato di almeno 3 test.</w:t>
      </w:r>
    </w:p>
    <w:p w:rsidR="00526E48" w:rsidRDefault="00526E48" w:rsidP="00886759">
      <w:pPr>
        <w:pStyle w:val="Standard"/>
        <w:jc w:val="both"/>
        <w:rPr>
          <w:rFonts w:ascii="Verdana" w:hAnsi="Verdana"/>
        </w:rPr>
      </w:pPr>
      <w:r>
        <w:rPr>
          <w:rFonts w:ascii="Verdana" w:hAnsi="Verdana"/>
        </w:rPr>
        <w:t>Nel caso di grafi ciclici il numero di cicli è pari a 1.</w:t>
      </w:r>
    </w:p>
    <w:p w:rsidR="00886759" w:rsidRDefault="00886759" w:rsidP="00886759">
      <w:pPr>
        <w:pStyle w:val="Standard"/>
        <w:jc w:val="both"/>
        <w:rPr>
          <w:rFonts w:ascii="Verdana" w:hAnsi="Verdana"/>
        </w:rPr>
      </w:pPr>
    </w:p>
    <w:p w:rsidR="00886759" w:rsidRDefault="00886759" w:rsidP="00886759">
      <w:pPr>
        <w:pStyle w:val="Standard"/>
        <w:keepNext/>
        <w:jc w:val="center"/>
      </w:pPr>
      <w:r>
        <w:rPr>
          <w:noProof/>
          <w:lang w:eastAsia="it-IT"/>
        </w:rPr>
        <w:drawing>
          <wp:inline distT="0" distB="0" distL="0" distR="0">
            <wp:extent cx="3086472" cy="816306"/>
            <wp:effectExtent l="1905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pecifiche.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91430" cy="817617"/>
                    </a:xfrm>
                    <a:prstGeom prst="rect">
                      <a:avLst/>
                    </a:prstGeom>
                  </pic:spPr>
                </pic:pic>
              </a:graphicData>
            </a:graphic>
          </wp:inline>
        </w:drawing>
      </w:r>
    </w:p>
    <w:p w:rsidR="00886759" w:rsidRDefault="00886759" w:rsidP="00886759">
      <w:pPr>
        <w:pStyle w:val="Didascalia"/>
        <w:jc w:val="center"/>
        <w:rPr>
          <w:rFonts w:ascii="Verdana" w:hAnsi="Verdana"/>
        </w:rPr>
      </w:pPr>
      <w:r>
        <w:t xml:space="preserve">Figura </w:t>
      </w:r>
      <w:r w:rsidR="00526E48">
        <w:t>4</w:t>
      </w:r>
      <w:r w:rsidR="008F702D">
        <w:t>.</w:t>
      </w:r>
      <w:r w:rsidR="00526E48">
        <w:t xml:space="preserve"> </w:t>
      </w:r>
      <w:r>
        <w:t>Specifiche tecniche del supporto fisico utilizzato nella fase di testing</w:t>
      </w:r>
    </w:p>
    <w:p w:rsidR="00886759" w:rsidRPr="00526E48" w:rsidRDefault="00526E48" w:rsidP="00526E48">
      <w:pPr>
        <w:pStyle w:val="Citazioneintensa"/>
      </w:pPr>
      <w:r>
        <w:t>Grafici e Tabelle</w:t>
      </w:r>
    </w:p>
    <w:p w:rsidR="00886759" w:rsidRDefault="001F0A76" w:rsidP="00886759">
      <w:pPr>
        <w:pStyle w:val="Standard"/>
        <w:jc w:val="both"/>
        <w:rPr>
          <w:rFonts w:ascii="Verdana" w:hAnsi="Verdana"/>
        </w:rPr>
      </w:pPr>
      <w:r w:rsidRPr="001F0A76">
        <w:rPr>
          <w:noProof/>
        </w:rPr>
        <w:pict>
          <v:shapetype id="_x0000_t202" coordsize="21600,21600" o:spt="202" path="m,l,21600r21600,l21600,xe">
            <v:stroke joinstyle="miter"/>
            <v:path gradientshapeok="t" o:connecttype="rect"/>
          </v:shapetype>
          <v:shape id="Casella di testo 45" o:spid="_x0000_s1055" type="#_x0000_t202" style="position:absolute;left:0;text-align:left;margin-left:245.65pt;margin-top:310.7pt;width:236.25pt;height:21pt;z-index:251667456;visibility:visible;mso-position-horizontal-relative:margin;mso-width-relative:margin" wrapcoords="-69 0 -69 20829 21600 20829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" stroked="f">
            <v:textbox style="mso-next-textbox:#Casella di testo 45;mso-fit-shape-to-text:t" inset="0,0,0,0">
              <w:txbxContent>
                <w:p w:rsidR="00886759" w:rsidRPr="00016EC0" w:rsidRDefault="00886759" w:rsidP="00886759">
                  <w:pPr>
                    <w:pStyle w:val="Didascalia"/>
                    <w:rPr>
                      <w:rFonts w:ascii="Verdana" w:hAnsi="Verdana"/>
                      <w:noProof/>
                    </w:rPr>
                  </w:pPr>
                  <w:r>
                    <w:t xml:space="preserve">Figura </w:t>
                  </w:r>
                  <w:r w:rsidR="00526E48">
                    <w:t>6</w:t>
                  </w:r>
                  <w:r w:rsidR="008F702D">
                    <w:t>.</w:t>
                  </w:r>
                  <w:r>
                    <w:t xml:space="preserve"> Tempo d'esecuzione di HCDFS per grafi ciclici e aciclici</w:t>
                  </w:r>
                </w:p>
              </w:txbxContent>
            </v:textbox>
            <w10:wrap type="through" anchorx="margin"/>
          </v:shape>
        </w:pict>
      </w:r>
      <w:r w:rsidR="00886759">
        <w:rPr>
          <w:rFonts w:ascii="Verdana" w:hAnsi="Verdana"/>
          <w:noProof/>
          <w:lang w:eastAsia="it-IT"/>
        </w:rPr>
        <w:drawing>
          <wp:anchor distT="0" distB="0" distL="114300" distR="114300" simplePos="0" relativeHeight="251665408" behindDoc="0" locked="0" layoutInCell="1" allowOverlap="1">
            <wp:simplePos x="0" y="0"/>
            <wp:positionH relativeFrom="margin">
              <wp:posOffset>2994025</wp:posOffset>
            </wp:positionH>
            <wp:positionV relativeFrom="paragraph">
              <wp:posOffset>1571625</wp:posOffset>
            </wp:positionV>
            <wp:extent cx="3124200" cy="2343150"/>
            <wp:effectExtent l="0" t="0" r="0" b="0"/>
            <wp:wrapThrough wrapText="bothSides">
              <wp:wrapPolygon edited="0">
                <wp:start x="0" y="0"/>
                <wp:lineTo x="0" y="21424"/>
                <wp:lineTo x="21468" y="21424"/>
                <wp:lineTo x="21468" y="0"/>
                <wp:lineTo x="0" y="0"/>
              </wp:wrapPolygon>
            </wp:wrapThrough>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co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4200" cy="2343150"/>
                    </a:xfrm>
                    <a:prstGeom prst="rect">
                      <a:avLst/>
                    </a:prstGeom>
                  </pic:spPr>
                </pic:pic>
              </a:graphicData>
            </a:graphic>
          </wp:anchor>
        </w:drawing>
      </w:r>
      <w:r w:rsidRPr="001F0A76">
        <w:rPr>
          <w:noProof/>
        </w:rPr>
        <w:pict>
          <v:shape id="Casella di testo 46" o:spid="_x0000_s1054" type="#_x0000_t202" style="position:absolute;left:0;text-align:left;margin-left:0;margin-top:309.4pt;width:243.75pt;height:21pt;z-index:251668480;visibility:visible;mso-position-horizontal-relative:margin;mso-position-vertical-relative:text" wrapcoords="-66 0 -66 20829 21600 20829 21600 0 -6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" stroked="f">
            <v:textbox style="mso-next-textbox:#Casella di testo 46;mso-fit-shape-to-text:t" inset="0,0,0,0">
              <w:txbxContent>
                <w:p w:rsidR="00886759" w:rsidRPr="00845E06" w:rsidRDefault="00886759" w:rsidP="00886759">
                  <w:pPr>
                    <w:pStyle w:val="Didascalia"/>
                    <w:rPr>
                      <w:rFonts w:ascii="Verdana" w:hAnsi="Verdana"/>
                      <w:noProof/>
                    </w:rPr>
                  </w:pPr>
                  <w:r>
                    <w:t xml:space="preserve">Figura </w:t>
                  </w:r>
                  <w:r w:rsidR="00526E48">
                    <w:t>5</w:t>
                  </w:r>
                  <w:r w:rsidR="008F702D">
                    <w:t>.</w:t>
                  </w:r>
                  <w:r>
                    <w:t xml:space="preserve"> </w:t>
                  </w:r>
                  <w:r w:rsidRPr="0071252D">
                    <w:t>Tempo d'esecuzione di HCDFS per grafi ciclici e aciclici</w:t>
                  </w:r>
                </w:p>
              </w:txbxContent>
            </v:textbox>
            <w10:wrap type="through" anchorx="margin"/>
          </v:shape>
        </w:pict>
      </w:r>
      <w:r w:rsidR="00886759">
        <w:rPr>
          <w:rFonts w:ascii="Verdana" w:hAnsi="Verdana"/>
          <w:noProof/>
          <w:lang w:eastAsia="it-IT"/>
        </w:rPr>
        <w:drawing>
          <wp:anchor distT="0" distB="0" distL="114300" distR="114300" simplePos="0" relativeHeight="251656192" behindDoc="1" locked="0" layoutInCell="1" allowOverlap="1">
            <wp:simplePos x="0" y="0"/>
            <wp:positionH relativeFrom="margin">
              <wp:posOffset>0</wp:posOffset>
            </wp:positionH>
            <wp:positionV relativeFrom="paragraph">
              <wp:posOffset>1576070</wp:posOffset>
            </wp:positionV>
            <wp:extent cx="3124200" cy="2343150"/>
            <wp:effectExtent l="0" t="0" r="0" b="0"/>
            <wp:wrapThrough wrapText="bothSides">
              <wp:wrapPolygon edited="0">
                <wp:start x="0" y="0"/>
                <wp:lineTo x="0" y="21424"/>
                <wp:lineTo x="21468" y="21424"/>
                <wp:lineTo x="21468" y="0"/>
                <wp:lineTo x="0" y="0"/>
              </wp:wrapPolygon>
            </wp:wrapThrough>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co1.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4200" cy="2343150"/>
                    </a:xfrm>
                    <a:prstGeom prst="rect">
                      <a:avLst/>
                    </a:prstGeom>
                  </pic:spPr>
                </pic:pic>
              </a:graphicData>
            </a:graphic>
          </wp:anchor>
        </w:drawing>
      </w:r>
      <w:r w:rsidR="00E9312A">
        <w:rPr>
          <w:rFonts w:ascii="Verdana" w:hAnsi="Verdana"/>
        </w:rPr>
        <w:t>I primi due grafici (Figura 5 e Figura 6</w:t>
      </w:r>
      <w:r w:rsidR="00886759">
        <w:rPr>
          <w:rFonts w:ascii="Verdana" w:hAnsi="Verdana"/>
        </w:rPr>
        <w:t xml:space="preserve">) mostrano i tempi d’esecuzione dell’algoritmo HCDFS al variare della dimensione del grafo dato in input. Si nota banalmente come </w:t>
      </w:r>
      <w:r w:rsidR="002272BD">
        <w:rPr>
          <w:rFonts w:ascii="Verdana" w:hAnsi="Verdana"/>
        </w:rPr>
        <w:t xml:space="preserve">la presenza di </w:t>
      </w:r>
      <w:r w:rsidR="00886759">
        <w:rPr>
          <w:rFonts w:ascii="Verdana" w:hAnsi="Verdana"/>
        </w:rPr>
        <w:t xml:space="preserve">un grafo con cicli </w:t>
      </w:r>
      <w:r w:rsidR="002272BD">
        <w:rPr>
          <w:rFonts w:ascii="Verdana" w:hAnsi="Verdana"/>
        </w:rPr>
        <w:t>comporti un</w:t>
      </w:r>
      <w:r w:rsidR="00886759">
        <w:rPr>
          <w:rFonts w:ascii="Verdana" w:hAnsi="Verdana"/>
        </w:rPr>
        <w:t xml:space="preserve"> tempo d’esecuzione minore, questo perché la funzione appena ne trova uno termina il suo lavoro, altrimenti dovrà scansionare tutti i vertici. Con un grafo di 500 nodi ciclico il tempo di HCDFS è di poco più di 0.03 secondi mentre quello aciclico impiega 0.06 secondi. Con un grafo, invece, di 10000 nodi il tempo d’esecuzione arriva a circa 10 secondi per il grafo ciclico e più di 25 secondi per quello aciclico.</w:t>
      </w:r>
    </w:p>
    <w:p w:rsidR="00886759" w:rsidRDefault="00886759">
      <w:pPr>
        <w:pStyle w:val="Standard"/>
        <w:jc w:val="both"/>
        <w:rPr>
          <w:rFonts w:ascii="Verdana" w:hAnsi="Verdana"/>
        </w:rPr>
      </w:pPr>
    </w:p>
    <w:p w:rsidR="00886759" w:rsidRDefault="00886759">
      <w:pPr>
        <w:pStyle w:val="Standard"/>
        <w:jc w:val="both"/>
        <w:rPr>
          <w:rFonts w:ascii="Verdana" w:hAnsi="Verdana"/>
        </w:rPr>
      </w:pPr>
    </w:p>
    <w:p w:rsidR="0096011A" w:rsidRDefault="001F0A76">
      <w:pPr>
        <w:pStyle w:val="Standard"/>
        <w:jc w:val="both"/>
      </w:pPr>
      <w:r>
        <w:rPr>
          <w:noProof/>
        </w:rPr>
        <w:lastRenderedPageBreak/>
        <w:pict>
          <v:shape id="_x0000_s1057" type="#_x0000_t202" style="position:absolute;left:0;text-align:left;margin-left:78.05pt;margin-top:82.5pt;width:325.8pt;height:.05pt;z-index:251671552" stroked="f">
            <v:textbox style="mso-fit-shape-to-text:t" inset="0,0,0,0">
              <w:txbxContent>
                <w:p w:rsidR="00214807" w:rsidRPr="00BC54D0" w:rsidRDefault="00214807" w:rsidP="00BC6C80">
                  <w:pPr>
                    <w:pStyle w:val="Didascalia"/>
                    <w:jc w:val="center"/>
                    <w:rPr>
                      <w:noProof/>
                    </w:rPr>
                  </w:pPr>
                  <w:r>
                    <w:t xml:space="preserve">Figura </w:t>
                  </w:r>
                  <w:r w:rsidR="00BC6C80">
                    <w:t>7</w:t>
                  </w:r>
                  <w:r w:rsidR="008F702D">
                    <w:t>.</w:t>
                  </w:r>
                  <w:r>
                    <w:t xml:space="preserve"> </w:t>
                  </w:r>
                  <w:r w:rsidR="00BC6C80">
                    <w:t>Tabella dei tempi d’esecuzione di HCDFS</w:t>
                  </w:r>
                </w:p>
              </w:txbxContent>
            </v:textbox>
            <w10:wrap type="square"/>
          </v:shape>
        </w:pict>
      </w:r>
      <w:r w:rsidR="00214807">
        <w:rPr>
          <w:noProof/>
          <w:lang w:eastAsia="it-IT"/>
        </w:rPr>
        <w:drawing>
          <wp:anchor distT="0" distB="0" distL="114300" distR="114300" simplePos="0" relativeHeight="251669504" behindDoc="0" locked="0" layoutInCell="1" allowOverlap="1">
            <wp:simplePos x="723900" y="895350"/>
            <wp:positionH relativeFrom="margin">
              <wp:align>center</wp:align>
            </wp:positionH>
            <wp:positionV relativeFrom="margin">
              <wp:align>top</wp:align>
            </wp:positionV>
            <wp:extent cx="4137660" cy="9906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laDFS10750.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37660" cy="990600"/>
                    </a:xfrm>
                    <a:prstGeom prst="rect">
                      <a:avLst/>
                    </a:prstGeom>
                  </pic:spPr>
                </pic:pic>
              </a:graphicData>
            </a:graphic>
          </wp:anchor>
        </w:drawing>
      </w:r>
      <w:r w:rsidR="00641EAD">
        <w:br w:type="textWrapping" w:clear="all"/>
      </w:r>
    </w:p>
    <w:p w:rsidR="00BC6C80" w:rsidRDefault="00214807" w:rsidP="00BC6C80">
      <w:pPr>
        <w:pStyle w:val="Standard"/>
        <w:keepNext/>
        <w:jc w:val="center"/>
      </w:pPr>
      <w:r>
        <w:rPr>
          <w:noProof/>
          <w:lang w:eastAsia="it-IT"/>
        </w:rPr>
        <w:drawing>
          <wp:inline distT="0" distB="0" distL="0" distR="0">
            <wp:extent cx="4095045" cy="92626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ellaDFS100010000.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58384" cy="940588"/>
                    </a:xfrm>
                    <a:prstGeom prst="rect">
                      <a:avLst/>
                    </a:prstGeom>
                  </pic:spPr>
                </pic:pic>
              </a:graphicData>
            </a:graphic>
          </wp:inline>
        </w:drawing>
      </w:r>
    </w:p>
    <w:p w:rsidR="00214807" w:rsidRDefault="00BC6C80" w:rsidP="00BC6C80">
      <w:pPr>
        <w:pStyle w:val="Didascalia"/>
        <w:jc w:val="center"/>
      </w:pPr>
      <w:r>
        <w:t>Figura 8</w:t>
      </w:r>
      <w:r w:rsidR="008F702D">
        <w:t>.</w:t>
      </w:r>
      <w:r>
        <w:t xml:space="preserve"> Tabella dei tempi d'esecuzione di HCDFS</w:t>
      </w:r>
    </w:p>
    <w:p w:rsidR="004E59BF" w:rsidRDefault="004E59BF" w:rsidP="00BC6C80">
      <w:pPr>
        <w:pStyle w:val="Didascalia"/>
        <w:jc w:val="center"/>
      </w:pPr>
    </w:p>
    <w:p w:rsidR="004E59BF" w:rsidRPr="00DA68C6" w:rsidRDefault="00DA68C6" w:rsidP="004E59BF">
      <w:pPr>
        <w:pStyle w:val="Didascalia"/>
        <w:jc w:val="both"/>
        <w:rPr>
          <w:rFonts w:ascii="Verdana" w:hAnsi="Verdana"/>
          <w:i w:val="0"/>
          <w:color w:val="auto"/>
          <w:sz w:val="22"/>
          <w:szCs w:val="22"/>
        </w:rPr>
      </w:pPr>
      <w:r w:rsidRPr="00DA68C6">
        <w:rPr>
          <w:rFonts w:ascii="Verdana" w:hAnsi="Verdana"/>
          <w:i w:val="0"/>
          <w:color w:val="auto"/>
          <w:sz w:val="22"/>
          <w:szCs w:val="22"/>
        </w:rPr>
        <w:t xml:space="preserve">I grafici </w:t>
      </w:r>
      <w:r>
        <w:rPr>
          <w:rFonts w:ascii="Verdana" w:hAnsi="Verdana"/>
          <w:i w:val="0"/>
          <w:color w:val="auto"/>
          <w:sz w:val="22"/>
          <w:szCs w:val="22"/>
        </w:rPr>
        <w:t>seguenti</w:t>
      </w:r>
      <w:r w:rsidR="00E7198B">
        <w:rPr>
          <w:rFonts w:ascii="Verdana" w:hAnsi="Verdana"/>
          <w:i w:val="0"/>
          <w:color w:val="auto"/>
          <w:sz w:val="22"/>
          <w:szCs w:val="22"/>
        </w:rPr>
        <w:t xml:space="preserve"> (Figura 9 e Figura 10), invece,</w:t>
      </w:r>
      <w:r>
        <w:rPr>
          <w:rFonts w:ascii="Verdana" w:hAnsi="Verdana"/>
          <w:i w:val="0"/>
          <w:color w:val="auto"/>
          <w:sz w:val="22"/>
          <w:szCs w:val="22"/>
        </w:rPr>
        <w:t xml:space="preserve"> mostrano i tempi d’esecuzione per l’algoritmo HCUF. Si nota</w:t>
      </w:r>
      <w:r w:rsidR="00E7198B">
        <w:rPr>
          <w:rFonts w:ascii="Verdana" w:hAnsi="Verdana"/>
          <w:i w:val="0"/>
          <w:color w:val="auto"/>
          <w:sz w:val="22"/>
          <w:szCs w:val="22"/>
        </w:rPr>
        <w:t xml:space="preserve"> da subito</w:t>
      </w:r>
      <w:r>
        <w:rPr>
          <w:rFonts w:ascii="Verdana" w:hAnsi="Verdana"/>
          <w:i w:val="0"/>
          <w:color w:val="auto"/>
          <w:sz w:val="22"/>
          <w:szCs w:val="22"/>
        </w:rPr>
        <w:t xml:space="preserve"> la differenza con l’algoritmo HCDFS, infatti con grafi in cui il numero di nodi è pari a 700 il tempo d’esecuz</w:t>
      </w:r>
      <w:r w:rsidR="00E7198B">
        <w:rPr>
          <w:rFonts w:ascii="Verdana" w:hAnsi="Verdana"/>
          <w:i w:val="0"/>
          <w:color w:val="auto"/>
          <w:sz w:val="22"/>
          <w:szCs w:val="22"/>
        </w:rPr>
        <w:t>ione di HCUF è di 63,325</w:t>
      </w:r>
      <w:r>
        <w:rPr>
          <w:rFonts w:ascii="Verdana" w:hAnsi="Verdana"/>
          <w:i w:val="0"/>
          <w:color w:val="auto"/>
          <w:sz w:val="22"/>
          <w:szCs w:val="22"/>
        </w:rPr>
        <w:t xml:space="preserve"> secondi </w:t>
      </w:r>
      <w:r w:rsidR="00E7198B">
        <w:rPr>
          <w:rFonts w:ascii="Verdana" w:hAnsi="Verdana"/>
          <w:i w:val="0"/>
          <w:color w:val="auto"/>
          <w:sz w:val="22"/>
          <w:szCs w:val="22"/>
        </w:rPr>
        <w:t>a differenza dei 0,51 secondi impiegati da HCDFS. Con grafi contenenti una quantità elevata di nodi il tempo impiegato nella rilevazione del ciclo è molto elevato, arrivando a 16'427,111 secondi. A causa di ciò le misurazioni per grafi con 5000 nodi aciclici, con 7500 e 10000 nodi non sono state effettuate, è stata realizzata perciò una stima approssimativa del loro tempo d’esecuzione grazie</w:t>
      </w:r>
      <w:r w:rsidR="00C55CB0">
        <w:rPr>
          <w:rFonts w:ascii="Verdana" w:hAnsi="Verdana"/>
          <w:i w:val="0"/>
          <w:color w:val="auto"/>
          <w:sz w:val="22"/>
          <w:szCs w:val="22"/>
        </w:rPr>
        <w:t xml:space="preserve"> alla formula che descrive il caso peggiore di HCUF</w:t>
      </w:r>
      <w:r w:rsidR="00E7198B">
        <w:rPr>
          <w:rFonts w:ascii="Verdana" w:hAnsi="Verdana"/>
          <w:i w:val="0"/>
          <w:color w:val="auto"/>
          <w:sz w:val="22"/>
          <w:szCs w:val="22"/>
        </w:rPr>
        <w:t>.</w:t>
      </w:r>
    </w:p>
    <w:p w:rsidR="00DA68C6" w:rsidRDefault="00DA68C6" w:rsidP="00DA68C6">
      <w:pPr>
        <w:pStyle w:val="Didascalia"/>
        <w:keepNext/>
        <w:jc w:val="both"/>
      </w:pPr>
      <w:r w:rsidRPr="00DA68C6">
        <w:rPr>
          <w:rFonts w:ascii="Verdana" w:hAnsi="Verdana"/>
          <w:i w:val="0"/>
          <w:noProof/>
          <w:color w:val="auto"/>
          <w:sz w:val="22"/>
          <w:szCs w:val="22"/>
          <w:lang w:eastAsia="it-IT"/>
        </w:rPr>
        <w:drawing>
          <wp:anchor distT="0" distB="0" distL="114300" distR="114300" simplePos="0" relativeHeight="251664896" behindDoc="0" locked="0" layoutInCell="1" allowOverlap="1">
            <wp:simplePos x="0" y="0"/>
            <wp:positionH relativeFrom="column">
              <wp:posOffset>-281940</wp:posOffset>
            </wp:positionH>
            <wp:positionV relativeFrom="paragraph">
              <wp:posOffset>6985</wp:posOffset>
            </wp:positionV>
            <wp:extent cx="3327400" cy="2495550"/>
            <wp:effectExtent l="0" t="0" r="0" b="0"/>
            <wp:wrapThrough wrapText="bothSides">
              <wp:wrapPolygon edited="0">
                <wp:start x="0" y="0"/>
                <wp:lineTo x="0" y="21435"/>
                <wp:lineTo x="21518" y="21435"/>
                <wp:lineTo x="21518"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UF.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27400" cy="2495550"/>
                    </a:xfrm>
                    <a:prstGeom prst="rect">
                      <a:avLst/>
                    </a:prstGeom>
                  </pic:spPr>
                </pic:pic>
              </a:graphicData>
            </a:graphic>
          </wp:anchor>
        </w:drawing>
      </w:r>
      <w:r>
        <w:rPr>
          <w:rFonts w:ascii="Verdana" w:hAnsi="Verdana"/>
          <w:i w:val="0"/>
          <w:noProof/>
          <w:sz w:val="22"/>
          <w:szCs w:val="22"/>
          <w:lang w:eastAsia="it-IT"/>
        </w:rPr>
        <w:drawing>
          <wp:inline distT="0" distB="0" distL="0" distR="0">
            <wp:extent cx="3352800" cy="2514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2UF.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0216" cy="2520162"/>
                    </a:xfrm>
                    <a:prstGeom prst="rect">
                      <a:avLst/>
                    </a:prstGeom>
                  </pic:spPr>
                </pic:pic>
              </a:graphicData>
            </a:graphic>
          </wp:inline>
        </w:drawing>
      </w:r>
    </w:p>
    <w:p w:rsidR="00DA68C6" w:rsidRDefault="001F0A76" w:rsidP="00DA68C6">
      <w:pPr>
        <w:pStyle w:val="Didascalia"/>
        <w:jc w:val="both"/>
        <w:rPr>
          <w:rFonts w:ascii="Verdana" w:hAnsi="Verdana"/>
          <w:i w:val="0"/>
          <w:sz w:val="22"/>
          <w:szCs w:val="22"/>
        </w:rPr>
      </w:pPr>
      <w:r w:rsidRPr="001F0A76">
        <w:rPr>
          <w:noProof/>
        </w:rPr>
        <w:pict>
          <v:shape id="_x0000_s1058" type="#_x0000_t202" style="position:absolute;left:0;text-align:left;margin-left:253.8pt;margin-top:.95pt;width:262pt;height:21pt;z-index:251674624" wrapcoords="-62 0 -62 20829 21600 20829 21600 0 -62 0" stroked="f">
            <v:textbox style="mso-next-textbox:#_x0000_s1058;mso-fit-shape-to-text:t" inset="0,0,0,0">
              <w:txbxContent>
                <w:p w:rsidR="00DA68C6" w:rsidRPr="002F3EC0" w:rsidRDefault="00DA68C6" w:rsidP="00DA68C6">
                  <w:pPr>
                    <w:pStyle w:val="Didascalia"/>
                    <w:rPr>
                      <w:rFonts w:ascii="Verdana" w:hAnsi="Verdana"/>
                      <w:noProof/>
                    </w:rPr>
                  </w:pPr>
                  <w:r>
                    <w:t>Figura 10. Tempo d'esecuzione di HCUF</w:t>
                  </w:r>
                  <w:r w:rsidRPr="00D036B0">
                    <w:t xml:space="preserve"> per grafi ciclici e aciclici</w:t>
                  </w:r>
                </w:p>
              </w:txbxContent>
            </v:textbox>
            <w10:wrap type="through"/>
          </v:shape>
        </w:pict>
      </w:r>
      <w:r w:rsidR="00DA68C6">
        <w:t xml:space="preserve">Figura 9. </w:t>
      </w:r>
      <w:r w:rsidR="00DA68C6" w:rsidRPr="005A69F0">
        <w:t xml:space="preserve"> Tempo d'esecuzione di HCUF per grafi ciclici e acicli</w:t>
      </w:r>
      <w:r w:rsidR="00DA68C6">
        <w:t>ci</w:t>
      </w:r>
    </w:p>
    <w:p w:rsidR="00DA68C6" w:rsidRDefault="00DA68C6" w:rsidP="004E59BF">
      <w:pPr>
        <w:pStyle w:val="Didascalia"/>
        <w:jc w:val="both"/>
        <w:rPr>
          <w:rFonts w:ascii="Verdana" w:hAnsi="Verdana"/>
          <w:i w:val="0"/>
          <w:sz w:val="22"/>
          <w:szCs w:val="22"/>
        </w:rPr>
      </w:pPr>
    </w:p>
    <w:p w:rsidR="00DA68C6" w:rsidRDefault="00DA68C6" w:rsidP="004E59BF">
      <w:pPr>
        <w:pStyle w:val="Didascalia"/>
        <w:jc w:val="both"/>
        <w:rPr>
          <w:rFonts w:ascii="Verdana" w:hAnsi="Verdana"/>
          <w:i w:val="0"/>
          <w:sz w:val="22"/>
          <w:szCs w:val="22"/>
        </w:rPr>
      </w:pPr>
      <w:bookmarkStart w:id="2" w:name="_GoBack"/>
      <w:bookmarkEnd w:id="2"/>
    </w:p>
    <w:p w:rsidR="008F702D" w:rsidRDefault="008F702D" w:rsidP="008F702D">
      <w:pPr>
        <w:pStyle w:val="Didascalia"/>
        <w:keepNext/>
        <w:jc w:val="center"/>
      </w:pPr>
      <w:r>
        <w:rPr>
          <w:rFonts w:ascii="Verdana" w:hAnsi="Verdana"/>
          <w:i w:val="0"/>
          <w:noProof/>
          <w:sz w:val="22"/>
          <w:szCs w:val="22"/>
          <w:lang w:eastAsia="it-IT"/>
        </w:rPr>
        <w:lastRenderedPageBreak/>
        <w:drawing>
          <wp:inline distT="0" distB="0" distL="0" distR="0">
            <wp:extent cx="4472940" cy="982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ellaUF10750.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2940" cy="982980"/>
                    </a:xfrm>
                    <a:prstGeom prst="rect">
                      <a:avLst/>
                    </a:prstGeom>
                  </pic:spPr>
                </pic:pic>
              </a:graphicData>
            </a:graphic>
          </wp:inline>
        </w:drawing>
      </w:r>
    </w:p>
    <w:p w:rsidR="008F702D" w:rsidRDefault="008F702D" w:rsidP="008F702D">
      <w:pPr>
        <w:pStyle w:val="Didascalia"/>
        <w:jc w:val="center"/>
      </w:pPr>
      <w:r>
        <w:t>Figura 9. Tabella dei tempi d'esecuzione di HCUF</w:t>
      </w:r>
    </w:p>
    <w:p w:rsidR="008F702D" w:rsidRDefault="008F702D" w:rsidP="008F702D">
      <w:pPr>
        <w:pStyle w:val="Didascalia"/>
        <w:jc w:val="center"/>
      </w:pPr>
    </w:p>
    <w:p w:rsidR="008F702D" w:rsidRDefault="008F702D" w:rsidP="008F702D">
      <w:pPr>
        <w:pStyle w:val="Didascalia"/>
        <w:keepNext/>
        <w:jc w:val="center"/>
      </w:pPr>
      <w:r>
        <w:rPr>
          <w:rFonts w:ascii="Verdana" w:hAnsi="Verdana"/>
          <w:i w:val="0"/>
          <w:noProof/>
          <w:sz w:val="22"/>
          <w:szCs w:val="22"/>
          <w:lang w:eastAsia="it-IT"/>
        </w:rPr>
        <w:drawing>
          <wp:inline distT="0" distB="0" distL="0" distR="0">
            <wp:extent cx="4472940" cy="9753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ellaUF100010000.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2940" cy="975360"/>
                    </a:xfrm>
                    <a:prstGeom prst="rect">
                      <a:avLst/>
                    </a:prstGeom>
                  </pic:spPr>
                </pic:pic>
              </a:graphicData>
            </a:graphic>
          </wp:inline>
        </w:drawing>
      </w:r>
    </w:p>
    <w:p w:rsidR="008F702D" w:rsidRPr="004E59BF" w:rsidRDefault="008F702D" w:rsidP="008F702D">
      <w:pPr>
        <w:pStyle w:val="Didascalia"/>
        <w:jc w:val="center"/>
        <w:rPr>
          <w:rFonts w:ascii="Verdana" w:hAnsi="Verdana"/>
          <w:i w:val="0"/>
          <w:sz w:val="22"/>
          <w:szCs w:val="22"/>
        </w:rPr>
      </w:pPr>
      <w:r>
        <w:t>Figura 10. Tabella dei tempi d'esecuzione di HCUF</w:t>
      </w:r>
      <w:r w:rsidR="002272BD">
        <w:t>. Le misurazioni ottenute con una stima teorica sono indicate con *.</w:t>
      </w:r>
    </w:p>
    <w:sectPr w:rsidR="008F702D" w:rsidRPr="004E59BF" w:rsidSect="00342282">
      <w:footerReference w:type="default" r:id="rId21"/>
      <w:pgSz w:w="11906" w:h="16838"/>
      <w:pgMar w:top="1417" w:right="1134" w:bottom="1134" w:left="1134" w:header="720" w:footer="708"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65F" w:rsidRDefault="0094665F" w:rsidP="0096011A">
      <w:r>
        <w:separator/>
      </w:r>
    </w:p>
  </w:endnote>
  <w:endnote w:type="continuationSeparator" w:id="0">
    <w:p w:rsidR="0094665F" w:rsidRDefault="0094665F" w:rsidP="0096011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676662"/>
      <w:docPartObj>
        <w:docPartGallery w:val="Page Numbers (Bottom of Page)"/>
        <w:docPartUnique/>
      </w:docPartObj>
    </w:sdtPr>
    <w:sdtContent>
      <w:sdt>
        <w:sdtPr>
          <w:rPr>
            <w:rFonts w:asciiTheme="majorHAnsi" w:eastAsiaTheme="majorEastAsia" w:hAnsiTheme="majorHAnsi" w:cstheme="majorBidi"/>
          </w:rPr>
          <w:id w:val="104734790"/>
          <w:docPartObj>
            <w:docPartGallery w:val="Page Numbers (Margins)"/>
            <w:docPartUnique/>
          </w:docPartObj>
        </w:sdtPr>
        <w:sdtContent>
          <w:p w:rsidR="00EA5C59" w:rsidRDefault="001F0A76">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EA5C59" w:rsidRDefault="001F0A76">
                        <w:pPr>
                          <w:pStyle w:val="Pidipagina"/>
                          <w:jc w:val="center"/>
                          <w:rPr>
                            <w:b/>
                            <w:color w:val="FFFFFF" w:themeColor="background1"/>
                            <w:sz w:val="32"/>
                            <w:szCs w:val="32"/>
                          </w:rPr>
                        </w:pPr>
                        <w:r>
                          <w:rPr>
                            <w:b/>
                            <w:noProof/>
                            <w:color w:val="FFFFFF" w:themeColor="background1"/>
                            <w:sz w:val="32"/>
                            <w:szCs w:val="32"/>
                          </w:rPr>
                          <w:fldChar w:fldCharType="begin"/>
                        </w:r>
                        <w:r w:rsidR="006F6F26">
                          <w:rPr>
                            <w:b/>
                            <w:noProof/>
                            <w:color w:val="FFFFFF" w:themeColor="background1"/>
                            <w:sz w:val="32"/>
                            <w:szCs w:val="32"/>
                          </w:rPr>
                          <w:instrText xml:space="preserve"> PAGE    \* MERGEFORMAT </w:instrText>
                        </w:r>
                        <w:r>
                          <w:rPr>
                            <w:b/>
                            <w:noProof/>
                            <w:color w:val="FFFFFF" w:themeColor="background1"/>
                            <w:sz w:val="32"/>
                            <w:szCs w:val="32"/>
                          </w:rPr>
                          <w:fldChar w:fldCharType="separate"/>
                        </w:r>
                        <w:r w:rsidR="002C7698">
                          <w:rPr>
                            <w:b/>
                            <w:noProof/>
                            <w:color w:val="FFFFFF" w:themeColor="background1"/>
                            <w:sz w:val="32"/>
                            <w:szCs w:val="32"/>
                          </w:rPr>
                          <w:t>2</w:t>
                        </w:r>
                        <w:r>
                          <w:rPr>
                            <w:b/>
                            <w:noProof/>
                            <w:color w:val="FFFFFF" w:themeColor="background1"/>
                            <w:sz w:val="32"/>
                            <w:szCs w:val="32"/>
                          </w:rPr>
                          <w:fldChar w:fldCharType="end"/>
                        </w:r>
                      </w:p>
                    </w:txbxContent>
                  </v:textbox>
                  <w10:wrap anchorx="margin" anchory="page"/>
                </v:oval>
              </w:pict>
            </w:r>
          </w:p>
        </w:sdtContent>
      </w:sdt>
    </w:sdtContent>
  </w:sdt>
  <w:p w:rsidR="00342282" w:rsidRDefault="0034228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65F" w:rsidRDefault="0094665F" w:rsidP="0096011A">
      <w:r w:rsidRPr="0096011A">
        <w:rPr>
          <w:color w:val="000000"/>
        </w:rPr>
        <w:separator/>
      </w:r>
    </w:p>
  </w:footnote>
  <w:footnote w:type="continuationSeparator" w:id="0">
    <w:p w:rsidR="0094665F" w:rsidRDefault="0094665F" w:rsidP="009601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AE6"/>
    <w:multiLevelType w:val="multilevel"/>
    <w:tmpl w:val="9A449438"/>
    <w:styleLink w:val="WWNum9"/>
    <w:lvl w:ilvl="0">
      <w:numFmt w:val="bullet"/>
      <w:lvlText w:val="o"/>
      <w:lvlJc w:val="left"/>
      <w:pPr>
        <w:ind w:left="1509" w:hanging="360"/>
      </w:pPr>
      <w:rPr>
        <w:rFonts w:ascii="Courier New" w:hAnsi="Courier New" w:cs="Courier New"/>
        <w:b/>
      </w:rPr>
    </w:lvl>
    <w:lvl w:ilvl="1">
      <w:numFmt w:val="bullet"/>
      <w:lvlText w:val="o"/>
      <w:lvlJc w:val="left"/>
      <w:pPr>
        <w:ind w:left="2229" w:hanging="360"/>
      </w:pPr>
      <w:rPr>
        <w:rFonts w:ascii="Courier New" w:hAnsi="Courier New" w:cs="Courier New"/>
      </w:rPr>
    </w:lvl>
    <w:lvl w:ilvl="2">
      <w:numFmt w:val="bullet"/>
      <w:lvlText w:val=""/>
      <w:lvlJc w:val="left"/>
      <w:pPr>
        <w:ind w:left="2949" w:hanging="360"/>
      </w:pPr>
      <w:rPr>
        <w:rFonts w:ascii="Wingdings" w:hAnsi="Wingdings"/>
      </w:rPr>
    </w:lvl>
    <w:lvl w:ilvl="3">
      <w:numFmt w:val="bullet"/>
      <w:lvlText w:val=""/>
      <w:lvlJc w:val="left"/>
      <w:pPr>
        <w:ind w:left="3669" w:hanging="360"/>
      </w:pPr>
      <w:rPr>
        <w:rFonts w:ascii="Symbol" w:hAnsi="Symbol"/>
      </w:rPr>
    </w:lvl>
    <w:lvl w:ilvl="4">
      <w:numFmt w:val="bullet"/>
      <w:lvlText w:val="o"/>
      <w:lvlJc w:val="left"/>
      <w:pPr>
        <w:ind w:left="4389" w:hanging="360"/>
      </w:pPr>
      <w:rPr>
        <w:rFonts w:ascii="Courier New" w:hAnsi="Courier New" w:cs="Courier New"/>
      </w:rPr>
    </w:lvl>
    <w:lvl w:ilvl="5">
      <w:numFmt w:val="bullet"/>
      <w:lvlText w:val=""/>
      <w:lvlJc w:val="left"/>
      <w:pPr>
        <w:ind w:left="5109" w:hanging="360"/>
      </w:pPr>
      <w:rPr>
        <w:rFonts w:ascii="Wingdings" w:hAnsi="Wingdings"/>
      </w:rPr>
    </w:lvl>
    <w:lvl w:ilvl="6">
      <w:numFmt w:val="bullet"/>
      <w:lvlText w:val=""/>
      <w:lvlJc w:val="left"/>
      <w:pPr>
        <w:ind w:left="5829" w:hanging="360"/>
      </w:pPr>
      <w:rPr>
        <w:rFonts w:ascii="Symbol" w:hAnsi="Symbol"/>
      </w:rPr>
    </w:lvl>
    <w:lvl w:ilvl="7">
      <w:numFmt w:val="bullet"/>
      <w:lvlText w:val="o"/>
      <w:lvlJc w:val="left"/>
      <w:pPr>
        <w:ind w:left="6549" w:hanging="360"/>
      </w:pPr>
      <w:rPr>
        <w:rFonts w:ascii="Courier New" w:hAnsi="Courier New" w:cs="Courier New"/>
      </w:rPr>
    </w:lvl>
    <w:lvl w:ilvl="8">
      <w:numFmt w:val="bullet"/>
      <w:lvlText w:val=""/>
      <w:lvlJc w:val="left"/>
      <w:pPr>
        <w:ind w:left="7269" w:hanging="360"/>
      </w:pPr>
      <w:rPr>
        <w:rFonts w:ascii="Wingdings" w:hAnsi="Wingdings"/>
      </w:rPr>
    </w:lvl>
  </w:abstractNum>
  <w:abstractNum w:abstractNumId="1">
    <w:nsid w:val="0A1D31D2"/>
    <w:multiLevelType w:val="multilevel"/>
    <w:tmpl w:val="25E05C52"/>
    <w:styleLink w:val="WWNum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nsid w:val="124C291A"/>
    <w:multiLevelType w:val="multilevel"/>
    <w:tmpl w:val="E814FF3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A241A46"/>
    <w:multiLevelType w:val="multilevel"/>
    <w:tmpl w:val="63BC78FE"/>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6792114"/>
    <w:multiLevelType w:val="multilevel"/>
    <w:tmpl w:val="83A4A9B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9822CBD"/>
    <w:multiLevelType w:val="hybridMultilevel"/>
    <w:tmpl w:val="26165F7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A660F33"/>
    <w:multiLevelType w:val="hybridMultilevel"/>
    <w:tmpl w:val="877C3008"/>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nsid w:val="3D407D37"/>
    <w:multiLevelType w:val="multilevel"/>
    <w:tmpl w:val="0B4E0A32"/>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40007F18"/>
    <w:multiLevelType w:val="multilevel"/>
    <w:tmpl w:val="0C6CE55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63C307C"/>
    <w:multiLevelType w:val="multilevel"/>
    <w:tmpl w:val="85EE7760"/>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b/>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545B6AFA"/>
    <w:multiLevelType w:val="multilevel"/>
    <w:tmpl w:val="896C54B8"/>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59AF45C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69FE08D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7033271A"/>
    <w:multiLevelType w:val="multilevel"/>
    <w:tmpl w:val="9DE4A4AE"/>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3"/>
  </w:num>
  <w:num w:numId="2">
    <w:abstractNumId w:val="3"/>
  </w:num>
  <w:num w:numId="3">
    <w:abstractNumId w:val="4"/>
  </w:num>
  <w:num w:numId="4">
    <w:abstractNumId w:val="1"/>
  </w:num>
  <w:num w:numId="5">
    <w:abstractNumId w:val="2"/>
  </w:num>
  <w:num w:numId="6">
    <w:abstractNumId w:val="10"/>
  </w:num>
  <w:num w:numId="7">
    <w:abstractNumId w:val="8"/>
  </w:num>
  <w:num w:numId="8">
    <w:abstractNumId w:val="7"/>
  </w:num>
  <w:num w:numId="9">
    <w:abstractNumId w:val="9"/>
  </w:num>
  <w:num w:numId="10">
    <w:abstractNumId w:val="0"/>
  </w:num>
  <w:num w:numId="11">
    <w:abstractNumId w:val="9"/>
  </w:num>
  <w:num w:numId="12">
    <w:abstractNumId w:val="0"/>
  </w:num>
  <w:num w:numId="13">
    <w:abstractNumId w:val="4"/>
  </w:num>
  <w:num w:numId="14">
    <w:abstractNumId w:val="12"/>
  </w:num>
  <w:num w:numId="15">
    <w:abstractNumId w:val="3"/>
  </w:num>
  <w:num w:numId="16">
    <w:abstractNumId w:val="8"/>
  </w:num>
  <w:num w:numId="17">
    <w:abstractNumId w:val="7"/>
  </w:num>
  <w:num w:numId="18">
    <w:abstractNumId w:val="11"/>
  </w:num>
  <w:num w:numId="19">
    <w:abstractNumId w:val="6"/>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283"/>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96011A"/>
    <w:rsid w:val="000E0F90"/>
    <w:rsid w:val="00101798"/>
    <w:rsid w:val="001044CB"/>
    <w:rsid w:val="001B5ACE"/>
    <w:rsid w:val="001C75B1"/>
    <w:rsid w:val="001F0A76"/>
    <w:rsid w:val="001F752F"/>
    <w:rsid w:val="00214807"/>
    <w:rsid w:val="002272BD"/>
    <w:rsid w:val="002C7698"/>
    <w:rsid w:val="00300471"/>
    <w:rsid w:val="00342282"/>
    <w:rsid w:val="003A2FB3"/>
    <w:rsid w:val="003C69A9"/>
    <w:rsid w:val="004D1FCE"/>
    <w:rsid w:val="004D799D"/>
    <w:rsid w:val="004E59BF"/>
    <w:rsid w:val="0052396A"/>
    <w:rsid w:val="00526E48"/>
    <w:rsid w:val="00641EAD"/>
    <w:rsid w:val="006F6F26"/>
    <w:rsid w:val="00721C74"/>
    <w:rsid w:val="00773998"/>
    <w:rsid w:val="00782FD8"/>
    <w:rsid w:val="00860BEE"/>
    <w:rsid w:val="00886759"/>
    <w:rsid w:val="00897CA6"/>
    <w:rsid w:val="008F702D"/>
    <w:rsid w:val="00940465"/>
    <w:rsid w:val="0094665F"/>
    <w:rsid w:val="0096011A"/>
    <w:rsid w:val="009A3AA6"/>
    <w:rsid w:val="00A94DAC"/>
    <w:rsid w:val="00AD2A3D"/>
    <w:rsid w:val="00B33984"/>
    <w:rsid w:val="00BC6C80"/>
    <w:rsid w:val="00C44D06"/>
    <w:rsid w:val="00C55CB0"/>
    <w:rsid w:val="00DA5C8B"/>
    <w:rsid w:val="00DA68C6"/>
    <w:rsid w:val="00E7198B"/>
    <w:rsid w:val="00E9312A"/>
    <w:rsid w:val="00EA5C59"/>
    <w:rsid w:val="00F35677"/>
    <w:rsid w:val="00FD48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43"/>
        <o:r id="V:Rule5" type="connector" idref="#_x0000_s1048"/>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 w:val="22"/>
        <w:szCs w:val="22"/>
        <w:lang w:val="it-IT"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96011A"/>
    <w:pPr>
      <w:suppressAutoHyphens/>
    </w:pPr>
  </w:style>
  <w:style w:type="paragraph" w:styleId="Titolo1">
    <w:name w:val="heading 1"/>
    <w:basedOn w:val="Standard"/>
    <w:rsid w:val="0096011A"/>
    <w:pPr>
      <w:keepNext/>
      <w:keepLines/>
      <w:spacing w:before="480" w:after="0"/>
      <w:outlineLvl w:val="0"/>
    </w:pPr>
    <w:rPr>
      <w:rFonts w:ascii="Cambria" w:hAnsi="Cambria"/>
      <w:b/>
      <w:bCs/>
      <w:color w:val="365F91"/>
      <w:sz w:val="28"/>
      <w:szCs w:val="28"/>
    </w:rPr>
  </w:style>
  <w:style w:type="paragraph" w:styleId="Titolo2">
    <w:name w:val="heading 2"/>
    <w:basedOn w:val="Standard"/>
    <w:rsid w:val="0096011A"/>
    <w:pPr>
      <w:keepNext/>
      <w:keepLines/>
      <w:spacing w:before="40" w:after="0"/>
      <w:outlineLvl w:val="1"/>
    </w:pPr>
    <w:rPr>
      <w:rFonts w:ascii="Cambria" w:hAnsi="Cambria"/>
      <w:color w:val="365F91"/>
      <w:sz w:val="26"/>
      <w:szCs w:val="26"/>
    </w:rPr>
  </w:style>
  <w:style w:type="paragraph" w:styleId="Titolo3">
    <w:name w:val="heading 3"/>
    <w:basedOn w:val="Standard"/>
    <w:rsid w:val="0096011A"/>
    <w:pPr>
      <w:keepNext/>
      <w:keepLines/>
      <w:spacing w:before="200" w:after="0"/>
      <w:outlineLvl w:val="2"/>
    </w:pPr>
    <w:rPr>
      <w:rFonts w:ascii="Cambria" w:hAnsi="Cambria"/>
      <w:b/>
      <w:bCs/>
      <w:color w:val="4F81BD"/>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96011A"/>
    <w:pPr>
      <w:widowControl/>
      <w:suppressAutoHyphens/>
      <w:spacing w:after="160" w:line="256" w:lineRule="auto"/>
    </w:pPr>
  </w:style>
  <w:style w:type="paragraph" w:customStyle="1" w:styleId="Heading">
    <w:name w:val="Heading"/>
    <w:basedOn w:val="Standard"/>
    <w:next w:val="Textbody"/>
    <w:rsid w:val="0096011A"/>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rsid w:val="0096011A"/>
    <w:pPr>
      <w:spacing w:after="140" w:line="276" w:lineRule="auto"/>
    </w:pPr>
  </w:style>
  <w:style w:type="paragraph" w:styleId="Elenco">
    <w:name w:val="List"/>
    <w:basedOn w:val="Textbody"/>
    <w:rsid w:val="0096011A"/>
    <w:rPr>
      <w:rFonts w:cs="Lohit Devanagari"/>
      <w:sz w:val="24"/>
    </w:rPr>
  </w:style>
  <w:style w:type="paragraph" w:styleId="Didascalia">
    <w:name w:val="caption"/>
    <w:basedOn w:val="Standard"/>
    <w:rsid w:val="0096011A"/>
    <w:pPr>
      <w:spacing w:after="200" w:line="240" w:lineRule="auto"/>
    </w:pPr>
    <w:rPr>
      <w:i/>
      <w:iCs/>
      <w:color w:val="1F497D"/>
      <w:sz w:val="18"/>
      <w:szCs w:val="18"/>
    </w:rPr>
  </w:style>
  <w:style w:type="paragraph" w:customStyle="1" w:styleId="Index">
    <w:name w:val="Index"/>
    <w:basedOn w:val="Standard"/>
    <w:rsid w:val="0096011A"/>
    <w:pPr>
      <w:suppressLineNumbers/>
    </w:pPr>
    <w:rPr>
      <w:rFonts w:cs="Lohit Devanagari"/>
      <w:sz w:val="24"/>
    </w:rPr>
  </w:style>
  <w:style w:type="paragraph" w:styleId="Titolo">
    <w:name w:val="Title"/>
    <w:basedOn w:val="Standard"/>
    <w:rsid w:val="0096011A"/>
    <w:pPr>
      <w:pBdr>
        <w:bottom w:val="single" w:sz="8" w:space="0" w:color="4F81BD"/>
      </w:pBdr>
      <w:spacing w:after="300" w:line="240" w:lineRule="auto"/>
    </w:pPr>
    <w:rPr>
      <w:rFonts w:ascii="Cambria" w:hAnsi="Cambria"/>
      <w:color w:val="17365D"/>
      <w:spacing w:val="5"/>
      <w:kern w:val="3"/>
      <w:sz w:val="52"/>
      <w:szCs w:val="52"/>
    </w:rPr>
  </w:style>
  <w:style w:type="paragraph" w:styleId="Paragrafoelenco">
    <w:name w:val="List Paragraph"/>
    <w:basedOn w:val="Standard"/>
    <w:rsid w:val="0096011A"/>
    <w:pPr>
      <w:ind w:left="720"/>
    </w:pPr>
  </w:style>
  <w:style w:type="paragraph" w:styleId="Testofumetto">
    <w:name w:val="Balloon Text"/>
    <w:basedOn w:val="Standard"/>
    <w:rsid w:val="0096011A"/>
    <w:pPr>
      <w:spacing w:after="0" w:line="240" w:lineRule="auto"/>
    </w:pPr>
    <w:rPr>
      <w:rFonts w:ascii="Tahoma" w:eastAsia="Tahoma" w:hAnsi="Tahoma" w:cs="Tahoma"/>
      <w:sz w:val="16"/>
      <w:szCs w:val="16"/>
    </w:rPr>
  </w:style>
  <w:style w:type="paragraph" w:styleId="Citazioneintensa">
    <w:name w:val="Intense Quote"/>
    <w:basedOn w:val="Standard"/>
    <w:rsid w:val="0096011A"/>
    <w:pPr>
      <w:pBdr>
        <w:bottom w:val="single" w:sz="4" w:space="0" w:color="4F81BD"/>
      </w:pBdr>
      <w:spacing w:before="200" w:after="280"/>
      <w:ind w:left="936" w:right="936"/>
    </w:pPr>
    <w:rPr>
      <w:b/>
      <w:bCs/>
      <w:i/>
      <w:iCs/>
      <w:color w:val="4F81BD"/>
    </w:rPr>
  </w:style>
  <w:style w:type="paragraph" w:styleId="Intestazione">
    <w:name w:val="header"/>
    <w:basedOn w:val="Standard"/>
    <w:rsid w:val="0096011A"/>
    <w:pPr>
      <w:tabs>
        <w:tab w:val="center" w:pos="4819"/>
        <w:tab w:val="right" w:pos="9638"/>
      </w:tabs>
      <w:spacing w:after="0" w:line="240" w:lineRule="auto"/>
    </w:pPr>
  </w:style>
  <w:style w:type="paragraph" w:styleId="Pidipagina">
    <w:name w:val="footer"/>
    <w:basedOn w:val="Standard"/>
    <w:uiPriority w:val="99"/>
    <w:rsid w:val="0096011A"/>
    <w:pPr>
      <w:tabs>
        <w:tab w:val="center" w:pos="4819"/>
        <w:tab w:val="right" w:pos="9638"/>
      </w:tabs>
      <w:spacing w:after="0" w:line="240" w:lineRule="auto"/>
    </w:pPr>
  </w:style>
  <w:style w:type="paragraph" w:styleId="Nessunaspaziatura">
    <w:name w:val="No Spacing"/>
    <w:uiPriority w:val="1"/>
    <w:qFormat/>
    <w:rsid w:val="0096011A"/>
    <w:pPr>
      <w:widowControl/>
      <w:suppressAutoHyphens/>
    </w:pPr>
  </w:style>
  <w:style w:type="paragraph" w:styleId="Titolosommario">
    <w:name w:val="TOC Heading"/>
    <w:basedOn w:val="Titolo1"/>
    <w:rsid w:val="0096011A"/>
    <w:pPr>
      <w:spacing w:line="276" w:lineRule="auto"/>
    </w:pPr>
  </w:style>
  <w:style w:type="paragraph" w:customStyle="1" w:styleId="Framecontents">
    <w:name w:val="Frame contents"/>
    <w:basedOn w:val="Standard"/>
    <w:rsid w:val="0096011A"/>
  </w:style>
  <w:style w:type="paragraph" w:customStyle="1" w:styleId="TableContents">
    <w:name w:val="Table Contents"/>
    <w:basedOn w:val="Standard"/>
    <w:rsid w:val="0096011A"/>
    <w:pPr>
      <w:suppressLineNumbers/>
    </w:pPr>
  </w:style>
  <w:style w:type="paragraph" w:customStyle="1" w:styleId="TableHeading">
    <w:name w:val="Table Heading"/>
    <w:basedOn w:val="TableContents"/>
    <w:rsid w:val="0096011A"/>
    <w:pPr>
      <w:jc w:val="center"/>
    </w:pPr>
    <w:rPr>
      <w:b/>
      <w:bCs/>
    </w:rPr>
  </w:style>
  <w:style w:type="character" w:customStyle="1" w:styleId="TitoloCarattere">
    <w:name w:val="Titolo Carattere"/>
    <w:basedOn w:val="Carpredefinitoparagrafo"/>
    <w:rsid w:val="0096011A"/>
    <w:rPr>
      <w:rFonts w:ascii="Cambria" w:eastAsia="Calibri" w:hAnsi="Cambria" w:cs="DejaVu Sans"/>
      <w:color w:val="17365D"/>
      <w:spacing w:val="5"/>
      <w:kern w:val="3"/>
      <w:sz w:val="52"/>
      <w:szCs w:val="52"/>
    </w:rPr>
  </w:style>
  <w:style w:type="character" w:styleId="CodiceHTML">
    <w:name w:val="HTML Code"/>
    <w:basedOn w:val="Carpredefinitoparagrafo"/>
    <w:rsid w:val="0096011A"/>
    <w:rPr>
      <w:rFonts w:ascii="Courier New" w:eastAsia="Times New Roman" w:hAnsi="Courier New" w:cs="Courier New"/>
      <w:sz w:val="20"/>
      <w:szCs w:val="20"/>
    </w:rPr>
  </w:style>
  <w:style w:type="character" w:styleId="Testosegnaposto">
    <w:name w:val="Placeholder Text"/>
    <w:basedOn w:val="Carpredefinitoparagrafo"/>
    <w:rsid w:val="0096011A"/>
    <w:rPr>
      <w:color w:val="808080"/>
    </w:rPr>
  </w:style>
  <w:style w:type="character" w:customStyle="1" w:styleId="TestofumettoCarattere">
    <w:name w:val="Testo fumetto Carattere"/>
    <w:basedOn w:val="Carpredefinitoparagrafo"/>
    <w:rsid w:val="0096011A"/>
    <w:rPr>
      <w:rFonts w:ascii="Tahoma" w:eastAsia="Tahoma" w:hAnsi="Tahoma" w:cs="Tahoma"/>
      <w:sz w:val="16"/>
      <w:szCs w:val="16"/>
    </w:rPr>
  </w:style>
  <w:style w:type="character" w:customStyle="1" w:styleId="CitazioneintensaCarattere">
    <w:name w:val="Citazione intensa Carattere"/>
    <w:basedOn w:val="Carpredefinitoparagrafo"/>
    <w:rsid w:val="0096011A"/>
    <w:rPr>
      <w:b/>
      <w:bCs/>
      <w:i/>
      <w:iCs/>
      <w:color w:val="4F81BD"/>
    </w:rPr>
  </w:style>
  <w:style w:type="character" w:customStyle="1" w:styleId="IntestazioneCarattere">
    <w:name w:val="Intestazione Carattere"/>
    <w:basedOn w:val="Carpredefinitoparagrafo"/>
    <w:rsid w:val="0096011A"/>
  </w:style>
  <w:style w:type="character" w:customStyle="1" w:styleId="PidipaginaCarattere">
    <w:name w:val="Piè di pagina Carattere"/>
    <w:basedOn w:val="Carpredefinitoparagrafo"/>
    <w:uiPriority w:val="99"/>
    <w:rsid w:val="0096011A"/>
  </w:style>
  <w:style w:type="character" w:customStyle="1" w:styleId="Titolo2Carattere">
    <w:name w:val="Titolo 2 Carattere"/>
    <w:basedOn w:val="Carpredefinitoparagrafo"/>
    <w:rsid w:val="0096011A"/>
    <w:rPr>
      <w:rFonts w:ascii="Cambria" w:eastAsia="Calibri" w:hAnsi="Cambria" w:cs="DejaVu Sans"/>
      <w:color w:val="365F91"/>
      <w:sz w:val="26"/>
      <w:szCs w:val="26"/>
    </w:rPr>
  </w:style>
  <w:style w:type="character" w:customStyle="1" w:styleId="NessunaspaziaturaCarattere">
    <w:name w:val="Nessuna spaziatura Carattere"/>
    <w:basedOn w:val="Carpredefinitoparagrafo"/>
    <w:uiPriority w:val="1"/>
    <w:rsid w:val="0096011A"/>
    <w:rPr>
      <w:rFonts w:eastAsia="Calibri"/>
    </w:rPr>
  </w:style>
  <w:style w:type="character" w:customStyle="1" w:styleId="Titolo1Carattere">
    <w:name w:val="Titolo 1 Carattere"/>
    <w:basedOn w:val="Carpredefinitoparagrafo"/>
    <w:rsid w:val="0096011A"/>
    <w:rPr>
      <w:rFonts w:ascii="Cambria" w:eastAsia="Calibri" w:hAnsi="Cambria" w:cs="DejaVu Sans"/>
      <w:b/>
      <w:bCs/>
      <w:color w:val="365F91"/>
      <w:sz w:val="28"/>
      <w:szCs w:val="28"/>
    </w:rPr>
  </w:style>
  <w:style w:type="character" w:customStyle="1" w:styleId="Titolo3Carattere">
    <w:name w:val="Titolo 3 Carattere"/>
    <w:basedOn w:val="Carpredefinitoparagrafo"/>
    <w:rsid w:val="0096011A"/>
    <w:rPr>
      <w:rFonts w:ascii="Cambria" w:eastAsia="Calibri" w:hAnsi="Cambria" w:cs="DejaVu Sans"/>
      <w:b/>
      <w:bCs/>
      <w:color w:val="4F81BD"/>
    </w:rPr>
  </w:style>
  <w:style w:type="character" w:customStyle="1" w:styleId="ListLabel1">
    <w:name w:val="ListLabel 1"/>
    <w:rsid w:val="0096011A"/>
    <w:rPr>
      <w:rFonts w:cs="Courier New"/>
    </w:rPr>
  </w:style>
  <w:style w:type="character" w:customStyle="1" w:styleId="ListLabel2">
    <w:name w:val="ListLabel 2"/>
    <w:rsid w:val="0096011A"/>
    <w:rPr>
      <w:rFonts w:cs="Courier New"/>
    </w:rPr>
  </w:style>
  <w:style w:type="character" w:customStyle="1" w:styleId="ListLabel3">
    <w:name w:val="ListLabel 3"/>
    <w:rsid w:val="0096011A"/>
    <w:rPr>
      <w:rFonts w:cs="Courier New"/>
    </w:rPr>
  </w:style>
  <w:style w:type="character" w:customStyle="1" w:styleId="ListLabel4">
    <w:name w:val="ListLabel 4"/>
    <w:rsid w:val="0096011A"/>
    <w:rPr>
      <w:rFonts w:cs="Courier New"/>
    </w:rPr>
  </w:style>
  <w:style w:type="character" w:customStyle="1" w:styleId="ListLabel5">
    <w:name w:val="ListLabel 5"/>
    <w:rsid w:val="0096011A"/>
    <w:rPr>
      <w:rFonts w:cs="Courier New"/>
    </w:rPr>
  </w:style>
  <w:style w:type="character" w:customStyle="1" w:styleId="ListLabel6">
    <w:name w:val="ListLabel 6"/>
    <w:rsid w:val="0096011A"/>
    <w:rPr>
      <w:rFonts w:cs="Courier New"/>
    </w:rPr>
  </w:style>
  <w:style w:type="character" w:customStyle="1" w:styleId="ListLabel7">
    <w:name w:val="ListLabel 7"/>
    <w:rsid w:val="0096011A"/>
    <w:rPr>
      <w:rFonts w:cs="Courier New"/>
    </w:rPr>
  </w:style>
  <w:style w:type="character" w:customStyle="1" w:styleId="ListLabel8">
    <w:name w:val="ListLabel 8"/>
    <w:rsid w:val="0096011A"/>
    <w:rPr>
      <w:rFonts w:cs="Courier New"/>
    </w:rPr>
  </w:style>
  <w:style w:type="character" w:customStyle="1" w:styleId="ListLabel9">
    <w:name w:val="ListLabel 9"/>
    <w:rsid w:val="0096011A"/>
    <w:rPr>
      <w:rFonts w:cs="Courier New"/>
    </w:rPr>
  </w:style>
  <w:style w:type="character" w:customStyle="1" w:styleId="ListLabel10">
    <w:name w:val="ListLabel 10"/>
    <w:rsid w:val="0096011A"/>
    <w:rPr>
      <w:rFonts w:cs="Courier New"/>
    </w:rPr>
  </w:style>
  <w:style w:type="character" w:customStyle="1" w:styleId="ListLabel11">
    <w:name w:val="ListLabel 11"/>
    <w:rsid w:val="0096011A"/>
    <w:rPr>
      <w:rFonts w:cs="Courier New"/>
    </w:rPr>
  </w:style>
  <w:style w:type="character" w:customStyle="1" w:styleId="ListLabel12">
    <w:name w:val="ListLabel 12"/>
    <w:rsid w:val="0096011A"/>
    <w:rPr>
      <w:rFonts w:cs="Courier New"/>
    </w:rPr>
  </w:style>
  <w:style w:type="character" w:customStyle="1" w:styleId="ListLabel13">
    <w:name w:val="ListLabel 13"/>
    <w:rsid w:val="0096011A"/>
    <w:rPr>
      <w:rFonts w:cs="Courier New"/>
    </w:rPr>
  </w:style>
  <w:style w:type="character" w:customStyle="1" w:styleId="ListLabel14">
    <w:name w:val="ListLabel 14"/>
    <w:rsid w:val="0096011A"/>
    <w:rPr>
      <w:rFonts w:cs="Courier New"/>
    </w:rPr>
  </w:style>
  <w:style w:type="character" w:customStyle="1" w:styleId="ListLabel15">
    <w:name w:val="ListLabel 15"/>
    <w:rsid w:val="0096011A"/>
    <w:rPr>
      <w:rFonts w:cs="Courier New"/>
    </w:rPr>
  </w:style>
  <w:style w:type="character" w:customStyle="1" w:styleId="ListLabel16">
    <w:name w:val="ListLabel 16"/>
    <w:rsid w:val="0096011A"/>
    <w:rPr>
      <w:rFonts w:cs="Courier New"/>
    </w:rPr>
  </w:style>
  <w:style w:type="character" w:customStyle="1" w:styleId="ListLabel17">
    <w:name w:val="ListLabel 17"/>
    <w:rsid w:val="0096011A"/>
    <w:rPr>
      <w:rFonts w:cs="Courier New"/>
    </w:rPr>
  </w:style>
  <w:style w:type="character" w:customStyle="1" w:styleId="ListLabel18">
    <w:name w:val="ListLabel 18"/>
    <w:rsid w:val="0096011A"/>
    <w:rPr>
      <w:rFonts w:cs="Courier New"/>
    </w:rPr>
  </w:style>
  <w:style w:type="character" w:customStyle="1" w:styleId="ListLabel19">
    <w:name w:val="ListLabel 19"/>
    <w:rsid w:val="0096011A"/>
    <w:rPr>
      <w:rFonts w:cs="Courier New"/>
    </w:rPr>
  </w:style>
  <w:style w:type="character" w:customStyle="1" w:styleId="ListLabel20">
    <w:name w:val="ListLabel 20"/>
    <w:rsid w:val="0096011A"/>
    <w:rPr>
      <w:rFonts w:cs="Courier New"/>
    </w:rPr>
  </w:style>
  <w:style w:type="character" w:customStyle="1" w:styleId="ListLabel21">
    <w:name w:val="ListLabel 21"/>
    <w:rsid w:val="0096011A"/>
    <w:rPr>
      <w:rFonts w:cs="Courier New"/>
    </w:rPr>
  </w:style>
  <w:style w:type="character" w:customStyle="1" w:styleId="ListLabel22">
    <w:name w:val="ListLabel 22"/>
    <w:rsid w:val="0096011A"/>
    <w:rPr>
      <w:rFonts w:ascii="Verdana" w:eastAsia="Verdana" w:hAnsi="Verdana" w:cs="Courier New"/>
      <w:b/>
    </w:rPr>
  </w:style>
  <w:style w:type="character" w:customStyle="1" w:styleId="ListLabel23">
    <w:name w:val="ListLabel 23"/>
    <w:rsid w:val="0096011A"/>
    <w:rPr>
      <w:rFonts w:cs="Courier New"/>
    </w:rPr>
  </w:style>
  <w:style w:type="character" w:customStyle="1" w:styleId="ListLabel24">
    <w:name w:val="ListLabel 24"/>
    <w:rsid w:val="0096011A"/>
    <w:rPr>
      <w:rFonts w:cs="Courier New"/>
    </w:rPr>
  </w:style>
  <w:style w:type="character" w:customStyle="1" w:styleId="ListLabel25">
    <w:name w:val="ListLabel 25"/>
    <w:rsid w:val="0096011A"/>
    <w:rPr>
      <w:rFonts w:ascii="Verdana" w:eastAsia="Verdana" w:hAnsi="Verdana" w:cs="Courier New"/>
      <w:b/>
    </w:rPr>
  </w:style>
  <w:style w:type="character" w:customStyle="1" w:styleId="ListLabel26">
    <w:name w:val="ListLabel 26"/>
    <w:rsid w:val="0096011A"/>
    <w:rPr>
      <w:rFonts w:cs="Courier New"/>
    </w:rPr>
  </w:style>
  <w:style w:type="character" w:customStyle="1" w:styleId="ListLabel27">
    <w:name w:val="ListLabel 27"/>
    <w:rsid w:val="0096011A"/>
    <w:rPr>
      <w:rFonts w:cs="Courier New"/>
    </w:rPr>
  </w:style>
  <w:style w:type="character" w:customStyle="1" w:styleId="ListLabel28">
    <w:name w:val="ListLabel 28"/>
    <w:rsid w:val="0096011A"/>
    <w:rPr>
      <w:rFonts w:cs="Courier New"/>
    </w:rPr>
  </w:style>
  <w:style w:type="character" w:customStyle="1" w:styleId="BulletSymbols">
    <w:name w:val="Bullet Symbols"/>
    <w:rsid w:val="0096011A"/>
    <w:rPr>
      <w:rFonts w:ascii="OpenSymbol" w:eastAsia="OpenSymbol" w:hAnsi="OpenSymbol" w:cs="OpenSymbol"/>
    </w:rPr>
  </w:style>
  <w:style w:type="numbering" w:customStyle="1" w:styleId="Nessunelenco1">
    <w:name w:val="Nessun elenco1"/>
    <w:basedOn w:val="Nessunelenco"/>
    <w:rsid w:val="0096011A"/>
    <w:pPr>
      <w:numPr>
        <w:numId w:val="1"/>
      </w:numPr>
    </w:pPr>
  </w:style>
  <w:style w:type="numbering" w:customStyle="1" w:styleId="WWNum1">
    <w:name w:val="WWNum1"/>
    <w:basedOn w:val="Nessunelenco"/>
    <w:rsid w:val="0096011A"/>
    <w:pPr>
      <w:numPr>
        <w:numId w:val="2"/>
      </w:numPr>
    </w:pPr>
  </w:style>
  <w:style w:type="numbering" w:customStyle="1" w:styleId="WWNum2">
    <w:name w:val="WWNum2"/>
    <w:basedOn w:val="Nessunelenco"/>
    <w:rsid w:val="0096011A"/>
    <w:pPr>
      <w:numPr>
        <w:numId w:val="3"/>
      </w:numPr>
    </w:pPr>
  </w:style>
  <w:style w:type="numbering" w:customStyle="1" w:styleId="WWNum3">
    <w:name w:val="WWNum3"/>
    <w:basedOn w:val="Nessunelenco"/>
    <w:rsid w:val="0096011A"/>
    <w:pPr>
      <w:numPr>
        <w:numId w:val="4"/>
      </w:numPr>
    </w:pPr>
  </w:style>
  <w:style w:type="numbering" w:customStyle="1" w:styleId="WWNum4">
    <w:name w:val="WWNum4"/>
    <w:basedOn w:val="Nessunelenco"/>
    <w:rsid w:val="0096011A"/>
    <w:pPr>
      <w:numPr>
        <w:numId w:val="5"/>
      </w:numPr>
    </w:pPr>
  </w:style>
  <w:style w:type="numbering" w:customStyle="1" w:styleId="WWNum5">
    <w:name w:val="WWNum5"/>
    <w:basedOn w:val="Nessunelenco"/>
    <w:rsid w:val="0096011A"/>
    <w:pPr>
      <w:numPr>
        <w:numId w:val="6"/>
      </w:numPr>
    </w:pPr>
  </w:style>
  <w:style w:type="numbering" w:customStyle="1" w:styleId="WWNum6">
    <w:name w:val="WWNum6"/>
    <w:basedOn w:val="Nessunelenco"/>
    <w:rsid w:val="0096011A"/>
    <w:pPr>
      <w:numPr>
        <w:numId w:val="7"/>
      </w:numPr>
    </w:pPr>
  </w:style>
  <w:style w:type="numbering" w:customStyle="1" w:styleId="WWNum7">
    <w:name w:val="WWNum7"/>
    <w:basedOn w:val="Nessunelenco"/>
    <w:rsid w:val="0096011A"/>
    <w:pPr>
      <w:numPr>
        <w:numId w:val="8"/>
      </w:numPr>
    </w:pPr>
  </w:style>
  <w:style w:type="numbering" w:customStyle="1" w:styleId="WWNum8">
    <w:name w:val="WWNum8"/>
    <w:basedOn w:val="Nessunelenco"/>
    <w:rsid w:val="0096011A"/>
    <w:pPr>
      <w:numPr>
        <w:numId w:val="9"/>
      </w:numPr>
    </w:pPr>
  </w:style>
  <w:style w:type="numbering" w:customStyle="1" w:styleId="WWNum9">
    <w:name w:val="WWNum9"/>
    <w:basedOn w:val="Nessunelenco"/>
    <w:rsid w:val="0096011A"/>
    <w:pPr>
      <w:numPr>
        <w:numId w:val="10"/>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53B1B9F8D14F82903F4A9D5556EDB5"/>
        <w:category>
          <w:name w:val="Generale"/>
          <w:gallery w:val="placeholder"/>
        </w:category>
        <w:types>
          <w:type w:val="bbPlcHdr"/>
        </w:types>
        <w:behaviors>
          <w:behavior w:val="content"/>
        </w:behaviors>
        <w:guid w:val="{7E1532DF-807C-403B-B9FB-1473D774B52F}"/>
      </w:docPartPr>
      <w:docPartBody>
        <w:p w:rsidR="00EF2437" w:rsidRDefault="00EF2437" w:rsidP="00EF2437">
          <w:pPr>
            <w:pStyle w:val="3D53B1B9F8D14F82903F4A9D5556EDB5"/>
          </w:pPr>
          <w:r>
            <w:rPr>
              <w:rFonts w:asciiTheme="majorHAnsi" w:eastAsiaTheme="majorEastAsia" w:hAnsiTheme="majorHAnsi" w:cstheme="majorBidi"/>
              <w:b/>
              <w:bCs/>
              <w:color w:val="365F91" w:themeColor="accent1" w:themeShade="BF"/>
              <w:sz w:val="48"/>
              <w:szCs w:val="48"/>
            </w:rPr>
            <w:t>[Digitare il titolo del documento]</w:t>
          </w:r>
        </w:p>
      </w:docPartBody>
    </w:docPart>
    <w:docPart>
      <w:docPartPr>
        <w:name w:val="7524CA7E3A9E4FBEB111B12B0B337BF7"/>
        <w:category>
          <w:name w:val="Generale"/>
          <w:gallery w:val="placeholder"/>
        </w:category>
        <w:types>
          <w:type w:val="bbPlcHdr"/>
        </w:types>
        <w:behaviors>
          <w:behavior w:val="content"/>
        </w:behaviors>
        <w:guid w:val="{11A21A05-98FC-4326-BF84-69531DF46EAC}"/>
      </w:docPartPr>
      <w:docPartBody>
        <w:p w:rsidR="00EF2437" w:rsidRDefault="00EF2437" w:rsidP="00EF2437">
          <w:pPr>
            <w:pStyle w:val="7524CA7E3A9E4FBEB111B12B0B337BF7"/>
          </w:pPr>
          <w:r>
            <w:rPr>
              <w:color w:val="484329" w:themeColor="background2" w:themeShade="3F"/>
              <w:sz w:val="28"/>
              <w:szCs w:val="28"/>
            </w:rPr>
            <w:t>[Digitare il sottotitolo del documento]</w:t>
          </w:r>
        </w:p>
      </w:docPartBody>
    </w:docPart>
    <w:docPart>
      <w:docPartPr>
        <w:name w:val="50A9AB15DB9A46EBB2E31BE69F16A35D"/>
        <w:category>
          <w:name w:val="Generale"/>
          <w:gallery w:val="placeholder"/>
        </w:category>
        <w:types>
          <w:type w:val="bbPlcHdr"/>
        </w:types>
        <w:behaviors>
          <w:behavior w:val="content"/>
        </w:behaviors>
        <w:guid w:val="{4402BC11-BF3E-4F69-ACE3-DE8470A844FA}"/>
      </w:docPartPr>
      <w:docPartBody>
        <w:p w:rsidR="00EF2437" w:rsidRDefault="00EF2437" w:rsidP="00EF2437">
          <w:pPr>
            <w:pStyle w:val="50A9AB15DB9A46EBB2E31BE69F16A35D"/>
          </w:pPr>
          <w:r>
            <w:t>[Digitare qui il sunto del documento. Di norma è una breve sintesi del contenuto del documento. [Digitare qui il sunto del documento. Di norma è una breve sintesi del contenuto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EF2437"/>
    <w:rsid w:val="005F42A7"/>
    <w:rsid w:val="00D93B82"/>
    <w:rsid w:val="00EF2437"/>
    <w:rsid w:val="00EF7796"/>
    <w:rsid w:val="00FE661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E66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D53B1B9F8D14F82903F4A9D5556EDB5">
    <w:name w:val="3D53B1B9F8D14F82903F4A9D5556EDB5"/>
    <w:rsid w:val="00EF2437"/>
  </w:style>
  <w:style w:type="paragraph" w:customStyle="1" w:styleId="7524CA7E3A9E4FBEB111B12B0B337BF7">
    <w:name w:val="7524CA7E3A9E4FBEB111B12B0B337BF7"/>
    <w:rsid w:val="00EF2437"/>
  </w:style>
  <w:style w:type="paragraph" w:customStyle="1" w:styleId="50A9AB15DB9A46EBB2E31BE69F16A35D">
    <w:name w:val="50A9AB15DB9A46EBB2E31BE69F16A35D"/>
    <w:rsid w:val="00EF2437"/>
  </w:style>
  <w:style w:type="paragraph" w:customStyle="1" w:styleId="995729B904A14EE38C71756F907DB14A">
    <w:name w:val="995729B904A14EE38C71756F907DB14A"/>
    <w:rsid w:val="00EF2437"/>
  </w:style>
  <w:style w:type="paragraph" w:customStyle="1" w:styleId="B736AE7F96AD4347A58AE2A669B9959F">
    <w:name w:val="B736AE7F96AD4347A58AE2A669B9959F"/>
    <w:rsid w:val="00EF2437"/>
  </w:style>
  <w:style w:type="character" w:styleId="Testosegnaposto">
    <w:name w:val="Placeholder Text"/>
    <w:basedOn w:val="Carpredefinitoparagrafo"/>
    <w:rsid w:val="00EF243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[IA1819]</PublishDate>
  <Abstract> Si presenta l’implementazione dell’algoritmo hasCycle nelle sue versioni DFS e UF, insieme a un algoritmo che genera grafi non orientati connessi e un decoratore con ruolo di profiler.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780E2-6F02-40F5-922E-86AC827D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1736</Words>
  <Characters>9896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HC – HasCycle</vt:lpstr>
    </vt:vector>
  </TitlesOfParts>
  <Company/>
  <LinksUpToDate>false</LinksUpToDate>
  <CharactersWithSpaces>11609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 – HasCycle</dc:title>
  <dc:subject>Progetto 2 - Algoritmi di verifica della presenza di un ciclo in un grafo non orientato connesso.</dc:subject>
  <dc:creator>Mihai Jianu, Daniele La Prova, Lorenzo Mei</dc:creator>
  <cp:lastModifiedBy>Daniele</cp:lastModifiedBy>
  <cp:revision>3</cp:revision>
  <cp:lastPrinted>2018-12-13T11:39:00Z</cp:lastPrinted>
  <dcterms:created xsi:type="dcterms:W3CDTF">2019-01-14T12:05:00Z</dcterms:created>
  <dcterms:modified xsi:type="dcterms:W3CDTF">2019-01-14T12:08:00Z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