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量化交易需求文档1.0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单模型实验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实现单模型的训练和数据回测，得到年化收益率和最大回测值。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模型设置：模型类型，模型位置，模型超参数。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训练数据设置：数据范围设置，因子设置，标签设置。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实验范围：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自定义训练模型，自定义训练数据，自定义回测范围，自定义输出文件，自定义文件位置。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多模型实验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多模型对比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相同数据范围(训练及回测数据设置相同)，不同模型对比。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相同数据范围(训练及回测数据时间范围相同)，训练数据标签设置不同，训练模型相同对比。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不同数据范围，相同模型数据设置，相同回测数据设置。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对比范围：年化收益、最大回测值，回测图像。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实验范围：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自定义多模型模型设置，自定义训练数据，自定义回测范围，自定义输出文件，自定义文件位置，自定义多模型对比设置。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对比设置：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实验输出需求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输出文件命名规则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训练时间_文件类型_训练模型_标签类型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2022-06-20_年化收益率_LSTM_当天收益率.xlsx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2022-06-20_LSTM和</w:t>
      </w:r>
      <w:bookmarkStart w:id="0" w:name="_GoBack"/>
      <w:bookmarkEnd w:id="0"/>
      <w:r>
        <w:rPr>
          <w:rFonts w:hint="eastAsia"/>
          <w:lang w:val="en-US" w:eastAsia="zh-CN"/>
        </w:rPr>
        <w:t>LightGBM回测对比_当天收益率.jpg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模型存储位置，模型文件，模型收敛图像。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年化收益率，最大回测值，回测收益曲线图，最大回测图等回测图像。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文件实现需求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每次训练的训练过程，每次回测的回测图像，每次训练对比的结果。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框架函数需求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基础参数存储及调取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调取基础数据设置参数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调取不同模型的基础超参数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对比实验设置函数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多实验训练过程设置函数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多实验模型存储设置函数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多实验对比设置函数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输出文件设置函数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设置文件位置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定义文件类型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B38EA"/>
    <w:rsid w:val="00217E5C"/>
    <w:rsid w:val="016905F2"/>
    <w:rsid w:val="05D63311"/>
    <w:rsid w:val="08AD1E52"/>
    <w:rsid w:val="0B102CCD"/>
    <w:rsid w:val="153446CE"/>
    <w:rsid w:val="16DB2EB0"/>
    <w:rsid w:val="1B531ACB"/>
    <w:rsid w:val="1D4F0099"/>
    <w:rsid w:val="27C97459"/>
    <w:rsid w:val="292D738D"/>
    <w:rsid w:val="2E353767"/>
    <w:rsid w:val="31856ED0"/>
    <w:rsid w:val="329859F2"/>
    <w:rsid w:val="402C2D2F"/>
    <w:rsid w:val="425B38EA"/>
    <w:rsid w:val="437B762E"/>
    <w:rsid w:val="4CEB3D07"/>
    <w:rsid w:val="51B32D6D"/>
    <w:rsid w:val="56C40B66"/>
    <w:rsid w:val="5CC2728B"/>
    <w:rsid w:val="607A4F45"/>
    <w:rsid w:val="648C77A3"/>
    <w:rsid w:val="67822B9F"/>
    <w:rsid w:val="6B3A4110"/>
    <w:rsid w:val="6D570B8C"/>
    <w:rsid w:val="75DF0FA0"/>
    <w:rsid w:val="797C607D"/>
    <w:rsid w:val="79F9456C"/>
    <w:rsid w:val="7BE97B2D"/>
    <w:rsid w:val="7DC0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2022-06-28T11:50:00Z</dcterms:created>
  <dc:creator>起点</dc:creator>
  <cp:lastModifiedBy>起点</cp:lastModifiedBy>
  <dcterms:modified xsi:type="dcterms:W3CDTF">2022-06-28T12:54:59Z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