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id w:val="1625270862"/>
        <w:docPartObj>
          <w:docPartGallery w:val="Table of Contents"/>
          <w:docPartUnique/>
        </w:docPartObj>
      </w:sdtPr>
      <w:sdtEndPr>
        <w:rPr>
          <w:rFonts w:ascii="Arial" w:eastAsia="Arial" w:hAnsi="Arial" w:cs="Arial"/>
          <w:b/>
          <w:bCs/>
          <w:noProof/>
          <w:color w:val="000000"/>
          <w:sz w:val="22"/>
          <w:szCs w:val="20"/>
          <w:lang w:val="da-DK" w:eastAsia="da-DK"/>
        </w:rPr>
      </w:sdtEndPr>
      <w:sdtContent>
        <w:p w:rsidR="006314C6" w:rsidRPr="006314C6" w:rsidRDefault="006314C6">
          <w:pPr>
            <w:pStyle w:val="TOCHeading"/>
            <w:rPr>
              <w:rFonts w:ascii="Trebuchet MS" w:hAnsi="Trebuchet MS"/>
              <w:b/>
              <w:color w:val="auto"/>
            </w:rPr>
          </w:pPr>
          <w:r w:rsidRPr="006314C6">
            <w:rPr>
              <w:rFonts w:ascii="Trebuchet MS" w:hAnsi="Trebuchet MS"/>
              <w:b/>
              <w:color w:val="auto"/>
            </w:rPr>
            <w:t>Contents</w:t>
          </w:r>
        </w:p>
        <w:p w:rsidR="006314C6"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346464" w:history="1">
            <w:r w:rsidRPr="001D52E0">
              <w:rPr>
                <w:rStyle w:val="Hyperlink"/>
                <w:b/>
                <w:noProof/>
              </w:rPr>
              <w:t>Document information</w:t>
            </w:r>
            <w:r>
              <w:rPr>
                <w:noProof/>
                <w:webHidden/>
              </w:rPr>
              <w:tab/>
            </w:r>
            <w:r>
              <w:rPr>
                <w:noProof/>
                <w:webHidden/>
              </w:rPr>
              <w:fldChar w:fldCharType="begin"/>
            </w:r>
            <w:r>
              <w:rPr>
                <w:noProof/>
                <w:webHidden/>
              </w:rPr>
              <w:instrText xml:space="preserve"> PAGEREF _Toc413346464 \h </w:instrText>
            </w:r>
            <w:r>
              <w:rPr>
                <w:noProof/>
                <w:webHidden/>
              </w:rPr>
            </w:r>
            <w:r>
              <w:rPr>
                <w:noProof/>
                <w:webHidden/>
              </w:rPr>
              <w:fldChar w:fldCharType="separate"/>
            </w:r>
            <w:r>
              <w:rPr>
                <w:noProof/>
                <w:webHidden/>
              </w:rPr>
              <w:t>3</w:t>
            </w:r>
            <w:r>
              <w:rPr>
                <w:noProof/>
                <w:webHidden/>
              </w:rPr>
              <w:fldChar w:fldCharType="end"/>
            </w:r>
          </w:hyperlink>
        </w:p>
        <w:p w:rsidR="006314C6" w:rsidRDefault="006314C6">
          <w:pPr>
            <w:pStyle w:val="TOC2"/>
            <w:tabs>
              <w:tab w:val="right" w:leader="dot" w:pos="9350"/>
            </w:tabs>
            <w:rPr>
              <w:rFonts w:asciiTheme="minorHAnsi" w:eastAsiaTheme="minorEastAsia" w:hAnsiTheme="minorHAnsi" w:cstheme="minorBidi"/>
              <w:noProof/>
              <w:color w:val="auto"/>
              <w:szCs w:val="22"/>
            </w:rPr>
          </w:pPr>
          <w:hyperlink w:anchor="_Toc413346465" w:history="1">
            <w:r w:rsidRPr="001D52E0">
              <w:rPr>
                <w:rStyle w:val="Hyperlink"/>
                <w:noProof/>
              </w:rPr>
              <w:t>Document version</w:t>
            </w:r>
            <w:r>
              <w:rPr>
                <w:noProof/>
                <w:webHidden/>
              </w:rPr>
              <w:tab/>
            </w:r>
            <w:r>
              <w:rPr>
                <w:noProof/>
                <w:webHidden/>
              </w:rPr>
              <w:fldChar w:fldCharType="begin"/>
            </w:r>
            <w:r>
              <w:rPr>
                <w:noProof/>
                <w:webHidden/>
              </w:rPr>
              <w:instrText xml:space="preserve"> PAGEREF _Toc413346465 \h </w:instrText>
            </w:r>
            <w:r>
              <w:rPr>
                <w:noProof/>
                <w:webHidden/>
              </w:rPr>
            </w:r>
            <w:r>
              <w:rPr>
                <w:noProof/>
                <w:webHidden/>
              </w:rPr>
              <w:fldChar w:fldCharType="separate"/>
            </w:r>
            <w:r>
              <w:rPr>
                <w:noProof/>
                <w:webHidden/>
              </w:rPr>
              <w:t>3</w:t>
            </w:r>
            <w:r>
              <w:rPr>
                <w:noProof/>
                <w:webHidden/>
              </w:rPr>
              <w:fldChar w:fldCharType="end"/>
            </w:r>
          </w:hyperlink>
        </w:p>
        <w:p w:rsidR="006314C6" w:rsidRDefault="006314C6">
          <w:pPr>
            <w:pStyle w:val="TOC2"/>
            <w:tabs>
              <w:tab w:val="right" w:leader="dot" w:pos="9350"/>
            </w:tabs>
            <w:rPr>
              <w:rFonts w:asciiTheme="minorHAnsi" w:eastAsiaTheme="minorEastAsia" w:hAnsiTheme="minorHAnsi" w:cstheme="minorBidi"/>
              <w:noProof/>
              <w:color w:val="auto"/>
              <w:szCs w:val="22"/>
            </w:rPr>
          </w:pPr>
          <w:hyperlink w:anchor="_Toc413346466" w:history="1">
            <w:r w:rsidRPr="001D52E0">
              <w:rPr>
                <w:rStyle w:val="Hyperlink"/>
                <w:noProof/>
              </w:rPr>
              <w:t>Approval List</w:t>
            </w:r>
            <w:r>
              <w:rPr>
                <w:noProof/>
                <w:webHidden/>
              </w:rPr>
              <w:tab/>
            </w:r>
            <w:r>
              <w:rPr>
                <w:noProof/>
                <w:webHidden/>
              </w:rPr>
              <w:fldChar w:fldCharType="begin"/>
            </w:r>
            <w:r>
              <w:rPr>
                <w:noProof/>
                <w:webHidden/>
              </w:rPr>
              <w:instrText xml:space="preserve"> PAGEREF _Toc413346466 \h </w:instrText>
            </w:r>
            <w:r>
              <w:rPr>
                <w:noProof/>
                <w:webHidden/>
              </w:rPr>
            </w:r>
            <w:r>
              <w:rPr>
                <w:noProof/>
                <w:webHidden/>
              </w:rPr>
              <w:fldChar w:fldCharType="separate"/>
            </w:r>
            <w:r>
              <w:rPr>
                <w:noProof/>
                <w:webHidden/>
              </w:rPr>
              <w:t>3</w:t>
            </w:r>
            <w:r>
              <w:rPr>
                <w:noProof/>
                <w:webHidden/>
              </w:rPr>
              <w:fldChar w:fldCharType="end"/>
            </w:r>
          </w:hyperlink>
        </w:p>
        <w:p w:rsidR="006314C6" w:rsidRDefault="006314C6">
          <w:pPr>
            <w:pStyle w:val="TOC2"/>
            <w:tabs>
              <w:tab w:val="right" w:leader="dot" w:pos="9350"/>
            </w:tabs>
            <w:rPr>
              <w:rFonts w:asciiTheme="minorHAnsi" w:eastAsiaTheme="minorEastAsia" w:hAnsiTheme="minorHAnsi" w:cstheme="minorBidi"/>
              <w:noProof/>
              <w:color w:val="auto"/>
              <w:szCs w:val="22"/>
            </w:rPr>
          </w:pPr>
          <w:hyperlink w:anchor="_Toc413346467" w:history="1">
            <w:r w:rsidRPr="001D52E0">
              <w:rPr>
                <w:rStyle w:val="Hyperlink"/>
                <w:noProof/>
              </w:rPr>
              <w:t>Confidentiality Rating</w:t>
            </w:r>
            <w:r>
              <w:rPr>
                <w:noProof/>
                <w:webHidden/>
              </w:rPr>
              <w:tab/>
            </w:r>
            <w:r>
              <w:rPr>
                <w:noProof/>
                <w:webHidden/>
              </w:rPr>
              <w:fldChar w:fldCharType="begin"/>
            </w:r>
            <w:r>
              <w:rPr>
                <w:noProof/>
                <w:webHidden/>
              </w:rPr>
              <w:instrText xml:space="preserve"> PAGEREF _Toc413346467 \h </w:instrText>
            </w:r>
            <w:r>
              <w:rPr>
                <w:noProof/>
                <w:webHidden/>
              </w:rPr>
            </w:r>
            <w:r>
              <w:rPr>
                <w:noProof/>
                <w:webHidden/>
              </w:rPr>
              <w:fldChar w:fldCharType="separate"/>
            </w:r>
            <w:r>
              <w:rPr>
                <w:noProof/>
                <w:webHidden/>
              </w:rPr>
              <w:t>3</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68" w:history="1">
            <w:r w:rsidRPr="001D52E0">
              <w:rPr>
                <w:rStyle w:val="Hyperlink"/>
                <w:noProof/>
              </w:rPr>
              <w:t>General</w:t>
            </w:r>
            <w:r>
              <w:rPr>
                <w:noProof/>
                <w:webHidden/>
              </w:rPr>
              <w:tab/>
            </w:r>
            <w:r>
              <w:rPr>
                <w:noProof/>
                <w:webHidden/>
              </w:rPr>
              <w:fldChar w:fldCharType="begin"/>
            </w:r>
            <w:r>
              <w:rPr>
                <w:noProof/>
                <w:webHidden/>
              </w:rPr>
              <w:instrText xml:space="preserve"> PAGEREF _Toc413346468 \h </w:instrText>
            </w:r>
            <w:r>
              <w:rPr>
                <w:noProof/>
                <w:webHidden/>
              </w:rPr>
            </w:r>
            <w:r>
              <w:rPr>
                <w:noProof/>
                <w:webHidden/>
              </w:rPr>
              <w:fldChar w:fldCharType="separate"/>
            </w:r>
            <w:r>
              <w:rPr>
                <w:noProof/>
                <w:webHidden/>
              </w:rPr>
              <w:t>4</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69" w:history="1">
            <w:r w:rsidRPr="001D52E0">
              <w:rPr>
                <w:rStyle w:val="Hyperlink"/>
                <w:noProof/>
                <w:lang w:val="en-US"/>
              </w:rPr>
              <w:t>Architecture Overview</w:t>
            </w:r>
            <w:r>
              <w:rPr>
                <w:noProof/>
                <w:webHidden/>
              </w:rPr>
              <w:tab/>
            </w:r>
            <w:r>
              <w:rPr>
                <w:noProof/>
                <w:webHidden/>
              </w:rPr>
              <w:fldChar w:fldCharType="begin"/>
            </w:r>
            <w:r>
              <w:rPr>
                <w:noProof/>
                <w:webHidden/>
              </w:rPr>
              <w:instrText xml:space="preserve"> PAGEREF _Toc413346469 \h </w:instrText>
            </w:r>
            <w:r>
              <w:rPr>
                <w:noProof/>
                <w:webHidden/>
              </w:rPr>
            </w:r>
            <w:r>
              <w:rPr>
                <w:noProof/>
                <w:webHidden/>
              </w:rPr>
              <w:fldChar w:fldCharType="separate"/>
            </w:r>
            <w:r>
              <w:rPr>
                <w:noProof/>
                <w:webHidden/>
              </w:rPr>
              <w:t>4</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70" w:history="1">
            <w:r w:rsidRPr="001D52E0">
              <w:rPr>
                <w:rStyle w:val="Hyperlink"/>
                <w:b/>
                <w:noProof/>
                <w:lang w:val="en-US"/>
              </w:rPr>
              <w:t>Requirements</w:t>
            </w:r>
            <w:r>
              <w:rPr>
                <w:noProof/>
                <w:webHidden/>
              </w:rPr>
              <w:tab/>
            </w:r>
            <w:r>
              <w:rPr>
                <w:noProof/>
                <w:webHidden/>
              </w:rPr>
              <w:fldChar w:fldCharType="begin"/>
            </w:r>
            <w:r>
              <w:rPr>
                <w:noProof/>
                <w:webHidden/>
              </w:rPr>
              <w:instrText xml:space="preserve"> PAGEREF _Toc413346470 \h </w:instrText>
            </w:r>
            <w:r>
              <w:rPr>
                <w:noProof/>
                <w:webHidden/>
              </w:rPr>
            </w:r>
            <w:r>
              <w:rPr>
                <w:noProof/>
                <w:webHidden/>
              </w:rPr>
              <w:fldChar w:fldCharType="separate"/>
            </w:r>
            <w:r>
              <w:rPr>
                <w:noProof/>
                <w:webHidden/>
              </w:rPr>
              <w:t>4</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71" w:history="1">
            <w:r w:rsidRPr="001D52E0">
              <w:rPr>
                <w:rStyle w:val="Hyperlink"/>
                <w:b/>
                <w:noProof/>
                <w:lang w:val="en-US"/>
              </w:rPr>
              <w:t>Installation Manual</w:t>
            </w:r>
            <w:r>
              <w:rPr>
                <w:noProof/>
                <w:webHidden/>
              </w:rPr>
              <w:tab/>
            </w:r>
            <w:r>
              <w:rPr>
                <w:noProof/>
                <w:webHidden/>
              </w:rPr>
              <w:fldChar w:fldCharType="begin"/>
            </w:r>
            <w:r>
              <w:rPr>
                <w:noProof/>
                <w:webHidden/>
              </w:rPr>
              <w:instrText xml:space="preserve"> PAGEREF _Toc413346471 \h </w:instrText>
            </w:r>
            <w:r>
              <w:rPr>
                <w:noProof/>
                <w:webHidden/>
              </w:rPr>
            </w:r>
            <w:r>
              <w:rPr>
                <w:noProof/>
                <w:webHidden/>
              </w:rPr>
              <w:fldChar w:fldCharType="separate"/>
            </w:r>
            <w:r>
              <w:rPr>
                <w:noProof/>
                <w:webHidden/>
              </w:rPr>
              <w:t>6</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72" w:history="1">
            <w:r w:rsidRPr="001D52E0">
              <w:rPr>
                <w:rStyle w:val="Hyperlink"/>
                <w:noProof/>
                <w:lang w:val="en-US"/>
              </w:rPr>
              <w:t>Operation Manuel</w:t>
            </w:r>
            <w:r>
              <w:rPr>
                <w:noProof/>
                <w:webHidden/>
              </w:rPr>
              <w:tab/>
            </w:r>
            <w:r>
              <w:rPr>
                <w:noProof/>
                <w:webHidden/>
              </w:rPr>
              <w:fldChar w:fldCharType="begin"/>
            </w:r>
            <w:r>
              <w:rPr>
                <w:noProof/>
                <w:webHidden/>
              </w:rPr>
              <w:instrText xml:space="preserve"> PAGEREF _Toc413346472 \h </w:instrText>
            </w:r>
            <w:r>
              <w:rPr>
                <w:noProof/>
                <w:webHidden/>
              </w:rPr>
            </w:r>
            <w:r>
              <w:rPr>
                <w:noProof/>
                <w:webHidden/>
              </w:rPr>
              <w:fldChar w:fldCharType="separate"/>
            </w:r>
            <w:r>
              <w:rPr>
                <w:noProof/>
                <w:webHidden/>
              </w:rPr>
              <w:t>11</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73" w:history="1">
            <w:r w:rsidRPr="001D52E0">
              <w:rPr>
                <w:rStyle w:val="Hyperlink"/>
                <w:noProof/>
                <w:lang w:val="en-US"/>
              </w:rPr>
              <w:t>Troubleshooting guide</w:t>
            </w:r>
            <w:r>
              <w:rPr>
                <w:noProof/>
                <w:webHidden/>
              </w:rPr>
              <w:tab/>
            </w:r>
            <w:r>
              <w:rPr>
                <w:noProof/>
                <w:webHidden/>
              </w:rPr>
              <w:fldChar w:fldCharType="begin"/>
            </w:r>
            <w:r>
              <w:rPr>
                <w:noProof/>
                <w:webHidden/>
              </w:rPr>
              <w:instrText xml:space="preserve"> PAGEREF _Toc413346473 \h </w:instrText>
            </w:r>
            <w:r>
              <w:rPr>
                <w:noProof/>
                <w:webHidden/>
              </w:rPr>
            </w:r>
            <w:r>
              <w:rPr>
                <w:noProof/>
                <w:webHidden/>
              </w:rPr>
              <w:fldChar w:fldCharType="separate"/>
            </w:r>
            <w:r>
              <w:rPr>
                <w:noProof/>
                <w:webHidden/>
              </w:rPr>
              <w:t>11</w:t>
            </w:r>
            <w:r>
              <w:rPr>
                <w:noProof/>
                <w:webHidden/>
              </w:rPr>
              <w:fldChar w:fldCharType="end"/>
            </w:r>
          </w:hyperlink>
        </w:p>
        <w:p w:rsidR="006314C6" w:rsidRDefault="006314C6">
          <w:pPr>
            <w:pStyle w:val="TOC1"/>
            <w:tabs>
              <w:tab w:val="right" w:leader="dot" w:pos="9350"/>
            </w:tabs>
            <w:rPr>
              <w:rFonts w:asciiTheme="minorHAnsi" w:eastAsiaTheme="minorEastAsia" w:hAnsiTheme="minorHAnsi" w:cstheme="minorBidi"/>
              <w:noProof/>
              <w:color w:val="auto"/>
              <w:szCs w:val="22"/>
            </w:rPr>
          </w:pPr>
          <w:hyperlink w:anchor="_Toc413346474" w:history="1">
            <w:r w:rsidRPr="001D52E0">
              <w:rPr>
                <w:rStyle w:val="Hyperlink"/>
                <w:noProof/>
                <w:lang w:val="en-US"/>
              </w:rPr>
              <w:t>Traceability Matrix</w:t>
            </w:r>
            <w:r>
              <w:rPr>
                <w:noProof/>
                <w:webHidden/>
              </w:rPr>
              <w:tab/>
            </w:r>
            <w:r>
              <w:rPr>
                <w:noProof/>
                <w:webHidden/>
              </w:rPr>
              <w:fldChar w:fldCharType="begin"/>
            </w:r>
            <w:r>
              <w:rPr>
                <w:noProof/>
                <w:webHidden/>
              </w:rPr>
              <w:instrText xml:space="preserve"> PAGEREF _Toc413346474 \h </w:instrText>
            </w:r>
            <w:r>
              <w:rPr>
                <w:noProof/>
                <w:webHidden/>
              </w:rPr>
            </w:r>
            <w:r>
              <w:rPr>
                <w:noProof/>
                <w:webHidden/>
              </w:rPr>
              <w:fldChar w:fldCharType="separate"/>
            </w:r>
            <w:r>
              <w:rPr>
                <w:noProof/>
                <w:webHidden/>
              </w:rPr>
              <w:t>12</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346464"/>
      <w:bookmarkEnd w:id="4"/>
      <w:r w:rsidRPr="006314C6">
        <w:rPr>
          <w:b/>
        </w:rPr>
        <w:t>Document information</w:t>
      </w:r>
      <w:bookmarkEnd w:id="5"/>
    </w:p>
    <w:p w:rsidR="000E4A6C" w:rsidRPr="006314C6" w:rsidRDefault="008A1981">
      <w:pPr>
        <w:pStyle w:val="Heading2"/>
        <w:keepNext w:val="0"/>
        <w:keepLines w:val="0"/>
        <w:widowControl w:val="0"/>
        <w:contextualSpacing w:val="0"/>
        <w:rPr>
          <w:sz w:val="28"/>
        </w:rPr>
      </w:pPr>
      <w:bookmarkStart w:id="6" w:name="h.qgvwgi1jjpq" w:colFirst="0" w:colLast="0"/>
      <w:bookmarkStart w:id="7" w:name="_Toc413346465"/>
      <w:bookmarkEnd w:id="6"/>
      <w:r w:rsidRPr="006314C6">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8" w:name="h.6r7j8dh65x32" w:colFirst="0" w:colLast="0"/>
      <w:bookmarkStart w:id="9" w:name="_Toc413346466"/>
      <w:bookmarkEnd w:id="8"/>
      <w:r w:rsidRPr="006314C6">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10" w:name="h.hes98nyepwis" w:colFirst="0" w:colLast="0"/>
      <w:bookmarkStart w:id="11" w:name="_Toc413346467"/>
      <w:bookmarkEnd w:id="10"/>
      <w:r w:rsidRPr="006314C6">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12" w:name="h.vsfaotkepuvm" w:colFirst="0" w:colLast="0"/>
      <w:bookmarkStart w:id="13" w:name="_Toc413346468"/>
      <w:bookmarkEnd w:id="12"/>
      <w:r>
        <w:t>General</w:t>
      </w:r>
      <w:bookmarkEnd w:id="13"/>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14" w:name="h.obohzlyxwrmy" w:colFirst="0" w:colLast="0"/>
      <w:bookmarkStart w:id="15" w:name="_Toc413346469"/>
      <w:bookmarkEnd w:id="14"/>
      <w:r w:rsidRPr="00ED6EBD">
        <w:rPr>
          <w:lang w:val="en-US"/>
        </w:rPr>
        <w:t>Architecture Overview</w:t>
      </w:r>
      <w:bookmarkEnd w:id="15"/>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6" w:name="h.wcuiy14bok5x" w:colFirst="0" w:colLast="0"/>
      <w:bookmarkStart w:id="17" w:name="_Toc413346470"/>
      <w:bookmarkEnd w:id="16"/>
      <w:r w:rsidRPr="003D1E0F">
        <w:rPr>
          <w:b/>
          <w:lang w:val="en-US"/>
        </w:rPr>
        <w:t>Requirements</w:t>
      </w:r>
      <w:bookmarkEnd w:id="17"/>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0"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8" w:name="_Toc413346471"/>
      <w:r w:rsidRPr="00942E46">
        <w:rPr>
          <w:b/>
          <w:lang w:val="en-US"/>
        </w:rPr>
        <w:lastRenderedPageBreak/>
        <w:t>Installation Manual</w:t>
      </w:r>
      <w:bookmarkEnd w:id="18"/>
    </w:p>
    <w:p w:rsidR="005107A6" w:rsidRDefault="005107A6" w:rsidP="005107A6">
      <w:pPr>
        <w:rPr>
          <w:b/>
          <w:sz w:val="28"/>
          <w:szCs w:val="28"/>
          <w:lang w:val="en-US"/>
        </w:rPr>
      </w:pPr>
      <w:bookmarkStart w:id="19" w:name="h.avkkkztjqpar" w:colFirst="0" w:colLast="0"/>
      <w:bookmarkEnd w:id="19"/>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1"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2"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lastRenderedPageBreak/>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3"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4"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lastRenderedPageBreak/>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65422F" w:rsidP="005107A6">
      <w:pPr>
        <w:pStyle w:val="ListParagraph"/>
        <w:numPr>
          <w:ilvl w:val="0"/>
          <w:numId w:val="4"/>
        </w:numPr>
        <w:spacing w:line="240" w:lineRule="auto"/>
        <w:rPr>
          <w:rStyle w:val="Hyperlink"/>
          <w:rFonts w:ascii="Arial" w:hAnsi="Arial" w:cs="Arial"/>
          <w:lang w:val="en-US"/>
        </w:rPr>
      </w:pPr>
      <w:hyperlink r:id="rId15" w:history="1">
        <w:r w:rsidR="005107A6" w:rsidRPr="00942E46">
          <w:rPr>
            <w:rStyle w:val="Hyperlink"/>
            <w:rFonts w:ascii="Arial" w:hAnsi="Arial" w:cs="Arial"/>
            <w:lang w:val="en-US"/>
          </w:rPr>
          <w:t>MySQL Server</w:t>
        </w:r>
      </w:hyperlink>
    </w:p>
    <w:p w:rsidR="005107A6" w:rsidRPr="00942E46" w:rsidRDefault="0065422F" w:rsidP="005107A6">
      <w:pPr>
        <w:pStyle w:val="ListParagraph"/>
        <w:numPr>
          <w:ilvl w:val="0"/>
          <w:numId w:val="4"/>
        </w:numPr>
        <w:spacing w:line="240" w:lineRule="auto"/>
        <w:rPr>
          <w:rStyle w:val="Hyperlink"/>
          <w:rFonts w:ascii="Arial" w:hAnsi="Arial" w:cs="Arial"/>
          <w:lang w:val="en-US"/>
        </w:rPr>
      </w:pPr>
      <w:hyperlink r:id="rId16" w:history="1">
        <w:r w:rsidR="005107A6" w:rsidRPr="00942E46">
          <w:rPr>
            <w:rStyle w:val="Hyperlink"/>
            <w:rFonts w:ascii="Arial" w:hAnsi="Arial" w:cs="Arial"/>
            <w:lang w:val="en-US"/>
          </w:rPr>
          <w:t>MySQL Workbench</w:t>
        </w:r>
      </w:hyperlink>
    </w:p>
    <w:p w:rsidR="005107A6" w:rsidRPr="00942E46" w:rsidRDefault="0065422F" w:rsidP="005107A6">
      <w:pPr>
        <w:pStyle w:val="ListParagraph"/>
        <w:numPr>
          <w:ilvl w:val="0"/>
          <w:numId w:val="4"/>
        </w:numPr>
        <w:spacing w:line="240" w:lineRule="auto"/>
        <w:rPr>
          <w:rFonts w:ascii="Arial" w:hAnsi="Arial" w:cs="Arial"/>
          <w:lang w:val="en-US"/>
        </w:rPr>
      </w:pPr>
      <w:hyperlink r:id="rId17" w:history="1">
        <w:r w:rsidR="005107A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942E4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18"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Pr="00F31B66" w:rsidRDefault="00942E46" w:rsidP="00942E46">
      <w:pPr>
        <w:shd w:val="clear" w:color="auto" w:fill="FFFFFF"/>
        <w:spacing w:after="150" w:line="378" w:lineRule="atLeast"/>
        <w:textAlignment w:val="baseline"/>
        <w:rPr>
          <w:rFonts w:ascii="Helvetica" w:eastAsia="Times New Roman" w:hAnsi="Helvetica" w:cs="Helvetica"/>
          <w:sz w:val="21"/>
          <w:szCs w:val="21"/>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lastRenderedPageBreak/>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19"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942E46" w:rsidRDefault="00942E46" w:rsidP="00942E46">
      <w:pPr>
        <w:rPr>
          <w:lang w:val="en-US"/>
        </w:rPr>
      </w:pPr>
      <w:r>
        <w:rPr>
          <w:lang w:val="en-US"/>
        </w:rPr>
        <w:t xml:space="preserve">Downloads available at: </w:t>
      </w:r>
    </w:p>
    <w:p w:rsidR="00942E46" w:rsidRDefault="00942E46" w:rsidP="00942E46">
      <w:pPr>
        <w:rPr>
          <w:lang w:val="en-US"/>
        </w:rPr>
      </w:pPr>
    </w:p>
    <w:p w:rsidR="00942E46" w:rsidRPr="00942E46" w:rsidRDefault="0065422F" w:rsidP="00942E46">
      <w:pPr>
        <w:pStyle w:val="ListParagraph"/>
        <w:numPr>
          <w:ilvl w:val="0"/>
          <w:numId w:val="4"/>
        </w:numPr>
        <w:spacing w:line="240" w:lineRule="auto"/>
        <w:rPr>
          <w:rStyle w:val="Hyperlink"/>
          <w:rFonts w:ascii="Arial" w:hAnsi="Arial" w:cs="Arial"/>
          <w:lang w:val="en-US"/>
        </w:rPr>
      </w:pPr>
      <w:hyperlink r:id="rId20" w:history="1">
        <w:r w:rsidR="00942E46" w:rsidRPr="00942E46">
          <w:rPr>
            <w:rStyle w:val="Hyperlink"/>
            <w:rFonts w:ascii="Arial" w:hAnsi="Arial" w:cs="Arial"/>
            <w:lang w:val="en-US"/>
          </w:rPr>
          <w:t>MySQL Server</w:t>
        </w:r>
      </w:hyperlink>
    </w:p>
    <w:p w:rsidR="00942E46" w:rsidRPr="00942E46" w:rsidRDefault="0065422F" w:rsidP="00942E46">
      <w:pPr>
        <w:pStyle w:val="ListParagraph"/>
        <w:numPr>
          <w:ilvl w:val="0"/>
          <w:numId w:val="4"/>
        </w:numPr>
        <w:spacing w:line="240" w:lineRule="auto"/>
        <w:rPr>
          <w:rStyle w:val="Hyperlink"/>
          <w:rFonts w:ascii="Arial" w:hAnsi="Arial" w:cs="Arial"/>
          <w:lang w:val="en-US"/>
        </w:rPr>
      </w:pPr>
      <w:hyperlink r:id="rId21" w:history="1">
        <w:r w:rsidR="00942E46" w:rsidRPr="00942E46">
          <w:rPr>
            <w:rStyle w:val="Hyperlink"/>
            <w:rFonts w:ascii="Arial" w:hAnsi="Arial" w:cs="Arial"/>
            <w:lang w:val="en-US"/>
          </w:rPr>
          <w:t>MySQL Workbench</w:t>
        </w:r>
      </w:hyperlink>
    </w:p>
    <w:p w:rsidR="00942E46" w:rsidRPr="00942E46" w:rsidRDefault="0065422F" w:rsidP="00942E46">
      <w:pPr>
        <w:pStyle w:val="ListParagraph"/>
        <w:numPr>
          <w:ilvl w:val="0"/>
          <w:numId w:val="4"/>
        </w:numPr>
        <w:spacing w:line="240" w:lineRule="auto"/>
        <w:rPr>
          <w:rStyle w:val="Hyperlink"/>
          <w:rFonts w:ascii="Arial" w:hAnsi="Arial" w:cs="Arial"/>
          <w:lang w:val="en-US"/>
        </w:rPr>
      </w:pPr>
      <w:hyperlink r:id="rId22" w:history="1">
        <w:r w:rsidR="00942E4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rFonts w:ascii="Arial" w:eastAsia="Arial" w:hAnsi="Arial" w:cs="Arial"/>
          <w:sz w:val="22"/>
          <w:lang w:val="en-US"/>
        </w:rPr>
      </w:pPr>
    </w:p>
    <w:p w:rsidR="00942E46" w:rsidRDefault="00942E4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3"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lastRenderedPageBreak/>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4"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5"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0" w:name="_Toc413346472"/>
      <w:bookmarkStart w:id="21" w:name="_GoBack"/>
      <w:r w:rsidRPr="006314C6">
        <w:rPr>
          <w:b/>
          <w:lang w:val="en-US"/>
        </w:rPr>
        <w:t xml:space="preserve">Operation </w:t>
      </w:r>
      <w:r w:rsidR="006314C6">
        <w:rPr>
          <w:b/>
          <w:lang w:val="en-US"/>
        </w:rPr>
        <w:t>Manua</w:t>
      </w:r>
      <w:r w:rsidRPr="006314C6">
        <w:rPr>
          <w:b/>
          <w:lang w:val="en-US"/>
        </w:rPr>
        <w:t>l</w:t>
      </w:r>
      <w:bookmarkEnd w:id="20"/>
    </w:p>
    <w:p w:rsidR="006314C6" w:rsidRDefault="006314C6" w:rsidP="006314C6">
      <w:pPr>
        <w:rPr>
          <w:lang w:val="en-US"/>
        </w:rPr>
      </w:pPr>
      <w:bookmarkStart w:id="22" w:name="h.h5dv0nw9h8ig" w:colFirst="0" w:colLast="0"/>
      <w:bookmarkStart w:id="23" w:name="_Toc413346473"/>
      <w:bookmarkEnd w:id="22"/>
      <w:bookmarkEnd w:id="21"/>
      <w:r>
        <w:rPr>
          <w:lang w:val="en-US"/>
        </w:rPr>
        <w:t xml:space="preserve">This manual </w:t>
      </w:r>
      <w:r>
        <w:rPr>
          <w:lang w:val="en-US"/>
        </w:rPr>
        <w:t xml:space="preserve">is to provide the </w:t>
      </w:r>
      <w:r w:rsidRPr="005107A6">
        <w:rPr>
          <w:lang w:val="en-US"/>
        </w:rPr>
        <w:t xml:space="preserve">operations team with </w:t>
      </w:r>
      <w:r w:rsidRPr="005107A6">
        <w:rPr>
          <w:lang w:val="en-US"/>
        </w:rPr>
        <w:t>an</w:t>
      </w:r>
      <w:r>
        <w:rPr>
          <w:lang w:val="en-US"/>
        </w:rPr>
        <w:t xml:space="preserve"> overview on how to operate the database and server because i</w:t>
      </w:r>
      <w:r>
        <w:rPr>
          <w:lang w:val="en-US"/>
        </w:rPr>
        <w:t>n order for the chat application to run, the database and chat server must be running on the host computer.</w:t>
      </w:r>
      <w:r>
        <w:rPr>
          <w:lang w:val="en-US"/>
        </w:rPr>
        <w:t xml:space="preserve">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rPr>
        <w:lastRenderedPageBreak/>
        <w:drawing>
          <wp:inline distT="0" distB="0" distL="0" distR="0" wp14:anchorId="24FB5834" wp14:editId="59737D42">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Opening </w:t>
      </w:r>
      <w:r w:rsidRPr="006314C6">
        <w:rPr>
          <w:rFonts w:ascii="Arial" w:hAnsi="Arial" w:cs="Arial"/>
          <w:lang w:val="en-US" w:eastAsia="da-DK"/>
        </w:rPr>
        <w:t>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rPr>
        <w:drawing>
          <wp:inline distT="0" distB="0" distL="0" distR="0" wp14:anchorId="3E9939EC" wp14:editId="174FF09F">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da-DK"/>
        </w:rPr>
        <w:drawing>
          <wp:inline distT="0" distB="0" distL="0" distR="0" wp14:anchorId="70CECE17" wp14:editId="48C52963">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 you will be able to monitor activity in the chat room along with the event logs.</w:t>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2:</w:t>
      </w:r>
      <w:r>
        <w:rPr>
          <w:lang w:val="en-US"/>
        </w:rPr>
        <w:t xml:space="preserve"> Registration</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rPr>
        <w:drawing>
          <wp:inline distT="0" distB="0" distL="0" distR="0" wp14:anchorId="1DEF43AF" wp14:editId="7F0450DC">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6314C6" w:rsidRDefault="006314C6" w:rsidP="006314C6">
      <w:pPr>
        <w:rPr>
          <w:b/>
          <w:lang w:val="en-US"/>
        </w:rPr>
      </w:pPr>
      <w:r>
        <w:rPr>
          <w:b/>
          <w:noProof/>
        </w:rPr>
        <w:lastRenderedPageBreak/>
        <w:drawing>
          <wp:inline distT="0" distB="0" distL="0" distR="0" wp14:anchorId="639F0247" wp14:editId="66274F75">
            <wp:extent cx="4029075" cy="4029075"/>
            <wp:effectExtent l="0" t="0" r="9525" b="9525"/>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p>
    <w:p w:rsidR="006314C6" w:rsidRDefault="006314C6" w:rsidP="006314C6">
      <w:pPr>
        <w:rPr>
          <w:b/>
          <w:lang w:val="en-US"/>
        </w:rPr>
      </w:pPr>
    </w:p>
    <w:p w:rsidR="006314C6" w:rsidRPr="00386E8E" w:rsidRDefault="006314C6" w:rsidP="006314C6">
      <w:pPr>
        <w:rPr>
          <w:lang w:val="en-US"/>
        </w:rPr>
      </w:pPr>
      <w:r w:rsidRPr="00386E8E">
        <w:rPr>
          <w:b/>
          <w:lang w:val="en-US"/>
        </w:rPr>
        <w:t>Step 6:</w:t>
      </w:r>
      <w:r w:rsidRPr="00386E8E">
        <w:rPr>
          <w:lang w:val="en-US"/>
        </w:rPr>
        <w:t xml:space="preserve"> Disconnecting</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rPr>
        <w:drawing>
          <wp:inline distT="0" distB="0" distL="0" distR="0" wp14:anchorId="0D202A67" wp14:editId="26075E4D">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rsidR="000E4A6C" w:rsidRPr="00ED6EBD" w:rsidRDefault="008A1981">
      <w:pPr>
        <w:pStyle w:val="Heading1"/>
        <w:widowControl w:val="0"/>
        <w:contextualSpacing w:val="0"/>
        <w:rPr>
          <w:lang w:val="en-US"/>
        </w:rPr>
      </w:pPr>
      <w:r w:rsidRPr="00ED6EBD">
        <w:rPr>
          <w:lang w:val="en-US"/>
        </w:rPr>
        <w:lastRenderedPageBreak/>
        <w:t>Troubleshooting guide</w:t>
      </w:r>
      <w:bookmarkEnd w:id="23"/>
    </w:p>
    <w:p w:rsidR="000E4A6C" w:rsidRPr="00ED6EBD" w:rsidRDefault="008A1981">
      <w:pPr>
        <w:widowControl w:val="0"/>
        <w:rPr>
          <w:lang w:val="en-US"/>
        </w:rPr>
      </w:pPr>
      <w:r w:rsidRPr="00ED6EBD">
        <w:rPr>
          <w:lang w:val="en-US"/>
        </w:rPr>
        <w:t>How to solve problems.</w:t>
      </w:r>
    </w:p>
    <w:p w:rsidR="000E4A6C" w:rsidRPr="00ED6EBD" w:rsidRDefault="008A1981">
      <w:pPr>
        <w:widowControl w:val="0"/>
        <w:rPr>
          <w:lang w:val="en-US"/>
        </w:rPr>
      </w:pPr>
      <w:r w:rsidRPr="00ED6EBD">
        <w:rPr>
          <w:lang w:val="en-US"/>
        </w:rPr>
        <w:t>FAQ</w:t>
      </w:r>
    </w:p>
    <w:p w:rsidR="000E4A6C" w:rsidRPr="00ED6EBD" w:rsidRDefault="008A1981">
      <w:pPr>
        <w:widowControl w:val="0"/>
        <w:rPr>
          <w:lang w:val="en-US"/>
        </w:rPr>
      </w:pPr>
      <w:r w:rsidRPr="00ED6EBD">
        <w:rPr>
          <w:lang w:val="en-US"/>
        </w:rPr>
        <w:t>When A happens, do B.</w:t>
      </w:r>
    </w:p>
    <w:p w:rsidR="000E4A6C" w:rsidRPr="00ED6EBD" w:rsidRDefault="008A1981">
      <w:pPr>
        <w:pStyle w:val="Heading1"/>
        <w:widowControl w:val="0"/>
        <w:contextualSpacing w:val="0"/>
        <w:rPr>
          <w:lang w:val="en-US"/>
        </w:rPr>
      </w:pPr>
      <w:bookmarkStart w:id="24" w:name="h.joiuabb8ypa2" w:colFirst="0" w:colLast="0"/>
      <w:bookmarkStart w:id="25" w:name="_Toc413346474"/>
      <w:bookmarkEnd w:id="24"/>
      <w:r w:rsidRPr="00ED6EBD">
        <w:rPr>
          <w:lang w:val="en-US"/>
        </w:rPr>
        <w:t>Traceability Matrix</w:t>
      </w:r>
      <w:bookmarkEnd w:id="25"/>
    </w:p>
    <w:p w:rsidR="000E4A6C" w:rsidRPr="00ED6EBD" w:rsidRDefault="008A1981">
      <w:pPr>
        <w:widowControl w:val="0"/>
        <w:rPr>
          <w:lang w:val="en-US"/>
        </w:rPr>
      </w:pPr>
      <w:r w:rsidRPr="00ED6EBD">
        <w:rPr>
          <w:lang w:val="en-US"/>
        </w:rPr>
        <w:t>Bi-directional traceability of Requirements to Code.</w:t>
      </w:r>
    </w:p>
    <w:p w:rsidR="000E4A6C" w:rsidRPr="00ED6EBD" w:rsidRDefault="000E4A6C">
      <w:pPr>
        <w:widowControl w:val="0"/>
        <w:rPr>
          <w:lang w:val="en-US"/>
        </w:rPr>
      </w:pPr>
    </w:p>
    <w:sectPr w:rsidR="000E4A6C" w:rsidRPr="00ED6EBD">
      <w:footerReference w:type="default" r:id="rId34"/>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22F" w:rsidRDefault="0065422F">
      <w:pPr>
        <w:spacing w:line="240" w:lineRule="auto"/>
      </w:pPr>
      <w:r>
        <w:separator/>
      </w:r>
    </w:p>
  </w:endnote>
  <w:endnote w:type="continuationSeparator" w:id="0">
    <w:p w:rsidR="0065422F" w:rsidRDefault="00654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6314C6">
      <w:rPr>
        <w:noProof/>
      </w:rPr>
      <w:t>12</w:t>
    </w:r>
    <w:r>
      <w:fldChar w:fldCharType="end"/>
    </w:r>
    <w:r>
      <w:t xml:space="preserve"> of </w:t>
    </w:r>
    <w:r>
      <w:fldChar w:fldCharType="begin"/>
    </w:r>
    <w:r>
      <w:instrText>NUMPAGES</w:instrText>
    </w:r>
    <w:r>
      <w:fldChar w:fldCharType="separate"/>
    </w:r>
    <w:r w:rsidR="006314C6">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22F" w:rsidRDefault="0065422F">
      <w:pPr>
        <w:spacing w:line="240" w:lineRule="auto"/>
      </w:pPr>
      <w:r>
        <w:separator/>
      </w:r>
    </w:p>
  </w:footnote>
  <w:footnote w:type="continuationSeparator" w:id="0">
    <w:p w:rsidR="0065422F" w:rsidRDefault="0065422F">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1">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A2C18"/>
    <w:rsid w:val="000B2DFC"/>
    <w:rsid w:val="000E4A6C"/>
    <w:rsid w:val="005107A6"/>
    <w:rsid w:val="006314C6"/>
    <w:rsid w:val="0065422F"/>
    <w:rsid w:val="00697292"/>
    <w:rsid w:val="008A1981"/>
    <w:rsid w:val="00942E46"/>
    <w:rsid w:val="00BA2AA4"/>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dev.mysql.com/downloads/windows/installer/" TargetMode="External"/><Relationship Id="rId18" Type="http://schemas.openxmlformats.org/officeDocument/2006/relationships/hyperlink" Target="http://dev.mysql.com/downloads/repo/yum/"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dev.mysql.com/downloads/workbench/"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ev.mysql.com/downloads/connector/j/" TargetMode="External"/><Relationship Id="rId17" Type="http://schemas.openxmlformats.org/officeDocument/2006/relationships/hyperlink" Target="http://dev.mysql.com/downloads/connector/" TargetMode="External"/><Relationship Id="rId25" Type="http://schemas.openxmlformats.org/officeDocument/2006/relationships/hyperlink" Target="http://dev.mysql.com/downloads/connector/odbc/"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dev.mysql.com/downloads/workbench/" TargetMode="External"/><Relationship Id="rId20" Type="http://schemas.openxmlformats.org/officeDocument/2006/relationships/hyperlink" Target="http://dev.mysql.com/downloads/mysq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packages/eclipse-ide-java-developers/lunasr2" TargetMode="External"/><Relationship Id="rId24" Type="http://schemas.openxmlformats.org/officeDocument/2006/relationships/hyperlink" Target="http://dev.mysql.com/downloads/workbench/" TargetMode="External"/><Relationship Id="rId32"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hyperlink" Target="http://dev.mysql.com/downloads/mysql/" TargetMode="External"/><Relationship Id="rId28" Type="http://schemas.openxmlformats.org/officeDocument/2006/relationships/image" Target="media/image4.jpeg"/><Relationship Id="rId36" Type="http://schemas.openxmlformats.org/officeDocument/2006/relationships/theme" Target="theme/theme1.xml"/><Relationship Id="rId10" Type="http://schemas.openxmlformats.org/officeDocument/2006/relationships/hyperlink" Target="http://www.microsoft.com/en-us/download/details.aspx?id=40784" TargetMode="External"/><Relationship Id="rId19" Type="http://schemas.openxmlformats.org/officeDocument/2006/relationships/hyperlink" Target="http://dev.mysql.com/downloads/repo/apt/"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microsoft.com/en-us/download/details.aspx?id=17851" TargetMode="External"/><Relationship Id="rId14" Type="http://schemas.openxmlformats.org/officeDocument/2006/relationships/hyperlink" Target="http://dev.mysql.com/downloads/windows/installer/" TargetMode="External"/><Relationship Id="rId22" Type="http://schemas.openxmlformats.org/officeDocument/2006/relationships/hyperlink" Target="http://dev.mysql.com/downloads/connector/"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AA83-BA35-432E-965E-F4F11309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2064</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2015-03-05T18:26:00Z</dcterms:created>
  <dcterms:modified xsi:type="dcterms:W3CDTF">2015-03-05T18:26:00Z</dcterms:modified>
</cp:coreProperties>
</file>