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2E31" w14:textId="77777777" w:rsidR="00F23299" w:rsidRDefault="00F23299">
      <w:r>
        <w:t xml:space="preserve">3. </w:t>
      </w:r>
    </w:p>
    <w:p w14:paraId="10128A5C" w14:textId="63202949" w:rsidR="00F23299" w:rsidRDefault="00F23299">
      <w:r>
        <w:t>Still life</w:t>
      </w:r>
    </w:p>
    <w:p w14:paraId="2911569D" w14:textId="5E73C48D" w:rsidR="00F23299" w:rsidRDefault="00F23299">
      <w:r w:rsidRPr="00F23299">
        <w:drawing>
          <wp:inline distT="0" distB="0" distL="0" distR="0" wp14:anchorId="1A483C8D" wp14:editId="39B2C4C2">
            <wp:extent cx="4991797" cy="4648849"/>
            <wp:effectExtent l="0" t="0" r="0" b="0"/>
            <wp:docPr id="5431723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233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2B14" w14:textId="70C9FD97" w:rsidR="00F23299" w:rsidRDefault="00F23299">
      <w:r>
        <w:t>Oscillator</w:t>
      </w:r>
    </w:p>
    <w:p w14:paraId="36EFAA95" w14:textId="62EA39BE" w:rsidR="001F15F6" w:rsidRDefault="00F23299">
      <w:r w:rsidRPr="001D2EC9">
        <w:drawing>
          <wp:inline distT="0" distB="0" distL="0" distR="0" wp14:anchorId="3C201E9E" wp14:editId="374377A7">
            <wp:extent cx="2524613" cy="1990725"/>
            <wp:effectExtent l="0" t="0" r="9525" b="0"/>
            <wp:docPr id="147713292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32926" name="Imagen 1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465" cy="19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C9">
        <w:drawing>
          <wp:inline distT="0" distB="0" distL="0" distR="0" wp14:anchorId="5633BA97" wp14:editId="198A1F94">
            <wp:extent cx="2286181" cy="1981200"/>
            <wp:effectExtent l="0" t="0" r="0" b="0"/>
            <wp:docPr id="199061390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3902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478" cy="19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7C07" w14:textId="77777777" w:rsidR="002C0328" w:rsidRDefault="002C0328"/>
    <w:p w14:paraId="35445073" w14:textId="77777777" w:rsidR="002C0328" w:rsidRDefault="002C0328"/>
    <w:p w14:paraId="2CE7F6B1" w14:textId="56E53258" w:rsidR="00640006" w:rsidRDefault="00640006">
      <w:r>
        <w:lastRenderedPageBreak/>
        <w:t xml:space="preserve">6. Numero de boleta: </w:t>
      </w:r>
      <w:r w:rsidRPr="00640006">
        <w:t>02009</w:t>
      </w:r>
      <w:r>
        <w:t xml:space="preserve"> tome el 3 porque tenia muchos 0s</w:t>
      </w:r>
    </w:p>
    <w:p w14:paraId="6F7E81C6" w14:textId="6D7ACE3B" w:rsidR="00640006" w:rsidRDefault="00640006">
      <w:r w:rsidRPr="00640006">
        <w:drawing>
          <wp:inline distT="0" distB="0" distL="0" distR="0" wp14:anchorId="1B468E65" wp14:editId="771592F8">
            <wp:extent cx="5612130" cy="1184910"/>
            <wp:effectExtent l="0" t="0" r="7620" b="0"/>
            <wp:docPr id="13491154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543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ED9" w14:textId="77777777" w:rsidR="00640006" w:rsidRDefault="00640006"/>
    <w:p w14:paraId="5CE31B94" w14:textId="50858263" w:rsidR="002C0328" w:rsidRDefault="002C0328">
      <w:r>
        <w:t>7.</w:t>
      </w:r>
    </w:p>
    <w:p w14:paraId="78988DC0" w14:textId="0B05AA9D" w:rsidR="002C0328" w:rsidRDefault="002C0328" w:rsidP="002C0328">
      <w:pPr>
        <w:rPr>
          <w:b/>
          <w:bCs/>
        </w:rPr>
      </w:pPr>
      <w:r w:rsidRPr="002C0328">
        <w:rPr>
          <w:b/>
          <w:bCs/>
        </w:rPr>
        <w:t>ACO al CMP:</w:t>
      </w:r>
    </w:p>
    <w:p w14:paraId="0903311F" w14:textId="77777777" w:rsidR="002C0328" w:rsidRDefault="002C0328" w:rsidP="002C0328">
      <w:r w:rsidRPr="002C0328">
        <w:t>Los componentes del circuito son nodos en un grafo lógico</w:t>
      </w:r>
      <w:r>
        <w:t>, l</w:t>
      </w:r>
      <w:r w:rsidRPr="002C0328">
        <w:t>as asignaciones posibles son rutas exploradas por las hormigas</w:t>
      </w:r>
      <w:r>
        <w:t>, e</w:t>
      </w:r>
      <w:r w:rsidRPr="002C0328">
        <w:t>l objetivo es minimizar métricas como retardo, longitud de conexiones o energía</w:t>
      </w:r>
      <w:r>
        <w:t>.</w:t>
      </w:r>
    </w:p>
    <w:p w14:paraId="065279CF" w14:textId="17476592" w:rsidR="002C0328" w:rsidRDefault="002C0328" w:rsidP="002C0328">
      <w:r>
        <w:t>C</w:t>
      </w:r>
      <w:r w:rsidRPr="002C0328">
        <w:t>ada nodo o conexión tiene un nivel de feromonas, indicando qué tan prometedora es una asignación</w:t>
      </w:r>
      <w:r>
        <w:t>, i</w:t>
      </w:r>
      <w:r w:rsidRPr="002C0328">
        <w:t>nicialmente, las feromonas son uniformes. Se actualizan iterativamente.</w:t>
      </w:r>
    </w:p>
    <w:p w14:paraId="15549140" w14:textId="6A3711F2" w:rsidR="002C0328" w:rsidRDefault="002C0328" w:rsidP="002C0328">
      <w:r w:rsidRPr="002C0328">
        <w:t>Se usa una heurística para guiar las decisiones de las hormigas, considerando</w:t>
      </w:r>
      <w:r>
        <w:t xml:space="preserve">, </w:t>
      </w:r>
      <w:r w:rsidRPr="002C0328">
        <w:t>Distancia entre componentes</w:t>
      </w:r>
      <w:r>
        <w:t>, c</w:t>
      </w:r>
      <w:r w:rsidRPr="002C0328">
        <w:t xml:space="preserve">ongestión en </w:t>
      </w:r>
      <w:r>
        <w:t>rutas c</w:t>
      </w:r>
      <w:r w:rsidRPr="002C0328">
        <w:t>onsumo energético.</w:t>
      </w:r>
    </w:p>
    <w:p w14:paraId="4B64861A" w14:textId="1350DF2C" w:rsidR="00F36E52" w:rsidRPr="002C0328" w:rsidRDefault="00F36E52" w:rsidP="002C0328">
      <w:r>
        <w:t>Probabiliadad de elgir</w:t>
      </w:r>
    </w:p>
    <w:p w14:paraId="71FC96F7" w14:textId="437C255C" w:rsidR="002C0328" w:rsidRPr="00F36E52" w:rsidRDefault="00F36E52" w:rsidP="002C032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k∈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vecindad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i,k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5A91DCD6" w14:textId="49C5389E" w:rsidR="00F36E52" w:rsidRPr="00F36E52" w:rsidRDefault="00F36E52" w:rsidP="002C0328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769A707E" w14:textId="223D22FD" w:rsidR="00F36E52" w:rsidRPr="00F36E52" w:rsidRDefault="00F36E52" w:rsidP="00F36E52">
      <w:r w:rsidRPr="00F36E52">
        <w:t>τ(i,j): Nivel de feromonas.</w:t>
      </w:r>
    </w:p>
    <w:p w14:paraId="60B71B32" w14:textId="6B9B39F5" w:rsidR="00ED3C96" w:rsidRPr="00F36E52" w:rsidRDefault="00F36E52" w:rsidP="00F36E52">
      <w:r w:rsidRPr="00F36E52">
        <w:t>η(i,j): Heurística local.</w:t>
      </w:r>
    </w:p>
    <w:p w14:paraId="0D5C6271" w14:textId="5CB0B05C" w:rsidR="00F36E52" w:rsidRDefault="00F36E52" w:rsidP="00F36E52">
      <w:r w:rsidRPr="00F36E52">
        <w:t>α,β: Pesos de feromonas y heurística.</w:t>
      </w:r>
    </w:p>
    <w:p w14:paraId="6051C007" w14:textId="4804052B" w:rsidR="00F36E52" w:rsidRPr="00F36E52" w:rsidRDefault="00F36E52" w:rsidP="00F36E52">
      <w:pPr>
        <w:rPr>
          <w:rFonts w:eastAsiaTheme="minorEastAsia"/>
        </w:rPr>
      </w:pPr>
      <w:r>
        <w:t>Actualizar feromonas: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hormiga 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AB3CD18" w14:textId="37CF2A92" w:rsidR="00F36E52" w:rsidRPr="00F36E52" w:rsidRDefault="00F36E52" w:rsidP="00F36E52">
      <w:r w:rsidRPr="00F36E52">
        <w:t xml:space="preserve"> ρ: Tasa de evaporación.</w:t>
      </w:r>
    </w:p>
    <w:p w14:paraId="34A0F5C9" w14:textId="5F05464F" w:rsidR="00F36E52" w:rsidRDefault="00F36E52" w:rsidP="00F36E52">
      <w:r w:rsidRPr="00F36E52">
        <w:t>Δτk</w:t>
      </w:r>
      <w:r w:rsidRPr="00F36E52">
        <w:rPr>
          <w:rFonts w:ascii="Arial" w:hAnsi="Arial" w:cs="Arial"/>
        </w:rPr>
        <w:t>​</w:t>
      </w:r>
      <w:r w:rsidRPr="00F36E52">
        <w:t>(i,j): Incremento proporcional a la calidad de la solución de la hormiga</w:t>
      </w:r>
      <w:r w:rsidR="005525F8">
        <w:t xml:space="preserve"> k.</w:t>
      </w:r>
    </w:p>
    <w:p w14:paraId="58673628" w14:textId="3FF83A40" w:rsidR="005525F8" w:rsidRDefault="005525F8" w:rsidP="00F36E52">
      <w:r w:rsidRPr="005525F8">
        <w:t>El algoritmo se detiene tras un número fijo de iteraciones o cuando las soluciones dejan de mejorar.</w:t>
      </w:r>
    </w:p>
    <w:p w14:paraId="78C79012" w14:textId="77777777" w:rsidR="00ED3C96" w:rsidRDefault="00ED3C96" w:rsidP="00F36E52"/>
    <w:p w14:paraId="5A8BCFE9" w14:textId="77777777" w:rsidR="00ED3C96" w:rsidRDefault="00ED3C96" w:rsidP="00F36E52"/>
    <w:p w14:paraId="53DF3992" w14:textId="77777777" w:rsidR="00ED3C96" w:rsidRDefault="00ED3C96" w:rsidP="00F36E52"/>
    <w:p w14:paraId="4E05ADCC" w14:textId="77777777" w:rsidR="00ED3C96" w:rsidRDefault="00ED3C96" w:rsidP="00F36E52"/>
    <w:p w14:paraId="712999E8" w14:textId="77777777" w:rsidR="00ED3C96" w:rsidRDefault="00ED3C96" w:rsidP="00F36E52"/>
    <w:p w14:paraId="44EE4CBC" w14:textId="77777777" w:rsidR="00ED3C96" w:rsidRDefault="00ED3C96" w:rsidP="00F36E52"/>
    <w:p w14:paraId="4F5B1E2C" w14:textId="77777777" w:rsidR="00ED3C96" w:rsidRDefault="00ED3C96" w:rsidP="00F36E52"/>
    <w:p w14:paraId="66A3FDFC" w14:textId="77777777" w:rsidR="00ED3C96" w:rsidRDefault="00ED3C96" w:rsidP="00F36E52"/>
    <w:p w14:paraId="1DAAA2D3" w14:textId="77777777" w:rsidR="00ED3C96" w:rsidRDefault="00ED3C96" w:rsidP="00ED3C96">
      <w:r>
        <w:t xml:space="preserve">8. </w:t>
      </w:r>
    </w:p>
    <w:p w14:paraId="449C7872" w14:textId="790A5D4F" w:rsidR="00ED3C96" w:rsidRPr="00ED3C96" w:rsidRDefault="00ED3C96" w:rsidP="00ED3C96">
      <w:r w:rsidRPr="00ED3C96">
        <w:t>Supongamos que las células tienen dos estados posibles: 0 (muerta) y 1 (viva). La regla para determinar el próximo estado depende de:</w:t>
      </w:r>
    </w:p>
    <w:p w14:paraId="41C590EB" w14:textId="35F285B9" w:rsidR="00ED3C96" w:rsidRPr="00ED3C96" w:rsidRDefault="00ED3C96" w:rsidP="00ED3C96">
      <w:pPr>
        <w:numPr>
          <w:ilvl w:val="0"/>
          <w:numId w:val="3"/>
        </w:numPr>
      </w:pPr>
      <w:r w:rsidRPr="00ED3C96">
        <w:t>El estado actual de la célula (t).</w:t>
      </w:r>
    </w:p>
    <w:p w14:paraId="5355699A" w14:textId="69D998A9" w:rsidR="00ED3C96" w:rsidRPr="00ED3C96" w:rsidRDefault="00ED3C96" w:rsidP="00ED3C96">
      <w:pPr>
        <w:numPr>
          <w:ilvl w:val="0"/>
          <w:numId w:val="3"/>
        </w:numPr>
      </w:pPr>
      <w:r w:rsidRPr="00ED3C96">
        <w:t>El estado previo de la célula (t−1).</w:t>
      </w:r>
    </w:p>
    <w:p w14:paraId="0EC117CF" w14:textId="77777777" w:rsidR="00ED3C96" w:rsidRPr="00ED3C96" w:rsidRDefault="00ED3C96" w:rsidP="00ED3C96">
      <w:pPr>
        <w:numPr>
          <w:ilvl w:val="0"/>
          <w:numId w:val="3"/>
        </w:numPr>
      </w:pPr>
      <w:r w:rsidRPr="00ED3C96">
        <w:t>Los estados actuales de sus vecinos.</w:t>
      </w:r>
    </w:p>
    <w:p w14:paraId="20BB1207" w14:textId="77777777" w:rsidR="00ED3C96" w:rsidRPr="00ED3C96" w:rsidRDefault="00ED3C96" w:rsidP="00ED3C96">
      <w:r w:rsidRPr="00ED3C96">
        <w:t>Regla:</w:t>
      </w:r>
    </w:p>
    <w:p w14:paraId="43AF685D" w14:textId="64670DBA" w:rsidR="00ED3C96" w:rsidRPr="00ED3C96" w:rsidRDefault="00ED3C96" w:rsidP="00ED3C96">
      <w:pPr>
        <w:numPr>
          <w:ilvl w:val="0"/>
          <w:numId w:val="4"/>
        </w:numPr>
      </w:pPr>
      <w:r w:rsidRPr="00ED3C96">
        <w:t>Una célula estará viva (1) en la próxima generación (t+1) si:</w:t>
      </w:r>
    </w:p>
    <w:p w14:paraId="3B439F1D" w14:textId="38CB2E87" w:rsidR="00ED3C96" w:rsidRPr="00ED3C96" w:rsidRDefault="00ED3C96" w:rsidP="00ED3C96">
      <w:pPr>
        <w:numPr>
          <w:ilvl w:val="1"/>
          <w:numId w:val="4"/>
        </w:numPr>
      </w:pPr>
      <w:r w:rsidRPr="00ED3C96">
        <w:t>Estaba muerta (0) en la generación anterior (t−1) y tiene exactamente 1 vecino vivo en la generación actual (t).</w:t>
      </w:r>
    </w:p>
    <w:p w14:paraId="2C3BE185" w14:textId="77777777" w:rsidR="00ED3C96" w:rsidRDefault="00ED3C96" w:rsidP="00ED3C96">
      <w:pPr>
        <w:numPr>
          <w:ilvl w:val="0"/>
          <w:numId w:val="4"/>
        </w:numPr>
      </w:pPr>
      <w:r w:rsidRPr="00ED3C96">
        <w:t>Una célula permanecerá muerta (000) si no cumple esta condición.</w:t>
      </w:r>
    </w:p>
    <w:p w14:paraId="3BFD2808" w14:textId="77777777" w:rsidR="00ED3C96" w:rsidRPr="00ED3C96" w:rsidRDefault="00ED3C96" w:rsidP="00ED3C96">
      <w:r w:rsidRPr="00ED3C96">
        <w:t>Patrón inicial:</w:t>
      </w:r>
    </w:p>
    <w:p w14:paraId="79F59CD6" w14:textId="1667506B" w:rsidR="00ED3C96" w:rsidRPr="00ED3C96" w:rsidRDefault="00ED3C96" w:rsidP="00ED3C96">
      <w:r w:rsidRPr="00ED3C96">
        <w:t>Estado inicial (t):</w:t>
      </w:r>
      <w:r>
        <w:t xml:space="preserve"> 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</w:p>
    <w:p w14:paraId="5E8EA717" w14:textId="261819B1" w:rsidR="00ED3C96" w:rsidRPr="00ED3C96" w:rsidRDefault="00ED3C96" w:rsidP="00ED3C96">
      <w:r w:rsidRPr="00ED3C96">
        <w:t>Estado previo (t−1t-1t−1):</w:t>
      </w:r>
      <w:r>
        <w:t xml:space="preserve"> 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0</w:t>
      </w:r>
    </w:p>
    <w:p w14:paraId="21AD062F" w14:textId="77777777" w:rsidR="00ED3C96" w:rsidRPr="00ED3C96" w:rsidRDefault="00ED3C96" w:rsidP="00ED3C96">
      <w:r w:rsidRPr="00ED3C96">
        <w:t>Evolución:</w:t>
      </w:r>
    </w:p>
    <w:p w14:paraId="05D2F0F9" w14:textId="638C50BE" w:rsidR="00ED3C96" w:rsidRPr="00ED3C96" w:rsidRDefault="00ED3C96" w:rsidP="00ED3C96">
      <w:pPr>
        <w:numPr>
          <w:ilvl w:val="0"/>
          <w:numId w:val="5"/>
        </w:numPr>
      </w:pPr>
      <w:r w:rsidRPr="00ED3C96">
        <w:t>Generación t+1:</w:t>
      </w:r>
      <w:r w:rsidRPr="00ED3C96">
        <w:br/>
        <w:t>El patrón cambia a:</w:t>
      </w:r>
      <w:r>
        <w:t xml:space="preserve"> 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</w:p>
    <w:p w14:paraId="08734745" w14:textId="1F6EDE58" w:rsidR="00ED3C96" w:rsidRPr="00ED3C96" w:rsidRDefault="00ED3C96" w:rsidP="00ED3C96">
      <w:pPr>
        <w:numPr>
          <w:ilvl w:val="0"/>
          <w:numId w:val="5"/>
        </w:numPr>
      </w:pPr>
      <w:r w:rsidRPr="00ED3C96">
        <w:t>Generación t+2:</w:t>
      </w:r>
      <w:r w:rsidRPr="00ED3C96">
        <w:br/>
        <w:t>Regresa al estado inicial:</w:t>
      </w:r>
      <w:r>
        <w:t xml:space="preserve"> 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  <w:r w:rsidRPr="00ED3C96">
        <w:rPr>
          <w:rFonts w:ascii="Arial" w:hAnsi="Arial" w:cs="Arial"/>
        </w:rPr>
        <w:t> </w:t>
      </w:r>
      <w:r w:rsidRPr="00ED3C96">
        <w:t>1</w:t>
      </w:r>
      <w:r w:rsidRPr="00ED3C96">
        <w:rPr>
          <w:rFonts w:ascii="Arial" w:hAnsi="Arial" w:cs="Arial"/>
        </w:rPr>
        <w:t> </w:t>
      </w:r>
      <w:r w:rsidRPr="00ED3C96">
        <w:t>0</w:t>
      </w:r>
    </w:p>
    <w:p w14:paraId="46C27324" w14:textId="77777777" w:rsidR="00ED3C96" w:rsidRPr="00ED3C96" w:rsidRDefault="00ED3C96" w:rsidP="00ED3C96"/>
    <w:p w14:paraId="6E0EF656" w14:textId="104777D2" w:rsidR="00ED3C96" w:rsidRDefault="00ED3C96" w:rsidP="00F36E52"/>
    <w:sectPr w:rsidR="00ED3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11A2"/>
    <w:multiLevelType w:val="multilevel"/>
    <w:tmpl w:val="4162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CA3"/>
    <w:multiLevelType w:val="multilevel"/>
    <w:tmpl w:val="5F2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669C9"/>
    <w:multiLevelType w:val="multilevel"/>
    <w:tmpl w:val="24D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741DF"/>
    <w:multiLevelType w:val="multilevel"/>
    <w:tmpl w:val="89F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F4A70"/>
    <w:multiLevelType w:val="multilevel"/>
    <w:tmpl w:val="E50C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085530">
    <w:abstractNumId w:val="3"/>
  </w:num>
  <w:num w:numId="2" w16cid:durableId="1887523188">
    <w:abstractNumId w:val="2"/>
  </w:num>
  <w:num w:numId="3" w16cid:durableId="1194542472">
    <w:abstractNumId w:val="4"/>
  </w:num>
  <w:num w:numId="4" w16cid:durableId="1186212766">
    <w:abstractNumId w:val="1"/>
  </w:num>
  <w:num w:numId="5" w16cid:durableId="9890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9"/>
    <w:rsid w:val="001F15F6"/>
    <w:rsid w:val="00281B88"/>
    <w:rsid w:val="00292A28"/>
    <w:rsid w:val="002C0328"/>
    <w:rsid w:val="005525F8"/>
    <w:rsid w:val="00640006"/>
    <w:rsid w:val="00ED3C96"/>
    <w:rsid w:val="00F23299"/>
    <w:rsid w:val="00F3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A5EC"/>
  <w15:chartTrackingRefBased/>
  <w15:docId w15:val="{5209BCCD-504B-4094-96DC-88A53168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29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36E5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D3C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DDF49F3D5FE4AB872B2A9FE6EF5E4" ma:contentTypeVersion="13" ma:contentTypeDescription="Create a new document." ma:contentTypeScope="" ma:versionID="407ff5bd672f460a68f10524f7f30abc">
  <xsd:schema xmlns:xsd="http://www.w3.org/2001/XMLSchema" xmlns:xs="http://www.w3.org/2001/XMLSchema" xmlns:p="http://schemas.microsoft.com/office/2006/metadata/properties" xmlns:ns3="a4b1f6fb-b010-4d80-a471-ba1b2ac83c03" xmlns:ns4="a66568ec-0992-440a-9bab-509aaa81d39c" targetNamespace="http://schemas.microsoft.com/office/2006/metadata/properties" ma:root="true" ma:fieldsID="fa38a4308e96dddec34c0bfb51f23bc5" ns3:_="" ns4:_="">
    <xsd:import namespace="a4b1f6fb-b010-4d80-a471-ba1b2ac83c03"/>
    <xsd:import namespace="a66568ec-0992-440a-9bab-509aaa81d3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1f6fb-b010-4d80-a471-ba1b2ac83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568ec-0992-440a-9bab-509aaa81d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b1f6fb-b010-4d80-a471-ba1b2ac83c03" xsi:nil="true"/>
  </documentManagement>
</p:properties>
</file>

<file path=customXml/itemProps1.xml><?xml version="1.0" encoding="utf-8"?>
<ds:datastoreItem xmlns:ds="http://schemas.openxmlformats.org/officeDocument/2006/customXml" ds:itemID="{8B0DB10E-FE8F-4FBC-BC80-FFD5FF45B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1f6fb-b010-4d80-a471-ba1b2ac83c03"/>
    <ds:schemaRef ds:uri="a66568ec-0992-440a-9bab-509aaa81d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D1B4C-76B7-483C-ADD1-F47D468DE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EFD6E-453B-4761-90A7-6BC601795170}">
  <ds:schemaRefs>
    <ds:schemaRef ds:uri="http://schemas.microsoft.com/office/2006/metadata/properties"/>
    <ds:schemaRef ds:uri="http://schemas.microsoft.com/office/infopath/2007/PartnerControls"/>
    <ds:schemaRef ds:uri="a4b1f6fb-b010-4d80-a471-ba1b2ac83c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9</cp:revision>
  <dcterms:created xsi:type="dcterms:W3CDTF">2024-11-26T19:52:00Z</dcterms:created>
  <dcterms:modified xsi:type="dcterms:W3CDTF">2024-11-26T20:40:00Z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0x01010096EDDF49F3D5FE4AB872B2A9FE6EF5E4</vt:lpwstr>
  </property>
</Properties>
</file>