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申报书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321" w:type="dxa"/>
        <w:jc w:val="center"/>
        <w:tblCellSpacing w:w="0" w:type="dxa"/>
        <w:tblInd w:w="-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0" w:hRule="atLeast"/>
          <w:tblCellSpacing w:w="0" w:type="dxa"/>
          <w:jc w:val="center"/>
        </w:trPr>
        <w:tc>
          <w:tcPr>
            <w:tcW w:w="8321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rPr>
                <w:sz w:val="24"/>
                <w:szCs w:val="24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一、项目简介：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（200字以内）：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wordWrap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本项目针对互联网发展趋势以及安全形势问题进行探索，利用分布式的扫描，高效的实现网站信息采集、分析及漏洞检测。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本项目能对互联网现有网站进行资产信息收集分析，得到网站的类别及内容倾向，分析出目前互联网的发展趋势和服务导向。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本项目能将互联网批露出的POC、EXP、API进行整理归纳，运用Python编写插件型的漏洞扫描器进行漏洞扫描，分析互联网的安全现状。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21" w:type="dxa"/>
        <w:jc w:val="center"/>
        <w:tblCellSpacing w:w="0" w:type="dxa"/>
        <w:tblInd w:w="-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0" w:hRule="atLeast"/>
          <w:tblCellSpacing w:w="0" w:type="dxa"/>
          <w:jc w:val="center"/>
        </w:trPr>
        <w:tc>
          <w:tcPr>
            <w:tcW w:w="8321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rPr>
                <w:sz w:val="24"/>
                <w:szCs w:val="24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二、申请理由：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（立项依据、自身及团队具备的知识、特长、前期准备等）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Style w:val="5"/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立项依据：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随着互联网的高速发展与普及，大大小小的商业网站与个人网站如雨后春笋般的搭建了起来，其中蕴含着大量可参考的数据信息，加之中小型网站与个人网站的站长安全意识薄弱，网站的安全性低，存在极大的安全风险与安全隐患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基于此，本项目将设计分布式的网站信息分析及漏洞扫描平台，调用中间件对返回信息进行处理，调用Python插件对疑似存在风险的网站进行试探性的扫描，最后对数据进行整理，分析目前的服务导向与发展，预估互联网发展状态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该平台的意义与特点主要有以下几点：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（1）分布式扫描：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42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由于单机系统性能以及带宽等限制，当需要收集分析与扫描大量主机时显得力不从心。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42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分布式扫描采用多台主机进行操作，突破系统性能限制，必要时进行分工，专司其职，减少软件本身在系统内竞争产生的资源浪费。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（2）基于中间件的处理数据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42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用专门的中间件处理数据，增大收集分析数据的准确性。降低维护成本，使项目后期更轻松。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（3）基于python插件的设计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42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利用插件式的功能处理，把不同的功能模块化，降低它们之间的耦合性，便于后期的维护，以及更容易定制开发新功能插件。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（4）层级处理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ind w:left="420" w:firstLine="420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利用层级思想，把项目平台递进分类，不满足前置层的要求就不进行下一层次的处理，减少系统的能耗。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Style w:val="5"/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前期准备：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1.扫描器的框架设计与编写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  编写了相应的扫描器主体Demo，对相关常规漏洞的</w:t>
            </w:r>
            <w:r>
              <w:rPr>
                <w:rFonts w:ascii="Calibri" w:hAnsi="Calibri" w:eastAsia="宋体" w:cs="Calibri"/>
                <w:sz w:val="24"/>
                <w:szCs w:val="24"/>
                <w:bdr w:val="none" w:color="auto" w:sz="0" w:space="0"/>
              </w:rPr>
              <w:t>POC</w:t>
            </w: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以及</w:t>
            </w:r>
            <w:r>
              <w:rPr>
                <w:rFonts w:hint="default" w:ascii="Calibri" w:hAnsi="Calibri" w:eastAsia="宋体" w:cs="Calibri"/>
                <w:sz w:val="24"/>
                <w:szCs w:val="24"/>
                <w:bdr w:val="none" w:color="auto" w:sz="0" w:space="0"/>
              </w:rPr>
              <w:t>EXP</w:t>
            </w: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进行了收集归纳，并大体编写了相应插件。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2. 理清接下来要解决的技术问题与实现难题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 （1）运用BootStrap编写</w:t>
            </w:r>
            <w:r>
              <w:rPr>
                <w:rFonts w:hint="default" w:ascii="Calibri" w:hAnsi="Calibri" w:eastAsia="宋体" w:cs="Calibri"/>
                <w:sz w:val="24"/>
                <w:szCs w:val="24"/>
                <w:bdr w:val="none" w:color="auto" w:sz="0" w:space="0"/>
              </w:rPr>
              <w:t>Web</w:t>
            </w: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界面，以及JS实现界面的动态交互；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 （2）运用中间件处理与归纳收集的信息；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 （3）运用分布式方法与Redis数据库解决信息的收集与存储；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 （4）解决高效性的收集与扫描的性能问题；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z w:val="24"/>
                <w:szCs w:val="24"/>
                <w:bdr w:val="none" w:color="auto" w:sz="0" w:space="0"/>
              </w:rPr>
              <w:t> （5）收集网站信息处理的相关词库，提高网站信息解析归纳的准确性。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21" w:type="dxa"/>
        <w:jc w:val="center"/>
        <w:tblCellSpacing w:w="0" w:type="dxa"/>
        <w:tblInd w:w="-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0" w:hRule="atLeast"/>
          <w:tblCellSpacing w:w="0" w:type="dxa"/>
          <w:jc w:val="center"/>
        </w:trPr>
        <w:tc>
          <w:tcPr>
            <w:tcW w:w="8321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rPr>
                <w:sz w:val="24"/>
                <w:szCs w:val="24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三、项目方案与进度安排：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Style w:val="5"/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  该项目按以下步骤有序的推进：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第一阶段(2019.5--2019.8)：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（1）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编写前端界面框架；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（2）</w:t>
            </w: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编写与平台自身交互的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API</w:t>
            </w: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接口文件；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（3）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编写URL收集器；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（4）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编写漏洞扫描器。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第二阶段(2019.8--2019.12)：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</w:t>
            </w: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（1）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编写漏洞收集中间件；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（2）</w:t>
            </w: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编写信息处理中间件；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（3）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搭建分布式服务器；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（4）</w:t>
            </w: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处理数据库的存储问题。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第三阶段(2020.1--2020.4)：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  <w:shd w:val="clear" w:fill="FCFCFC"/>
              </w:rPr>
              <w:t> （1）</w:t>
            </w: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解决扫描的效率问题；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（2）</w:t>
            </w: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解决代码的容错性处理问题；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（3）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开始扫描收集，入库等操作；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  <w:r>
              <w:rPr>
                <w:rFonts w:hint="eastAsia" w:ascii="宋体" w:hAnsi="宋体" w:eastAsia="宋体" w:cs="宋体"/>
                <w:b/>
                <w:spacing w:val="0"/>
                <w:sz w:val="21"/>
                <w:szCs w:val="21"/>
                <w:bdr w:val="none" w:color="auto" w:sz="0" w:space="0"/>
                <w:shd w:val="clear" w:fill="FCFCFC"/>
              </w:rPr>
              <w:t> （4）</w:t>
            </w: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  <w:shd w:val="clear" w:fill="FCFCFC"/>
              </w:rPr>
              <w:t>编写相应界面呈现项目想达到的目的效果。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60" w:lineRule="atLeast"/>
              <w:jc w:val="left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21" w:type="dxa"/>
        <w:jc w:val="center"/>
        <w:tblCellSpacing w:w="0" w:type="dxa"/>
        <w:tblInd w:w="-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1" w:hRule="atLeast"/>
          <w:tblCellSpacing w:w="0" w:type="dxa"/>
          <w:jc w:val="center"/>
        </w:trPr>
        <w:tc>
          <w:tcPr>
            <w:tcW w:w="8321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rPr>
                <w:sz w:val="24"/>
                <w:szCs w:val="24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四、项目特色与创新：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wordWrap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本项目能高效的实现信息采集与分析以及漏洞检测，避免重复性的劳作，同时能分析网站的服务导向与发展，尝试感知未来互联网的发展态势。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本项目同时在技术层面有如下特色与创新：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1.突破传统的扫描方式，采用层级和分布式的扫描策略，突破单机的扫描效率限制以及传统的防火墙策略局限；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2.采用Python插件式技术进行漏洞扫描器开发，定制属于自己的扫描工具；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  3.采用中间件的处理形式，使数据的处理更加高效。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1" w:hRule="atLeast"/>
          <w:tblCellSpacing w:w="0" w:type="dxa"/>
          <w:jc w:val="center"/>
        </w:trPr>
        <w:tc>
          <w:tcPr>
            <w:tcW w:w="8321" w:type="dxa"/>
            <w:tcBorders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rPr>
                <w:sz w:val="24"/>
                <w:szCs w:val="24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五、预期成果：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wordWrap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设计一套分布式的网站信息分析及漏洞扫描平台,该平台具有如下基本功能: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1.获得网站以及主机的资产信息，分成数十个小类，分析其构成，将结果以柱状、饼状图的形式呈现出来，通过线性变化感知未来互联网的发展趋势。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2.通过简单漏洞的检测结果，获得当前互联网上存在的安全风险与安全隐患态势。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F2F0B"/>
    <w:rsid w:val="48784BDE"/>
    <w:rsid w:val="4D23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 and me</dc:creator>
  <cp:lastModifiedBy>you and me</cp:lastModifiedBy>
  <dcterms:modified xsi:type="dcterms:W3CDTF">2019-04-25T13:00:39Z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