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AA72DEC" w14:textId="77777777" w:rsidR="00C65D05" w:rsidRDefault="00C65D05" w:rsidP="00C65D05">
      <w:pPr>
        <w:spacing w:line="480" w:lineRule="auto"/>
        <w:jc w:val="center"/>
        <w:rPr>
          <w:rFonts w:ascii="Times New Roman" w:hAnsi="Times New Roman" w:cs="Times New Roman"/>
          <w:color w:val="000000" w:themeColor="text1"/>
        </w:rPr>
      </w:pPr>
    </w:p>
    <w:p w14:paraId="7A99B908" w14:textId="77777777" w:rsidR="00C65D05" w:rsidRDefault="00C65D05" w:rsidP="00C65D05">
      <w:pPr>
        <w:spacing w:line="480" w:lineRule="auto"/>
        <w:jc w:val="center"/>
        <w:rPr>
          <w:rFonts w:ascii="Times New Roman" w:hAnsi="Times New Roman" w:cs="Times New Roman"/>
          <w:color w:val="000000" w:themeColor="text1"/>
        </w:rPr>
      </w:pPr>
    </w:p>
    <w:p w14:paraId="765C634F" w14:textId="77777777" w:rsidR="00C65D05" w:rsidRDefault="00C65D05" w:rsidP="00C65D05">
      <w:pPr>
        <w:spacing w:line="480" w:lineRule="auto"/>
        <w:jc w:val="center"/>
        <w:rPr>
          <w:rFonts w:ascii="Times New Roman" w:hAnsi="Times New Roman" w:cs="Times New Roman"/>
          <w:color w:val="000000" w:themeColor="text1"/>
        </w:rPr>
      </w:pPr>
    </w:p>
    <w:p w14:paraId="515AD432" w14:textId="77777777" w:rsidR="00C65D05" w:rsidRDefault="00C65D05" w:rsidP="00C65D05">
      <w:pPr>
        <w:spacing w:line="480" w:lineRule="auto"/>
        <w:jc w:val="center"/>
        <w:rPr>
          <w:rFonts w:ascii="Times New Roman" w:hAnsi="Times New Roman" w:cs="Times New Roman"/>
          <w:color w:val="000000" w:themeColor="text1"/>
        </w:rPr>
      </w:pPr>
    </w:p>
    <w:p w14:paraId="248B5DCE" w14:textId="77777777" w:rsidR="00C65D05" w:rsidRDefault="00C65D05" w:rsidP="00C65D05">
      <w:pPr>
        <w:spacing w:line="480" w:lineRule="auto"/>
        <w:jc w:val="center"/>
        <w:rPr>
          <w:rFonts w:ascii="Times New Roman" w:hAnsi="Times New Roman" w:cs="Times New Roman"/>
          <w:color w:val="000000" w:themeColor="text1"/>
        </w:rPr>
      </w:pPr>
    </w:p>
    <w:p w14:paraId="119A60EF" w14:textId="77777777" w:rsidR="00C65D05" w:rsidRDefault="00C65D05" w:rsidP="00C65D05">
      <w:pPr>
        <w:spacing w:line="480" w:lineRule="auto"/>
        <w:jc w:val="center"/>
        <w:rPr>
          <w:rFonts w:ascii="Times New Roman" w:hAnsi="Times New Roman" w:cs="Times New Roman"/>
          <w:color w:val="000000" w:themeColor="text1"/>
        </w:rPr>
      </w:pPr>
    </w:p>
    <w:p w14:paraId="6A857408" w14:textId="77777777" w:rsidR="00C65D05" w:rsidRDefault="00C65D05" w:rsidP="00C65D05">
      <w:pPr>
        <w:spacing w:line="480" w:lineRule="auto"/>
        <w:jc w:val="center"/>
        <w:rPr>
          <w:rFonts w:ascii="Times New Roman" w:hAnsi="Times New Roman" w:cs="Times New Roman"/>
          <w:color w:val="000000" w:themeColor="text1"/>
        </w:rPr>
      </w:pPr>
    </w:p>
    <w:p w14:paraId="1CC1547D" w14:textId="77777777" w:rsidR="00C65D05" w:rsidRDefault="00C65D05" w:rsidP="00C65D05">
      <w:pPr>
        <w:spacing w:line="480" w:lineRule="auto"/>
        <w:jc w:val="center"/>
        <w:rPr>
          <w:rFonts w:ascii="Times New Roman" w:hAnsi="Times New Roman" w:cs="Times New Roman"/>
          <w:color w:val="000000" w:themeColor="text1"/>
        </w:rPr>
      </w:pPr>
    </w:p>
    <w:p w14:paraId="3FD3035F" w14:textId="2BB07E6D" w:rsidR="00C65D05" w:rsidRPr="009F37BB" w:rsidRDefault="00C65D05" w:rsidP="00C65D05">
      <w:pPr>
        <w:spacing w:line="480" w:lineRule="auto"/>
        <w:jc w:val="center"/>
        <w:rPr>
          <w:rFonts w:ascii="Times New Roman" w:hAnsi="Times New Roman" w:cs="Times New Roman"/>
          <w:color w:val="000000" w:themeColor="text1"/>
        </w:rPr>
      </w:pPr>
      <w:r>
        <w:rPr>
          <w:rFonts w:ascii="Times New Roman" w:hAnsi="Times New Roman" w:cs="Times New Roman"/>
          <w:color w:val="000000" w:themeColor="text1"/>
        </w:rPr>
        <w:t>7</w:t>
      </w:r>
      <w:r>
        <w:rPr>
          <w:rFonts w:ascii="Times New Roman" w:hAnsi="Times New Roman" w:cs="Times New Roman"/>
          <w:color w:val="000000" w:themeColor="text1"/>
        </w:rPr>
        <w:t xml:space="preserve">-1 Project </w:t>
      </w:r>
      <w:r>
        <w:rPr>
          <w:rFonts w:ascii="Times New Roman" w:hAnsi="Times New Roman" w:cs="Times New Roman"/>
          <w:color w:val="000000" w:themeColor="text1"/>
        </w:rPr>
        <w:t>Three</w:t>
      </w:r>
    </w:p>
    <w:p w14:paraId="1D3523B0" w14:textId="77777777" w:rsidR="00C65D05" w:rsidRPr="009F37BB" w:rsidRDefault="00C65D05" w:rsidP="00C65D05">
      <w:pPr>
        <w:pStyle w:val="NormalWeb"/>
        <w:spacing w:before="0" w:beforeAutospacing="0" w:after="0" w:afterAutospacing="0" w:line="480" w:lineRule="auto"/>
        <w:contextualSpacing/>
        <w:jc w:val="center"/>
        <w:rPr>
          <w:color w:val="000000" w:themeColor="text1"/>
        </w:rPr>
      </w:pPr>
      <w:r w:rsidRPr="009F37BB">
        <w:rPr>
          <w:color w:val="000000" w:themeColor="text1"/>
        </w:rPr>
        <w:t>Torreyona Lindsey</w:t>
      </w:r>
    </w:p>
    <w:p w14:paraId="1AA6D80E" w14:textId="77777777" w:rsidR="00C65D05" w:rsidRPr="009F37BB" w:rsidRDefault="00C65D05" w:rsidP="00C65D05">
      <w:pPr>
        <w:pStyle w:val="NormalWeb"/>
        <w:spacing w:before="0" w:beforeAutospacing="0" w:after="0" w:afterAutospacing="0" w:line="480" w:lineRule="auto"/>
        <w:contextualSpacing/>
        <w:jc w:val="center"/>
        <w:rPr>
          <w:color w:val="000000" w:themeColor="text1"/>
        </w:rPr>
      </w:pPr>
      <w:r w:rsidRPr="009F37BB">
        <w:rPr>
          <w:color w:val="000000" w:themeColor="text1"/>
        </w:rPr>
        <w:t>Department of Computer Science, SNHU</w:t>
      </w:r>
    </w:p>
    <w:p w14:paraId="0DBB3EA5" w14:textId="77777777" w:rsidR="00C65D05" w:rsidRPr="009F37BB" w:rsidRDefault="00C65D05" w:rsidP="00C65D05">
      <w:pPr>
        <w:pStyle w:val="NormalWeb"/>
        <w:spacing w:before="0" w:beforeAutospacing="0" w:after="0" w:afterAutospacing="0" w:line="480" w:lineRule="auto"/>
        <w:contextualSpacing/>
        <w:jc w:val="center"/>
        <w:rPr>
          <w:color w:val="000000" w:themeColor="text1"/>
        </w:rPr>
      </w:pPr>
      <w:r>
        <w:rPr>
          <w:color w:val="000000" w:themeColor="text1"/>
        </w:rPr>
        <w:t>CS</w:t>
      </w:r>
      <w:r w:rsidRPr="009F37BB">
        <w:rPr>
          <w:color w:val="000000" w:themeColor="text1"/>
        </w:rPr>
        <w:t xml:space="preserve"> 2</w:t>
      </w:r>
      <w:r>
        <w:rPr>
          <w:color w:val="000000" w:themeColor="text1"/>
        </w:rPr>
        <w:t>3</w:t>
      </w:r>
      <w:r w:rsidRPr="009F37BB">
        <w:rPr>
          <w:color w:val="000000" w:themeColor="text1"/>
        </w:rPr>
        <w:t xml:space="preserve">0: </w:t>
      </w:r>
      <w:r>
        <w:rPr>
          <w:color w:val="000000" w:themeColor="text1"/>
        </w:rPr>
        <w:t>Operating Platforms</w:t>
      </w:r>
    </w:p>
    <w:p w14:paraId="635F0433" w14:textId="77777777" w:rsidR="00C65D05" w:rsidRPr="009F37BB" w:rsidRDefault="00C65D05" w:rsidP="00C65D05">
      <w:pPr>
        <w:spacing w:line="480" w:lineRule="auto"/>
        <w:jc w:val="center"/>
        <w:rPr>
          <w:rFonts w:ascii="Times New Roman" w:hAnsi="Times New Roman" w:cs="Times New Roman"/>
          <w:color w:val="000000" w:themeColor="text1"/>
        </w:rPr>
      </w:pPr>
      <w:r w:rsidRPr="009F37BB">
        <w:rPr>
          <w:rFonts w:ascii="Times New Roman" w:hAnsi="Times New Roman" w:cs="Times New Roman"/>
          <w:color w:val="000000" w:themeColor="text1"/>
        </w:rPr>
        <w:t xml:space="preserve">Dr. </w:t>
      </w:r>
      <w:r>
        <w:rPr>
          <w:rFonts w:ascii="Times New Roman" w:hAnsi="Times New Roman" w:cs="Times New Roman"/>
          <w:color w:val="000000" w:themeColor="text1"/>
        </w:rPr>
        <w:t>Antonio Fredericks</w:t>
      </w:r>
      <w:r w:rsidRPr="009F37BB">
        <w:rPr>
          <w:rFonts w:ascii="Times New Roman" w:hAnsi="Times New Roman" w:cs="Times New Roman"/>
          <w:color w:val="000000" w:themeColor="text1"/>
        </w:rPr>
        <w:t xml:space="preserve"> </w:t>
      </w:r>
    </w:p>
    <w:p w14:paraId="4F310493" w14:textId="4C1D964D" w:rsidR="00C65D05" w:rsidRDefault="00C65D05" w:rsidP="00C65D05">
      <w:pPr>
        <w:jc w:val="center"/>
        <w:rPr>
          <w:rFonts w:ascii="Times New Roman" w:hAnsi="Times New Roman" w:cs="Times New Roman"/>
          <w:color w:val="000000" w:themeColor="text1"/>
        </w:rPr>
      </w:pPr>
      <w:r>
        <w:rPr>
          <w:rFonts w:ascii="Times New Roman" w:hAnsi="Times New Roman" w:cs="Times New Roman"/>
          <w:color w:val="000000" w:themeColor="text1"/>
        </w:rPr>
        <w:t>October</w:t>
      </w:r>
      <w:r>
        <w:rPr>
          <w:rFonts w:ascii="Times New Roman" w:hAnsi="Times New Roman" w:cs="Times New Roman"/>
          <w:color w:val="000000" w:themeColor="text1"/>
        </w:rPr>
        <w:t xml:space="preserve"> </w:t>
      </w:r>
      <w:r>
        <w:rPr>
          <w:rFonts w:ascii="Times New Roman" w:hAnsi="Times New Roman" w:cs="Times New Roman"/>
          <w:color w:val="000000" w:themeColor="text1"/>
        </w:rPr>
        <w:t>18</w:t>
      </w:r>
      <w:r w:rsidRPr="00CA6DBF">
        <w:rPr>
          <w:rFonts w:ascii="Times New Roman" w:hAnsi="Times New Roman" w:cs="Times New Roman"/>
          <w:color w:val="000000" w:themeColor="text1"/>
          <w:vertAlign w:val="superscript"/>
        </w:rPr>
        <w:t>th</w:t>
      </w:r>
      <w:r>
        <w:rPr>
          <w:rFonts w:ascii="Times New Roman" w:hAnsi="Times New Roman" w:cs="Times New Roman"/>
          <w:color w:val="000000" w:themeColor="text1"/>
        </w:rPr>
        <w:t>,</w:t>
      </w:r>
      <w:r w:rsidRPr="009F37BB">
        <w:rPr>
          <w:rFonts w:ascii="Times New Roman" w:hAnsi="Times New Roman" w:cs="Times New Roman"/>
          <w:color w:val="000000" w:themeColor="text1"/>
        </w:rPr>
        <w:t xml:space="preserve"> 2026</w:t>
      </w:r>
    </w:p>
    <w:p w14:paraId="26895265" w14:textId="77777777" w:rsidR="00C65D05" w:rsidRDefault="00C65D05" w:rsidP="00C65D05"/>
    <w:p w14:paraId="7D2AC21B" w14:textId="77777777" w:rsidR="00C65D05" w:rsidRDefault="00C65D05" w:rsidP="00C65D05"/>
    <w:p w14:paraId="6C6588B5" w14:textId="77777777" w:rsidR="00C65D05" w:rsidRDefault="00C65D05" w:rsidP="00C65D05"/>
    <w:p w14:paraId="0E3A6E2F" w14:textId="77777777" w:rsidR="00C65D05" w:rsidRDefault="00C65D05" w:rsidP="00C65D05"/>
    <w:p w14:paraId="72A1C03C" w14:textId="77777777" w:rsidR="00C65D05" w:rsidRDefault="00C65D05" w:rsidP="00C65D05"/>
    <w:p w14:paraId="4258C2B8" w14:textId="77777777" w:rsidR="00C65D05" w:rsidRDefault="00C65D05" w:rsidP="00C65D05"/>
    <w:p w14:paraId="6232EF86" w14:textId="77777777" w:rsidR="00C65D05" w:rsidRDefault="00C65D05" w:rsidP="00C65D05"/>
    <w:p w14:paraId="571BC9FC" w14:textId="77777777" w:rsidR="00C65D05" w:rsidRDefault="00C65D05" w:rsidP="00C65D05"/>
    <w:p w14:paraId="6020AE5F" w14:textId="77777777" w:rsidR="00C65D05" w:rsidRDefault="00C65D05" w:rsidP="00C65D05"/>
    <w:p w14:paraId="60CE6CF1" w14:textId="77777777" w:rsidR="00C65D05" w:rsidRDefault="00C65D05" w:rsidP="00C65D05"/>
    <w:p w14:paraId="6A36521C" w14:textId="77777777" w:rsidR="00C65D05" w:rsidRDefault="00C65D05" w:rsidP="00C65D05"/>
    <w:p w14:paraId="40F8DFFA" w14:textId="77777777" w:rsidR="00C65D05" w:rsidRDefault="00C65D05" w:rsidP="00C65D05"/>
    <w:p w14:paraId="26B55190" w14:textId="77777777" w:rsidR="00C65D05" w:rsidRDefault="00C65D05" w:rsidP="00C65D05"/>
    <w:p w14:paraId="1506CFB1" w14:textId="77777777" w:rsidR="00C65D05" w:rsidRDefault="00C65D05" w:rsidP="00C65D05"/>
    <w:p w14:paraId="415A6CA0" w14:textId="77777777" w:rsidR="00C65D05" w:rsidRDefault="00C65D05" w:rsidP="00C65D05"/>
    <w:p w14:paraId="45062039" w14:textId="77777777" w:rsidR="00C65D05" w:rsidRDefault="00C65D05" w:rsidP="00C65D05"/>
    <w:p w14:paraId="170F0C57" w14:textId="77777777" w:rsidR="00C65D05" w:rsidRDefault="00C65D05" w:rsidP="00C65D05"/>
    <w:p w14:paraId="37593315" w14:textId="77777777" w:rsidR="00C65D05" w:rsidRDefault="00C65D05" w:rsidP="00C65D05"/>
    <w:p w14:paraId="74097F6C" w14:textId="77777777" w:rsidR="00C65D05" w:rsidRDefault="00C65D05" w:rsidP="00C65D05"/>
    <w:p w14:paraId="2B6A476C" w14:textId="77777777" w:rsidR="00C65D05" w:rsidRDefault="00C65D05" w:rsidP="00C65D05"/>
    <w:p w14:paraId="2742D75F" w14:textId="77777777" w:rsidR="00C65D05" w:rsidRDefault="00C65D05" w:rsidP="00C65D05"/>
    <w:p w14:paraId="4A4D28E2" w14:textId="77777777" w:rsidR="00C65D05" w:rsidRDefault="00C65D05" w:rsidP="00C65D05"/>
    <w:p w14:paraId="0D2649FC" w14:textId="77777777" w:rsidR="00C65D05" w:rsidRPr="006B4954" w:rsidRDefault="00C65D05" w:rsidP="00C65D05">
      <w:pPr>
        <w:contextualSpacing/>
        <w:jc w:val="center"/>
        <w:rPr>
          <w:rFonts w:asciiTheme="majorHAnsi" w:hAnsiTheme="majorHAnsi" w:cstheme="majorHAnsi"/>
        </w:rPr>
      </w:pPr>
      <w:r w:rsidRPr="006B4954">
        <w:rPr>
          <w:rFonts w:asciiTheme="majorHAnsi" w:hAnsiTheme="majorHAnsi" w:cstheme="majorHAnsi"/>
          <w:noProof/>
          <w:lang w:bidi="ta-IN"/>
        </w:rPr>
        <w:lastRenderedPageBreak/>
        <w:drawing>
          <wp:inline distT="0" distB="0" distL="0" distR="0" wp14:anchorId="79762945" wp14:editId="451A3FDE">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4"/>
                    <a:srcRect/>
                    <a:stretch>
                      <a:fillRect/>
                    </a:stretch>
                  </pic:blipFill>
                  <pic:spPr>
                    <a:xfrm>
                      <a:off x="0" y="0"/>
                      <a:ext cx="5080000" cy="2806700"/>
                    </a:xfrm>
                    <a:prstGeom prst="rect">
                      <a:avLst/>
                    </a:prstGeom>
                    <a:ln/>
                  </pic:spPr>
                </pic:pic>
              </a:graphicData>
            </a:graphic>
          </wp:inline>
        </w:drawing>
      </w:r>
    </w:p>
    <w:p w14:paraId="10F100E5" w14:textId="77777777" w:rsidR="00C65D05" w:rsidRPr="006B4954" w:rsidRDefault="00C65D05" w:rsidP="00C65D05">
      <w:pPr>
        <w:contextualSpacing/>
        <w:rPr>
          <w:rFonts w:asciiTheme="majorHAnsi" w:hAnsiTheme="majorHAnsi" w:cstheme="majorHAnsi"/>
        </w:rPr>
      </w:pPr>
    </w:p>
    <w:p w14:paraId="08BC1B73" w14:textId="77777777" w:rsidR="00C65D05" w:rsidRPr="006B4954" w:rsidRDefault="00C65D05" w:rsidP="00C65D05">
      <w:pPr>
        <w:pStyle w:val="Title"/>
        <w:jc w:val="center"/>
        <w:rPr>
          <w:rFonts w:cstheme="majorHAnsi"/>
          <w:sz w:val="22"/>
          <w:szCs w:val="22"/>
        </w:rPr>
      </w:pPr>
      <w:r>
        <w:rPr>
          <w:rFonts w:cstheme="majorHAnsi"/>
          <w:sz w:val="22"/>
          <w:szCs w:val="22"/>
        </w:rPr>
        <w:t>Draw It or Lose It</w:t>
      </w:r>
    </w:p>
    <w:p w14:paraId="3375BE7B" w14:textId="77777777" w:rsidR="00C65D05" w:rsidRPr="006B4954" w:rsidRDefault="00C65D05" w:rsidP="00C65D05">
      <w:pPr>
        <w:pStyle w:val="Heading1"/>
        <w:contextualSpacing/>
        <w:rPr>
          <w:rFonts w:cstheme="majorHAnsi"/>
          <w:b/>
        </w:rPr>
      </w:pPr>
      <w:bookmarkStart w:id="0" w:name="_Toc115077317"/>
      <w:r w:rsidRPr="006B4954">
        <w:rPr>
          <w:rFonts w:cstheme="majorHAnsi"/>
          <w:b/>
        </w:rPr>
        <w:t>CS 230 Project Software Design Template</w:t>
      </w:r>
      <w:bookmarkEnd w:id="0"/>
    </w:p>
    <w:p w14:paraId="471934E6" w14:textId="77777777" w:rsidR="00C65D05" w:rsidRPr="006B4954" w:rsidRDefault="00C65D05" w:rsidP="00C65D05">
      <w:pPr>
        <w:contextualSpacing/>
        <w:jc w:val="center"/>
        <w:rPr>
          <w:rFonts w:asciiTheme="majorHAnsi" w:hAnsiTheme="majorHAnsi" w:cstheme="majorHAnsi"/>
        </w:rPr>
      </w:pPr>
      <w:r w:rsidRPr="006B4954">
        <w:rPr>
          <w:rFonts w:asciiTheme="majorHAnsi" w:hAnsiTheme="majorHAnsi" w:cstheme="majorHAnsi"/>
        </w:rPr>
        <w:t>Version 1.0</w:t>
      </w:r>
    </w:p>
    <w:p w14:paraId="2D0F2895" w14:textId="77777777" w:rsidR="00C65D05" w:rsidRPr="006B4954" w:rsidRDefault="00C65D05" w:rsidP="00C65D05">
      <w:pPr>
        <w:contextualSpacing/>
        <w:rPr>
          <w:rFonts w:asciiTheme="majorHAnsi" w:hAnsiTheme="majorHAnsi" w:cstheme="majorHAnsi"/>
        </w:rPr>
      </w:pPr>
      <w:r w:rsidRPr="006B4954">
        <w:rPr>
          <w:rFonts w:asciiTheme="majorHAnsi" w:hAnsiTheme="majorHAnsi" w:cstheme="majorHAnsi"/>
        </w:rPr>
        <w:br w:type="page"/>
      </w:r>
    </w:p>
    <w:p w14:paraId="3994AB7B" w14:textId="77777777" w:rsidR="00C65D05" w:rsidRPr="006B4954" w:rsidRDefault="00C65D05" w:rsidP="00C65D05">
      <w:pPr>
        <w:pStyle w:val="Heading2"/>
        <w:contextualSpacing/>
        <w:rPr>
          <w:rFonts w:cstheme="majorHAnsi"/>
        </w:rPr>
      </w:pPr>
      <w:bookmarkStart w:id="1" w:name="_Toc115077318"/>
      <w:r w:rsidRPr="006B4954">
        <w:rPr>
          <w:rFonts w:cstheme="majorHAnsi"/>
        </w:rPr>
        <w:lastRenderedPageBreak/>
        <w:t>Table of Contents</w:t>
      </w:r>
      <w:bookmarkEnd w:id="1"/>
    </w:p>
    <w:p w14:paraId="17834EE0" w14:textId="77777777" w:rsidR="00C65D05" w:rsidRPr="006B4954" w:rsidRDefault="00C65D05" w:rsidP="00C65D05">
      <w:pPr>
        <w:pBdr>
          <w:top w:val="nil"/>
          <w:left w:val="nil"/>
          <w:bottom w:val="nil"/>
          <w:right w:val="nil"/>
          <w:between w:val="nil"/>
        </w:pBdr>
        <w:contextualSpacing/>
        <w:jc w:val="center"/>
        <w:rPr>
          <w:rFonts w:asciiTheme="majorHAnsi" w:hAnsiTheme="majorHAnsi" w:cstheme="majorHAnsi"/>
          <w:b/>
        </w:rPr>
      </w:pPr>
    </w:p>
    <w:sdt>
      <w:sdtPr>
        <w:rPr>
          <w:rFonts w:asciiTheme="majorHAnsi" w:eastAsia="Arial" w:hAnsiTheme="majorHAnsi" w:cstheme="majorHAnsi"/>
          <w:color w:val="000000"/>
          <w:szCs w:val="22"/>
        </w:rPr>
        <w:id w:val="-297229438"/>
        <w:docPartObj>
          <w:docPartGallery w:val="Table of Contents"/>
          <w:docPartUnique/>
        </w:docPartObj>
      </w:sdtPr>
      <w:sdtContent>
        <w:p w14:paraId="23759BE7" w14:textId="77777777" w:rsidR="00C65D05" w:rsidRDefault="00C65D05" w:rsidP="00C65D05">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Pr="00B21C91">
              <w:rPr>
                <w:rStyle w:val="Hyperlink"/>
                <w:rFonts w:asciiTheme="majorHAnsi" w:hAnsiTheme="majorHAnsi" w:cstheme="majorHAnsi"/>
                <w:b/>
                <w:noProof/>
              </w:rPr>
              <w:t>CS 230 Project Software Design Template</w:t>
            </w:r>
            <w:r>
              <w:rPr>
                <w:noProof/>
                <w:webHidden/>
              </w:rPr>
              <w:tab/>
            </w:r>
            <w:r>
              <w:rPr>
                <w:noProof/>
                <w:webHidden/>
              </w:rPr>
              <w:fldChar w:fldCharType="begin"/>
            </w:r>
            <w:r>
              <w:rPr>
                <w:noProof/>
                <w:webHidden/>
              </w:rPr>
              <w:instrText xml:space="preserve"> PAGEREF _Toc115077317 \h </w:instrText>
            </w:r>
            <w:r>
              <w:rPr>
                <w:noProof/>
                <w:webHidden/>
              </w:rPr>
            </w:r>
            <w:r>
              <w:rPr>
                <w:noProof/>
                <w:webHidden/>
              </w:rPr>
              <w:fldChar w:fldCharType="separate"/>
            </w:r>
            <w:r>
              <w:rPr>
                <w:noProof/>
                <w:webHidden/>
              </w:rPr>
              <w:t>1</w:t>
            </w:r>
            <w:r>
              <w:rPr>
                <w:noProof/>
                <w:webHidden/>
              </w:rPr>
              <w:fldChar w:fldCharType="end"/>
            </w:r>
          </w:hyperlink>
        </w:p>
        <w:p w14:paraId="71EAAD0E" w14:textId="77777777" w:rsidR="00C65D05" w:rsidRPr="00B902AF" w:rsidRDefault="00C65D05" w:rsidP="00C65D05">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52FDDE82" w14:textId="77777777" w:rsidR="00C65D05" w:rsidRPr="00B902AF" w:rsidRDefault="00C65D05" w:rsidP="00C65D05">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704DF4C5" w14:textId="77777777" w:rsidR="00C65D05" w:rsidRPr="00B902AF" w:rsidRDefault="00C65D05" w:rsidP="00C65D05">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79B417B5" w14:textId="77777777" w:rsidR="00C65D05" w:rsidRPr="00B902AF" w:rsidRDefault="00C65D05" w:rsidP="00C65D05">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0CFE7B69" w14:textId="77777777" w:rsidR="00C65D05" w:rsidRPr="00B902AF" w:rsidRDefault="00C65D05" w:rsidP="00C65D05">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D119FA" w14:textId="77777777" w:rsidR="00C65D05" w:rsidRPr="00B902AF" w:rsidRDefault="00C65D05" w:rsidP="00C65D05">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05DE5375" w14:textId="77777777" w:rsidR="00C65D05" w:rsidRPr="00B902AF" w:rsidRDefault="00C65D05" w:rsidP="00C65D05">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D34557E" w14:textId="77777777" w:rsidR="00C65D05" w:rsidRPr="00B902AF" w:rsidRDefault="00C65D05" w:rsidP="00C65D05">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1BC0A023" w14:textId="77777777" w:rsidR="00C65D05" w:rsidRPr="00B902AF" w:rsidRDefault="00C65D05" w:rsidP="00C65D05">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47CC1EA1" w14:textId="77777777" w:rsidR="00C65D05" w:rsidRPr="006B4954" w:rsidRDefault="00C65D05" w:rsidP="00C65D05">
          <w:pPr>
            <w:tabs>
              <w:tab w:val="right" w:pos="9360"/>
            </w:tabs>
            <w:ind w:left="360"/>
            <w:contextualSpacing/>
            <w:rPr>
              <w:rFonts w:asciiTheme="majorHAnsi" w:hAnsiTheme="majorHAnsi" w:cstheme="majorHAnsi"/>
              <w:b/>
              <w:u w:val="single"/>
            </w:rPr>
          </w:pPr>
          <w:r w:rsidRPr="006B4954">
            <w:rPr>
              <w:rFonts w:asciiTheme="majorHAnsi" w:hAnsiTheme="majorHAnsi" w:cstheme="majorHAnsi"/>
            </w:rPr>
            <w:fldChar w:fldCharType="end"/>
          </w:r>
        </w:p>
      </w:sdtContent>
    </w:sdt>
    <w:p w14:paraId="7CBFDE00" w14:textId="77777777" w:rsidR="00C65D05" w:rsidRPr="006B4954" w:rsidRDefault="00C65D05" w:rsidP="00C65D05">
      <w:pPr>
        <w:contextualSpacing/>
        <w:rPr>
          <w:rFonts w:asciiTheme="majorHAnsi" w:hAnsiTheme="majorHAnsi" w:cstheme="majorHAnsi"/>
        </w:rPr>
      </w:pPr>
      <w:bookmarkStart w:id="2" w:name="_kouix0dw4u3m" w:colFirst="0" w:colLast="0"/>
      <w:bookmarkStart w:id="3" w:name="_w7g7r3nym5qe" w:colFirst="0" w:colLast="0"/>
      <w:bookmarkEnd w:id="2"/>
      <w:bookmarkEnd w:id="3"/>
    </w:p>
    <w:bookmarkStart w:id="4" w:name="_qfria26xxkxs" w:colFirst="0" w:colLast="0"/>
    <w:bookmarkEnd w:id="4"/>
    <w:p w14:paraId="67B4AC32" w14:textId="77777777" w:rsidR="00C65D05" w:rsidRPr="006B4954" w:rsidRDefault="00C65D05" w:rsidP="00C65D05">
      <w:pPr>
        <w:pStyle w:val="Heading2"/>
        <w:contextualSpacing/>
        <w:rPr>
          <w:rFonts w:cstheme="majorHAnsi"/>
        </w:rPr>
      </w:pPr>
      <w:r w:rsidRPr="006B4954">
        <w:rPr>
          <w:rFonts w:cstheme="majorHAnsi"/>
        </w:rPr>
        <w:fldChar w:fldCharType="begin"/>
      </w:r>
      <w:r w:rsidRPr="006B4954">
        <w:rPr>
          <w:rFonts w:cstheme="majorHAnsi"/>
        </w:rPr>
        <w:instrText xml:space="preserve"> HYPERLINK \l "_grjogdjh5fi8" \h </w:instrText>
      </w:r>
      <w:r w:rsidRPr="006B4954">
        <w:rPr>
          <w:rFonts w:cstheme="majorHAnsi"/>
        </w:rPr>
      </w:r>
      <w:r w:rsidRPr="006B4954">
        <w:rPr>
          <w:rFonts w:cstheme="majorHAnsi"/>
        </w:rPr>
        <w:fldChar w:fldCharType="separate"/>
      </w:r>
      <w:bookmarkStart w:id="5" w:name="_Toc115077319"/>
      <w:r w:rsidRPr="006B4954">
        <w:rPr>
          <w:rFonts w:cstheme="majorHAnsi"/>
          <w:u w:val="single"/>
        </w:rPr>
        <w:t>Document Revision History</w:t>
      </w:r>
      <w:bookmarkEnd w:id="5"/>
      <w:r w:rsidRPr="006B4954">
        <w:rPr>
          <w:rFonts w:cstheme="majorHAnsi"/>
          <w:u w:val="single"/>
        </w:rPr>
        <w:fldChar w:fldCharType="end"/>
      </w:r>
    </w:p>
    <w:p w14:paraId="193EE04B" w14:textId="77777777" w:rsidR="00C65D05" w:rsidRPr="006B4954" w:rsidRDefault="00C65D05" w:rsidP="00C65D05">
      <w:pPr>
        <w:contextualSpacing/>
        <w:rPr>
          <w:rFonts w:asciiTheme="majorHAnsi" w:hAnsiTheme="majorHAnsi" w:cstheme="majorHAnsi"/>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C65D05" w:rsidRPr="006B4954" w14:paraId="1B67D297" w14:textId="77777777" w:rsidTr="000D0A48">
        <w:trPr>
          <w:tblHeader/>
        </w:trPr>
        <w:tc>
          <w:tcPr>
            <w:tcW w:w="978" w:type="dxa"/>
          </w:tcPr>
          <w:p w14:paraId="1C2F66D4" w14:textId="77777777" w:rsidR="00C65D05" w:rsidRPr="006B4954" w:rsidRDefault="00C65D05" w:rsidP="000D0A48">
            <w:pPr>
              <w:contextualSpacing/>
              <w:rPr>
                <w:rFonts w:asciiTheme="majorHAnsi" w:hAnsiTheme="majorHAnsi" w:cstheme="majorHAnsi"/>
              </w:rPr>
            </w:pPr>
            <w:r w:rsidRPr="006B4954">
              <w:rPr>
                <w:rFonts w:asciiTheme="majorHAnsi" w:hAnsiTheme="majorHAnsi" w:cstheme="majorHAnsi"/>
              </w:rPr>
              <w:t>Version</w:t>
            </w:r>
          </w:p>
        </w:tc>
        <w:tc>
          <w:tcPr>
            <w:tcW w:w="1530" w:type="dxa"/>
          </w:tcPr>
          <w:p w14:paraId="618894BA" w14:textId="77777777" w:rsidR="00C65D05" w:rsidRPr="006B4954" w:rsidRDefault="00C65D05" w:rsidP="000D0A48">
            <w:pPr>
              <w:contextualSpacing/>
              <w:rPr>
                <w:rFonts w:asciiTheme="majorHAnsi" w:hAnsiTheme="majorHAnsi" w:cstheme="majorHAnsi"/>
              </w:rPr>
            </w:pPr>
            <w:r w:rsidRPr="006B4954">
              <w:rPr>
                <w:rFonts w:asciiTheme="majorHAnsi" w:hAnsiTheme="majorHAnsi" w:cstheme="majorHAnsi"/>
              </w:rPr>
              <w:t>Date</w:t>
            </w:r>
          </w:p>
        </w:tc>
        <w:tc>
          <w:tcPr>
            <w:tcW w:w="1725" w:type="dxa"/>
          </w:tcPr>
          <w:p w14:paraId="4FBE88DF" w14:textId="77777777" w:rsidR="00C65D05" w:rsidRPr="006B4954" w:rsidRDefault="00C65D05" w:rsidP="000D0A48">
            <w:pPr>
              <w:contextualSpacing/>
              <w:rPr>
                <w:rFonts w:asciiTheme="majorHAnsi" w:hAnsiTheme="majorHAnsi" w:cstheme="majorHAnsi"/>
              </w:rPr>
            </w:pPr>
            <w:r w:rsidRPr="006B4954">
              <w:rPr>
                <w:rFonts w:asciiTheme="majorHAnsi" w:hAnsiTheme="majorHAnsi" w:cstheme="majorHAnsi"/>
              </w:rPr>
              <w:t>Author</w:t>
            </w:r>
          </w:p>
        </w:tc>
        <w:tc>
          <w:tcPr>
            <w:tcW w:w="5109" w:type="dxa"/>
          </w:tcPr>
          <w:p w14:paraId="5B95C307" w14:textId="77777777" w:rsidR="00C65D05" w:rsidRPr="006B4954" w:rsidRDefault="00C65D05" w:rsidP="000D0A48">
            <w:pPr>
              <w:contextualSpacing/>
              <w:rPr>
                <w:rFonts w:asciiTheme="majorHAnsi" w:hAnsiTheme="majorHAnsi" w:cstheme="majorHAnsi"/>
              </w:rPr>
            </w:pPr>
            <w:r w:rsidRPr="006B4954">
              <w:rPr>
                <w:rFonts w:asciiTheme="majorHAnsi" w:hAnsiTheme="majorHAnsi" w:cstheme="majorHAnsi"/>
              </w:rPr>
              <w:t>Comments</w:t>
            </w:r>
          </w:p>
        </w:tc>
      </w:tr>
      <w:tr w:rsidR="00C65D05" w:rsidRPr="006B4954" w14:paraId="0F223742" w14:textId="77777777" w:rsidTr="000D0A48">
        <w:trPr>
          <w:tblHeader/>
        </w:trPr>
        <w:tc>
          <w:tcPr>
            <w:tcW w:w="978" w:type="dxa"/>
          </w:tcPr>
          <w:p w14:paraId="7906A5AC" w14:textId="77777777" w:rsidR="00C65D05" w:rsidRPr="006B4954" w:rsidRDefault="00C65D05" w:rsidP="000D0A48">
            <w:pPr>
              <w:contextualSpacing/>
              <w:jc w:val="center"/>
              <w:rPr>
                <w:rFonts w:asciiTheme="majorHAnsi" w:hAnsiTheme="majorHAnsi" w:cstheme="majorHAnsi"/>
              </w:rPr>
            </w:pPr>
            <w:r w:rsidRPr="006B4954">
              <w:rPr>
                <w:rFonts w:asciiTheme="majorHAnsi" w:hAnsiTheme="majorHAnsi" w:cstheme="majorHAnsi"/>
              </w:rPr>
              <w:t>1.0</w:t>
            </w:r>
          </w:p>
        </w:tc>
        <w:tc>
          <w:tcPr>
            <w:tcW w:w="1530" w:type="dxa"/>
          </w:tcPr>
          <w:p w14:paraId="0F0EA7E1" w14:textId="77777777" w:rsidR="00C65D05" w:rsidRPr="006B4954" w:rsidRDefault="00C65D05" w:rsidP="000D0A48">
            <w:pPr>
              <w:contextualSpacing/>
              <w:rPr>
                <w:rFonts w:asciiTheme="majorHAnsi" w:hAnsiTheme="majorHAnsi" w:cstheme="majorHAnsi"/>
              </w:rPr>
            </w:pPr>
            <w:r>
              <w:rPr>
                <w:rFonts w:asciiTheme="majorHAnsi" w:hAnsiTheme="majorHAnsi" w:cstheme="majorHAnsi"/>
              </w:rPr>
              <w:t>09/20/26</w:t>
            </w:r>
          </w:p>
        </w:tc>
        <w:tc>
          <w:tcPr>
            <w:tcW w:w="1725" w:type="dxa"/>
          </w:tcPr>
          <w:p w14:paraId="404B27E6" w14:textId="77777777" w:rsidR="00C65D05" w:rsidRPr="00290893" w:rsidRDefault="00C65D05" w:rsidP="000D0A48">
            <w:pPr>
              <w:contextualSpacing/>
              <w:rPr>
                <w:rFonts w:ascii="Times New Roman" w:hAnsi="Times New Roman" w:cs="Times New Roman"/>
              </w:rPr>
            </w:pPr>
            <w:proofErr w:type="gramStart"/>
            <w:r w:rsidRPr="00290893">
              <w:rPr>
                <w:rFonts w:ascii="Times New Roman" w:hAnsi="Times New Roman" w:cs="Times New Roman"/>
              </w:rPr>
              <w:t>Torreyona  Lindsey</w:t>
            </w:r>
            <w:proofErr w:type="gramEnd"/>
          </w:p>
        </w:tc>
        <w:tc>
          <w:tcPr>
            <w:tcW w:w="5109" w:type="dxa"/>
          </w:tcPr>
          <w:p w14:paraId="1E466F22" w14:textId="77777777" w:rsidR="00C65D05" w:rsidRPr="006B4954" w:rsidRDefault="00C65D05" w:rsidP="000D0A48">
            <w:pPr>
              <w:contextualSpacing/>
              <w:rPr>
                <w:rFonts w:asciiTheme="majorHAnsi" w:hAnsiTheme="majorHAnsi" w:cstheme="majorHAnsi"/>
              </w:rPr>
            </w:pPr>
            <w:r w:rsidRPr="00290893">
              <w:rPr>
                <w:rFonts w:ascii="Times New Roman" w:hAnsi="Times New Roman" w:cs="Times New Roman"/>
                <w:color w:val="000000" w:themeColor="text1"/>
              </w:rPr>
              <w:t>Completed the initial Software Design Document for The Gaming Room Draw It or Lose It application, including the executive summary, requirements, design constraints, domain model, evaluation</w:t>
            </w:r>
            <w:r>
              <w:rPr>
                <w:rFonts w:ascii="-webkit-standard" w:hAnsi="-webkit-standard"/>
                <w:color w:val="FFFFFF"/>
                <w:sz w:val="27"/>
                <w:szCs w:val="27"/>
              </w:rPr>
              <w:t>, and recommendations.</w:t>
            </w:r>
          </w:p>
        </w:tc>
      </w:tr>
    </w:tbl>
    <w:p w14:paraId="2EAE9287" w14:textId="77777777" w:rsidR="00C65D05" w:rsidRPr="006B4954" w:rsidRDefault="00C65D05" w:rsidP="00C65D05">
      <w:pPr>
        <w:contextualSpacing/>
        <w:rPr>
          <w:rFonts w:asciiTheme="majorHAnsi" w:hAnsiTheme="majorHAnsi" w:cstheme="majorHAnsi"/>
        </w:rPr>
      </w:pPr>
    </w:p>
    <w:p w14:paraId="7A381DAE" w14:textId="77777777" w:rsidR="00C65D05" w:rsidRPr="006B4954" w:rsidRDefault="00C65D05" w:rsidP="00C65D05">
      <w:pPr>
        <w:contextualSpacing/>
        <w:rPr>
          <w:rFonts w:asciiTheme="majorHAnsi" w:hAnsiTheme="majorHAnsi" w:cstheme="majorHAnsi"/>
          <w:b/>
        </w:rPr>
      </w:pPr>
      <w:r w:rsidRPr="006B4954">
        <w:rPr>
          <w:rFonts w:asciiTheme="majorHAnsi" w:hAnsiTheme="majorHAnsi" w:cstheme="majorHAnsi"/>
          <w:b/>
        </w:rPr>
        <w:t xml:space="preserve">Instructions </w:t>
      </w:r>
    </w:p>
    <w:p w14:paraId="55D797D7" w14:textId="77777777" w:rsidR="00C65D05" w:rsidRPr="006B4954" w:rsidRDefault="00C65D05" w:rsidP="00C65D05">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Pr="006B4954">
        <w:br w:type="page"/>
      </w:r>
    </w:p>
    <w:bookmarkStart w:id="6" w:name="_3znysh7" w:colFirst="0" w:colLast="0"/>
    <w:bookmarkEnd w:id="6"/>
    <w:p w14:paraId="4AE90811" w14:textId="77777777" w:rsidR="00C65D05" w:rsidRPr="006B4954" w:rsidRDefault="00C65D05" w:rsidP="00C65D05">
      <w:pPr>
        <w:pStyle w:val="Heading2"/>
        <w:contextualSpacing/>
        <w:rPr>
          <w:rFonts w:cstheme="majorHAnsi"/>
        </w:rPr>
      </w:pPr>
      <w:r w:rsidRPr="006B4954">
        <w:rPr>
          <w:rFonts w:cstheme="majorHAnsi"/>
        </w:rPr>
        <w:lastRenderedPageBreak/>
        <w:fldChar w:fldCharType="begin"/>
      </w:r>
      <w:r w:rsidRPr="006B4954">
        <w:rPr>
          <w:rFonts w:cstheme="majorHAnsi"/>
        </w:rPr>
        <w:instrText xml:space="preserve"> HYPERLINK \l "_sbfa50wo7nsh" \h </w:instrText>
      </w:r>
      <w:r w:rsidRPr="006B4954">
        <w:rPr>
          <w:rFonts w:cstheme="majorHAnsi"/>
        </w:rPr>
      </w:r>
      <w:r w:rsidRPr="006B4954">
        <w:rPr>
          <w:rFonts w:cstheme="majorHAnsi"/>
        </w:rPr>
        <w:fldChar w:fldCharType="separate"/>
      </w:r>
      <w:bookmarkStart w:id="7" w:name="_Toc115077320"/>
      <w:r w:rsidRPr="006B4954">
        <w:rPr>
          <w:rFonts w:cstheme="majorHAnsi"/>
          <w:u w:val="single"/>
        </w:rPr>
        <w:t>Executive Summary</w:t>
      </w:r>
      <w:bookmarkEnd w:id="7"/>
      <w:r w:rsidRPr="006B4954">
        <w:rPr>
          <w:rFonts w:cstheme="majorHAnsi"/>
          <w:u w:val="single"/>
        </w:rPr>
        <w:fldChar w:fldCharType="end"/>
      </w:r>
    </w:p>
    <w:p w14:paraId="68E762C5" w14:textId="77777777" w:rsidR="00C65D05" w:rsidRPr="006B4954" w:rsidRDefault="00C65D05" w:rsidP="00C65D05">
      <w:pPr>
        <w:contextualSpacing/>
        <w:rPr>
          <w:rFonts w:asciiTheme="majorHAnsi" w:hAnsiTheme="majorHAnsi" w:cstheme="majorHAnsi"/>
        </w:rPr>
      </w:pPr>
    </w:p>
    <w:p w14:paraId="0FC4FD4E" w14:textId="77777777" w:rsidR="00C65D05" w:rsidRDefault="00C65D05" w:rsidP="00C65D05">
      <w:pPr>
        <w:pStyle w:val="pdq2pgselectionanchorcontainer"/>
        <w:rPr>
          <w:color w:val="000000"/>
        </w:rPr>
      </w:pPr>
      <w:r>
        <w:rPr>
          <w:color w:val="000000"/>
        </w:rPr>
        <w:t xml:space="preserve">The Gaming Room currently offers Draw It or Lose It as an Android application and wants to expand the game into a web-based application that can support multiple platforms. The application will allow one or more teams to participate in a game, with multiple players assigned to each team. Game and team names must be unique so that users can determine whether a name is already in use. The application must also maintain only one instance of the </w:t>
      </w:r>
      <w:proofErr w:type="spellStart"/>
      <w:r>
        <w:rPr>
          <w:color w:val="000000"/>
        </w:rPr>
        <w:t>GameService</w:t>
      </w:r>
      <w:proofErr w:type="spellEnd"/>
      <w:r>
        <w:rPr>
          <w:color w:val="000000"/>
        </w:rPr>
        <w:t xml:space="preserve"> class in memory at a time.</w:t>
      </w:r>
    </w:p>
    <w:p w14:paraId="133655BB" w14:textId="77777777" w:rsidR="00C65D05" w:rsidRDefault="00C65D05" w:rsidP="00C65D05">
      <w:pPr>
        <w:pStyle w:val="NormalWeb"/>
        <w:rPr>
          <w:color w:val="000000"/>
        </w:rPr>
      </w:pPr>
      <w:r>
        <w:rPr>
          <w:color w:val="000000"/>
        </w:rPr>
        <w:t xml:space="preserve">The proposed design uses object-oriented programming principles and established software design patterns to meet these requirements. The Entity class will provide common attributes and behaviors for games, teams, and players, while inheritance will allow the Game, Team, and Player classes to reuse those common features. The </w:t>
      </w:r>
      <w:proofErr w:type="spellStart"/>
      <w:r>
        <w:rPr>
          <w:color w:val="000000"/>
        </w:rPr>
        <w:t>GameService</w:t>
      </w:r>
      <w:proofErr w:type="spellEnd"/>
      <w:r>
        <w:rPr>
          <w:color w:val="000000"/>
        </w:rPr>
        <w:t xml:space="preserve"> class will use the Singleton pattern to ensure that only one </w:t>
      </w:r>
      <w:proofErr w:type="spellStart"/>
      <w:r>
        <w:rPr>
          <w:color w:val="000000"/>
        </w:rPr>
        <w:t>GameService</w:t>
      </w:r>
      <w:proofErr w:type="spellEnd"/>
      <w:r>
        <w:rPr>
          <w:color w:val="000000"/>
        </w:rPr>
        <w:t xml:space="preserve"> instance exists. The Iterator pattern will be used to search existing games, teams, and players before creating new ones with duplicate names. This design provides a structured foundation for expanding Draw It or Lose It into a web-based, multiplatform application.</w:t>
      </w:r>
    </w:p>
    <w:p w14:paraId="2683A9D9" w14:textId="77777777" w:rsidR="00C65D05" w:rsidRDefault="00C65D05" w:rsidP="00C65D05"/>
    <w:p w14:paraId="2417A52D" w14:textId="77777777" w:rsidR="00C65D05" w:rsidRPr="00B902AF" w:rsidRDefault="00C65D05" w:rsidP="00C65D05">
      <w:pPr>
        <w:pStyle w:val="Heading2"/>
        <w:rPr>
          <w:rFonts w:cstheme="majorHAnsi"/>
          <w:u w:val="single"/>
        </w:rPr>
      </w:pPr>
      <w:bookmarkStart w:id="8" w:name="_Toc115077321"/>
      <w:r w:rsidRPr="00B902AF">
        <w:rPr>
          <w:rFonts w:cstheme="majorHAnsi"/>
          <w:u w:val="single"/>
        </w:rPr>
        <w:t>Requirements</w:t>
      </w:r>
      <w:bookmarkEnd w:id="8"/>
    </w:p>
    <w:p w14:paraId="3A2883CB" w14:textId="77777777" w:rsidR="00C65D05" w:rsidRPr="00522D19" w:rsidRDefault="00C65D05" w:rsidP="00C65D05"/>
    <w:p w14:paraId="3F54D16C" w14:textId="77777777" w:rsidR="00C65D05" w:rsidRPr="002369BC" w:rsidRDefault="00C65D05" w:rsidP="00C65D05">
      <w:pPr>
        <w:contextualSpacing/>
        <w:rPr>
          <w:rFonts w:ascii="Times New Roman" w:hAnsi="Times New Roman" w:cs="Times New Roman"/>
          <w:sz w:val="24"/>
          <w:szCs w:val="24"/>
        </w:rPr>
      </w:pPr>
      <w:r w:rsidRPr="002369BC">
        <w:rPr>
          <w:rFonts w:ascii="Times New Roman" w:hAnsi="Times New Roman" w:cs="Times New Roman"/>
          <w:sz w:val="24"/>
          <w:szCs w:val="24"/>
        </w:rPr>
        <w:t xml:space="preserve">The Gaming Room has several business and technical requirements for the Draw It or Lose It application. The application must allow one or more teams to participate in a game, and each team must be able to have multiple players assigned to it. Game and team names must be unique so users can determine whether a name is already in use when creating a new game or team. Each game, team, and player must also have a unique identifier. In addition, only one instance of the </w:t>
      </w:r>
      <w:proofErr w:type="spellStart"/>
      <w:r w:rsidRPr="002369BC">
        <w:rPr>
          <w:rFonts w:ascii="Times New Roman" w:hAnsi="Times New Roman" w:cs="Times New Roman"/>
          <w:sz w:val="24"/>
          <w:szCs w:val="24"/>
        </w:rPr>
        <w:t>GameService</w:t>
      </w:r>
      <w:proofErr w:type="spellEnd"/>
      <w:r w:rsidRPr="002369BC">
        <w:rPr>
          <w:rFonts w:ascii="Times New Roman" w:hAnsi="Times New Roman" w:cs="Times New Roman"/>
          <w:sz w:val="24"/>
          <w:szCs w:val="24"/>
        </w:rPr>
        <w:t xml:space="preserve"> class can exist in memory at a time. The application will use the Singleton pattern for </w:t>
      </w:r>
      <w:proofErr w:type="spellStart"/>
      <w:r w:rsidRPr="002369BC">
        <w:rPr>
          <w:rFonts w:ascii="Times New Roman" w:hAnsi="Times New Roman" w:cs="Times New Roman"/>
          <w:sz w:val="24"/>
          <w:szCs w:val="24"/>
        </w:rPr>
        <w:t>GameService</w:t>
      </w:r>
      <w:proofErr w:type="spellEnd"/>
      <w:r w:rsidRPr="002369BC">
        <w:rPr>
          <w:rFonts w:ascii="Times New Roman" w:hAnsi="Times New Roman" w:cs="Times New Roman"/>
          <w:sz w:val="24"/>
          <w:szCs w:val="24"/>
        </w:rPr>
        <w:t xml:space="preserve"> and the Iterator pattern to search existing games, teams, and players before adding new instances. The Entity class will provide common attributes and behaviors that can be inherited by the Game, Team, and Player classes.</w:t>
      </w:r>
    </w:p>
    <w:p w14:paraId="33F2EB6F" w14:textId="77777777" w:rsidR="00C65D05" w:rsidRPr="006B4954" w:rsidRDefault="00C65D05" w:rsidP="00C65D05">
      <w:pPr>
        <w:pStyle w:val="Heading2"/>
        <w:contextualSpacing/>
        <w:rPr>
          <w:rFonts w:cstheme="majorHAnsi"/>
        </w:rPr>
      </w:pPr>
      <w:hyperlink w:anchor="_2et92p0">
        <w:bookmarkStart w:id="9" w:name="_Toc115077322"/>
        <w:r w:rsidRPr="006B4954">
          <w:rPr>
            <w:rFonts w:cstheme="majorHAnsi"/>
            <w:u w:val="single"/>
          </w:rPr>
          <w:t>Design Constraints</w:t>
        </w:r>
        <w:bookmarkEnd w:id="9"/>
      </w:hyperlink>
    </w:p>
    <w:p w14:paraId="093EDAF1" w14:textId="77777777" w:rsidR="00C65D05" w:rsidRPr="006B4954" w:rsidRDefault="00C65D05" w:rsidP="00C65D05">
      <w:pPr>
        <w:contextualSpacing/>
        <w:rPr>
          <w:rFonts w:asciiTheme="majorHAnsi" w:hAnsiTheme="majorHAnsi" w:cstheme="majorHAnsi"/>
        </w:rPr>
      </w:pPr>
    </w:p>
    <w:p w14:paraId="4B620C51" w14:textId="77777777" w:rsidR="00C65D05" w:rsidRPr="00DC2B41" w:rsidRDefault="00C65D05" w:rsidP="00C65D05">
      <w:pPr>
        <w:pStyle w:val="pdq2pgselectionanchorcontainer"/>
        <w:rPr>
          <w:color w:val="000000"/>
        </w:rPr>
      </w:pPr>
      <w:r w:rsidRPr="00DC2B41">
        <w:rPr>
          <w:color w:val="000000"/>
        </w:rPr>
        <w:t>The Draw It or Lose It application will operate as a web-based distributed application, so the design must support communication between users and the application across different platforms. One important constraint is maintaining consistent game information when multiple users access the application. The application must ensure that game, team, and player information is managed consistently and that names and identifiers remain unique.</w:t>
      </w:r>
    </w:p>
    <w:p w14:paraId="0B7F652F" w14:textId="77777777" w:rsidR="00C65D05" w:rsidRPr="00DC2B41" w:rsidRDefault="00C65D05" w:rsidP="00C65D05">
      <w:pPr>
        <w:pStyle w:val="NormalWeb"/>
        <w:rPr>
          <w:color w:val="000000"/>
        </w:rPr>
      </w:pPr>
      <w:r w:rsidRPr="00DC2B41">
        <w:rPr>
          <w:color w:val="000000"/>
        </w:rPr>
        <w:t xml:space="preserve">Another constraint is that only one instance of the </w:t>
      </w:r>
      <w:proofErr w:type="spellStart"/>
      <w:r w:rsidRPr="00DC2B41">
        <w:rPr>
          <w:color w:val="000000"/>
        </w:rPr>
        <w:t>GameService</w:t>
      </w:r>
      <w:proofErr w:type="spellEnd"/>
      <w:r w:rsidRPr="00DC2B41">
        <w:rPr>
          <w:color w:val="000000"/>
        </w:rPr>
        <w:t xml:space="preserve"> class can exist in memory at a time. Using the Singleton pattern for </w:t>
      </w:r>
      <w:proofErr w:type="spellStart"/>
      <w:r w:rsidRPr="00DC2B41">
        <w:rPr>
          <w:color w:val="000000"/>
        </w:rPr>
        <w:t>GameService</w:t>
      </w:r>
      <w:proofErr w:type="spellEnd"/>
      <w:r w:rsidRPr="00DC2B41">
        <w:rPr>
          <w:color w:val="000000"/>
        </w:rPr>
        <w:t xml:space="preserve"> will provide a single point for managing games and their identifiers. The application must also use the Iterator pattern when searching </w:t>
      </w:r>
      <w:r w:rsidRPr="00DC2B41">
        <w:rPr>
          <w:color w:val="000000"/>
        </w:rPr>
        <w:lastRenderedPageBreak/>
        <w:t>existing games, teams, and players so duplicate names can be identified before new objects are created.</w:t>
      </w:r>
    </w:p>
    <w:p w14:paraId="315962D0" w14:textId="77777777" w:rsidR="00C65D05" w:rsidRPr="00DC2B41" w:rsidRDefault="00C65D05" w:rsidP="00C65D05">
      <w:pPr>
        <w:pStyle w:val="NormalWeb"/>
        <w:rPr>
          <w:color w:val="000000"/>
        </w:rPr>
      </w:pPr>
      <w:r w:rsidRPr="00DC2B41">
        <w:rPr>
          <w:color w:val="000000"/>
        </w:rPr>
        <w:t>The object-oriented design also creates constraints that must be followed when developing the application. The Entity class will contain the common</w:t>
      </w:r>
      <w:r w:rsidRPr="00DC2B41">
        <w:rPr>
          <w:rStyle w:val="apple-converted-space"/>
          <w:color w:val="000000"/>
        </w:rPr>
        <w:t> </w:t>
      </w:r>
      <w:r w:rsidRPr="00DC2B41">
        <w:rPr>
          <w:rStyle w:val="HTMLCode"/>
          <w:rFonts w:ascii="Times New Roman" w:hAnsi="Times New Roman" w:cs="Times New Roman"/>
          <w:color w:val="000000"/>
        </w:rPr>
        <w:t>id</w:t>
      </w:r>
      <w:r w:rsidRPr="00DC2B41">
        <w:rPr>
          <w:rStyle w:val="apple-converted-space"/>
          <w:color w:val="000000"/>
        </w:rPr>
        <w:t> </w:t>
      </w:r>
      <w:r w:rsidRPr="00DC2B41">
        <w:rPr>
          <w:color w:val="000000"/>
        </w:rPr>
        <w:t>and</w:t>
      </w:r>
      <w:r w:rsidRPr="00DC2B41">
        <w:rPr>
          <w:rStyle w:val="apple-converted-space"/>
          <w:color w:val="000000"/>
        </w:rPr>
        <w:t> </w:t>
      </w:r>
      <w:r w:rsidRPr="00DC2B41">
        <w:rPr>
          <w:rStyle w:val="HTMLCode"/>
          <w:rFonts w:ascii="Times New Roman" w:hAnsi="Times New Roman" w:cs="Times New Roman"/>
          <w:color w:val="000000"/>
        </w:rPr>
        <w:t>name</w:t>
      </w:r>
      <w:r w:rsidRPr="00DC2B41">
        <w:rPr>
          <w:rStyle w:val="apple-converted-space"/>
          <w:color w:val="000000"/>
        </w:rPr>
        <w:t> </w:t>
      </w:r>
      <w:r w:rsidRPr="00DC2B41">
        <w:rPr>
          <w:color w:val="000000"/>
        </w:rPr>
        <w:t>attributes and behaviors, while Game, Team, and Player will inherit from Entity. This reduces duplicated code and provides a consistent structure for the application's objects.</w:t>
      </w:r>
    </w:p>
    <w:p w14:paraId="4D309BE1" w14:textId="77777777" w:rsidR="00C65D05" w:rsidRPr="00DC2B41" w:rsidRDefault="00C65D05" w:rsidP="00C65D05">
      <w:pPr>
        <w:pStyle w:val="NormalWeb"/>
        <w:rPr>
          <w:color w:val="000000"/>
        </w:rPr>
      </w:pPr>
      <w:r w:rsidRPr="00DC2B41">
        <w:rPr>
          <w:color w:val="000000"/>
        </w:rPr>
        <w:t>Because the application is intended to support multiple platforms, the design should also remain organized and maintainable as the application develops. Following the UML design, using appropriate design patterns, and maintaining clear naming and coding practices will help the development team make future changes without unnecessarily affecting other parts of the application.</w:t>
      </w:r>
    </w:p>
    <w:p w14:paraId="5CD8EA2B" w14:textId="77777777" w:rsidR="00C65D05" w:rsidRPr="006B4954" w:rsidRDefault="00C65D05" w:rsidP="00C65D05">
      <w:pPr>
        <w:contextualSpacing/>
        <w:rPr>
          <w:rFonts w:asciiTheme="majorHAnsi" w:hAnsiTheme="majorHAnsi" w:cstheme="majorHAnsi"/>
        </w:rPr>
      </w:pPr>
    </w:p>
    <w:p w14:paraId="089C4EE3" w14:textId="77777777" w:rsidR="00C65D05" w:rsidRPr="006B4954" w:rsidRDefault="00C65D05" w:rsidP="00C65D05">
      <w:pPr>
        <w:pStyle w:val="Heading2"/>
        <w:contextualSpacing/>
        <w:rPr>
          <w:rFonts w:cstheme="majorHAnsi"/>
        </w:rPr>
      </w:pPr>
      <w:hyperlink w:anchor="_ilbxbyevv6b6">
        <w:bookmarkStart w:id="10" w:name="_Toc115077323"/>
        <w:r w:rsidRPr="006B4954">
          <w:rPr>
            <w:rFonts w:cstheme="majorHAnsi"/>
            <w:u w:val="single"/>
          </w:rPr>
          <w:t>System Architecture View</w:t>
        </w:r>
        <w:bookmarkEnd w:id="10"/>
      </w:hyperlink>
    </w:p>
    <w:p w14:paraId="6F8B1714" w14:textId="77777777" w:rsidR="00C65D05" w:rsidRPr="006B4954" w:rsidRDefault="00C65D05" w:rsidP="00C65D05">
      <w:pPr>
        <w:contextualSpacing/>
        <w:rPr>
          <w:rFonts w:asciiTheme="majorHAnsi" w:hAnsiTheme="majorHAnsi" w:cstheme="majorHAnsi"/>
        </w:rPr>
      </w:pPr>
    </w:p>
    <w:p w14:paraId="46015872" w14:textId="77777777" w:rsidR="00C65D05" w:rsidRDefault="00C65D05" w:rsidP="00C65D05">
      <w:pPr>
        <w:contextualSpacing/>
        <w:rPr>
          <w:rFonts w:asciiTheme="majorHAnsi" w:hAnsiTheme="majorHAnsi" w:cstheme="majorHAnsi"/>
        </w:rPr>
      </w:pPr>
      <w:r w:rsidRPr="006B4954">
        <w:rPr>
          <w:rFonts w:asciiTheme="majorHAnsi" w:hAnsiTheme="majorHAnsi" w:cstheme="majorHAnsi"/>
        </w:rPr>
        <w:t>Please note: There is nothing required here</w:t>
      </w:r>
      <w:r>
        <w:rPr>
          <w:rFonts w:asciiTheme="majorHAnsi" w:hAnsiTheme="majorHAnsi" w:cstheme="majorHAnsi"/>
        </w:rPr>
        <w:t xml:space="preserve"> for these projects</w:t>
      </w:r>
      <w:r w:rsidRPr="006B4954">
        <w:rPr>
          <w:rFonts w:asciiTheme="majorHAnsi" w:hAnsiTheme="majorHAnsi" w:cstheme="majorHAnsi"/>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3CAAE2C2" w14:textId="77777777" w:rsidR="00C65D05" w:rsidRPr="006B4954" w:rsidRDefault="00C65D05" w:rsidP="00C65D05">
      <w:pPr>
        <w:contextualSpacing/>
        <w:rPr>
          <w:rFonts w:asciiTheme="majorHAnsi" w:hAnsiTheme="majorHAnsi" w:cstheme="majorHAnsi"/>
        </w:rPr>
      </w:pPr>
    </w:p>
    <w:bookmarkStart w:id="11" w:name="_102g653q3xph" w:colFirst="0" w:colLast="0"/>
    <w:bookmarkEnd w:id="11"/>
    <w:p w14:paraId="02CA020C" w14:textId="77777777" w:rsidR="00C65D05" w:rsidRPr="006B4954" w:rsidRDefault="00C65D05" w:rsidP="00C65D05">
      <w:pPr>
        <w:pStyle w:val="Heading2"/>
        <w:contextualSpacing/>
        <w:rPr>
          <w:rFonts w:cstheme="majorHAnsi"/>
        </w:rPr>
      </w:pPr>
      <w:r w:rsidRPr="006B4954">
        <w:rPr>
          <w:rFonts w:cstheme="majorHAnsi"/>
        </w:rPr>
        <w:fldChar w:fldCharType="begin"/>
      </w:r>
      <w:r w:rsidRPr="006B4954">
        <w:rPr>
          <w:rFonts w:cstheme="majorHAnsi"/>
        </w:rPr>
        <w:instrText xml:space="preserve"> HYPERLINK \l "_8h2ehzxfam4o" \h </w:instrText>
      </w:r>
      <w:r w:rsidRPr="006B4954">
        <w:rPr>
          <w:rFonts w:cstheme="majorHAnsi"/>
        </w:rPr>
      </w:r>
      <w:r w:rsidRPr="006B4954">
        <w:rPr>
          <w:rFonts w:cstheme="majorHAnsi"/>
        </w:rPr>
        <w:fldChar w:fldCharType="separate"/>
      </w:r>
      <w:bookmarkStart w:id="12" w:name="_Toc115077324"/>
      <w:r w:rsidRPr="006B4954">
        <w:rPr>
          <w:rFonts w:cstheme="majorHAnsi"/>
          <w:u w:val="single"/>
        </w:rPr>
        <w:t>Domain Model</w:t>
      </w:r>
      <w:bookmarkEnd w:id="12"/>
      <w:r w:rsidRPr="006B4954">
        <w:rPr>
          <w:rFonts w:cstheme="majorHAnsi"/>
          <w:u w:val="single"/>
        </w:rPr>
        <w:fldChar w:fldCharType="end"/>
      </w:r>
    </w:p>
    <w:p w14:paraId="1ABD4A79" w14:textId="77777777" w:rsidR="00C65D05" w:rsidRPr="006B4954" w:rsidRDefault="00C65D05" w:rsidP="00C65D05">
      <w:pPr>
        <w:contextualSpacing/>
        <w:rPr>
          <w:rFonts w:asciiTheme="majorHAnsi" w:hAnsiTheme="majorHAnsi" w:cstheme="majorHAnsi"/>
          <w:b/>
          <w:shd w:val="clear" w:color="auto" w:fill="CFE2F3"/>
        </w:rPr>
      </w:pPr>
    </w:p>
    <w:p w14:paraId="6ADEBBB4" w14:textId="77777777" w:rsidR="00C65D05" w:rsidRDefault="00C65D05" w:rsidP="00C65D05">
      <w:pPr>
        <w:pStyle w:val="pdq2pgselectionanchorcontainer"/>
        <w:rPr>
          <w:color w:val="000000"/>
        </w:rPr>
      </w:pPr>
      <w:r>
        <w:rPr>
          <w:color w:val="000000"/>
        </w:rPr>
        <w:t>The UML class diagram represents the main objects needed for the Draw It or Lose It application. The</w:t>
      </w:r>
      <w:r>
        <w:rPr>
          <w:rStyle w:val="apple-converted-space"/>
          <w:color w:val="000000"/>
        </w:rPr>
        <w:t> </w:t>
      </w:r>
      <w:r>
        <w:rPr>
          <w:rStyle w:val="HTMLCode"/>
          <w:color w:val="000000"/>
        </w:rPr>
        <w:t>Entity</w:t>
      </w:r>
      <w:r>
        <w:rPr>
          <w:rStyle w:val="apple-converted-space"/>
          <w:color w:val="000000"/>
        </w:rPr>
        <w:t> </w:t>
      </w:r>
      <w:r>
        <w:rPr>
          <w:color w:val="000000"/>
        </w:rPr>
        <w:t>class is the base class and contains the common</w:t>
      </w:r>
      <w:r>
        <w:rPr>
          <w:rStyle w:val="apple-converted-space"/>
          <w:color w:val="000000"/>
        </w:rPr>
        <w:t> </w:t>
      </w:r>
      <w:r>
        <w:rPr>
          <w:rStyle w:val="HTMLCode"/>
          <w:color w:val="000000"/>
        </w:rPr>
        <w:t>id</w:t>
      </w:r>
      <w:r>
        <w:rPr>
          <w:rStyle w:val="apple-converted-space"/>
          <w:color w:val="000000"/>
        </w:rPr>
        <w:t> </w:t>
      </w:r>
      <w:r>
        <w:rPr>
          <w:color w:val="000000"/>
        </w:rPr>
        <w:t>and</w:t>
      </w:r>
      <w:r>
        <w:rPr>
          <w:rStyle w:val="apple-converted-space"/>
          <w:color w:val="000000"/>
        </w:rPr>
        <w:t> </w:t>
      </w:r>
      <w:r>
        <w:rPr>
          <w:rStyle w:val="HTMLCode"/>
          <w:color w:val="000000"/>
        </w:rPr>
        <w:t>name</w:t>
      </w:r>
      <w:r>
        <w:rPr>
          <w:rStyle w:val="apple-converted-space"/>
          <w:color w:val="000000"/>
        </w:rPr>
        <w:t> </w:t>
      </w:r>
      <w:r>
        <w:rPr>
          <w:color w:val="000000"/>
        </w:rPr>
        <w:t>attributes. The</w:t>
      </w:r>
      <w:r>
        <w:rPr>
          <w:rStyle w:val="apple-converted-space"/>
          <w:color w:val="000000"/>
        </w:rPr>
        <w:t> </w:t>
      </w:r>
      <w:r>
        <w:rPr>
          <w:rStyle w:val="HTMLCode"/>
          <w:color w:val="000000"/>
        </w:rPr>
        <w:t>Game</w:t>
      </w:r>
      <w:r>
        <w:rPr>
          <w:color w:val="000000"/>
        </w:rPr>
        <w:t>,</w:t>
      </w:r>
      <w:r>
        <w:rPr>
          <w:rStyle w:val="apple-converted-space"/>
          <w:color w:val="000000"/>
        </w:rPr>
        <w:t> </w:t>
      </w:r>
      <w:r>
        <w:rPr>
          <w:rStyle w:val="HTMLCode"/>
          <w:color w:val="000000"/>
        </w:rPr>
        <w:t>Team</w:t>
      </w:r>
      <w:r>
        <w:rPr>
          <w:color w:val="000000"/>
        </w:rPr>
        <w:t>, and</w:t>
      </w:r>
      <w:r>
        <w:rPr>
          <w:rStyle w:val="apple-converted-space"/>
          <w:color w:val="000000"/>
        </w:rPr>
        <w:t> </w:t>
      </w:r>
      <w:r>
        <w:rPr>
          <w:rStyle w:val="HTMLCode"/>
          <w:color w:val="000000"/>
        </w:rPr>
        <w:t>Player</w:t>
      </w:r>
      <w:r>
        <w:rPr>
          <w:rStyle w:val="apple-converted-space"/>
          <w:color w:val="000000"/>
        </w:rPr>
        <w:t> </w:t>
      </w:r>
      <w:r>
        <w:rPr>
          <w:color w:val="000000"/>
        </w:rPr>
        <w:t>classes inherit from the Entity class, allowing them to share these common attributes and behaviors.</w:t>
      </w:r>
    </w:p>
    <w:p w14:paraId="7DD3DEA0" w14:textId="77777777" w:rsidR="00C65D05" w:rsidRDefault="00C65D05" w:rsidP="00C65D05">
      <w:pPr>
        <w:pStyle w:val="NormalWeb"/>
        <w:rPr>
          <w:color w:val="000000"/>
        </w:rPr>
      </w:pPr>
      <w:r>
        <w:rPr>
          <w:color w:val="000000"/>
        </w:rPr>
        <w:t>The</w:t>
      </w:r>
      <w:r>
        <w:rPr>
          <w:rStyle w:val="apple-converted-space"/>
          <w:color w:val="000000"/>
        </w:rPr>
        <w:t> </w:t>
      </w:r>
      <w:proofErr w:type="spellStart"/>
      <w:r>
        <w:rPr>
          <w:rStyle w:val="HTMLCode"/>
          <w:color w:val="000000"/>
        </w:rPr>
        <w:t>GameService</w:t>
      </w:r>
      <w:proofErr w:type="spellEnd"/>
      <w:r>
        <w:rPr>
          <w:rStyle w:val="apple-converted-space"/>
          <w:color w:val="000000"/>
        </w:rPr>
        <w:t> </w:t>
      </w:r>
      <w:r>
        <w:rPr>
          <w:color w:val="000000"/>
        </w:rPr>
        <w:t xml:space="preserve">class manages the games in the application. A </w:t>
      </w:r>
      <w:proofErr w:type="spellStart"/>
      <w:r>
        <w:rPr>
          <w:color w:val="000000"/>
        </w:rPr>
        <w:t>GameService</w:t>
      </w:r>
      <w:proofErr w:type="spellEnd"/>
      <w:r>
        <w:rPr>
          <w:color w:val="000000"/>
        </w:rPr>
        <w:t xml:space="preserve"> can contain multiple Game objects, and each Game can contain multiple Team objects. Each Team can contain multiple Player objects. This relationship supports the requirement that a game can have one or more teams and that each team can have multiple players.</w:t>
      </w:r>
    </w:p>
    <w:p w14:paraId="44109217" w14:textId="77777777" w:rsidR="00C65D05" w:rsidRDefault="00C65D05" w:rsidP="00C65D05">
      <w:pPr>
        <w:pStyle w:val="NormalWeb"/>
        <w:rPr>
          <w:color w:val="000000"/>
        </w:rPr>
      </w:pPr>
      <w:r>
        <w:rPr>
          <w:color w:val="000000"/>
        </w:rPr>
        <w:t>The UML diagram demonstrates</w:t>
      </w:r>
      <w:r>
        <w:rPr>
          <w:rStyle w:val="apple-converted-space"/>
          <w:color w:val="000000"/>
        </w:rPr>
        <w:t> </w:t>
      </w:r>
      <w:r>
        <w:rPr>
          <w:rStyle w:val="Strong"/>
          <w:color w:val="000000"/>
        </w:rPr>
        <w:t>inheritance</w:t>
      </w:r>
      <w:r>
        <w:rPr>
          <w:rStyle w:val="apple-converted-space"/>
          <w:color w:val="000000"/>
        </w:rPr>
        <w:t> </w:t>
      </w:r>
      <w:r>
        <w:rPr>
          <w:color w:val="000000"/>
        </w:rPr>
        <w:t>because Game, Team, and Player derive from Entity. This allows common information such as an identifier and name to be defined once in the Entity class rather than repeated in each class. The diagram also demonstrates</w:t>
      </w:r>
      <w:r>
        <w:rPr>
          <w:rStyle w:val="apple-converted-space"/>
          <w:color w:val="000000"/>
        </w:rPr>
        <w:t> </w:t>
      </w:r>
      <w:r>
        <w:rPr>
          <w:rStyle w:val="Strong"/>
          <w:color w:val="000000"/>
        </w:rPr>
        <w:t>encapsulation</w:t>
      </w:r>
      <w:r>
        <w:rPr>
          <w:rStyle w:val="apple-converted-space"/>
          <w:color w:val="000000"/>
        </w:rPr>
        <w:t> </w:t>
      </w:r>
      <w:r>
        <w:rPr>
          <w:color w:val="000000"/>
        </w:rPr>
        <w:t>because the classes manage their own attributes and provide methods for accessing or modifying their data.</w:t>
      </w:r>
    </w:p>
    <w:p w14:paraId="4AC160D5" w14:textId="77777777" w:rsidR="00C65D05" w:rsidRDefault="00C65D05" w:rsidP="00C65D05">
      <w:pPr>
        <w:pStyle w:val="NormalWeb"/>
        <w:rPr>
          <w:color w:val="000000"/>
        </w:rPr>
      </w:pPr>
      <w:r>
        <w:rPr>
          <w:color w:val="000000"/>
        </w:rPr>
        <w:t>The design also supports the use of the</w:t>
      </w:r>
      <w:r>
        <w:rPr>
          <w:rStyle w:val="apple-converted-space"/>
          <w:color w:val="000000"/>
        </w:rPr>
        <w:t> </w:t>
      </w:r>
      <w:r>
        <w:rPr>
          <w:rStyle w:val="Strong"/>
          <w:color w:val="000000"/>
        </w:rPr>
        <w:t>Singleton pattern</w:t>
      </w:r>
      <w:r>
        <w:rPr>
          <w:rStyle w:val="apple-converted-space"/>
          <w:color w:val="000000"/>
        </w:rPr>
        <w:t> </w:t>
      </w:r>
      <w:r>
        <w:rPr>
          <w:color w:val="000000"/>
        </w:rPr>
        <w:t xml:space="preserve">through the </w:t>
      </w:r>
      <w:proofErr w:type="spellStart"/>
      <w:r>
        <w:rPr>
          <w:color w:val="000000"/>
        </w:rPr>
        <w:t>GameService</w:t>
      </w:r>
      <w:proofErr w:type="spellEnd"/>
      <w:r>
        <w:rPr>
          <w:color w:val="000000"/>
        </w:rPr>
        <w:t xml:space="preserve"> class. The </w:t>
      </w:r>
      <w:proofErr w:type="spellStart"/>
      <w:r>
        <w:rPr>
          <w:color w:val="000000"/>
        </w:rPr>
        <w:t>GameService</w:t>
      </w:r>
      <w:proofErr w:type="spellEnd"/>
      <w:r>
        <w:rPr>
          <w:color w:val="000000"/>
        </w:rPr>
        <w:t xml:space="preserve"> class provides a</w:t>
      </w:r>
      <w:r>
        <w:rPr>
          <w:rStyle w:val="apple-converted-space"/>
          <w:color w:val="000000"/>
        </w:rPr>
        <w:t> </w:t>
      </w:r>
      <w:proofErr w:type="spellStart"/>
      <w:proofErr w:type="gramStart"/>
      <w:r>
        <w:rPr>
          <w:rStyle w:val="HTMLCode"/>
          <w:color w:val="000000"/>
        </w:rPr>
        <w:t>getInstance</w:t>
      </w:r>
      <w:proofErr w:type="spellEnd"/>
      <w:r>
        <w:rPr>
          <w:rStyle w:val="HTMLCode"/>
          <w:color w:val="000000"/>
        </w:rPr>
        <w:t>(</w:t>
      </w:r>
      <w:proofErr w:type="gramEnd"/>
      <w:r>
        <w:rPr>
          <w:rStyle w:val="HTMLCode"/>
          <w:color w:val="000000"/>
        </w:rPr>
        <w:t>)</w:t>
      </w:r>
      <w:r>
        <w:rPr>
          <w:rStyle w:val="apple-converted-space"/>
          <w:color w:val="000000"/>
        </w:rPr>
        <w:t> </w:t>
      </w:r>
      <w:r>
        <w:rPr>
          <w:color w:val="000000"/>
        </w:rPr>
        <w:t xml:space="preserve">method and maintains a single service instance </w:t>
      </w:r>
      <w:r>
        <w:rPr>
          <w:color w:val="000000"/>
        </w:rPr>
        <w:lastRenderedPageBreak/>
        <w:t>for managing games. The</w:t>
      </w:r>
      <w:r>
        <w:rPr>
          <w:rStyle w:val="apple-converted-space"/>
          <w:color w:val="000000"/>
        </w:rPr>
        <w:t> </w:t>
      </w:r>
      <w:r>
        <w:rPr>
          <w:rStyle w:val="Strong"/>
          <w:color w:val="000000"/>
        </w:rPr>
        <w:t>Iterator pattern</w:t>
      </w:r>
      <w:r>
        <w:rPr>
          <w:rStyle w:val="apple-converted-space"/>
          <w:color w:val="000000"/>
        </w:rPr>
        <w:t> </w:t>
      </w:r>
      <w:r>
        <w:rPr>
          <w:color w:val="000000"/>
        </w:rPr>
        <w:t>is used when searching through collections of games, teams, and players to determine whether a name is already being used. These design principles and patterns help the application meet the client's requirements while reducing duplicated code and keeping the application organized.</w:t>
      </w:r>
    </w:p>
    <w:p w14:paraId="77ACBB78" w14:textId="77777777" w:rsidR="00C65D05" w:rsidRDefault="00C65D05" w:rsidP="00C65D05">
      <w:pPr>
        <w:contextualSpacing/>
        <w:rPr>
          <w:rFonts w:asciiTheme="majorHAnsi" w:hAnsiTheme="majorHAnsi" w:cstheme="majorHAnsi"/>
          <w:b/>
        </w:rPr>
      </w:pPr>
    </w:p>
    <w:p w14:paraId="38A0E09B" w14:textId="77777777" w:rsidR="00C65D05" w:rsidRPr="006B4954" w:rsidRDefault="00C65D05" w:rsidP="00C65D05">
      <w:pPr>
        <w:contextualSpacing/>
        <w:rPr>
          <w:rFonts w:asciiTheme="majorHAnsi" w:hAnsiTheme="majorHAnsi" w:cstheme="majorHAnsi"/>
          <w:b/>
        </w:rPr>
      </w:pPr>
      <w:r>
        <w:rPr>
          <w:rFonts w:asciiTheme="majorHAnsi" w:hAnsiTheme="majorHAnsi" w:cstheme="majorHAnsi"/>
          <w:b/>
          <w:noProof/>
          <w:lang w:bidi="ta-IN"/>
        </w:rPr>
        <w:drawing>
          <wp:inline distT="0" distB="0" distL="0" distR="0" wp14:anchorId="1B10EE9C" wp14:editId="739E8AAB">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5">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0ED57773" w14:textId="77777777" w:rsidR="00C65D05" w:rsidRPr="006B4954" w:rsidRDefault="00C65D05" w:rsidP="00C65D05">
      <w:pPr>
        <w:contextualSpacing/>
        <w:rPr>
          <w:rFonts w:asciiTheme="majorHAnsi" w:hAnsiTheme="majorHAnsi" w:cstheme="majorHAnsi"/>
          <w:b/>
        </w:rPr>
      </w:pPr>
    </w:p>
    <w:bookmarkStart w:id="13" w:name="_frmyd3uzg9e2" w:colFirst="0" w:colLast="0"/>
    <w:bookmarkEnd w:id="13"/>
    <w:p w14:paraId="2E5421CA" w14:textId="77777777" w:rsidR="00C65D05" w:rsidRDefault="00C65D05" w:rsidP="00C65D05">
      <w:pPr>
        <w:pStyle w:val="Heading2"/>
        <w:contextualSpacing/>
        <w:rPr>
          <w:rFonts w:cstheme="majorHAnsi"/>
          <w:u w:val="single"/>
        </w:rPr>
      </w:pPr>
      <w:r w:rsidRPr="006B4954">
        <w:rPr>
          <w:rFonts w:cstheme="majorHAnsi"/>
        </w:rPr>
        <w:fldChar w:fldCharType="begin"/>
      </w:r>
      <w:r w:rsidRPr="006B4954">
        <w:rPr>
          <w:rFonts w:cstheme="majorHAnsi"/>
        </w:rPr>
        <w:instrText xml:space="preserve"> HYPERLINK \l "_2o15spng8stw" \h </w:instrText>
      </w:r>
      <w:r w:rsidRPr="006B4954">
        <w:rPr>
          <w:rFonts w:cstheme="majorHAnsi"/>
        </w:rPr>
      </w:r>
      <w:r w:rsidRPr="006B4954">
        <w:rPr>
          <w:rFonts w:cstheme="majorHAnsi"/>
        </w:rPr>
        <w:fldChar w:fldCharType="separate"/>
      </w:r>
      <w:bookmarkStart w:id="14" w:name="_Toc115077325"/>
      <w:r w:rsidRPr="006B4954">
        <w:rPr>
          <w:rFonts w:cstheme="majorHAnsi"/>
          <w:u w:val="single"/>
        </w:rPr>
        <w:t>Evaluation</w:t>
      </w:r>
      <w:bookmarkEnd w:id="14"/>
      <w:r w:rsidRPr="006B4954">
        <w:rPr>
          <w:rFonts w:cstheme="majorHAnsi"/>
          <w:u w:val="single"/>
        </w:rPr>
        <w:fldChar w:fldCharType="end"/>
      </w:r>
    </w:p>
    <w:p w14:paraId="6CA0FFE6" w14:textId="77777777" w:rsidR="00C65D05" w:rsidRPr="00F53DDC" w:rsidRDefault="00C65D05" w:rsidP="00C65D05"/>
    <w:p w14:paraId="7785F943" w14:textId="77777777" w:rsidR="00C65D05" w:rsidRPr="006B4954" w:rsidRDefault="00C65D05" w:rsidP="00C65D05">
      <w:pPr>
        <w:contextualSpacing/>
        <w:rPr>
          <w:rFonts w:asciiTheme="majorHAnsi" w:hAnsiTheme="majorHAnsi" w:cstheme="majorHAnsi"/>
        </w:rPr>
      </w:pPr>
      <w:bookmarkStart w:id="15" w:name="_332preebysj3" w:colFirst="0" w:colLast="0"/>
      <w:bookmarkEnd w:id="15"/>
      <w:r w:rsidRPr="006B4954">
        <w:rPr>
          <w:rFonts w:asciiTheme="majorHAnsi" w:hAnsiTheme="majorHAnsi" w:cstheme="majorHAnsi"/>
        </w:rPr>
        <w:t>Us</w:t>
      </w:r>
      <w:r>
        <w:rPr>
          <w:rFonts w:asciiTheme="majorHAnsi" w:hAnsiTheme="majorHAnsi" w:cstheme="majorHAnsi"/>
        </w:rPr>
        <w:t>ing</w:t>
      </w:r>
      <w:r w:rsidRPr="006B4954">
        <w:rPr>
          <w:rFonts w:asciiTheme="majorHAnsi" w:hAnsiTheme="majorHAnsi" w:cstheme="majorHAnsi"/>
        </w:rPr>
        <w:t xml:space="preserve"> your experience to evaluate the characteristics, advantages</w:t>
      </w:r>
      <w:r>
        <w:rPr>
          <w:rFonts w:asciiTheme="majorHAnsi" w:hAnsiTheme="majorHAnsi" w:cstheme="majorHAnsi"/>
        </w:rPr>
        <w:t>,</w:t>
      </w:r>
      <w:r w:rsidRPr="006B4954">
        <w:rPr>
          <w:rFonts w:asciiTheme="majorHAnsi" w:hAnsiTheme="majorHAnsi" w:cstheme="majorHAnsi"/>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w:t>
      </w:r>
      <w:proofErr w:type="gramStart"/>
      <w:r w:rsidRPr="006B4954">
        <w:rPr>
          <w:rFonts w:asciiTheme="majorHAnsi" w:hAnsiTheme="majorHAnsi" w:cstheme="majorHAnsi"/>
        </w:rPr>
        <w:t>has to</w:t>
      </w:r>
      <w:proofErr w:type="gramEnd"/>
      <w:r w:rsidRPr="006B4954">
        <w:rPr>
          <w:rFonts w:asciiTheme="majorHAnsi" w:hAnsiTheme="majorHAnsi" w:cstheme="majorHAnsi"/>
        </w:rPr>
        <w:t xml:space="preserve"> work together. </w:t>
      </w:r>
    </w:p>
    <w:p w14:paraId="69B86FF4" w14:textId="77777777" w:rsidR="00C65D05" w:rsidRPr="006B4954" w:rsidRDefault="00C65D05" w:rsidP="00C65D05">
      <w:pPr>
        <w:contextualSpacing/>
        <w:rPr>
          <w:rFonts w:asciiTheme="majorHAnsi" w:hAnsiTheme="majorHAnsi" w:cstheme="majorHAnsi"/>
        </w:rPr>
      </w:pPr>
    </w:p>
    <w:p w14:paraId="63ABE424" w14:textId="77777777" w:rsidR="00C65D05" w:rsidRPr="006B4954" w:rsidRDefault="00C65D05" w:rsidP="00C65D05">
      <w:pPr>
        <w:contextualSpacing/>
        <w:rPr>
          <w:rFonts w:asciiTheme="majorHAnsi" w:hAnsiTheme="majorHAnsi" w:cstheme="majorHAnsi"/>
        </w:rPr>
      </w:pPr>
      <w:r>
        <w:rPr>
          <w:rFonts w:asciiTheme="majorHAnsi" w:hAnsiTheme="majorHAnsi" w:cstheme="majorHAnsi"/>
        </w:rPr>
        <w:t>In each cell</w:t>
      </w:r>
      <w:r w:rsidRPr="006B4954">
        <w:rPr>
          <w:rFonts w:asciiTheme="majorHAnsi" w:hAnsiTheme="majorHAnsi" w:cstheme="majorHAnsi"/>
        </w:rPr>
        <w:t xml:space="preserve">, remove the bracketed prompt and write your own paragraph response covering the indicated information. </w:t>
      </w:r>
    </w:p>
    <w:p w14:paraId="545C269F" w14:textId="77777777" w:rsidR="00C65D05" w:rsidRPr="006B4954" w:rsidRDefault="00C65D05" w:rsidP="00C65D05">
      <w:pPr>
        <w:contextualSpacing/>
        <w:rPr>
          <w:rFonts w:asciiTheme="majorHAnsi" w:hAnsiTheme="majorHAnsi" w:cstheme="majorHAnsi"/>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C65D05" w:rsidRPr="006B4954" w14:paraId="429839D1" w14:textId="77777777" w:rsidTr="000D0A48">
        <w:trPr>
          <w:tblHeader/>
        </w:trPr>
        <w:tc>
          <w:tcPr>
            <w:tcW w:w="1520" w:type="dxa"/>
            <w:tcMar>
              <w:top w:w="0" w:type="dxa"/>
              <w:left w:w="115" w:type="dxa"/>
              <w:bottom w:w="0" w:type="dxa"/>
              <w:right w:w="115" w:type="dxa"/>
            </w:tcMar>
          </w:tcPr>
          <w:p w14:paraId="6E429107" w14:textId="77777777" w:rsidR="00C65D05" w:rsidRPr="006B4954" w:rsidRDefault="00C65D05" w:rsidP="000D0A48">
            <w:pPr>
              <w:contextualSpacing/>
              <w:rPr>
                <w:rFonts w:asciiTheme="majorHAnsi" w:hAnsiTheme="majorHAnsi" w:cstheme="majorHAnsi"/>
                <w:b/>
              </w:rPr>
            </w:pPr>
            <w:r w:rsidRPr="006B4954">
              <w:rPr>
                <w:rFonts w:asciiTheme="majorHAnsi" w:hAnsiTheme="majorHAnsi" w:cstheme="majorHAnsi"/>
                <w:b/>
              </w:rPr>
              <w:lastRenderedPageBreak/>
              <w:t>Development Requirements</w:t>
            </w:r>
          </w:p>
        </w:tc>
        <w:tc>
          <w:tcPr>
            <w:tcW w:w="1980" w:type="dxa"/>
            <w:tcMar>
              <w:top w:w="0" w:type="dxa"/>
              <w:left w:w="115" w:type="dxa"/>
              <w:bottom w:w="0" w:type="dxa"/>
              <w:right w:w="115" w:type="dxa"/>
            </w:tcMar>
          </w:tcPr>
          <w:p w14:paraId="0AC2AFA2" w14:textId="77777777" w:rsidR="00C65D05" w:rsidRPr="006B4954" w:rsidRDefault="00C65D05" w:rsidP="000D0A48">
            <w:pPr>
              <w:contextualSpacing/>
              <w:rPr>
                <w:rFonts w:asciiTheme="majorHAnsi" w:hAnsiTheme="majorHAnsi" w:cstheme="majorHAnsi"/>
                <w:b/>
              </w:rPr>
            </w:pPr>
            <w:r w:rsidRPr="006B4954">
              <w:rPr>
                <w:rFonts w:asciiTheme="majorHAnsi" w:hAnsiTheme="majorHAnsi" w:cstheme="majorHAnsi"/>
                <w:b/>
              </w:rPr>
              <w:t>Mac</w:t>
            </w:r>
          </w:p>
        </w:tc>
        <w:tc>
          <w:tcPr>
            <w:tcW w:w="1890" w:type="dxa"/>
            <w:tcMar>
              <w:top w:w="0" w:type="dxa"/>
              <w:left w:w="115" w:type="dxa"/>
              <w:bottom w:w="0" w:type="dxa"/>
              <w:right w:w="115" w:type="dxa"/>
            </w:tcMar>
          </w:tcPr>
          <w:p w14:paraId="69D89784" w14:textId="77777777" w:rsidR="00C65D05" w:rsidRPr="006B4954" w:rsidRDefault="00C65D05" w:rsidP="000D0A48">
            <w:pPr>
              <w:contextualSpacing/>
              <w:rPr>
                <w:rFonts w:asciiTheme="majorHAnsi" w:hAnsiTheme="majorHAnsi" w:cstheme="majorHAnsi"/>
                <w:b/>
              </w:rPr>
            </w:pPr>
            <w:r w:rsidRPr="006B4954">
              <w:rPr>
                <w:rFonts w:asciiTheme="majorHAnsi" w:hAnsiTheme="majorHAnsi" w:cstheme="majorHAnsi"/>
                <w:b/>
              </w:rPr>
              <w:t>Linux</w:t>
            </w:r>
          </w:p>
        </w:tc>
        <w:tc>
          <w:tcPr>
            <w:tcW w:w="1890" w:type="dxa"/>
            <w:tcMar>
              <w:top w:w="0" w:type="dxa"/>
              <w:left w:w="115" w:type="dxa"/>
              <w:bottom w:w="0" w:type="dxa"/>
              <w:right w:w="115" w:type="dxa"/>
            </w:tcMar>
          </w:tcPr>
          <w:p w14:paraId="35398F9A" w14:textId="77777777" w:rsidR="00C65D05" w:rsidRPr="006B4954" w:rsidRDefault="00C65D05" w:rsidP="000D0A48">
            <w:pPr>
              <w:contextualSpacing/>
              <w:rPr>
                <w:rFonts w:asciiTheme="majorHAnsi" w:hAnsiTheme="majorHAnsi" w:cstheme="majorHAnsi"/>
                <w:b/>
              </w:rPr>
            </w:pPr>
            <w:r w:rsidRPr="006B4954">
              <w:rPr>
                <w:rFonts w:asciiTheme="majorHAnsi" w:hAnsiTheme="majorHAnsi" w:cstheme="majorHAnsi"/>
                <w:b/>
              </w:rPr>
              <w:t>Windows</w:t>
            </w:r>
          </w:p>
        </w:tc>
        <w:tc>
          <w:tcPr>
            <w:tcW w:w="2080" w:type="dxa"/>
            <w:tcMar>
              <w:top w:w="0" w:type="dxa"/>
              <w:left w:w="115" w:type="dxa"/>
              <w:bottom w:w="0" w:type="dxa"/>
              <w:right w:w="115" w:type="dxa"/>
            </w:tcMar>
          </w:tcPr>
          <w:p w14:paraId="7C46C8F4" w14:textId="77777777" w:rsidR="00C65D05" w:rsidRPr="006B4954" w:rsidRDefault="00C65D05" w:rsidP="000D0A48">
            <w:pPr>
              <w:contextualSpacing/>
              <w:rPr>
                <w:rFonts w:asciiTheme="majorHAnsi" w:hAnsiTheme="majorHAnsi" w:cstheme="majorHAnsi"/>
                <w:b/>
              </w:rPr>
            </w:pPr>
            <w:r w:rsidRPr="006B4954">
              <w:rPr>
                <w:rFonts w:asciiTheme="majorHAnsi" w:hAnsiTheme="majorHAnsi" w:cstheme="majorHAnsi"/>
                <w:b/>
              </w:rPr>
              <w:t>Mobile Devices</w:t>
            </w:r>
          </w:p>
        </w:tc>
      </w:tr>
      <w:tr w:rsidR="00C65D05" w:rsidRPr="006B4954" w14:paraId="4325D759" w14:textId="77777777" w:rsidTr="000D0A48">
        <w:trPr>
          <w:tblHeader/>
        </w:trPr>
        <w:tc>
          <w:tcPr>
            <w:tcW w:w="1520" w:type="dxa"/>
            <w:tcMar>
              <w:top w:w="0" w:type="dxa"/>
              <w:left w:w="115" w:type="dxa"/>
              <w:bottom w:w="0" w:type="dxa"/>
              <w:right w:w="115" w:type="dxa"/>
            </w:tcMar>
          </w:tcPr>
          <w:p w14:paraId="64EEE675" w14:textId="77777777" w:rsidR="00C65D05" w:rsidRPr="006B4954" w:rsidRDefault="00C65D05" w:rsidP="000D0A48">
            <w:pPr>
              <w:contextualSpacing/>
              <w:rPr>
                <w:rFonts w:asciiTheme="majorHAnsi" w:hAnsiTheme="majorHAnsi" w:cstheme="majorHAnsi"/>
                <w:b/>
              </w:rPr>
            </w:pPr>
            <w:r w:rsidRPr="006B4954">
              <w:rPr>
                <w:rFonts w:asciiTheme="majorHAnsi" w:hAnsiTheme="majorHAnsi" w:cstheme="majorHAnsi"/>
                <w:b/>
              </w:rPr>
              <w:t>Server Side</w:t>
            </w:r>
          </w:p>
        </w:tc>
        <w:tc>
          <w:tcPr>
            <w:tcW w:w="1980" w:type="dxa"/>
            <w:tcMar>
              <w:top w:w="0" w:type="dxa"/>
              <w:left w:w="115" w:type="dxa"/>
              <w:bottom w:w="0" w:type="dxa"/>
              <w:right w:w="115" w:type="dxa"/>
            </w:tcMar>
          </w:tcPr>
          <w:p w14:paraId="3C0C070C" w14:textId="77777777" w:rsidR="00C65D05" w:rsidRPr="00135630" w:rsidRDefault="00C65D05" w:rsidP="000D0A48">
            <w:pPr>
              <w:contextualSpacing/>
              <w:rPr>
                <w:rFonts w:asciiTheme="majorHAnsi" w:hAnsiTheme="majorHAnsi" w:cstheme="majorHAnsi"/>
                <w:sz w:val="20"/>
                <w:szCs w:val="20"/>
              </w:rPr>
            </w:pPr>
            <w:r w:rsidRPr="00135630">
              <w:rPr>
                <w:rFonts w:ascii="-webkit-standard" w:hAnsi="-webkit-standard"/>
                <w:sz w:val="20"/>
                <w:szCs w:val="20"/>
              </w:rPr>
              <w:t>Mac can be used to host a web-based application and provides a stable operating environment for development and server software. Its Unix-based foundation can support common web development tools and technologies. However, Mac hardware can be more expensive, and it may not be the most cost-effective choice for hosting a scalable web application.</w:t>
            </w:r>
          </w:p>
        </w:tc>
        <w:tc>
          <w:tcPr>
            <w:tcW w:w="1890" w:type="dxa"/>
            <w:tcMar>
              <w:top w:w="0" w:type="dxa"/>
              <w:left w:w="115" w:type="dxa"/>
              <w:bottom w:w="0" w:type="dxa"/>
              <w:right w:w="115" w:type="dxa"/>
            </w:tcMar>
          </w:tcPr>
          <w:p w14:paraId="34772A75" w14:textId="77777777" w:rsidR="00C65D05" w:rsidRPr="00A17743" w:rsidRDefault="00C65D05" w:rsidP="000D0A48">
            <w:pPr>
              <w:contextualSpacing/>
              <w:rPr>
                <w:rFonts w:asciiTheme="majorHAnsi" w:hAnsiTheme="majorHAnsi" w:cstheme="majorHAnsi"/>
              </w:rPr>
            </w:pPr>
            <w:r w:rsidRPr="00A17743">
              <w:rPr>
                <w:rFonts w:ascii="-webkit-standard" w:hAnsi="-webkit-standard"/>
              </w:rPr>
              <w:t>Linux is well suited for hosting web-based applications because it is widely used for servers and supports many web development technologies. It provides flexibility and can be cost-effective because many Linux distributions are available without licensing costs. A potential weakness is that administrators need appropriate Linux knowledge to configure and maintain the server environment.</w:t>
            </w:r>
          </w:p>
        </w:tc>
        <w:tc>
          <w:tcPr>
            <w:tcW w:w="1890" w:type="dxa"/>
            <w:tcMar>
              <w:top w:w="0" w:type="dxa"/>
              <w:left w:w="115" w:type="dxa"/>
              <w:bottom w:w="0" w:type="dxa"/>
              <w:right w:w="115" w:type="dxa"/>
            </w:tcMar>
          </w:tcPr>
          <w:p w14:paraId="5AA48ED6" w14:textId="77777777" w:rsidR="00C65D05" w:rsidRPr="00A17743" w:rsidRDefault="00C65D05" w:rsidP="000D0A48">
            <w:pPr>
              <w:contextualSpacing/>
              <w:rPr>
                <w:rFonts w:asciiTheme="majorHAnsi" w:hAnsiTheme="majorHAnsi" w:cstheme="majorHAnsi"/>
              </w:rPr>
            </w:pPr>
            <w:r w:rsidRPr="00A17743">
              <w:rPr>
                <w:rFonts w:ascii="-webkit-standard" w:hAnsi="-webkit-standard"/>
              </w:rPr>
              <w:t>Windows can host web-based applications and provides broad support for development and server technologies. It can be easier for organizations already familiar with Microsoft products and tools. However, licensing costs and server resource requirements may make Windows more expensive than some Linux-based alternatives.</w:t>
            </w:r>
          </w:p>
        </w:tc>
        <w:tc>
          <w:tcPr>
            <w:tcW w:w="2080" w:type="dxa"/>
            <w:tcMar>
              <w:top w:w="0" w:type="dxa"/>
              <w:left w:w="115" w:type="dxa"/>
              <w:bottom w:w="0" w:type="dxa"/>
              <w:right w:w="115" w:type="dxa"/>
            </w:tcMar>
          </w:tcPr>
          <w:p w14:paraId="76089AC1" w14:textId="77777777" w:rsidR="00C65D05" w:rsidRPr="00A17743" w:rsidRDefault="00C65D05" w:rsidP="000D0A48">
            <w:pPr>
              <w:contextualSpacing/>
              <w:rPr>
                <w:rFonts w:asciiTheme="majorHAnsi" w:hAnsiTheme="majorHAnsi" w:cstheme="majorHAnsi"/>
              </w:rPr>
            </w:pPr>
            <w:r w:rsidRPr="00A17743">
              <w:rPr>
                <w:rFonts w:ascii="-webkit-standard" w:hAnsi="-webkit-standard"/>
              </w:rPr>
              <w:t>Mobile devices are appropriate as client devices for accessing a web-based application but are not generally intended to serve as the primary server platform. They provide portability and allow users to access the game from different locations. However, mobile devices have more limited processing, storage, and network capabilities than dedicated servers.</w:t>
            </w:r>
          </w:p>
        </w:tc>
      </w:tr>
      <w:tr w:rsidR="00C65D05" w:rsidRPr="006B4954" w14:paraId="54B2BFCA" w14:textId="77777777" w:rsidTr="000D0A48">
        <w:trPr>
          <w:tblHeader/>
        </w:trPr>
        <w:tc>
          <w:tcPr>
            <w:tcW w:w="1520" w:type="dxa"/>
            <w:tcMar>
              <w:top w:w="0" w:type="dxa"/>
              <w:left w:w="115" w:type="dxa"/>
              <w:bottom w:w="0" w:type="dxa"/>
              <w:right w:w="115" w:type="dxa"/>
            </w:tcMar>
          </w:tcPr>
          <w:p w14:paraId="1DC34721" w14:textId="77777777" w:rsidR="00C65D05" w:rsidRPr="006B4954" w:rsidRDefault="00C65D05" w:rsidP="000D0A48">
            <w:pPr>
              <w:contextualSpacing/>
              <w:rPr>
                <w:rFonts w:asciiTheme="majorHAnsi" w:hAnsiTheme="majorHAnsi" w:cstheme="majorHAnsi"/>
                <w:b/>
              </w:rPr>
            </w:pPr>
            <w:r w:rsidRPr="006B4954">
              <w:rPr>
                <w:rFonts w:asciiTheme="majorHAnsi" w:hAnsiTheme="majorHAnsi" w:cstheme="majorHAnsi"/>
                <w:b/>
              </w:rPr>
              <w:t>Client Side</w:t>
            </w:r>
          </w:p>
        </w:tc>
        <w:tc>
          <w:tcPr>
            <w:tcW w:w="1980" w:type="dxa"/>
            <w:tcMar>
              <w:top w:w="0" w:type="dxa"/>
              <w:left w:w="115" w:type="dxa"/>
              <w:bottom w:w="0" w:type="dxa"/>
              <w:right w:w="115" w:type="dxa"/>
            </w:tcMar>
          </w:tcPr>
          <w:p w14:paraId="678C6FA3" w14:textId="77777777" w:rsidR="00C65D05" w:rsidRPr="00343583" w:rsidRDefault="00C65D05" w:rsidP="000D0A48">
            <w:pPr>
              <w:contextualSpacing/>
              <w:rPr>
                <w:rFonts w:asciiTheme="majorHAnsi" w:hAnsiTheme="majorHAnsi" w:cstheme="majorHAnsi"/>
              </w:rPr>
            </w:pPr>
            <w:r w:rsidRPr="00343583">
              <w:rPr>
                <w:rFonts w:ascii="-webkit-standard" w:hAnsi="-webkit-standard"/>
              </w:rPr>
              <w:t>Mac computers can access the web-based application through standard web browsers. They provide a stable platform for users and support common browsers used to access web applications.</w:t>
            </w:r>
          </w:p>
        </w:tc>
        <w:tc>
          <w:tcPr>
            <w:tcW w:w="1890" w:type="dxa"/>
            <w:tcMar>
              <w:top w:w="0" w:type="dxa"/>
              <w:left w:w="115" w:type="dxa"/>
              <w:bottom w:w="0" w:type="dxa"/>
              <w:right w:w="115" w:type="dxa"/>
            </w:tcMar>
          </w:tcPr>
          <w:p w14:paraId="11A3B854" w14:textId="77777777" w:rsidR="00C65D05" w:rsidRPr="00343583" w:rsidRDefault="00C65D05" w:rsidP="000D0A48">
            <w:pPr>
              <w:contextualSpacing/>
              <w:rPr>
                <w:rFonts w:asciiTheme="majorHAnsi" w:hAnsiTheme="majorHAnsi" w:cstheme="majorHAnsi"/>
              </w:rPr>
            </w:pPr>
            <w:r w:rsidRPr="00343583">
              <w:rPr>
                <w:rFonts w:ascii="-webkit-standard" w:hAnsi="-webkit-standard"/>
              </w:rPr>
              <w:t>Linux computers can access the application through standard web browsers. Linux provides flexibility and supports many different distributions, allowing users to access the web-based game without requiring a specific operating system.</w:t>
            </w:r>
          </w:p>
        </w:tc>
        <w:tc>
          <w:tcPr>
            <w:tcW w:w="1890" w:type="dxa"/>
            <w:tcMar>
              <w:top w:w="0" w:type="dxa"/>
              <w:left w:w="115" w:type="dxa"/>
              <w:bottom w:w="0" w:type="dxa"/>
              <w:right w:w="115" w:type="dxa"/>
            </w:tcMar>
          </w:tcPr>
          <w:p w14:paraId="50E32882" w14:textId="77777777" w:rsidR="00C65D05" w:rsidRPr="00343583" w:rsidRDefault="00C65D05" w:rsidP="000D0A48">
            <w:pPr>
              <w:contextualSpacing/>
              <w:rPr>
                <w:rFonts w:asciiTheme="majorHAnsi" w:hAnsiTheme="majorHAnsi" w:cstheme="majorHAnsi"/>
              </w:rPr>
            </w:pPr>
            <w:r w:rsidRPr="00343583">
              <w:rPr>
                <w:rFonts w:ascii="-webkit-standard" w:hAnsi="-webkit-standard"/>
              </w:rPr>
              <w:t>Windows computers can access the web-based application through common web browsers. Windows is widely used and provides broad browser and hardware support for accessing web applications.</w:t>
            </w:r>
          </w:p>
        </w:tc>
        <w:tc>
          <w:tcPr>
            <w:tcW w:w="2080" w:type="dxa"/>
            <w:tcMar>
              <w:top w:w="0" w:type="dxa"/>
              <w:left w:w="115" w:type="dxa"/>
              <w:bottom w:w="0" w:type="dxa"/>
              <w:right w:w="115" w:type="dxa"/>
            </w:tcMar>
          </w:tcPr>
          <w:p w14:paraId="3595F3B2" w14:textId="77777777" w:rsidR="00C65D05" w:rsidRPr="00343583" w:rsidRDefault="00C65D05" w:rsidP="000D0A48">
            <w:pPr>
              <w:contextualSpacing/>
              <w:rPr>
                <w:rFonts w:asciiTheme="majorHAnsi" w:hAnsiTheme="majorHAnsi" w:cstheme="majorHAnsi"/>
              </w:rPr>
            </w:pPr>
            <w:r w:rsidRPr="00343583">
              <w:rPr>
                <w:rFonts w:ascii="-webkit-standard" w:hAnsi="-webkit-standard"/>
              </w:rPr>
              <w:t>Mobile devices are well suited for the client side because users can access the web-based game through mobile web browsers. This allows players to participate from smartphones and tablets without requiring a separate application for each device.</w:t>
            </w:r>
          </w:p>
        </w:tc>
      </w:tr>
      <w:tr w:rsidR="00C65D05" w:rsidRPr="006B4954" w14:paraId="4C718D94" w14:textId="77777777" w:rsidTr="000D0A48">
        <w:trPr>
          <w:tblHeader/>
        </w:trPr>
        <w:tc>
          <w:tcPr>
            <w:tcW w:w="1520" w:type="dxa"/>
            <w:tcMar>
              <w:top w:w="0" w:type="dxa"/>
              <w:left w:w="115" w:type="dxa"/>
              <w:bottom w:w="0" w:type="dxa"/>
              <w:right w:w="115" w:type="dxa"/>
            </w:tcMar>
          </w:tcPr>
          <w:p w14:paraId="68749733" w14:textId="77777777" w:rsidR="00C65D05" w:rsidRPr="006B4954" w:rsidRDefault="00C65D05" w:rsidP="000D0A48">
            <w:pPr>
              <w:contextualSpacing/>
              <w:rPr>
                <w:rFonts w:asciiTheme="majorHAnsi" w:hAnsiTheme="majorHAnsi" w:cstheme="majorHAnsi"/>
                <w:b/>
              </w:rPr>
            </w:pPr>
            <w:r w:rsidRPr="006B4954">
              <w:rPr>
                <w:rFonts w:asciiTheme="majorHAnsi" w:hAnsiTheme="majorHAnsi" w:cstheme="majorHAnsi"/>
                <w:b/>
              </w:rPr>
              <w:lastRenderedPageBreak/>
              <w:t>Development Tools</w:t>
            </w:r>
          </w:p>
        </w:tc>
        <w:tc>
          <w:tcPr>
            <w:tcW w:w="1980" w:type="dxa"/>
            <w:tcMar>
              <w:top w:w="0" w:type="dxa"/>
              <w:left w:w="115" w:type="dxa"/>
              <w:bottom w:w="0" w:type="dxa"/>
              <w:right w:w="115" w:type="dxa"/>
            </w:tcMar>
          </w:tcPr>
          <w:p w14:paraId="5BD9722B" w14:textId="77777777" w:rsidR="00C65D05" w:rsidRPr="00343583" w:rsidRDefault="00C65D05" w:rsidP="000D0A48">
            <w:pPr>
              <w:contextualSpacing/>
              <w:rPr>
                <w:rFonts w:asciiTheme="majorHAnsi" w:hAnsiTheme="majorHAnsi" w:cstheme="majorHAnsi"/>
              </w:rPr>
            </w:pPr>
            <w:r w:rsidRPr="00343583">
              <w:rPr>
                <w:rFonts w:ascii="-webkit-standard" w:hAnsi="-webkit-standard"/>
              </w:rPr>
              <w:t>Mac computers provide development environments that support Java, web development tools, and integrated development environments such as Eclipse. Developers can use these tools to create, test, and maintain the application.</w:t>
            </w:r>
          </w:p>
        </w:tc>
        <w:tc>
          <w:tcPr>
            <w:tcW w:w="1890" w:type="dxa"/>
            <w:tcMar>
              <w:top w:w="0" w:type="dxa"/>
              <w:left w:w="115" w:type="dxa"/>
              <w:bottom w:w="0" w:type="dxa"/>
              <w:right w:w="115" w:type="dxa"/>
            </w:tcMar>
          </w:tcPr>
          <w:p w14:paraId="3FFDB204" w14:textId="77777777" w:rsidR="00C65D05" w:rsidRPr="00343583" w:rsidRDefault="00C65D05" w:rsidP="000D0A48">
            <w:pPr>
              <w:contextualSpacing/>
              <w:rPr>
                <w:rFonts w:asciiTheme="majorHAnsi" w:hAnsiTheme="majorHAnsi" w:cstheme="majorHAnsi"/>
              </w:rPr>
            </w:pPr>
            <w:r w:rsidRPr="00343583">
              <w:rPr>
                <w:rFonts w:ascii="-webkit-standard" w:hAnsi="-webkit-standard"/>
              </w:rPr>
              <w:t>Linux provides a flexible development environment with support for Java, Eclipse, command-line tools, and other programming technologies. It is commonly used for software development and provides developers with many configuration options.</w:t>
            </w:r>
          </w:p>
        </w:tc>
        <w:tc>
          <w:tcPr>
            <w:tcW w:w="1890" w:type="dxa"/>
            <w:tcMar>
              <w:top w:w="0" w:type="dxa"/>
              <w:left w:w="115" w:type="dxa"/>
              <w:bottom w:w="0" w:type="dxa"/>
              <w:right w:w="115" w:type="dxa"/>
            </w:tcMar>
          </w:tcPr>
          <w:p w14:paraId="02A3077E" w14:textId="77777777" w:rsidR="00C65D05" w:rsidRPr="00343583" w:rsidRDefault="00C65D05" w:rsidP="000D0A48">
            <w:pPr>
              <w:contextualSpacing/>
              <w:rPr>
                <w:rFonts w:asciiTheme="majorHAnsi" w:hAnsiTheme="majorHAnsi" w:cstheme="majorHAnsi"/>
              </w:rPr>
            </w:pPr>
            <w:r w:rsidRPr="00343583">
              <w:rPr>
                <w:rFonts w:ascii="-webkit-standard" w:hAnsi="-webkit-standard"/>
              </w:rPr>
              <w:t>Windows supports Java development and integrated development environments such as Eclipse. It provides access to a wide range of programming tools and development software that can be used to build and test the application.</w:t>
            </w:r>
          </w:p>
        </w:tc>
        <w:tc>
          <w:tcPr>
            <w:tcW w:w="2080" w:type="dxa"/>
            <w:tcMar>
              <w:top w:w="0" w:type="dxa"/>
              <w:left w:w="115" w:type="dxa"/>
              <w:bottom w:w="0" w:type="dxa"/>
              <w:right w:w="115" w:type="dxa"/>
            </w:tcMar>
          </w:tcPr>
          <w:p w14:paraId="43631D8D" w14:textId="77777777" w:rsidR="00C65D05" w:rsidRPr="00343583" w:rsidRDefault="00C65D05" w:rsidP="000D0A48">
            <w:pPr>
              <w:contextualSpacing/>
              <w:rPr>
                <w:rFonts w:asciiTheme="majorHAnsi" w:hAnsiTheme="majorHAnsi" w:cstheme="majorHAnsi"/>
              </w:rPr>
            </w:pPr>
            <w:r w:rsidRPr="00343583">
              <w:rPr>
                <w:rFonts w:ascii="-webkit-standard" w:hAnsi="-webkit-standard"/>
              </w:rPr>
              <w:t>Mobile devices are not intended to be the primary development platform for this application. Their smaller screens, limited development tools, and reduced processing capabilities make them less suitable for developing and maintaining the application.</w:t>
            </w:r>
          </w:p>
        </w:tc>
      </w:tr>
    </w:tbl>
    <w:p w14:paraId="3B515210" w14:textId="77777777" w:rsidR="00C65D05" w:rsidRDefault="00C65D05" w:rsidP="00C65D05">
      <w:pPr>
        <w:contextualSpacing/>
        <w:rPr>
          <w:rFonts w:asciiTheme="majorHAnsi" w:hAnsiTheme="majorHAnsi" w:cstheme="majorHAnsi"/>
          <w:b/>
        </w:rPr>
      </w:pPr>
    </w:p>
    <w:p w14:paraId="39C60DD9" w14:textId="77777777" w:rsidR="00C65D05" w:rsidRDefault="00C65D05" w:rsidP="00C65D05">
      <w:pPr>
        <w:rPr>
          <w:rFonts w:asciiTheme="majorHAnsi" w:hAnsiTheme="majorHAnsi" w:cstheme="majorHAnsi"/>
          <w:b/>
        </w:rPr>
      </w:pPr>
      <w:r>
        <w:rPr>
          <w:rFonts w:asciiTheme="majorHAnsi" w:hAnsiTheme="majorHAnsi" w:cstheme="majorHAnsi"/>
          <w:b/>
        </w:rPr>
        <w:br w:type="page"/>
      </w:r>
    </w:p>
    <w:p w14:paraId="7E0E1618" w14:textId="77777777" w:rsidR="00C65D05" w:rsidRPr="006B4954" w:rsidRDefault="00C65D05" w:rsidP="00C65D05">
      <w:pPr>
        <w:pStyle w:val="Heading2"/>
        <w:contextualSpacing/>
        <w:rPr>
          <w:rFonts w:cstheme="majorHAnsi"/>
          <w:u w:val="single"/>
        </w:rPr>
      </w:pPr>
      <w:bookmarkStart w:id="16" w:name="_Toc115077326"/>
      <w:r w:rsidRPr="006B4954">
        <w:rPr>
          <w:rFonts w:cstheme="majorHAnsi"/>
          <w:u w:val="single"/>
        </w:rPr>
        <w:lastRenderedPageBreak/>
        <w:t>Recommendations</w:t>
      </w:r>
      <w:bookmarkEnd w:id="16"/>
    </w:p>
    <w:p w14:paraId="7D7295DE" w14:textId="77777777" w:rsidR="00C65D05" w:rsidRPr="006B4954" w:rsidRDefault="00C65D05" w:rsidP="00C65D05"/>
    <w:p w14:paraId="2FEC6F4B" w14:textId="77777777" w:rsidR="00C65D05" w:rsidRPr="006B4954" w:rsidRDefault="00C65D05" w:rsidP="00C65D05">
      <w:pPr>
        <w:contextualSpacing/>
        <w:rPr>
          <w:rFonts w:asciiTheme="majorHAnsi" w:hAnsiTheme="majorHAnsi" w:cstheme="majorHAnsi"/>
        </w:rPr>
      </w:pPr>
      <w:r w:rsidRPr="006B4954">
        <w:rPr>
          <w:rFonts w:asciiTheme="majorHAnsi" w:hAnsiTheme="majorHAnsi" w:cstheme="majorHAnsi"/>
        </w:rPr>
        <w:t>Analyze the characteristics of and techniques specific to various systems architectures and make a recommendation to The Gaming Room. Specifically, address the following:</w:t>
      </w:r>
    </w:p>
    <w:p w14:paraId="1C765DA6" w14:textId="77777777" w:rsidR="00C65D05" w:rsidRPr="00566403" w:rsidRDefault="00C65D05" w:rsidP="00C65D05">
      <w:pPr>
        <w:contextualSpacing/>
        <w:rPr>
          <w:rFonts w:asciiTheme="majorHAnsi" w:hAnsiTheme="majorHAnsi" w:cstheme="majorHAnsi"/>
          <w:color w:val="000000" w:themeColor="text1"/>
        </w:rPr>
      </w:pPr>
    </w:p>
    <w:p w14:paraId="03F37523" w14:textId="77777777" w:rsidR="00C65D05" w:rsidRPr="00566403" w:rsidRDefault="00C65D05" w:rsidP="00C65D05">
      <w:pPr>
        <w:pStyle w:val="Heading2"/>
        <w:rPr>
          <w:rFonts w:ascii="Times New Roman" w:eastAsia="Times New Roman" w:hAnsi="Times New Roman" w:cs="Times New Roman"/>
          <w:color w:val="000000" w:themeColor="text1"/>
          <w:sz w:val="24"/>
          <w:szCs w:val="24"/>
        </w:rPr>
      </w:pPr>
      <w:r w:rsidRPr="00566403">
        <w:rPr>
          <w:rFonts w:ascii="Times New Roman" w:hAnsi="Times New Roman" w:cs="Times New Roman"/>
          <w:color w:val="000000" w:themeColor="text1"/>
          <w:sz w:val="24"/>
          <w:szCs w:val="24"/>
        </w:rPr>
        <w:t>1. Operating Platform</w:t>
      </w:r>
    </w:p>
    <w:p w14:paraId="2DE16C4C" w14:textId="77777777" w:rsidR="00C65D05" w:rsidRPr="00566403" w:rsidRDefault="00C65D05" w:rsidP="00C65D05">
      <w:pPr>
        <w:pStyle w:val="NormalWeb"/>
        <w:rPr>
          <w:color w:val="000000" w:themeColor="text1"/>
        </w:rPr>
      </w:pPr>
      <w:r w:rsidRPr="00566403">
        <w:rPr>
          <w:color w:val="000000" w:themeColor="text1"/>
        </w:rPr>
        <w:t>I recommend using Linux as the server operating platform for Draw It or Lose It. Linux is reliable, cost-effective, and widely used for hosting web applications. A Linux server can run the main game services while players use Windows, macOS, Linux, Android, or iOS devices to connect through a compatible web browser or client. This means The Gaming Room would not need to maintain a separate server application for every operating system. The server can manage game sessions and shared game information centrally, making updates and maintenance easier as the game grows.</w:t>
      </w:r>
    </w:p>
    <w:p w14:paraId="3C047C5F" w14:textId="77777777" w:rsidR="00C65D05" w:rsidRPr="00566403" w:rsidRDefault="00C65D05" w:rsidP="00C65D05">
      <w:pPr>
        <w:pStyle w:val="Heading2"/>
        <w:rPr>
          <w:rFonts w:ascii="Times New Roman" w:hAnsi="Times New Roman" w:cs="Times New Roman"/>
          <w:color w:val="000000" w:themeColor="text1"/>
          <w:sz w:val="24"/>
          <w:szCs w:val="24"/>
        </w:rPr>
      </w:pPr>
      <w:r w:rsidRPr="00566403">
        <w:rPr>
          <w:rFonts w:ascii="Times New Roman" w:hAnsi="Times New Roman" w:cs="Times New Roman"/>
          <w:color w:val="000000" w:themeColor="text1"/>
          <w:sz w:val="24"/>
          <w:szCs w:val="24"/>
        </w:rPr>
        <w:t>2. Operating Systems Architectures</w:t>
      </w:r>
    </w:p>
    <w:p w14:paraId="13241D69" w14:textId="77777777" w:rsidR="00C65D05" w:rsidRPr="00566403" w:rsidRDefault="00C65D05" w:rsidP="00C65D05">
      <w:pPr>
        <w:pStyle w:val="NormalWeb"/>
        <w:rPr>
          <w:color w:val="000000" w:themeColor="text1"/>
        </w:rPr>
      </w:pPr>
      <w:r w:rsidRPr="00566403">
        <w:rPr>
          <w:color w:val="000000" w:themeColor="text1"/>
        </w:rPr>
        <w:t>The server should use a supported 64-bit Linux distribution. Linux uses a kernel that manages processes, memory, device access, and communication between software and hardware. A 64-bit architecture can support more memory than a 32-bit system and is appropriate for a server expected to handle multiple active sessions. Linux also separates kernel functions from user-space applications and supports user and group permissions.</w:t>
      </w:r>
    </w:p>
    <w:p w14:paraId="6B88F0E6" w14:textId="77777777" w:rsidR="00C65D05" w:rsidRPr="00566403" w:rsidRDefault="00C65D05" w:rsidP="00C65D05">
      <w:pPr>
        <w:pStyle w:val="NormalWeb"/>
        <w:rPr>
          <w:color w:val="000000" w:themeColor="text1"/>
        </w:rPr>
      </w:pPr>
      <w:r w:rsidRPr="00566403">
        <w:rPr>
          <w:color w:val="000000" w:themeColor="text1"/>
        </w:rPr>
        <w:t>The client devices do not have to run Linux. A browser-based interface and platform-independent server APIs can allow users on macOS, Windows, Android, and iOS to access the same game services. Keeping the core game logic on the server helps ensure that game rules, team names, player records, and scores remain consistent across platforms.</w:t>
      </w:r>
    </w:p>
    <w:p w14:paraId="7F8EAAC0" w14:textId="77777777" w:rsidR="00C65D05" w:rsidRPr="00566403" w:rsidRDefault="00C65D05" w:rsidP="00C65D05">
      <w:pPr>
        <w:pStyle w:val="Heading2"/>
        <w:rPr>
          <w:rFonts w:ascii="Times New Roman" w:hAnsi="Times New Roman" w:cs="Times New Roman"/>
          <w:color w:val="000000" w:themeColor="text1"/>
          <w:sz w:val="24"/>
          <w:szCs w:val="24"/>
        </w:rPr>
      </w:pPr>
      <w:r w:rsidRPr="00566403">
        <w:rPr>
          <w:rFonts w:ascii="Times New Roman" w:hAnsi="Times New Roman" w:cs="Times New Roman"/>
          <w:color w:val="000000" w:themeColor="text1"/>
          <w:sz w:val="24"/>
          <w:szCs w:val="24"/>
        </w:rPr>
        <w:t>3. Storage Management</w:t>
      </w:r>
    </w:p>
    <w:p w14:paraId="1F398A0D" w14:textId="77777777" w:rsidR="00C65D05" w:rsidRPr="00566403" w:rsidRDefault="00C65D05" w:rsidP="00C65D05">
      <w:pPr>
        <w:pStyle w:val="NormalWeb"/>
        <w:rPr>
          <w:color w:val="000000" w:themeColor="text1"/>
        </w:rPr>
      </w:pPr>
      <w:r w:rsidRPr="00566403">
        <w:rPr>
          <w:color w:val="000000" w:themeColor="text1"/>
        </w:rPr>
        <w:t>I recommend using the ext4 file system for application files and a relational database such as PostgreSQL for structured game data. The file system can hold application code, configuration files, logs, and image assets. PostgreSQL can store game, team, and player records, including their unique identifiers and names.</w:t>
      </w:r>
    </w:p>
    <w:p w14:paraId="7D71E9C3" w14:textId="77777777" w:rsidR="00C65D05" w:rsidRPr="00566403" w:rsidRDefault="00C65D05" w:rsidP="00C65D05">
      <w:pPr>
        <w:pStyle w:val="NormalWeb"/>
        <w:rPr>
          <w:color w:val="000000" w:themeColor="text1"/>
        </w:rPr>
      </w:pPr>
      <w:r w:rsidRPr="00566403">
        <w:rPr>
          <w:color w:val="000000" w:themeColor="text1"/>
        </w:rPr>
        <w:t>Database constraints should enforce required uniqueness instead of relying only on the application to check names. Access permissions should limit which accounts and services can read or modify stored data. Regular backups should be tested so the team knows that data can be restored after accidental deletion or server failure. PostgreSQL supports several backup and recovery methods, including database dumps and continuous archiving (PostgreSQL Global Development Group, n.d.).</w:t>
      </w:r>
    </w:p>
    <w:p w14:paraId="1621E444" w14:textId="77777777" w:rsidR="00C65D05" w:rsidRPr="00566403" w:rsidRDefault="00C65D05" w:rsidP="00C65D05">
      <w:pPr>
        <w:pStyle w:val="Heading2"/>
        <w:rPr>
          <w:rFonts w:ascii="Times New Roman" w:hAnsi="Times New Roman" w:cs="Times New Roman"/>
          <w:color w:val="000000" w:themeColor="text1"/>
          <w:sz w:val="24"/>
          <w:szCs w:val="24"/>
        </w:rPr>
      </w:pPr>
      <w:r w:rsidRPr="00566403">
        <w:rPr>
          <w:rFonts w:ascii="Times New Roman" w:hAnsi="Times New Roman" w:cs="Times New Roman"/>
          <w:color w:val="000000" w:themeColor="text1"/>
          <w:sz w:val="24"/>
          <w:szCs w:val="24"/>
        </w:rPr>
        <w:lastRenderedPageBreak/>
        <w:t>4. Memory Management</w:t>
      </w:r>
    </w:p>
    <w:p w14:paraId="2D3EB2EF" w14:textId="77777777" w:rsidR="00C65D05" w:rsidRPr="00566403" w:rsidRDefault="00C65D05" w:rsidP="00C65D05">
      <w:pPr>
        <w:pStyle w:val="NormalWeb"/>
        <w:rPr>
          <w:color w:val="000000" w:themeColor="text1"/>
        </w:rPr>
      </w:pPr>
      <w:r w:rsidRPr="00566403">
        <w:rPr>
          <w:color w:val="000000" w:themeColor="text1"/>
        </w:rPr>
        <w:t>Linux uses virtual memory, demand paging, memory allocation, and page reclamation to manage RAM among running processes. Virtual memory provides each process with its own address space, while demand paging brings pages into physical memory when they are needed. The operating system can reclaim memory when resources are required elsewhere (The Linux Kernel Organization, n.d.).</w:t>
      </w:r>
    </w:p>
    <w:p w14:paraId="5963576F" w14:textId="77777777" w:rsidR="00C65D05" w:rsidRPr="00566403" w:rsidRDefault="00C65D05" w:rsidP="00C65D05">
      <w:pPr>
        <w:pStyle w:val="NormalWeb"/>
        <w:rPr>
          <w:color w:val="000000" w:themeColor="text1"/>
        </w:rPr>
      </w:pPr>
      <w:r w:rsidRPr="00566403">
        <w:rPr>
          <w:color w:val="000000" w:themeColor="text1"/>
        </w:rPr>
        <w:t xml:space="preserve">For Draw It or Lose It, the application should avoid keeping unnecessary game objects and image assets in memory after they are no longer needed. The </w:t>
      </w:r>
      <w:proofErr w:type="spellStart"/>
      <w:r w:rsidRPr="00566403">
        <w:rPr>
          <w:color w:val="000000" w:themeColor="text1"/>
        </w:rPr>
        <w:t>GameService</w:t>
      </w:r>
      <w:proofErr w:type="spellEnd"/>
      <w:r w:rsidRPr="00566403">
        <w:rPr>
          <w:color w:val="000000" w:themeColor="text1"/>
        </w:rPr>
        <w:t xml:space="preserve"> Singleton requirement means the application design should maintain one </w:t>
      </w:r>
      <w:proofErr w:type="spellStart"/>
      <w:r w:rsidRPr="00566403">
        <w:rPr>
          <w:color w:val="000000" w:themeColor="text1"/>
        </w:rPr>
        <w:t>GameService</w:t>
      </w:r>
      <w:proofErr w:type="spellEnd"/>
      <w:r w:rsidRPr="00566403">
        <w:rPr>
          <w:color w:val="000000" w:themeColor="text1"/>
        </w:rPr>
        <w:t xml:space="preserve"> instance within the relevant application process. It does not automatically guarantee one instance across multiple server processes. If the system later uses multiple server instances, shared game state and uniqueness must be coordinated through a database or another shared service. Monitoring memory use and testing under simultaneous player loads will help identify performance problems.</w:t>
      </w:r>
    </w:p>
    <w:p w14:paraId="531E2AA5" w14:textId="77777777" w:rsidR="00C65D05" w:rsidRPr="00566403" w:rsidRDefault="00C65D05" w:rsidP="00C65D05">
      <w:pPr>
        <w:pStyle w:val="Heading2"/>
        <w:rPr>
          <w:rFonts w:ascii="Times New Roman" w:hAnsi="Times New Roman" w:cs="Times New Roman"/>
          <w:color w:val="000000" w:themeColor="text1"/>
          <w:sz w:val="24"/>
          <w:szCs w:val="24"/>
        </w:rPr>
      </w:pPr>
      <w:r w:rsidRPr="00566403">
        <w:rPr>
          <w:rFonts w:ascii="Times New Roman" w:hAnsi="Times New Roman" w:cs="Times New Roman"/>
          <w:color w:val="000000" w:themeColor="text1"/>
          <w:sz w:val="24"/>
          <w:szCs w:val="24"/>
        </w:rPr>
        <w:t>5. Distributed Systems and Networks</w:t>
      </w:r>
    </w:p>
    <w:p w14:paraId="4756D64E" w14:textId="77777777" w:rsidR="00C65D05" w:rsidRPr="00566403" w:rsidRDefault="00C65D05" w:rsidP="00C65D05">
      <w:pPr>
        <w:pStyle w:val="NormalWeb"/>
        <w:rPr>
          <w:color w:val="000000" w:themeColor="text1"/>
        </w:rPr>
      </w:pPr>
      <w:r w:rsidRPr="00566403">
        <w:rPr>
          <w:color w:val="000000" w:themeColor="text1"/>
        </w:rPr>
        <w:t>Draw It or Lose It can use a client-server distributed architecture. Players connect to server-side game services over the internet using HTTPS, and the server handles game logic and requests to read or update game, team, and player information. APIs provide a defined way for different client platforms to communicate with the same services.</w:t>
      </w:r>
    </w:p>
    <w:p w14:paraId="69684A6C" w14:textId="77777777" w:rsidR="00C65D05" w:rsidRPr="00566403" w:rsidRDefault="00C65D05" w:rsidP="00C65D05">
      <w:pPr>
        <w:pStyle w:val="NormalWeb"/>
        <w:rPr>
          <w:color w:val="000000" w:themeColor="text1"/>
        </w:rPr>
      </w:pPr>
      <w:r w:rsidRPr="00566403">
        <w:rPr>
          <w:color w:val="000000" w:themeColor="text1"/>
        </w:rPr>
        <w:t>The design must account for slow connections, dropped requests, and server or database outages. The client should show a clear connection message and retry safely when appropriate. The server should use timeouts and health checks, and it should save important game state so players can reconnect when possible. Operations that create games or teams should be designed to avoid duplicate records if a request is repeated after a timeout.</w:t>
      </w:r>
    </w:p>
    <w:p w14:paraId="60FBF423" w14:textId="77777777" w:rsidR="00C65D05" w:rsidRPr="00566403" w:rsidRDefault="00C65D05" w:rsidP="00C65D05">
      <w:pPr>
        <w:pStyle w:val="NormalWeb"/>
        <w:rPr>
          <w:color w:val="000000" w:themeColor="text1"/>
        </w:rPr>
      </w:pPr>
      <w:r w:rsidRPr="00566403">
        <w:rPr>
          <w:color w:val="000000" w:themeColor="text1"/>
        </w:rPr>
        <w:t>As demand increases, load balancing and additional server instances can distribute traffic, while the database remains responsible for consistent shared records. Because each component depends on network and service availability, monitoring and a tested recovery plan are important.</w:t>
      </w:r>
    </w:p>
    <w:p w14:paraId="3CD1D9ED" w14:textId="77777777" w:rsidR="00C65D05" w:rsidRPr="00566403" w:rsidRDefault="00C65D05" w:rsidP="00C65D05">
      <w:pPr>
        <w:pStyle w:val="Heading2"/>
        <w:rPr>
          <w:rFonts w:ascii="Times New Roman" w:hAnsi="Times New Roman" w:cs="Times New Roman"/>
          <w:color w:val="000000" w:themeColor="text1"/>
          <w:sz w:val="24"/>
          <w:szCs w:val="24"/>
        </w:rPr>
      </w:pPr>
      <w:r w:rsidRPr="00566403">
        <w:rPr>
          <w:rFonts w:ascii="Times New Roman" w:hAnsi="Times New Roman" w:cs="Times New Roman"/>
          <w:color w:val="000000" w:themeColor="text1"/>
          <w:sz w:val="24"/>
          <w:szCs w:val="24"/>
        </w:rPr>
        <w:t>6. Security</w:t>
      </w:r>
    </w:p>
    <w:p w14:paraId="59A23290" w14:textId="77777777" w:rsidR="00C65D05" w:rsidRPr="00566403" w:rsidRDefault="00C65D05" w:rsidP="00C65D05">
      <w:pPr>
        <w:pStyle w:val="NormalWeb"/>
        <w:rPr>
          <w:color w:val="000000" w:themeColor="text1"/>
        </w:rPr>
      </w:pPr>
      <w:r w:rsidRPr="00566403">
        <w:rPr>
          <w:color w:val="000000" w:themeColor="text1"/>
        </w:rPr>
        <w:t xml:space="preserve">Security should protect information both while it is transmitted and while it is stored. Linux provides user and group accounts, file permissions, and administrative controls. The server should follow the principle of least </w:t>
      </w:r>
      <w:proofErr w:type="gramStart"/>
      <w:r w:rsidRPr="00566403">
        <w:rPr>
          <w:color w:val="000000" w:themeColor="text1"/>
        </w:rPr>
        <w:t>privilege</w:t>
      </w:r>
      <w:proofErr w:type="gramEnd"/>
      <w:r w:rsidRPr="00566403">
        <w:rPr>
          <w:color w:val="000000" w:themeColor="text1"/>
        </w:rPr>
        <w:t xml:space="preserve"> so each service has only the access it needs.</w:t>
      </w:r>
    </w:p>
    <w:p w14:paraId="3E7A9382" w14:textId="77777777" w:rsidR="00C65D05" w:rsidRPr="00566403" w:rsidRDefault="00C65D05" w:rsidP="00C65D05">
      <w:pPr>
        <w:pStyle w:val="NormalWeb"/>
        <w:rPr>
          <w:color w:val="000000" w:themeColor="text1"/>
        </w:rPr>
      </w:pPr>
      <w:r w:rsidRPr="00566403">
        <w:rPr>
          <w:color w:val="000000" w:themeColor="text1"/>
        </w:rPr>
        <w:t>Client-server traffic should use HTTPS with appropriately configured Transport Layer Security (TLS), which helps protect data from interception or tampering in transit (National Institute of Standards and Technology, 2019). Passwords should be stored using a purpose-built password-hashing algorithm rather than in readable form. Authentication should verify users, while authorization should limit which actions each user can perform.</w:t>
      </w:r>
    </w:p>
    <w:p w14:paraId="694BE90F" w14:textId="4D76E0BC" w:rsidR="0093770B" w:rsidRPr="00923733" w:rsidRDefault="00C65D05" w:rsidP="00923733">
      <w:pPr>
        <w:pStyle w:val="NormalWeb"/>
        <w:rPr>
          <w:color w:val="000000" w:themeColor="text1"/>
        </w:rPr>
      </w:pPr>
      <w:r w:rsidRPr="00566403">
        <w:rPr>
          <w:color w:val="000000" w:themeColor="text1"/>
        </w:rPr>
        <w:lastRenderedPageBreak/>
        <w:t>Server-side input validation and parameterized database queries can reduce risks from malicious input. The team should also apply security updates, restrict database access, protect backups, monitor suspicious activity, and collect only the personal information the game needs.</w:t>
      </w:r>
    </w:p>
    <w:sectPr w:rsidR="0093770B" w:rsidRPr="00923733" w:rsidSect="00C65D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ebkit-standard">
    <w:altName w:val="Cambria"/>
    <w:panose1 w:val="020B0604020202020204"/>
    <w:charset w:val="00"/>
    <w:family w:val="roman"/>
    <w:notTrueType/>
    <w:pitch w:val="default"/>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D05"/>
    <w:rsid w:val="00923733"/>
    <w:rsid w:val="0093770B"/>
    <w:rsid w:val="00C65D05"/>
    <w:rsid w:val="00E10404"/>
    <w:rsid w:val="00FB08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0E91957"/>
  <w15:chartTrackingRefBased/>
  <w15:docId w15:val="{6CC88F15-442C-EC40-9E90-4B4E3E72E3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C65D05"/>
    <w:pPr>
      <w:suppressAutoHyphens/>
      <w:spacing w:after="0" w:line="240" w:lineRule="auto"/>
    </w:pPr>
    <w:rPr>
      <w:rFonts w:ascii="Calibri" w:eastAsia="Arial" w:hAnsi="Calibri" w:cs="Calibri"/>
      <w:color w:val="000000"/>
      <w:kern w:val="0"/>
      <w:sz w:val="22"/>
      <w:szCs w:val="22"/>
      <w14:ligatures w14:val="none"/>
    </w:rPr>
  </w:style>
  <w:style w:type="paragraph" w:styleId="Heading1">
    <w:name w:val="heading 1"/>
    <w:basedOn w:val="Normal"/>
    <w:next w:val="Normal"/>
    <w:link w:val="Heading1Char"/>
    <w:uiPriority w:val="9"/>
    <w:qFormat/>
    <w:rsid w:val="00C65D05"/>
    <w:pPr>
      <w:keepNext/>
      <w:keepLines/>
      <w:suppressAutoHyphens w:val="0"/>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C65D05"/>
    <w:pPr>
      <w:keepNext/>
      <w:keepLines/>
      <w:suppressAutoHyphens w:val="0"/>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C65D05"/>
    <w:pPr>
      <w:keepNext/>
      <w:keepLines/>
      <w:suppressAutoHyphens w:val="0"/>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C65D05"/>
    <w:pPr>
      <w:keepNext/>
      <w:keepLines/>
      <w:suppressAutoHyphens w:val="0"/>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C65D05"/>
    <w:pPr>
      <w:keepNext/>
      <w:keepLines/>
      <w:suppressAutoHyphens w:val="0"/>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C65D05"/>
    <w:pPr>
      <w:keepNext/>
      <w:keepLines/>
      <w:suppressAutoHyphens w:val="0"/>
      <w:spacing w:before="4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C65D05"/>
    <w:pPr>
      <w:keepNext/>
      <w:keepLines/>
      <w:suppressAutoHyphens w:val="0"/>
      <w:spacing w:before="4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C65D05"/>
    <w:pPr>
      <w:keepNext/>
      <w:keepLines/>
      <w:suppressAutoHyphens w:val="0"/>
      <w:spacing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C65D05"/>
    <w:pPr>
      <w:keepNext/>
      <w:keepLines/>
      <w:suppressAutoHyphens w:val="0"/>
      <w:spacing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5D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65D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5D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5D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5D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5D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5D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5D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5D05"/>
    <w:rPr>
      <w:rFonts w:eastAsiaTheme="majorEastAsia" w:cstheme="majorBidi"/>
      <w:color w:val="272727" w:themeColor="text1" w:themeTint="D8"/>
    </w:rPr>
  </w:style>
  <w:style w:type="paragraph" w:styleId="Title">
    <w:name w:val="Title"/>
    <w:basedOn w:val="Normal"/>
    <w:next w:val="Normal"/>
    <w:link w:val="TitleChar"/>
    <w:uiPriority w:val="10"/>
    <w:qFormat/>
    <w:rsid w:val="00C65D05"/>
    <w:pPr>
      <w:suppressAutoHyphens w:val="0"/>
      <w:spacing w:after="80"/>
      <w:contextualSpacing/>
    </w:pPr>
    <w:rPr>
      <w:rFonts w:asciiTheme="majorHAnsi" w:eastAsiaTheme="majorEastAsia" w:hAnsiTheme="majorHAnsi" w:cstheme="majorBidi"/>
      <w:color w:val="auto"/>
      <w:spacing w:val="-10"/>
      <w:kern w:val="28"/>
      <w:sz w:val="56"/>
      <w:szCs w:val="56"/>
      <w14:ligatures w14:val="standardContextual"/>
    </w:rPr>
  </w:style>
  <w:style w:type="character" w:customStyle="1" w:styleId="TitleChar">
    <w:name w:val="Title Char"/>
    <w:basedOn w:val="DefaultParagraphFont"/>
    <w:link w:val="Title"/>
    <w:uiPriority w:val="10"/>
    <w:rsid w:val="00C65D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5D05"/>
    <w:pPr>
      <w:numPr>
        <w:ilvl w:val="1"/>
      </w:numPr>
      <w:suppressAutoHyphens w:val="0"/>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C65D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5D05"/>
    <w:pPr>
      <w:suppressAutoHyphens w:val="0"/>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C65D05"/>
    <w:rPr>
      <w:i/>
      <w:iCs/>
      <w:color w:val="404040" w:themeColor="text1" w:themeTint="BF"/>
    </w:rPr>
  </w:style>
  <w:style w:type="paragraph" w:styleId="ListParagraph">
    <w:name w:val="List Paragraph"/>
    <w:basedOn w:val="Normal"/>
    <w:uiPriority w:val="34"/>
    <w:qFormat/>
    <w:rsid w:val="00C65D05"/>
    <w:pPr>
      <w:suppressAutoHyphens w:val="0"/>
      <w:spacing w:after="160" w:line="278" w:lineRule="auto"/>
      <w:ind w:left="720"/>
      <w:contextualSpacing/>
    </w:pPr>
    <w:rPr>
      <w:rFonts w:asciiTheme="minorHAnsi" w:eastAsiaTheme="minorHAnsi" w:hAnsiTheme="minorHAnsi" w:cstheme="minorBidi"/>
      <w:color w:val="auto"/>
      <w:kern w:val="2"/>
      <w:sz w:val="24"/>
      <w:szCs w:val="24"/>
      <w14:ligatures w14:val="standardContextual"/>
    </w:rPr>
  </w:style>
  <w:style w:type="character" w:styleId="IntenseEmphasis">
    <w:name w:val="Intense Emphasis"/>
    <w:basedOn w:val="DefaultParagraphFont"/>
    <w:uiPriority w:val="21"/>
    <w:qFormat/>
    <w:rsid w:val="00C65D05"/>
    <w:rPr>
      <w:i/>
      <w:iCs/>
      <w:color w:val="0F4761" w:themeColor="accent1" w:themeShade="BF"/>
    </w:rPr>
  </w:style>
  <w:style w:type="paragraph" w:styleId="IntenseQuote">
    <w:name w:val="Intense Quote"/>
    <w:basedOn w:val="Normal"/>
    <w:next w:val="Normal"/>
    <w:link w:val="IntenseQuoteChar"/>
    <w:uiPriority w:val="30"/>
    <w:qFormat/>
    <w:rsid w:val="00C65D05"/>
    <w:pPr>
      <w:pBdr>
        <w:top w:val="single" w:sz="4" w:space="10" w:color="0F4761" w:themeColor="accent1" w:themeShade="BF"/>
        <w:bottom w:val="single" w:sz="4" w:space="10" w:color="0F4761" w:themeColor="accent1" w:themeShade="BF"/>
      </w:pBdr>
      <w:suppressAutoHyphens w:val="0"/>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C65D05"/>
    <w:rPr>
      <w:i/>
      <w:iCs/>
      <w:color w:val="0F4761" w:themeColor="accent1" w:themeShade="BF"/>
    </w:rPr>
  </w:style>
  <w:style w:type="character" w:styleId="IntenseReference">
    <w:name w:val="Intense Reference"/>
    <w:basedOn w:val="DefaultParagraphFont"/>
    <w:uiPriority w:val="32"/>
    <w:qFormat/>
    <w:rsid w:val="00C65D05"/>
    <w:rPr>
      <w:b/>
      <w:bCs/>
      <w:smallCaps/>
      <w:color w:val="0F4761" w:themeColor="accent1" w:themeShade="BF"/>
      <w:spacing w:val="5"/>
    </w:rPr>
  </w:style>
  <w:style w:type="paragraph" w:styleId="NormalWeb">
    <w:name w:val="Normal (Web)"/>
    <w:basedOn w:val="Normal"/>
    <w:uiPriority w:val="99"/>
    <w:unhideWhenUsed/>
    <w:rsid w:val="00C65D05"/>
    <w:pPr>
      <w:suppressAutoHyphens w:val="0"/>
      <w:spacing w:before="100" w:beforeAutospacing="1" w:after="100" w:afterAutospacing="1"/>
    </w:pPr>
    <w:rPr>
      <w:rFonts w:ascii="Times New Roman" w:eastAsia="Times New Roman" w:hAnsi="Times New Roman" w:cs="Times New Roman"/>
      <w:color w:val="auto"/>
      <w:sz w:val="24"/>
      <w:szCs w:val="24"/>
    </w:rPr>
  </w:style>
  <w:style w:type="table" w:styleId="TableGrid">
    <w:name w:val="Table Grid"/>
    <w:basedOn w:val="TableNormal"/>
    <w:uiPriority w:val="39"/>
    <w:rsid w:val="00C65D05"/>
    <w:pPr>
      <w:spacing w:after="0" w:line="240" w:lineRule="auto"/>
    </w:pPr>
    <w:rPr>
      <w:rFonts w:ascii="Calibri" w:eastAsia="Calibri" w:hAnsi="Calibri" w:cs="Calibri"/>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C65D05"/>
    <w:pPr>
      <w:tabs>
        <w:tab w:val="right" w:pos="9350"/>
      </w:tabs>
      <w:suppressAutoHyphens w:val="0"/>
      <w:spacing w:after="100"/>
    </w:pPr>
    <w:rPr>
      <w:rFonts w:eastAsia="Calibri"/>
      <w:color w:val="auto"/>
      <w:szCs w:val="24"/>
    </w:rPr>
  </w:style>
  <w:style w:type="paragraph" w:styleId="TOC2">
    <w:name w:val="toc 2"/>
    <w:basedOn w:val="Normal"/>
    <w:next w:val="Normal"/>
    <w:autoRedefine/>
    <w:uiPriority w:val="39"/>
    <w:unhideWhenUsed/>
    <w:rsid w:val="00C65D05"/>
    <w:pPr>
      <w:suppressAutoHyphens w:val="0"/>
      <w:spacing w:after="100"/>
      <w:ind w:left="220"/>
    </w:pPr>
    <w:rPr>
      <w:rFonts w:eastAsia="Calibri"/>
      <w:color w:val="auto"/>
      <w:szCs w:val="24"/>
    </w:rPr>
  </w:style>
  <w:style w:type="character" w:styleId="Hyperlink">
    <w:name w:val="Hyperlink"/>
    <w:basedOn w:val="DefaultParagraphFont"/>
    <w:uiPriority w:val="99"/>
    <w:unhideWhenUsed/>
    <w:rsid w:val="00C65D05"/>
    <w:rPr>
      <w:color w:val="467886" w:themeColor="hyperlink"/>
      <w:u w:val="single"/>
    </w:rPr>
  </w:style>
  <w:style w:type="paragraph" w:customStyle="1" w:styleId="pdq2pgselectionanchorcontainer">
    <w:name w:val="pdq2pg_selectionanchorcontainer"/>
    <w:basedOn w:val="Normal"/>
    <w:rsid w:val="00C65D05"/>
    <w:pPr>
      <w:suppressAutoHyphens w:val="0"/>
      <w:spacing w:before="100" w:beforeAutospacing="1" w:after="100" w:afterAutospacing="1"/>
    </w:pPr>
    <w:rPr>
      <w:rFonts w:ascii="Times New Roman" w:eastAsia="Times New Roman" w:hAnsi="Times New Roman" w:cs="Times New Roman"/>
      <w:color w:val="auto"/>
      <w:sz w:val="24"/>
      <w:szCs w:val="24"/>
    </w:rPr>
  </w:style>
  <w:style w:type="character" w:customStyle="1" w:styleId="apple-converted-space">
    <w:name w:val="apple-converted-space"/>
    <w:basedOn w:val="DefaultParagraphFont"/>
    <w:rsid w:val="00C65D05"/>
  </w:style>
  <w:style w:type="character" w:styleId="HTMLCode">
    <w:name w:val="HTML Code"/>
    <w:basedOn w:val="DefaultParagraphFont"/>
    <w:uiPriority w:val="99"/>
    <w:semiHidden/>
    <w:unhideWhenUsed/>
    <w:rsid w:val="00C65D05"/>
    <w:rPr>
      <w:rFonts w:ascii="Courier New" w:eastAsia="Times New Roman" w:hAnsi="Courier New" w:cs="Courier New"/>
      <w:sz w:val="20"/>
      <w:szCs w:val="20"/>
    </w:rPr>
  </w:style>
  <w:style w:type="character" w:styleId="Strong">
    <w:name w:val="Strong"/>
    <w:basedOn w:val="DefaultParagraphFont"/>
    <w:uiPriority w:val="22"/>
    <w:qFormat/>
    <w:rsid w:val="00C65D0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Normal.dotm</Template>
  <TotalTime>2</TotalTime>
  <Pages>11</Pages>
  <Words>2511</Words>
  <Characters>14314</Characters>
  <Application>Microsoft Office Word</Application>
  <DocSecurity>0</DocSecurity>
  <Lines>119</Lines>
  <Paragraphs>33</Paragraphs>
  <ScaleCrop>false</ScaleCrop>
  <Company/>
  <LinksUpToDate>false</LinksUpToDate>
  <CharactersWithSpaces>16792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Lindsey, Torreyona</dc:creator>
  <cp:keywords/>
  <dc:description/>
  <cp:lastModifiedBy>Lindsey, Torreyona</cp:lastModifiedBy>
  <cp:revision>2</cp:revision>
  <dcterms:created xsi:type="dcterms:W3CDTF">2026-10-19T11:19:00Z</dcterms:created>
  <dcterms:modified xsi:type="dcterms:W3CDTF">2026-10-19T11:22:00Z</dcterms:modified>
</cp:coreProperties>
</file>