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701DC7">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cs="Arial"/>
          <w:b/>
          <w:bCs/>
          <w:sz w:val="28"/>
          <w:szCs w:val="28"/>
        </w:rPr>
      </w:pPr>
      <w:r>
        <w:rPr>
          <w:rFonts w:ascii="Arial" w:hAnsi="Arial" w:eastAsia="Arial" w:cs="Arial"/>
          <w:b/>
          <w:bCs/>
          <w:color w:val="000000"/>
          <w:sz w:val="28"/>
          <w:szCs w:val="28"/>
          <w:highlight w:val="none"/>
        </w:rPr>
        <w:t xml:space="preserve">Test plan Maui Alpha testing</w:t>
      </w:r>
      <w:r>
        <w:rPr>
          <w:rFonts w:ascii="Arial" w:hAnsi="Arial" w:eastAsia="Arial" w:cs="Arial"/>
          <w:b/>
          <w:bCs/>
          <w:color w:val="000000"/>
          <w:sz w:val="28"/>
          <w:szCs w:val="28"/>
          <w:highlight w:val="none"/>
        </w:rPr>
      </w:r>
      <w:r>
        <w:rPr>
          <w:rFonts w:ascii="Arial" w:hAnsi="Arial" w:eastAsia="Arial" w:cs="Arial"/>
          <w:b/>
          <w:bCs/>
          <w:color w:val="000000"/>
          <w:sz w:val="28"/>
          <w:szCs w:val="28"/>
          <w:highlight w:val="none"/>
        </w:rPr>
      </w:r>
    </w:p>
    <w:p w14:paraId="75852726">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cs="Arial"/>
          <w:color w:val="000000"/>
          <w:sz w:val="22"/>
          <w:szCs w:val="22"/>
          <w:highlight w:val="none"/>
        </w:rPr>
      </w:pPr>
      <w:r>
        <w:rPr>
          <w:rFonts w:ascii="Arial" w:hAnsi="Arial" w:cs="Arial"/>
          <w:color w:val="000000"/>
          <w:sz w:val="22"/>
          <w:szCs w:val="22"/>
          <w:highlight w:val="none"/>
        </w:rPr>
      </w:r>
      <w:r>
        <w:rPr>
          <w:rFonts w:ascii="Arial" w:hAnsi="Arial" w:cs="Arial"/>
          <w:color w:val="000000"/>
          <w:sz w:val="22"/>
          <w:szCs w:val="22"/>
          <w:highlight w:val="none"/>
        </w:rPr>
      </w:r>
      <w:r>
        <w:rPr>
          <w:rFonts w:ascii="Arial" w:hAnsi="Arial" w:cs="Arial"/>
          <w:color w:val="000000"/>
          <w:sz w:val="22"/>
          <w:szCs w:val="22"/>
          <w:highlight w:val="none"/>
        </w:rPr>
      </w:r>
    </w:p>
    <w:p w14:paraId="7E7BF574">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eastAsia="Arial" w:cs="Arial"/>
          <w:color w:val="000000"/>
          <w:sz w:val="22"/>
          <w:szCs w:val="22"/>
          <w:highlight w:val="none"/>
        </w:rPr>
      </w:pPr>
      <w:r>
        <w:rPr>
          <w:rFonts w:ascii="Arial" w:hAnsi="Arial" w:eastAsia="Arial" w:cs="Arial"/>
          <w:color w:val="000000"/>
          <w:sz w:val="22"/>
          <w:highlight w:val="none"/>
        </w:rPr>
        <w:t xml:space="preserve">Introduction:</w:t>
      </w:r>
      <w:r>
        <w:rPr>
          <w:rFonts w:ascii="Arial" w:hAnsi="Arial" w:cs="Arial"/>
          <w:color w:val="000000"/>
          <w:sz w:val="22"/>
          <w:szCs w:val="22"/>
          <w:highlight w:val="none"/>
        </w:rPr>
      </w:r>
    </w:p>
    <w:p w14:paraId="561E7D9C">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eastAsia="Arial" w:cs="Arial"/>
          <w:color w:val="000000"/>
          <w:sz w:val="22"/>
          <w:szCs w:val="22"/>
          <w:highlight w:val="none"/>
        </w:rPr>
      </w:pPr>
      <w:r>
        <w:rPr>
          <w:rFonts w:ascii="Arial" w:hAnsi="Arial" w:eastAsia="Arial" w:cs="Arial"/>
          <w:color w:val="000000"/>
          <w:sz w:val="22"/>
          <w:highlight w:val="none"/>
        </w:rPr>
        <w:t xml:space="preserve">This test plan is formulated to test the UX and usability of the MauiScreenTime screen time tracker. The objectives are to collect feedback from testers to inform improvements to development and to understand the effectiveness of the application for its purpose in helping users to reduce their social media screen time.</w:t>
      </w:r>
      <w:r>
        <w:rPr>
          <w:rFonts w:ascii="Arial" w:hAnsi="Arial" w:cs="Arial"/>
          <w:color w:val="000000"/>
          <w:sz w:val="22"/>
          <w:szCs w:val="22"/>
          <w:highlight w:val="none"/>
        </w:rPr>
      </w:r>
    </w:p>
    <w:p w14:paraId="5F9107AC">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cs="Arial"/>
          <w:color w:val="000000"/>
          <w:sz w:val="22"/>
          <w:szCs w:val="22"/>
          <w:highlight w:val="none"/>
        </w:rPr>
      </w:pPr>
      <w:r>
        <w:rPr>
          <w:rFonts w:ascii="Arial" w:hAnsi="Arial" w:cs="Arial"/>
          <w:color w:val="000000"/>
          <w:sz w:val="22"/>
          <w:szCs w:val="22"/>
          <w:highlight w:val="none"/>
        </w:rPr>
      </w:r>
      <w:r>
        <w:rPr>
          <w:rFonts w:ascii="Arial" w:hAnsi="Arial" w:cs="Arial"/>
          <w:color w:val="000000"/>
          <w:sz w:val="22"/>
          <w:szCs w:val="22"/>
          <w:highlight w:val="none"/>
        </w:rPr>
      </w:r>
      <w:r>
        <w:rPr>
          <w:rFonts w:ascii="Arial" w:hAnsi="Arial" w:cs="Arial"/>
          <w:color w:val="000000"/>
          <w:sz w:val="22"/>
          <w:szCs w:val="22"/>
          <w:highlight w:val="none"/>
        </w:rPr>
      </w:r>
    </w:p>
    <w:p w14:paraId="5F9B7BF8">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cs="Arial"/>
          <w:color w:val="000000"/>
          <w:sz w:val="22"/>
          <w:szCs w:val="22"/>
          <w:highlight w:val="none"/>
        </w:rPr>
      </w:pPr>
      <w:r>
        <w:rPr>
          <w:rFonts w:ascii="Arial" w:hAnsi="Arial" w:eastAsia="Arial" w:cs="Arial"/>
          <w:color w:val="000000"/>
          <w:sz w:val="22"/>
          <w:highlight w:val="none"/>
        </w:rPr>
        <w:t xml:space="preserve">Testing mode:</w:t>
      </w:r>
      <w:r>
        <w:rPr>
          <w:rFonts w:ascii="Arial" w:hAnsi="Arial" w:eastAsia="Arial" w:cs="Arial"/>
          <w:color w:val="000000"/>
          <w:sz w:val="22"/>
          <w:highlight w:val="none"/>
        </w:rPr>
      </w:r>
      <w:r>
        <w:rPr>
          <w:rFonts w:ascii="Arial" w:hAnsi="Arial" w:eastAsia="Arial" w:cs="Arial"/>
          <w:color w:val="000000"/>
          <w:sz w:val="22"/>
          <w:highlight w:val="none"/>
        </w:rPr>
      </w:r>
    </w:p>
    <w:p w14:paraId="25783E53">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eastAsia="Arial" w:cs="Arial"/>
          <w:highlight w:val="none"/>
        </w:rPr>
      </w:pPr>
      <w:r>
        <w:rPr>
          <w:rFonts w:ascii="Arial" w:hAnsi="Arial" w:eastAsia="Arial" w:cs="Arial"/>
          <w:color w:val="000000"/>
          <w:sz w:val="22"/>
        </w:rPr>
        <w:t xml:space="preserve">Unmoderated user testing, testers will take away the app and use it in their daily lives for a period of 14 days. </w:t>
      </w:r>
      <w:r>
        <w:rPr>
          <w:rFonts w:ascii="Arial" w:hAnsi="Arial" w:eastAsia="Arial" w:cs="Arial"/>
        </w:rPr>
      </w:r>
      <w:r>
        <w:rPr>
          <w:rFonts w:ascii="Arial" w:hAnsi="Arial" w:cs="Arial"/>
          <w:color w:val="000000"/>
          <w:sz w:val="22"/>
          <w:szCs w:val="22"/>
          <w:highlight w:val="none"/>
        </w:rPr>
      </w:r>
    </w:p>
    <w:p w14:paraId="5042B0A0">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cs="Arial"/>
          <w:color w:val="000000"/>
          <w:sz w:val="22"/>
          <w:szCs w:val="22"/>
          <w:highlight w:val="none"/>
        </w:rPr>
      </w:pPr>
      <w:r>
        <w:rPr>
          <w:rFonts w:ascii="Arial" w:hAnsi="Arial" w:cs="Arial"/>
          <w:color w:val="000000"/>
          <w:sz w:val="22"/>
          <w:szCs w:val="22"/>
          <w:highlight w:val="none"/>
        </w:rPr>
      </w:r>
      <w:r>
        <w:rPr>
          <w:rFonts w:ascii="Arial" w:hAnsi="Arial" w:cs="Arial"/>
          <w:color w:val="000000"/>
          <w:sz w:val="22"/>
          <w:szCs w:val="22"/>
          <w:highlight w:val="none"/>
        </w:rPr>
      </w:r>
      <w:r>
        <w:rPr>
          <w:rFonts w:ascii="Arial" w:hAnsi="Arial" w:cs="Arial"/>
          <w:color w:val="000000"/>
          <w:sz w:val="22"/>
          <w:szCs w:val="22"/>
          <w:highlight w:val="none"/>
        </w:rPr>
      </w:r>
    </w:p>
    <w:p w14:paraId="5639E2D2">
      <w:pPr>
        <w:pBdr>
          <w:top w:val="none" w:color="000000" w:sz="4" w:space="0"/>
          <w:left w:val="none" w:color="000000" w:sz="4" w:space="0"/>
          <w:bottom w:val="none" w:color="000000" w:sz="4" w:space="0"/>
          <w:right w:val="none" w:color="000000" w:sz="4" w:space="0"/>
        </w:pBdr>
        <w:shd w:val="clear" w:color="ffffff" w:fill="ffffff"/>
        <w:spacing w:after="0" w:before="10"/>
        <w:ind w:right="0" w:firstLine="0" w:left="0"/>
        <w:rPr>
          <w:rFonts w:ascii="Arial" w:hAnsi="Arial" w:cs="Arial"/>
          <w:color w:val="000000"/>
          <w:sz w:val="22"/>
          <w:szCs w:val="22"/>
          <w:highlight w:val="none"/>
        </w:rPr>
      </w:pPr>
      <w:r>
        <w:rPr>
          <w:rFonts w:ascii="Arial" w:hAnsi="Arial" w:eastAsia="Arial" w:cs="Arial"/>
          <w:highlight w:val="none"/>
        </w:rPr>
        <w:t xml:space="preserve">Test Approach:</w:t>
      </w:r>
      <w:r>
        <w:rPr>
          <w:rFonts w:ascii="Arial" w:hAnsi="Arial" w:eastAsia="Arial" w:cs="Arial"/>
          <w:highlight w:val="none"/>
        </w:rPr>
      </w:r>
    </w:p>
    <w:p w14:paraId="6243692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color w:val="000000"/>
          <w:sz w:val="22"/>
          <w:szCs w:val="22"/>
          <w:highlight w:val="none"/>
        </w:rPr>
      </w:pPr>
      <w:r>
        <w:rPr>
          <w:rFonts w:ascii="Arial" w:hAnsi="Arial" w:eastAsia="Arial" w:cs="Arial"/>
          <w:color w:val="000000"/>
          <w:sz w:val="22"/>
        </w:rPr>
        <w:t xml:space="preserve">Participants introduced to the app with an in-person demonstration and pitch, and instructional video of the visual prototype and how to use it.</w:t>
      </w:r>
      <w:r>
        <w:rPr>
          <w:rFonts w:ascii="Arial" w:hAnsi="Arial" w:cs="Arial"/>
          <w:sz w:val="18"/>
        </w:rPr>
      </w:r>
    </w:p>
    <w:p w14:paraId="0B52255E">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6DC1A029">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18"/>
          <w:szCs w:val="18"/>
        </w:rPr>
      </w:pP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p>
    <w:p w14:paraId="30AAC18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eastAsia="Arial" w:cs="Arial"/>
          <w:color w:val="000000"/>
          <w:sz w:val="22"/>
          <w:szCs w:val="22"/>
        </w:rPr>
      </w:pPr>
      <w:r>
        <w:rPr>
          <w:rFonts w:ascii="Arial" w:hAnsi="Arial" w:eastAsia="Arial" w:cs="Arial"/>
          <w:color w:val="000000"/>
          <w:sz w:val="22"/>
        </w:rPr>
        <w:t xml:space="preserve">Tasks included: </w:t>
      </w:r>
      <w:r>
        <w:rPr>
          <w:rFonts w:ascii="Arial" w:hAnsi="Arial" w:cs="Arial"/>
          <w:sz w:val="18"/>
        </w:rPr>
      </w:r>
    </w:p>
    <w:p w14:paraId="6BE9922A">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18"/>
          <w:szCs w:val="18"/>
        </w:rPr>
      </w:pP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p>
    <w:p w14:paraId="2E845B42">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eastAsia="Arial" w:cs="Arial"/>
          <w:color w:val="000000"/>
          <w:sz w:val="22"/>
          <w:szCs w:val="22"/>
          <w:highlight w:val="none"/>
        </w:rPr>
      </w:pPr>
      <w:r>
        <w:rPr>
          <w:rFonts w:ascii="Arial" w:hAnsi="Arial" w:eastAsia="Arial" w:cs="Arial"/>
          <w:color w:val="000000"/>
          <w:sz w:val="22"/>
        </w:rPr>
        <w:t xml:space="preserve">Log your data by launching the app once a night </w:t>
      </w:r>
      <w:r>
        <w:rPr>
          <w:rFonts w:ascii="Arial" w:hAnsi="Arial" w:eastAsia="Arial" w:cs="Arial"/>
        </w:rPr>
      </w:r>
      <w:r/>
    </w:p>
    <w:p w14:paraId="70DDD9A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Use the app as a screen time tracker to view your app usage and relative emissions </w:t>
      </w:r>
      <w:r>
        <w:rPr>
          <w:rFonts w:ascii="Arial" w:hAnsi="Arial" w:eastAsia="Arial" w:cs="Arial"/>
        </w:rPr>
      </w:r>
    </w:p>
    <w:p w14:paraId="62A61245">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Try to earn digital trees by reducing screen time. </w:t>
      </w:r>
      <w:r>
        <w:rPr>
          <w:rFonts w:ascii="Arial" w:hAnsi="Arial" w:cs="Arial"/>
          <w:sz w:val="18"/>
        </w:rPr>
      </w:r>
    </w:p>
    <w:p w14:paraId="55C3DCFF">
      <w:p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14:paraId="3DEE2683">
      <w:p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eastAsia="Arial" w:cs="Arial"/>
          <w:color w:val="000000"/>
          <w:sz w:val="22"/>
          <w:szCs w:val="22"/>
          <w:highlight w:val="none"/>
        </w:rPr>
      </w:pPr>
      <w:r>
        <w:rPr>
          <w:rFonts w:ascii="Arial" w:hAnsi="Arial" w:eastAsia="Arial" w:cs="Arial"/>
          <w:color w:val="000000"/>
          <w:sz w:val="22"/>
          <w:highlight w:val="none"/>
        </w:rPr>
        <w:t xml:space="preserve">Functional Scope:</w:t>
      </w:r>
      <w:r>
        <w:rPr>
          <w:rFonts w:ascii="Arial" w:hAnsi="Arial" w:cs="Arial"/>
          <w:sz w:val="18"/>
          <w:szCs w:val="18"/>
        </w:rPr>
      </w: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szCs w:val="22"/>
          <w:highlight w:val="none"/>
        </w:rPr>
      </w:r>
    </w:p>
    <w:p w14:paraId="1C2B711C">
      <w:pPr>
        <w:pBdr>
          <w:top w:val="none" w:color="000000" w:sz="4" w:space="0"/>
          <w:left w:val="none" w:color="000000" w:sz="4" w:space="0"/>
          <w:bottom w:val="none" w:color="000000" w:sz="4" w:space="0"/>
          <w:right w:val="none" w:color="000000" w:sz="4" w:space="0"/>
        </w:pBdr>
        <w:shd w:val="clear" w:color="ffffff" w:fill="ffffff"/>
        <w:spacing w:after="20" w:before="0"/>
        <w:ind w:right="0" w:firstLine="0" w:left="0"/>
        <w:rPr>
          <w:rFonts w:ascii="Arial" w:hAnsi="Arial" w:cs="Arial"/>
        </w:rPr>
      </w:pPr>
      <w:r>
        <w:rPr>
          <w:rFonts w:ascii="Arial" w:hAnsi="Arial" w:eastAsia="Arial" w:cs="Arial"/>
          <w:color w:val="000000"/>
          <w:sz w:val="22"/>
        </w:rPr>
        <w:t xml:space="preserve">Dashboard usability and functionality </w:t>
      </w:r>
      <w:r>
        <w:rPr>
          <w:rFonts w:ascii="Arial" w:hAnsi="Arial" w:eastAsia="Arial" w:cs="Arial"/>
        </w:rPr>
      </w:r>
    </w:p>
    <w:p w14:paraId="283265AD">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Do the buttons redirect </w:t>
      </w:r>
      <w:r>
        <w:rPr>
          <w:rFonts w:ascii="Arial" w:hAnsi="Arial" w:eastAsia="Arial" w:cs="Arial"/>
        </w:rPr>
      </w:r>
    </w:p>
    <w:p w14:paraId="299ED1F1">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Does data display properly </w:t>
      </w:r>
      <w:r>
        <w:rPr>
          <w:rFonts w:ascii="Arial" w:hAnsi="Arial" w:eastAsia="Arial" w:cs="Arial"/>
        </w:rPr>
      </w:r>
    </w:p>
    <w:p w14:paraId="12699585">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Does data update as predicted </w:t>
      </w:r>
      <w:r>
        <w:rPr>
          <w:rFonts w:ascii="Arial" w:hAnsi="Arial" w:cs="Arial"/>
          <w:sz w:val="22"/>
        </w:rPr>
      </w:r>
    </w:p>
    <w:p w14:paraId="2CF94EEE">
      <w:p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sz w:val="22"/>
          <w:szCs w:val="22"/>
        </w:rPr>
      </w:pP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p>
    <w:p w14:paraId="3367B111">
      <w:pPr>
        <w:pBdr>
          <w:top w:val="none" w:color="000000" w:sz="4" w:space="0"/>
          <w:left w:val="none" w:color="000000" w:sz="4" w:space="0"/>
          <w:bottom w:val="none" w:color="000000" w:sz="4" w:space="0"/>
          <w:right w:val="none" w:color="000000" w:sz="4" w:space="0"/>
        </w:pBdr>
        <w:shd w:val="clear" w:color="ffffff" w:fill="ffffff"/>
        <w:spacing w:after="20" w:before="20"/>
        <w:ind w:right="0" w:firstLine="0" w:left="0"/>
        <w:rPr>
          <w:rFonts w:ascii="Arial" w:hAnsi="Arial" w:cs="Arial"/>
        </w:rPr>
      </w:pPr>
      <w:r>
        <w:rPr>
          <w:rFonts w:ascii="Arial" w:hAnsi="Arial" w:eastAsia="Arial" w:cs="Arial"/>
          <w:color w:val="000000"/>
          <w:sz w:val="22"/>
        </w:rPr>
        <w:t xml:space="preserve">UX efficacy:</w:t>
      </w:r>
      <w:r>
        <w:rPr>
          <w:rFonts w:ascii="Arial" w:hAnsi="Arial" w:eastAsia="Arial" w:cs="Arial"/>
        </w:rPr>
      </w:r>
    </w:p>
    <w:p w14:paraId="569A24EF">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Does the layout make sense </w:t>
      </w:r>
      <w:r>
        <w:rPr>
          <w:rFonts w:ascii="Arial" w:hAnsi="Arial" w:eastAsia="Arial" w:cs="Arial"/>
        </w:rPr>
      </w:r>
    </w:p>
    <w:p w14:paraId="3F2F5EB5">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cs="Arial"/>
        </w:rPr>
      </w:pPr>
      <w:r>
        <w:rPr>
          <w:rFonts w:ascii="Arial" w:hAnsi="Arial" w:eastAsia="Arial" w:cs="Arial"/>
          <w:color w:val="000000"/>
          <w:sz w:val="22"/>
        </w:rPr>
        <w:t xml:space="preserve">Does the flow between pages make sense </w:t>
      </w:r>
      <w:r>
        <w:rPr>
          <w:rFonts w:ascii="Arial" w:hAnsi="Arial" w:eastAsia="Arial" w:cs="Arial"/>
        </w:rPr>
      </w:r>
    </w:p>
    <w:p w14:paraId="150967F9">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after="0" w:before="0"/>
        <w:ind w:right="0"/>
        <w:rPr>
          <w:rFonts w:ascii="Arial" w:hAnsi="Arial" w:eastAsia="Arial" w:cs="Arial"/>
          <w:color w:val="000000"/>
          <w:sz w:val="22"/>
          <w:szCs w:val="22"/>
        </w:rPr>
      </w:pPr>
      <w:r>
        <w:rPr>
          <w:rFonts w:ascii="Arial" w:hAnsi="Arial" w:eastAsia="Arial" w:cs="Arial"/>
          <w:color w:val="000000"/>
          <w:sz w:val="22"/>
        </w:rPr>
        <w:t xml:space="preserve">Is the data readable and understandable</w:t>
      </w:r>
      <w:r>
        <w:rPr>
          <w:rFonts w:ascii="Arial" w:hAnsi="Arial" w:cs="Arial"/>
          <w:sz w:val="22"/>
        </w:rPr>
      </w:r>
    </w:p>
    <w:p w14:paraId="16A982BB">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709"/>
        <w:rPr>
          <w:rFonts w:ascii="Arial" w:hAnsi="Arial" w:cs="Arial"/>
          <w:sz w:val="22"/>
          <w:szCs w:val="22"/>
        </w:rPr>
      </w:pP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cs="Arial"/>
          <w:sz w:val="22"/>
          <w:szCs w:val="22"/>
        </w:rPr>
      </w:r>
    </w:p>
    <w:p w14:paraId="67DDD38A">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sz w:val="22"/>
          <w:szCs w:val="22"/>
        </w:rPr>
      </w:pPr>
      <w:r>
        <w:rPr>
          <w:rFonts w:ascii="Arial" w:hAnsi="Arial" w:eastAsia="Arial" w:cs="Arial"/>
          <w:color w:val="000000"/>
          <w:sz w:val="22"/>
        </w:rPr>
        <w:t xml:space="preserve"> </w:t>
      </w:r>
      <w:r>
        <w:rPr>
          <w:rFonts w:ascii="Arial" w:hAnsi="Arial" w:eastAsia="Arial" w:cs="Arial"/>
        </w:rPr>
      </w:r>
      <w:r/>
    </w:p>
    <w:p w14:paraId="56FFC6F9">
      <w:pPr>
        <w:pBdr>
          <w:top w:val="none" w:color="000000" w:sz="4" w:space="0"/>
          <w:left w:val="none" w:color="000000" w:sz="4" w:space="0"/>
          <w:bottom w:val="none" w:color="000000" w:sz="4" w:space="0"/>
          <w:right w:val="none" w:color="000000" w:sz="4" w:space="0"/>
        </w:pBdr>
        <w:shd w:val="clear" w:color="ffffff" w:fill="ffffff"/>
        <w:spacing w:after="0" w:before="20"/>
        <w:ind w:right="0" w:firstLine="0" w:left="0"/>
        <w:rPr>
          <w:rFonts w:ascii="Arial" w:hAnsi="Arial" w:eastAsia="Arial" w:cs="Arial"/>
          <w:color w:val="000000"/>
          <w:sz w:val="22"/>
          <w:szCs w:val="22"/>
        </w:rPr>
      </w:pPr>
      <w:r>
        <w:rPr>
          <w:rFonts w:ascii="Arial" w:hAnsi="Arial" w:eastAsia="Arial" w:cs="Arial"/>
          <w:color w:val="000000"/>
          <w:sz w:val="22"/>
        </w:rPr>
        <w:t xml:space="preserve">Feedback collection:</w:t>
      </w:r>
      <w:r>
        <w:rPr>
          <w:rFonts w:ascii="Arial" w:hAnsi="Arial" w:cs="Arial"/>
          <w:sz w:val="18"/>
        </w:rPr>
      </w:r>
    </w:p>
    <w:p w14:paraId="0EF795BF">
      <w:pPr>
        <w:pBdr>
          <w:top w:val="none" w:color="000000" w:sz="4" w:space="0"/>
          <w:left w:val="none" w:color="000000" w:sz="4" w:space="0"/>
          <w:bottom w:val="none" w:color="000000" w:sz="4" w:space="0"/>
          <w:right w:val="none" w:color="000000" w:sz="4" w:space="0"/>
        </w:pBdr>
        <w:shd w:val="clear" w:color="ffffff" w:fill="ffffff"/>
        <w:spacing w:after="0" w:before="20"/>
        <w:ind w:right="0" w:firstLine="0" w:left="0"/>
        <w:rPr>
          <w:rFonts w:ascii="Arial" w:hAnsi="Arial" w:eastAsia="Arial" w:cs="Arial"/>
          <w:color w:val="000000"/>
          <w:sz w:val="22"/>
          <w:szCs w:val="22"/>
          <w:highlight w:val="none"/>
        </w:rPr>
      </w:pPr>
      <w:r>
        <w:rPr>
          <w:rFonts w:ascii="Arial" w:hAnsi="Arial" w:eastAsia="Arial" w:cs="Arial"/>
          <w:color w:val="000000"/>
          <w:sz w:val="22"/>
        </w:rPr>
        <w:t xml:space="preserve">Team member returns to participants after testing period is finished to collect qualitative feedback from the participants in a group discussion, highlighting technical bugs and pain points in the UI/UX and quantitative data from each participants total t</w:t>
      </w:r>
      <w:r>
        <w:rPr>
          <w:rFonts w:ascii="Arial" w:hAnsi="Arial" w:eastAsia="Arial" w:cs="Arial"/>
          <w:color w:val="000000"/>
          <w:sz w:val="22"/>
        </w:rPr>
        <w:t xml:space="preserve">rees accrued/Screen time reduced.</w:t>
      </w:r>
      <w:r>
        <w:rPr>
          <w:rFonts w:ascii="Arial" w:hAnsi="Arial" w:eastAsia="Arial" w:cs="Arial"/>
          <w:color w:val="000000"/>
          <w:sz w:val="22"/>
          <w:szCs w:val="22"/>
        </w:rPr>
      </w:r>
    </w:p>
    <w:p w14:paraId="00179F79">
      <w:pPr>
        <w:pBdr>
          <w:top w:val="none" w:color="000000" w:sz="4" w:space="0"/>
          <w:left w:val="none" w:color="000000" w:sz="4" w:space="0"/>
          <w:bottom w:val="none" w:color="000000" w:sz="4" w:space="0"/>
          <w:right w:val="none" w:color="000000" w:sz="4" w:space="0"/>
        </w:pBdr>
        <w:shd w:val="clear" w:color="ffffff" w:fill="ffffff"/>
        <w:spacing w:after="0" w:before="20"/>
        <w:ind w:right="0" w:firstLine="0" w:left="0"/>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r>
      <w:r>
        <w:rPr>
          <w:rFonts w:ascii="Arial" w:hAnsi="Arial" w:eastAsia="Arial" w:cs="Arial"/>
          <w:color w:val="000000"/>
          <w:sz w:val="22"/>
          <w:szCs w:val="22"/>
        </w:rPr>
      </w:r>
    </w:p>
    <w:p w14:paraId="38C7D4C2">
      <w:pPr>
        <w:pBdr>
          <w:top w:val="none" w:color="000000" w:sz="4" w:space="0"/>
          <w:left w:val="none" w:color="000000" w:sz="4" w:space="0"/>
          <w:bottom w:val="none" w:color="000000" w:sz="4" w:space="0"/>
          <w:right w:val="none" w:color="000000" w:sz="4" w:space="0"/>
        </w:pBdr>
        <w:shd w:val="clear" w:color="ffffff" w:fill="ffffff"/>
        <w:spacing w:after="0" w:before="20"/>
        <w:ind w:right="0" w:firstLine="0" w:left="0"/>
        <w:rPr>
          <w:rFonts w:ascii="Arial" w:hAnsi="Arial" w:eastAsia="Arial" w:cs="Arial"/>
          <w:color w:val="000000"/>
          <w:sz w:val="22"/>
          <w:szCs w:val="22"/>
        </w:rPr>
      </w:pPr>
      <w:r>
        <w:rPr>
          <w:rFonts w:ascii="Arial" w:hAnsi="Arial" w:eastAsia="Arial" w:cs="Arial"/>
          <w:color w:val="000000"/>
          <w:sz w:val="22"/>
          <w:highlight w:val="none"/>
        </w:rPr>
        <w:t xml:space="preserve">A Bug Report template is also supplied to participants in order to log bugs to the development team during testing.</w:t>
      </w:r>
      <w:r>
        <w:rPr>
          <w:rFonts w:ascii="Arial" w:hAnsi="Arial" w:eastAsia="Arial" w:cs="Arial"/>
          <w:color w:val="000000"/>
          <w:sz w:val="22"/>
          <w:highlight w:val="none"/>
        </w:rPr>
      </w:r>
      <w:r>
        <w:rPr>
          <w:rFonts w:ascii="Arial" w:hAnsi="Arial" w:eastAsia="Arial" w:cs="Arial"/>
          <w:color w:val="000000"/>
          <w:sz w:val="22"/>
          <w:highlight w:val="none"/>
        </w:rPr>
      </w:r>
    </w:p>
    <w:p w14:paraId="0464AFAE">
      <w:pPr>
        <w:pBdr>
          <w:top w:val="none" w:color="000000" w:sz="4" w:space="0"/>
          <w:left w:val="none" w:color="000000" w:sz="4" w:space="0"/>
          <w:bottom w:val="none" w:color="000000" w:sz="4" w:space="0"/>
          <w:right w:val="none" w:color="000000" w:sz="4" w:space="0"/>
        </w:pBdr>
        <w:shd w:val="clear" w:color="ffffff" w:fill="ffffff"/>
        <w:spacing w:after="0" w:before="20"/>
        <w:ind w:right="0" w:firstLine="0" w:left="0"/>
        <w:rPr>
          <w:rFonts w:ascii="Arial" w:hAnsi="Arial" w:eastAsia="Arial" w:cs="Arial"/>
          <w:color w:val="000000"/>
          <w:sz w:val="22"/>
          <w:szCs w:val="22"/>
          <w:highlight w:val="none"/>
        </w:rPr>
      </w:pPr>
      <w:r>
        <w:rPr>
          <w:rFonts w:ascii="Arial" w:hAnsi="Arial" w:eastAsia="Arial" w:cs="Arial"/>
          <w:color w:val="000000"/>
          <w:sz w:val="22"/>
        </w:rPr>
        <w:t xml:space="preserve"> </w:t>
      </w:r>
      <w:r/>
      <w:r/>
    </w:p>
    <w:p w14:paraId="7334086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rPr>
      </w:pPr>
      <w:r>
        <w:rPr>
          <w:rFonts w:ascii="Arial" w:hAnsi="Arial" w:eastAsia="Arial" w:cs="Arial"/>
          <w:color w:val="000000"/>
          <w:sz w:val="22"/>
        </w:rPr>
        <w:t xml:space="preserve">Team member will log data and bring it back in for development with the team where data will be discussed and prioritised into further feature development.  </w:t>
      </w:r>
      <w:r>
        <w:rPr>
          <w:rFonts w:ascii="Arial" w:hAnsi="Arial" w:eastAsia="Arial" w:cs="Arial"/>
        </w:rPr>
      </w:r>
    </w:p>
    <w:p w14:paraId="27A02F04">
      <w:pPr>
        <w:pBdr>
          <w:top w:val="none" w:color="000000" w:sz="4" w:space="0"/>
          <w:left w:val="none" w:color="000000" w:sz="4" w:space="0"/>
          <w:bottom w:val="none" w:color="000000" w:sz="4" w:space="0"/>
          <w:right w:val="none" w:color="000000" w:sz="4" w:space="0"/>
        </w:pBdr>
        <w:shd w:val="clear" w:color="ffffff" w:fill="ffffff"/>
        <w:spacing w:after="10" w:before="0"/>
        <w:ind w:right="0" w:firstLine="0" w:left="0"/>
        <w:rPr>
          <w:rFonts w:ascii="Arial" w:hAnsi="Arial" w:cs="Arial"/>
        </w:rPr>
      </w:pPr>
      <w:r>
        <w:rPr>
          <w:rFonts w:ascii="Arial" w:hAnsi="Arial" w:eastAsia="Arial" w:cs="Arial"/>
          <w:color w:val="000000"/>
          <w:sz w:val="22"/>
        </w:rPr>
        <w:t xml:space="preserve">Bugs flagged will be assigned tickets and addressed in scrum future sprints </w:t>
      </w:r>
      <w:r>
        <w:rPr>
          <w:rFonts w:ascii="Arial" w:hAnsi="Arial" w:eastAsia="Arial" w:cs="Arial"/>
        </w:rPr>
      </w:r>
    </w:p>
    <w:p w14:paraId="053132A3">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Arial" w:hAnsi="Arial" w:cs="Arial"/>
        </w:rPr>
      </w:pPr>
      <w:r>
        <w:rPr>
          <w:rFonts w:ascii="Arial" w:hAnsi="Arial" w:eastAsia="Arial" w:cs="Arial"/>
          <w:color w:val="000000"/>
          <w:sz w:val="22"/>
        </w:rPr>
        <w:t xml:space="preserve"> </w:t>
      </w:r>
      <w:r>
        <w:rPr>
          <w:rFonts w:ascii="Arial" w:hAnsi="Arial" w:eastAsia="Arial" w:cs="Arial"/>
        </w:rPr>
      </w:r>
    </w:p>
    <w:p>
      <w:pPr>
        <w:pBdr/>
        <w:spacing/>
        <w:ind/>
        <w:rPr>
          <w:rFonts w:ascii="Arial" w:hAnsi="Arial" w:cs="Arial"/>
        </w:rPr>
      </w:pPr>
      <w:r>
        <w:rPr>
          <w:rFonts w:ascii="Arial" w:hAnsi="Arial" w:eastAsia="Arial" w:cs="Arial"/>
        </w:rPr>
      </w:r>
      <w:r>
        <w:rPr>
          <w:rFonts w:ascii="Arial" w:hAnsi="Arial" w:eastAsia="Arial" w:cs="Arial"/>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522D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7C605A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2026-04-15T10:17:46Z</dcterms:modified>
</cp:coreProperties>
</file>