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5"/>
        <w:pBdr/>
        <w:spacing/>
        <w:ind/>
        <w:rPr/>
      </w:pPr>
      <w:r>
        <w:t xml:space="preserve">Quality Assurance (QA) Plan for Agile Software Development Project</w:t>
      </w: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1. Introduction &amp; Objectives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1"/>
        </w:numPr>
        <w:pBdr/>
        <w:spacing/>
        <w:ind/>
        <w:rPr>
          <w:rFonts w:ascii="Calibri" w:hAnsi="Calibri" w:cs="Calibri"/>
          <w:sz w:val="21"/>
          <w:szCs w:val="21"/>
        </w:rPr>
      </w:pPr>
      <w:r>
        <w:rPr>
          <w:rFonts w:ascii="Calibri" w:hAnsi="Calibri" w:cs="Calibri"/>
          <w:sz w:val="21"/>
          <w:szCs w:val="21"/>
        </w:rPr>
        <w:t xml:space="preserve">Purpose of the QA plan.</w:t>
      </w:r>
      <w:r>
        <w:rPr>
          <w:rFonts w:ascii="Calibri" w:hAnsi="Calibri" w:cs="Calibri"/>
          <w:sz w:val="21"/>
          <w:szCs w:val="21"/>
        </w:rPr>
        <w:t xml:space="preserve"> </w:t>
      </w:r>
      <w:r>
        <w:rPr>
          <w:rFonts w:ascii="Calibri" w:hAnsi="Calibri" w:cs="Calibri"/>
          <w:sz w:val="21"/>
          <w:szCs w:val="21"/>
        </w:rPr>
        <w:t xml:space="preserve">( Ideally</w:t>
      </w:r>
      <w:r>
        <w:rPr>
          <w:rFonts w:ascii="Calibri" w:hAnsi="Calibri" w:cs="Calibri"/>
          <w:sz w:val="21"/>
          <w:szCs w:val="21"/>
        </w:rPr>
        <w:t xml:space="preserve"> 40-80 words</w:t>
      </w:r>
      <w:r>
        <w:rPr>
          <w:rFonts w:ascii="Calibri" w:hAnsi="Calibri" w:cs="Calibri"/>
          <w:sz w:val="21"/>
          <w:szCs w:val="21"/>
        </w:rPr>
        <w:t xml:space="preserve">, as long as you state what a plan is and what it will do for you in detail, then this is covered</w:t>
      </w:r>
      <w:r>
        <w:rPr>
          <w:rFonts w:ascii="Calibri" w:hAnsi="Calibri" w:cs="Calibri"/>
          <w:sz w:val="21"/>
          <w:szCs w:val="21"/>
        </w:rPr>
        <w:t xml:space="preserve">. You can define your own goals, and how the QA project allows you test and ensure you meet </w:t>
      </w:r>
      <w:r>
        <w:rPr>
          <w:rFonts w:ascii="Calibri" w:hAnsi="Calibri" w:cs="Calibri"/>
          <w:sz w:val="21"/>
          <w:szCs w:val="21"/>
        </w:rPr>
        <w:t xml:space="preserve">them )</w:t>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sz w:val="21"/>
          <w:szCs w:val="21"/>
        </w:rPr>
        <w:t xml:space="preserve">Scope of quality assurance activities.</w:t>
      </w:r>
      <w:r>
        <w:rPr>
          <w:rFonts w:ascii="Calibri" w:hAnsi="Calibri" w:cs="Calibri"/>
          <w:sz w:val="21"/>
          <w:szCs w:val="21"/>
        </w:rPr>
        <w:t xml:space="preserve"> </w:t>
      </w:r>
      <w:r>
        <w:rPr>
          <w:rFonts w:ascii="Calibri" w:hAnsi="Calibri" w:cs="Calibri"/>
          <w:sz w:val="21"/>
          <w:szCs w:val="21"/>
        </w:rPr>
        <w:t xml:space="preserve">( Summarise</w:t>
      </w:r>
      <w:r>
        <w:rPr>
          <w:rFonts w:ascii="Calibri" w:hAnsi="Calibri" w:cs="Calibri"/>
          <w:sz w:val="21"/>
          <w:szCs w:val="21"/>
        </w:rPr>
        <w:t xml:space="preserve"> scope of the project as well as all testing steps )</w:t>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color w:val="bf4e14" w:themeColor="accent2" w:themeShade="BF"/>
          <w:sz w:val="21"/>
          <w:szCs w:val="21"/>
        </w:rPr>
        <w:t xml:space="preserve">ORIGINAL BIG PROJECT SCOPE, WHAT’S MVP, WHAT YOU HOPE TO INCLUDE, SUCCESS CRITERIA = WHEN THE PRODUCT TAKES YOU TO THE WEBSITE AND LAUNCHES X Y Z FEATURES.</w:t>
      </w:r>
      <w:r>
        <w:rPr>
          <w:rFonts w:ascii="Calibri" w:hAnsi="Calibri" w:cs="Calibri"/>
          <w:sz w:val="21"/>
          <w:szCs w:val="21"/>
        </w:rPr>
      </w:r>
    </w:p>
    <w:p>
      <w:pPr>
        <w:numPr>
          <w:ilvl w:val="0"/>
          <w:numId w:val="1"/>
        </w:numPr>
        <w:pBdr/>
        <w:spacing/>
        <w:ind/>
        <w:rPr>
          <w:rFonts w:ascii="Calibri" w:hAnsi="Calibri" w:cs="Calibri"/>
          <w:sz w:val="21"/>
          <w:szCs w:val="21"/>
        </w:rPr>
      </w:pPr>
      <w:r>
        <w:rPr>
          <w:rFonts w:ascii="Calibri" w:hAnsi="Calibri" w:cs="Calibri"/>
          <w:color w:val="bf4e14" w:themeColor="accent2" w:themeShade="BF"/>
          <w:sz w:val="21"/>
          <w:szCs w:val="21"/>
        </w:rPr>
        <w:t xml:space="preserve">THINGS YOU CAN TEST WELL AT THE END AND THAT’S THE SCOPE</w:t>
      </w:r>
      <w:r>
        <w:rPr>
          <w:rFonts w:ascii="Calibri" w:hAnsi="Calibri" w:cs="Calibri"/>
          <w:sz w:val="21"/>
          <w:szCs w:val="21"/>
        </w:rPr>
      </w:r>
    </w:p>
    <w:p>
      <w:pPr>
        <w:pBdr/>
        <w:spacing/>
        <w:ind w:left="720"/>
        <w:rPr>
          <w:rFonts w:ascii="Calibri" w:hAnsi="Calibri" w:cs="Calibri"/>
          <w:sz w:val="21"/>
          <w:szCs w:val="21"/>
        </w:rPr>
      </w:pPr>
      <w:r>
        <w:rPr>
          <w:rFonts w:ascii="Calibri" w:hAnsi="Calibri" w:cs="Calibri"/>
          <w:color w:val="bf4e14" w:themeColor="accent2" w:themeShade="BF"/>
          <w:sz w:val="21"/>
          <w:szCs w:val="21"/>
        </w:rPr>
        <w:t xml:space="preserve">---- full brief scope includes</w:t>
      </w:r>
      <w:r>
        <w:rPr>
          <w:rFonts w:ascii="Calibri" w:hAnsi="Calibri" w:cs="Calibri"/>
          <w:sz w:val="21"/>
          <w:szCs w:val="21"/>
        </w:rPr>
      </w:r>
    </w:p>
    <w:p>
      <w:pPr>
        <w:pBdr/>
        <w:spacing/>
        <w:ind w:left="720"/>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APPLICATION LISTED ON ANDROID STORE</w:t>
      </w:r>
      <w:r>
        <w:rPr>
          <w:rFonts w:ascii="Calibri" w:hAnsi="Calibri" w:cs="Calibri"/>
          <w:color w:val="bf4e14" w:themeColor="accent2" w:themeShade="BF"/>
          <w:sz w:val="21"/>
          <w:szCs w:val="21"/>
        </w:rPr>
      </w:r>
    </w:p>
    <w:p>
      <w:pPr>
        <w:pBdr/>
        <w:spacing/>
        <w:ind w:left="720"/>
        <w:rPr>
          <w:rFonts w:ascii="Calibri" w:hAnsi="Calibri" w:cs="Calibri"/>
          <w:color w:val="bf4e14" w:themeColor="accent2" w:themeShade="BF"/>
          <w:sz w:val="21"/>
          <w:szCs w:val="21"/>
        </w:rPr>
      </w:pPr>
      <w:r>
        <w:rPr>
          <w:rFonts w:ascii="Calibri" w:hAnsi="Calibri" w:cs="Calibri"/>
          <w:color w:val="bf4e14" w:themeColor="accent2" w:themeShade="BF"/>
          <w:sz w:val="21"/>
          <w:szCs w:val="21"/>
        </w:rPr>
        <w:tab/>
        <w:t xml:space="preserve">QR CODE ON BUSINESS CARD TAKES USER TO LISTING, TO DOWNLOAD APP</w:t>
      </w:r>
      <w:r>
        <w:rPr>
          <w:rFonts w:ascii="Calibri" w:hAnsi="Calibri" w:cs="Calibri"/>
          <w:color w:val="bf4e14" w:themeColor="accent2" w:themeShade="BF"/>
          <w:sz w:val="21"/>
          <w:szCs w:val="21"/>
        </w:rPr>
      </w:r>
    </w:p>
    <w:p>
      <w:pPr>
        <w:pBdr/>
        <w:spacing/>
        <w:ind w:left="720"/>
        <w:rPr>
          <w:rFonts w:ascii="Calibri" w:hAnsi="Calibri" w:cs="Calibri"/>
          <w:color w:val="bf4e14" w:themeColor="accent2" w:themeShade="BF"/>
          <w:sz w:val="21"/>
          <w:szCs w:val="21"/>
        </w:rPr>
      </w:pPr>
      <w:r>
        <w:rPr>
          <w:rFonts w:ascii="Calibri" w:hAnsi="Calibri" w:cs="Calibri"/>
          <w:color w:val="bf4e14" w:themeColor="accent2" w:themeShade="BF"/>
          <w:sz w:val="21"/>
          <w:szCs w:val="21"/>
        </w:rPr>
        <w:tab/>
      </w:r>
      <w:r>
        <w:rPr>
          <w:rFonts w:ascii="Calibri" w:hAnsi="Calibri" w:cs="Calibri"/>
          <w:color w:val="bf4e14" w:themeColor="accent2" w:themeShade="BF"/>
          <w:sz w:val="21"/>
          <w:szCs w:val="21"/>
        </w:rPr>
      </w:r>
    </w:p>
    <w:p>
      <w:pPr>
        <w:pBdr/>
        <w:spacing/>
        <w:ind w:left="720"/>
        <w:rPr>
          <w:rFonts w:ascii="Calibri" w:hAnsi="Calibri" w:cs="Calibri"/>
          <w:sz w:val="21"/>
          <w:szCs w:val="21"/>
        </w:rPr>
      </w:pPr>
      <w:r>
        <w:rPr>
          <w:rFonts w:ascii="Calibri" w:hAnsi="Calibri" w:cs="Calibri"/>
          <w:color w:val="bf4e14" w:themeColor="accent2" w:themeShade="BF"/>
          <w:sz w:val="21"/>
          <w:szCs w:val="21"/>
        </w:rPr>
        <w:t xml:space="preserve">---- in scope for current round</w:t>
      </w:r>
      <w:r>
        <w:rPr>
          <w:rFonts w:ascii="Calibri" w:hAnsi="Calibri" w:cs="Calibri"/>
          <w:color w:val="bf4e14" w:themeColor="accent2" w:themeShade="BF"/>
          <w:sz w:val="21"/>
          <w:szCs w:val="21"/>
        </w:rPr>
        <w:tab/>
      </w:r>
      <w:r>
        <w:rPr>
          <w:rFonts w:ascii="Calibri" w:hAnsi="Calibri" w:cs="Calibri"/>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APPLICATION </w:t>
      </w:r>
      <w:r>
        <w:rPr>
          <w:rFonts w:ascii="Calibri" w:hAnsi="Calibri" w:cs="Calibri"/>
          <w:color w:val="bf4e14" w:themeColor="accent2" w:themeShade="BF"/>
          <w:sz w:val="21"/>
          <w:szCs w:val="21"/>
        </w:rPr>
        <w:t xml:space="preserve">SHOULD RUN ON AN ANDROID DEVICE</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  scene</w:t>
      </w:r>
      <w:r>
        <w:rPr>
          <w:rFonts w:ascii="Calibri" w:hAnsi="Calibri" w:cs="Calibri"/>
          <w:color w:val="bf4e14" w:themeColor="accent2" w:themeShade="BF"/>
          <w:sz w:val="21"/>
          <w:szCs w:val="21"/>
        </w:rPr>
        <w:t xml:space="preserve"> render test</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APPLICATION </w:t>
      </w:r>
      <w:r>
        <w:rPr>
          <w:rFonts w:ascii="Calibri" w:hAnsi="Calibri" w:cs="Calibri"/>
          <w:color w:val="bf4e14" w:themeColor="accent2" w:themeShade="BF"/>
          <w:sz w:val="21"/>
          <w:szCs w:val="21"/>
        </w:rPr>
        <w:t xml:space="preserve">CAN</w:t>
      </w:r>
      <w:r>
        <w:rPr>
          <w:rFonts w:ascii="Calibri" w:hAnsi="Calibri" w:cs="Calibri"/>
          <w:color w:val="bf4e14" w:themeColor="accent2" w:themeShade="BF"/>
          <w:sz w:val="21"/>
          <w:szCs w:val="21"/>
        </w:rPr>
        <w:t xml:space="preserve"> SCAN </w:t>
      </w:r>
      <w:r>
        <w:rPr>
          <w:rFonts w:ascii="Calibri" w:hAnsi="Calibri" w:cs="Calibri"/>
          <w:color w:val="bf4e14" w:themeColor="accent2" w:themeShade="BF"/>
          <w:sz w:val="21"/>
          <w:szCs w:val="21"/>
        </w:rPr>
        <w:t xml:space="preserve">CARD-ISSUERS BUSINESS CARD,</w:t>
      </w:r>
      <w:r>
        <w:rPr>
          <w:rFonts w:ascii="Calibri" w:hAnsi="Calibri" w:cs="Calibri"/>
          <w:color w:val="bf4e14" w:themeColor="accent2" w:themeShade="BF"/>
          <w:sz w:val="21"/>
          <w:szCs w:val="21"/>
        </w:rPr>
        <w:t xml:space="preserve"> AND PRODUCE AN AR UI WITH AVATAR</w:t>
      </w:r>
      <w:r>
        <w:rPr>
          <w:rFonts w:ascii="Calibri" w:hAnsi="Calibri" w:cs="Calibri"/>
          <w:color w:val="bf4e14" w:themeColor="accent2" w:themeShade="BF"/>
          <w:sz w:val="21"/>
          <w:szCs w:val="21"/>
        </w:rPr>
        <w:t xml:space="preserve"> – test AR camera runs</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AVATAR SHOULD APPEAR – same as AR camera test? Test for game objects rendering/loading?</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BUTTONS SHOULD RENDER – Test buttons have </w:t>
      </w:r>
      <w:r>
        <w:rPr>
          <w:rFonts w:ascii="Calibri" w:hAnsi="Calibri" w:cs="Calibri"/>
          <w:color w:val="bf4e14" w:themeColor="accent2" w:themeShade="BF"/>
          <w:sz w:val="21"/>
          <w:szCs w:val="21"/>
        </w:rPr>
        <w:t xml:space="preserve">rendered,</w:t>
      </w:r>
      <w:r>
        <w:rPr>
          <w:rFonts w:ascii="Calibri" w:hAnsi="Calibri" w:cs="Calibri"/>
          <w:color w:val="bf4e14" w:themeColor="accent2" w:themeShade="BF"/>
          <w:sz w:val="21"/>
          <w:szCs w:val="21"/>
        </w:rPr>
        <w:t xml:space="preserve"> test animation code runs?</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ON THE AR UI EVENT, AVATAR SHOULD BRIEFLY DESCRIBE THE APPLICATION – test Watson event runs on AR camera event</w:t>
      </w:r>
      <w:r>
        <w:rPr>
          <w:rFonts w:ascii="Calibri" w:hAnsi="Calibri" w:cs="Calibri"/>
          <w:color w:val="bf4e14" w:themeColor="accent2" w:themeShade="BF"/>
          <w:sz w:val="21"/>
          <w:szCs w:val="21"/>
        </w:rPr>
      </w:r>
    </w:p>
    <w:p>
      <w:pPr>
        <w:pBdr/>
        <w:spacing/>
        <w:ind w:left="720"/>
        <w:rPr>
          <w:rFonts w:ascii="Calibri" w:hAnsi="Calibri" w:cs="Calibri"/>
          <w:color w:val="bf4e14" w:themeColor="accent2" w:themeShade="BF"/>
          <w:sz w:val="21"/>
          <w:szCs w:val="21"/>
        </w:rPr>
      </w:pPr>
      <w:r>
        <w:rPr>
          <w:rFonts w:ascii="Calibri" w:hAnsi="Calibri" w:cs="Calibri"/>
          <w:color w:val="bf4e14" w:themeColor="accent2" w:themeShade="BF"/>
          <w:sz w:val="21"/>
          <w:szCs w:val="21"/>
        </w:rPr>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BUTTONS SHOULD PROVIDE PLAYBACK AUDIO SNIPPETS OF CARDHOLDERS LINKEDIN PROFILE DATA</w:t>
      </w:r>
      <w:r>
        <w:rPr>
          <w:rFonts w:ascii="Calibri" w:hAnsi="Calibri" w:cs="Calibri"/>
          <w:color w:val="bf4e14" w:themeColor="accent2" w:themeShade="BF"/>
          <w:sz w:val="21"/>
          <w:szCs w:val="21"/>
        </w:rPr>
        <w:t xml:space="preserve"> – test audio file is being read</w:t>
      </w:r>
      <w:r>
        <w:rPr>
          <w:rFonts w:ascii="Calibri" w:hAnsi="Calibri" w:cs="Calibri"/>
          <w:color w:val="bf4e14" w:themeColor="accent2" w:themeShade="BF"/>
          <w:sz w:val="21"/>
          <w:szCs w:val="21"/>
        </w:rPr>
        <w:t xml:space="preserve"> on each button</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DATA FROM LINKEDIN SHOULD WORK – test mock </w:t>
      </w:r>
      <w:r>
        <w:rPr>
          <w:rFonts w:ascii="Calibri" w:hAnsi="Calibri" w:cs="Calibri"/>
          <w:color w:val="bf4e14" w:themeColor="accent2" w:themeShade="BF"/>
          <w:sz w:val="21"/>
          <w:szCs w:val="21"/>
        </w:rPr>
        <w:t xml:space="preserve">api</w:t>
      </w:r>
      <w:r>
        <w:rPr>
          <w:rFonts w:ascii="Calibri" w:hAnsi="Calibri" w:cs="Calibri"/>
          <w:color w:val="bf4e14" w:themeColor="accent2" w:themeShade="BF"/>
          <w:sz w:val="21"/>
          <w:szCs w:val="21"/>
        </w:rPr>
        <w:t xml:space="preserve"> requests?</w:t>
      </w:r>
      <w:r>
        <w:rPr>
          <w:rFonts w:ascii="Calibri" w:hAnsi="Calibri" w:cs="Calibri"/>
          <w:color w:val="bf4e14" w:themeColor="accent2" w:themeShade="BF"/>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r>
      <w:r>
        <w:rPr>
          <w:rFonts w:ascii="Calibri" w:hAnsi="Calibri" w:cs="Calibri"/>
          <w:color w:val="bf4e14" w:themeColor="accent2" w:themeShade="BF"/>
          <w:sz w:val="21"/>
          <w:szCs w:val="21"/>
        </w:rPr>
      </w:r>
    </w:p>
    <w:p>
      <w:pPr>
        <w:numPr>
          <w:ilvl w:val="0"/>
          <w:numId w:val="1"/>
        </w:numPr>
        <w:pBdr/>
        <w:spacing/>
        <w:ind/>
        <w:rPr>
          <w:rFonts w:ascii="Calibri" w:hAnsi="Calibri" w:cs="Calibri"/>
          <w:sz w:val="21"/>
          <w:szCs w:val="21"/>
        </w:rPr>
      </w:pPr>
      <w:r>
        <w:rPr>
          <w:rFonts w:ascii="Calibri" w:hAnsi="Calibri" w:cs="Calibri"/>
          <w:sz w:val="21"/>
          <w:szCs w:val="21"/>
        </w:rPr>
        <w:t xml:space="preserve">Key quality goals and alignment with Agile principles.</w:t>
      </w:r>
      <w:r>
        <w:rPr>
          <w:rFonts w:ascii="Calibri" w:hAnsi="Calibri" w:cs="Calibri"/>
          <w:sz w:val="21"/>
          <w:szCs w:val="21"/>
        </w:rPr>
      </w:r>
    </w:p>
    <w:p>
      <w:pPr>
        <w:numPr>
          <w:ilvl w:val="0"/>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HOW DOES IT ALIGN WITH AGILE PRINCIPLES DEFINITION OF AGILE, TOP 3 KEYS THINGS. HOW’RE YOU DOING THAT AS PART OF THE PROCESS</w:t>
      </w:r>
      <w:r>
        <w:rPr>
          <w:rFonts w:ascii="Calibri" w:hAnsi="Calibri" w:cs="Calibri"/>
          <w:color w:val="bf4e14" w:themeColor="accent2" w:themeShade="BF"/>
          <w:sz w:val="21"/>
          <w:szCs w:val="21"/>
        </w:rPr>
      </w:r>
    </w:p>
    <w:p>
      <w:pPr>
        <w:numPr>
          <w:ilvl w:val="1"/>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w:t>
      </w:r>
      <w:r>
        <w:rPr>
          <w:rFonts w:ascii="Calibri" w:hAnsi="Calibri" w:cs="Calibri"/>
          <w:color w:val="bf4e14" w:themeColor="accent2" w:themeShade="BF"/>
          <w:sz w:val="21"/>
          <w:szCs w:val="21"/>
        </w:rPr>
        <w:t xml:space="preserve">Early and continuous delivery of value to customer</w:t>
      </w:r>
      <w:r>
        <w:rPr>
          <w:rFonts w:ascii="Calibri" w:hAnsi="Calibri" w:cs="Calibri"/>
          <w:color w:val="bf4e14" w:themeColor="accent2" w:themeShade="BF"/>
          <w:sz w:val="21"/>
          <w:szCs w:val="21"/>
        </w:rPr>
        <w:t xml:space="preserve">…</w:t>
      </w:r>
      <w:r>
        <w:rPr>
          <w:rFonts w:ascii="Calibri" w:hAnsi="Calibri" w:cs="Calibri"/>
          <w:color w:val="bf4e14" w:themeColor="accent2" w:themeShade="BF"/>
          <w:sz w:val="21"/>
          <w:szCs w:val="21"/>
        </w:rPr>
        <w:t xml:space="preserve">Deliver working software frequently</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 – MVP</w:t>
      </w:r>
      <w:r>
        <w:rPr>
          <w:rFonts w:ascii="Calibri" w:hAnsi="Calibri" w:cs="Calibri"/>
          <w:color w:val="bf4e14" w:themeColor="accent2" w:themeShade="BF"/>
          <w:sz w:val="21"/>
          <w:szCs w:val="21"/>
        </w:rPr>
        <w:t xml:space="preserve"> released via CI/CD</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early</w:t>
      </w:r>
      <w:r>
        <w:rPr>
          <w:rFonts w:ascii="Calibri" w:hAnsi="Calibri" w:cs="Calibri"/>
          <w:color w:val="bf4e14" w:themeColor="accent2" w:themeShade="BF"/>
          <w:sz w:val="21"/>
          <w:szCs w:val="21"/>
        </w:rPr>
        <w:t xml:space="preserve"> and reiterated on</w:t>
      </w:r>
      <w:r>
        <w:rPr>
          <w:rFonts w:ascii="Calibri" w:hAnsi="Calibri" w:cs="Calibri"/>
          <w:color w:val="bf4e14" w:themeColor="accent2" w:themeShade="BF"/>
          <w:sz w:val="21"/>
          <w:szCs w:val="21"/>
        </w:rPr>
      </w:r>
    </w:p>
    <w:p>
      <w:pPr>
        <w:numPr>
          <w:ilvl w:val="1"/>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w:t>
      </w:r>
      <w:r>
        <w:rPr>
          <w:rFonts w:ascii="Calibri" w:hAnsi="Calibri" w:cs="Calibri"/>
          <w:color w:val="bf4e14" w:themeColor="accent2" w:themeShade="BF"/>
          <w:sz w:val="21"/>
          <w:szCs w:val="21"/>
        </w:rPr>
        <w:t xml:space="preserve">Welcome changing requirements, even late in development.</w:t>
      </w:r>
      <w:r>
        <w:rPr>
          <w:rFonts w:ascii="Calibri" w:hAnsi="Calibri" w:cs="Calibri"/>
          <w:color w:val="bf4e14" w:themeColor="accent2" w:themeShade="BF"/>
          <w:sz w:val="21"/>
          <w:szCs w:val="21"/>
        </w:rPr>
        <w:t xml:space="preserve">” – sprint reviews introduce feedback and suggestions that are worked into upcoming sprints</w:t>
      </w:r>
      <w:r>
        <w:rPr>
          <w:rFonts w:ascii="Calibri" w:hAnsi="Calibri" w:cs="Calibri"/>
          <w:color w:val="bf4e14" w:themeColor="accent2" w:themeShade="BF"/>
          <w:sz w:val="21"/>
          <w:szCs w:val="21"/>
        </w:rPr>
      </w:r>
    </w:p>
    <w:p>
      <w:pPr>
        <w:numPr>
          <w:ilvl w:val="1"/>
          <w:numId w:val="1"/>
        </w:numPr>
        <w:pBdr/>
        <w:spacing/>
        <w:ind/>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w:t>
      </w:r>
      <w:r>
        <w:rPr>
          <w:rFonts w:ascii="Calibri" w:hAnsi="Calibri" w:cs="Calibri"/>
          <w:color w:val="bf4e14" w:themeColor="accent2" w:themeShade="BF"/>
          <w:sz w:val="21"/>
          <w:szCs w:val="21"/>
        </w:rPr>
        <w:t xml:space="preserve">Working software is the primary measure of progress.</w:t>
      </w:r>
      <w:r>
        <w:rPr>
          <w:rFonts w:ascii="Calibri" w:hAnsi="Calibri" w:cs="Calibri"/>
          <w:color w:val="bf4e14" w:themeColor="accent2" w:themeShade="BF"/>
          <w:sz w:val="21"/>
          <w:szCs w:val="21"/>
        </w:rPr>
        <w:t xml:space="preserve">” - </w:t>
      </w:r>
      <w:r>
        <w:rPr>
          <w:rFonts w:ascii="Calibri" w:hAnsi="Calibri" w:cs="Calibri"/>
          <w:color w:val="bf4e14" w:themeColor="accent2" w:themeShade="BF"/>
          <w:sz w:val="21"/>
          <w:szCs w:val="21"/>
        </w:rPr>
      </w:r>
    </w:p>
    <w:p>
      <w:pPr>
        <w:pBdr/>
        <w:spacing/>
        <w:ind w:left="1080"/>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Deliver working (value) software MVP early and update with next releases, incorporating stakeholder feedback between sprints.</w:t>
      </w:r>
      <w:r>
        <w:rPr>
          <w:rFonts w:ascii="Calibri" w:hAnsi="Calibri" w:cs="Calibri"/>
          <w:color w:val="bf4e14" w:themeColor="accent2" w:themeShade="BF"/>
          <w:sz w:val="21"/>
          <w:szCs w:val="21"/>
        </w:rPr>
      </w:r>
    </w:p>
    <w:p>
      <w:pPr>
        <w:pBdr/>
        <w:spacing/>
        <w:ind w:left="1080"/>
        <w:rPr>
          <w:rFonts w:ascii="Calibri" w:hAnsi="Calibri" w:cs="Calibri"/>
          <w:color w:val="bf4e14" w:themeColor="accent2" w:themeShade="BF"/>
          <w:sz w:val="21"/>
          <w:szCs w:val="21"/>
        </w:rPr>
      </w:pPr>
      <w:r>
        <w:rPr>
          <w:rFonts w:ascii="Calibri" w:hAnsi="Calibri" w:cs="Calibri"/>
          <w:color w:val="bf4e14" w:themeColor="accent2" w:themeShade="BF"/>
          <w:sz w:val="21"/>
          <w:szCs w:val="21"/>
        </w:rPr>
        <w:t xml:space="preserve">https://www.agilealliance.org/agile101/12-principles-behind-the-agile-manifesto/</w:t>
      </w:r>
      <w:r>
        <w:rPr>
          <w:rFonts w:ascii="Calibri" w:hAnsi="Calibri" w:cs="Calibri"/>
          <w:color w:val="bf4e14" w:themeColor="accent2" w:themeShade="BF"/>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2. QA Roles &amp; Responsibilities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2"/>
        </w:numPr>
        <w:pBdr/>
        <w:spacing/>
        <w:ind/>
        <w:rPr>
          <w:rFonts w:ascii="Calibri" w:hAnsi="Calibri" w:cs="Calibri"/>
          <w:sz w:val="21"/>
          <w:szCs w:val="21"/>
        </w:rPr>
      </w:pPr>
      <w:r>
        <w:rPr>
          <w:rFonts w:ascii="Calibri" w:hAnsi="Calibri" w:cs="Calibri"/>
          <w:sz w:val="21"/>
          <w:szCs w:val="21"/>
        </w:rPr>
        <w:t xml:space="preserve">Description of team roles in the QA process.</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EVALUATE THEM ON PERFORMANCE? OR ABOUT TEHCNICAL GOALS ACHIEVED. CRITERIA FOR SUCCESS, </w:t>
      </w:r>
      <w:r>
        <w:rPr>
          <w:rFonts w:ascii="Calibri" w:hAnsi="Calibri" w:cs="Calibri"/>
          <w:color w:val="bf4e14" w:themeColor="accent2" w:themeShade="BF"/>
          <w:sz w:val="21"/>
          <w:szCs w:val="21"/>
        </w:rPr>
        <w:t xml:space="preserve">TAKES YOU TO THE LISTING, GAME WORKS VISUALS WORK AND DATA WORKS</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like scope DoD</w:t>
      </w:r>
      <w:r>
        <w:rPr>
          <w:rFonts w:ascii="Calibri" w:hAnsi="Calibri" w:cs="Calibri"/>
          <w:color w:val="bf4e14" w:themeColor="accent2" w:themeShade="BF"/>
          <w:sz w:val="21"/>
          <w:szCs w:val="21"/>
        </w:rPr>
        <w:t xml:space="preserve"> as above)</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sz w:val="21"/>
          <w:szCs w:val="21"/>
        </w:rPr>
        <w:t xml:space="preserve">Responsibilities of Developers, QA Engineers, Scrum Master, Product Owner, and DevOps/Release Manager.</w:t>
      </w:r>
      <w:r>
        <w:rPr>
          <w:rFonts w:ascii="Calibri" w:hAnsi="Calibri" w:cs="Calibri"/>
          <w:sz w:val="21"/>
          <w:szCs w:val="21"/>
        </w:rPr>
        <w:t xml:space="preserve"> </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color w:val="bf4e14" w:themeColor="accent2" w:themeShade="BF"/>
          <w:sz w:val="21"/>
          <w:szCs w:val="21"/>
        </w:rPr>
        <w:t xml:space="preserve">Devs should design and execute test cases to find bugs, thoroughly testing functionalities</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color w:val="bf4e14" w:themeColor="accent2" w:themeShade="BF"/>
          <w:sz w:val="21"/>
          <w:szCs w:val="21"/>
        </w:rPr>
        <w:t xml:space="preserve">QA Engineer ensures software is bug-free (manual testing) (dev team and canary testers?)</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color w:val="bf4e14" w:themeColor="accent2" w:themeShade="BF"/>
          <w:sz w:val="21"/>
          <w:szCs w:val="21"/>
        </w:rPr>
        <w:t xml:space="preserve">Scrum master facilitates the team self-organizing (Lauren?)</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color w:val="bf4e14" w:themeColor="accent2" w:themeShade="BF"/>
          <w:sz w:val="21"/>
          <w:szCs w:val="21"/>
        </w:rPr>
        <w:t xml:space="preserve">Devops</w:t>
      </w:r>
      <w:r>
        <w:rPr>
          <w:rFonts w:ascii="Calibri" w:hAnsi="Calibri" w:cs="Calibri"/>
          <w:color w:val="bf4e14" w:themeColor="accent2" w:themeShade="BF"/>
          <w:sz w:val="21"/>
          <w:szCs w:val="21"/>
        </w:rPr>
        <w:t xml:space="preserve"> and release manager, ensures the </w:t>
      </w:r>
      <w:r>
        <w:rPr>
          <w:rFonts w:ascii="Calibri" w:hAnsi="Calibri" w:cs="Calibri"/>
          <w:color w:val="bf4e14" w:themeColor="accent2" w:themeShade="BF"/>
          <w:sz w:val="21"/>
          <w:szCs w:val="21"/>
        </w:rPr>
        <w:t xml:space="preserve">qa</w:t>
      </w:r>
      <w:r>
        <w:rPr>
          <w:rFonts w:ascii="Calibri" w:hAnsi="Calibri" w:cs="Calibri"/>
          <w:color w:val="bf4e14" w:themeColor="accent2" w:themeShade="BF"/>
          <w:sz w:val="21"/>
          <w:szCs w:val="21"/>
        </w:rPr>
        <w:t xml:space="preserve"> testing is part of the production process (Lauren) </w:t>
      </w:r>
      <w:r>
        <w:rPr>
          <w:rFonts w:ascii="Calibri" w:hAnsi="Calibri" w:cs="Calibri"/>
          <w:sz w:val="21"/>
          <w:szCs w:val="21"/>
        </w:rPr>
      </w:r>
    </w:p>
    <w:p>
      <w:pPr>
        <w:numPr>
          <w:ilvl w:val="0"/>
          <w:numId w:val="2"/>
        </w:numPr>
        <w:pBdr/>
        <w:spacing/>
        <w:ind/>
        <w:rPr>
          <w:rFonts w:ascii="Calibri" w:hAnsi="Calibri" w:cs="Calibri"/>
          <w:sz w:val="21"/>
          <w:szCs w:val="21"/>
        </w:rPr>
      </w:pPr>
      <w:r>
        <w:rPr>
          <w:rFonts w:ascii="Calibri" w:hAnsi="Calibri" w:cs="Calibri"/>
          <w:color w:val="bf4e14" w:themeColor="accent2" w:themeShade="BF"/>
          <w:sz w:val="21"/>
          <w:szCs w:val="21"/>
        </w:rPr>
        <w:t xml:space="preserve">Proof of these can be evidenced?</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3. Quality Standards &amp; Best Practices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Coding standards and best practices.</w:t>
      </w:r>
      <w:r>
        <w:rPr>
          <w:rFonts w:ascii="Calibri" w:hAnsi="Calibri" w:cs="Calibri"/>
          <w:sz w:val="21"/>
          <w:szCs w:val="21"/>
        </w:rPr>
        <w:t xml:space="preserve"> </w:t>
      </w:r>
      <w:r>
        <w:rPr>
          <w:rFonts w:ascii="Calibri" w:hAnsi="Calibri" w:cs="Calibri"/>
          <w:color w:val="bf4e14" w:themeColor="accent2" w:themeShade="BF"/>
          <w:sz w:val="21"/>
          <w:szCs w:val="21"/>
        </w:rPr>
        <w:t xml:space="preserve">FOR C# AND UNITY</w:t>
      </w:r>
      <w:r>
        <w:rPr>
          <w:rFonts w:ascii="Calibri" w:hAnsi="Calibri" w:cs="Calibri"/>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Testing standards (unit, integration, system, acceptance).</w:t>
      </w:r>
      <w:r>
        <w:rPr>
          <w:rFonts w:ascii="Calibri" w:hAnsi="Calibri" w:cs="Calibri"/>
          <w:sz w:val="21"/>
          <w:szCs w:val="21"/>
        </w:rPr>
        <w:t xml:space="preserve"> </w:t>
      </w:r>
      <w:r>
        <w:rPr>
          <w:rFonts w:ascii="Calibri" w:hAnsi="Calibri" w:cs="Calibri"/>
          <w:color w:val="bf4e14" w:themeColor="accent2" w:themeShade="BF"/>
          <w:sz w:val="21"/>
          <w:szCs w:val="21"/>
        </w:rPr>
        <w:t xml:space="preserve">UNIT TESTING, INTEGRATION</w:t>
      </w:r>
      <w:r>
        <w:rPr>
          <w:rFonts w:ascii="Calibri" w:hAnsi="Calibri" w:cs="Calibri"/>
          <w:color w:val="bf4e14" w:themeColor="accent2" w:themeShade="BF"/>
          <w:sz w:val="21"/>
          <w:szCs w:val="21"/>
        </w:rPr>
        <w:t xml:space="preserve">, WHAT IS SYSTEM AND ACCEPTANCE testing?</w:t>
      </w:r>
      <w:r>
        <w:rPr>
          <w:rFonts w:ascii="Calibri" w:hAnsi="Calibri" w:cs="Calibri"/>
          <w:sz w:val="21"/>
          <w:szCs w:val="21"/>
        </w:rPr>
      </w:r>
    </w:p>
    <w:p>
      <w:pPr>
        <w:numPr>
          <w:ilvl w:val="0"/>
          <w:numId w:val="3"/>
        </w:numPr>
        <w:pBdr/>
        <w:spacing/>
        <w:ind/>
        <w:rPr>
          <w:rFonts w:ascii="Calibri" w:hAnsi="Calibri" w:cs="Calibri"/>
          <w:sz w:val="21"/>
          <w:szCs w:val="21"/>
        </w:rPr>
      </w:pPr>
      <w:r>
        <w:rPr>
          <w:rFonts w:ascii="Calibri" w:hAnsi="Calibri" w:cs="Calibri"/>
          <w:sz w:val="21"/>
          <w:szCs w:val="21"/>
        </w:rPr>
        <w:t xml:space="preserve">Security and compliance considerations.</w:t>
      </w:r>
      <w:r>
        <w:rPr>
          <w:rFonts w:ascii="Calibri" w:hAnsi="Calibri" w:cs="Calibri"/>
          <w:sz w:val="21"/>
          <w:szCs w:val="21"/>
        </w:rPr>
        <w:t xml:space="preserve"> </w:t>
      </w:r>
      <w:r>
        <w:rPr>
          <w:rFonts w:ascii="Calibri" w:hAnsi="Calibri" w:cs="Calibri"/>
          <w:color w:val="bf4e14" w:themeColor="accent2" w:themeShade="BF"/>
          <w:sz w:val="21"/>
          <w:szCs w:val="21"/>
        </w:rPr>
        <w:t xml:space="preserve">GDPR MEETING, CHECKLIST? LIST THE SECURITY AND DATA CONSIDERATIONS AND MATCH THEM TO GDPR</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4. Agile Testing Approach</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4"/>
        </w:numPr>
        <w:pBdr/>
        <w:spacing/>
        <w:ind/>
        <w:rPr>
          <w:rFonts w:ascii="Calibri" w:hAnsi="Calibri" w:cs="Calibri"/>
          <w:sz w:val="21"/>
          <w:szCs w:val="21"/>
        </w:rPr>
      </w:pPr>
      <w:r>
        <w:rPr>
          <w:rFonts w:ascii="Calibri" w:hAnsi="Calibri" w:cs="Calibri"/>
          <w:sz w:val="21"/>
          <w:szCs w:val="21"/>
        </w:rPr>
        <w:t xml:space="preserve">Explanation of Test-Driven Development (TDD) and Behaviour-Driven Development (BDD).</w:t>
      </w:r>
      <w:r>
        <w:rPr>
          <w:rFonts w:ascii="Calibri" w:hAnsi="Calibri" w:cs="Calibri"/>
          <w:sz w:val="21"/>
          <w:szCs w:val="21"/>
        </w:rPr>
        <w:t xml:space="preserve"> </w:t>
      </w:r>
      <w:r>
        <w:rPr>
          <w:rFonts w:ascii="Calibri" w:hAnsi="Calibri" w:cs="Calibri"/>
          <w:color w:val="bf4e14" w:themeColor="accent2" w:themeShade="BF"/>
          <w:sz w:val="21"/>
          <w:szCs w:val="21"/>
        </w:rPr>
        <w:t xml:space="preserve">WHAT IS BDD, TDD IS AGILE BECAUSE IT REQUIRES REITERATION OF THE PROJECT DEVELOPMENT</w:t>
      </w:r>
      <w:r>
        <w:rPr>
          <w:rFonts w:ascii="Calibri" w:hAnsi="Calibri" w:cs="Calibri"/>
          <w:sz w:val="21"/>
          <w:szCs w:val="21"/>
        </w:rPr>
      </w:r>
    </w:p>
    <w:p>
      <w:pPr>
        <w:numPr>
          <w:ilvl w:val="0"/>
          <w:numId w:val="4"/>
        </w:numPr>
        <w:pBdr/>
        <w:spacing/>
        <w:ind/>
        <w:rPr>
          <w:rFonts w:ascii="Calibri" w:hAnsi="Calibri" w:cs="Calibri"/>
          <w:sz w:val="21"/>
          <w:szCs w:val="21"/>
        </w:rPr>
      </w:pPr>
      <w:r>
        <w:rPr>
          <w:rFonts w:ascii="Calibri" w:hAnsi="Calibri" w:cs="Calibri"/>
          <w:sz w:val="21"/>
          <w:szCs w:val="21"/>
        </w:rPr>
        <w:t xml:space="preserve">Exploratory testing and pair testing strategies.</w:t>
      </w:r>
      <w:r>
        <w:rPr>
          <w:rFonts w:ascii="Calibri" w:hAnsi="Calibri" w:cs="Calibri"/>
          <w:sz w:val="21"/>
          <w:szCs w:val="21"/>
        </w:rPr>
        <w:t xml:space="preserve"> </w:t>
      </w:r>
      <w:r>
        <w:rPr>
          <w:rFonts w:ascii="Calibri" w:hAnsi="Calibri" w:cs="Calibri"/>
          <w:color w:val="bf4e14" w:themeColor="accent2" w:themeShade="BF"/>
          <w:sz w:val="21"/>
          <w:szCs w:val="21"/>
        </w:rPr>
        <w:t xml:space="preserve">WHAT IS PAIR TESTING AND EXPLORATORY TESTING?</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5. Test Strategy</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5"/>
        </w:numPr>
        <w:pBdr/>
        <w:spacing/>
        <w:ind/>
        <w:rPr>
          <w:rFonts w:ascii="Calibri" w:hAnsi="Calibri" w:cs="Calibri"/>
          <w:sz w:val="21"/>
          <w:szCs w:val="21"/>
        </w:rPr>
      </w:pPr>
      <w:r>
        <w:rPr>
          <w:rFonts w:ascii="Calibri" w:hAnsi="Calibri" w:cs="Calibri"/>
          <w:sz w:val="21"/>
          <w:szCs w:val="21"/>
        </w:rPr>
        <w:t xml:space="preserve">Overview of automated and manual testing approaches.</w:t>
      </w:r>
      <w:r>
        <w:rPr>
          <w:rFonts w:ascii="Calibri" w:hAnsi="Calibri" w:cs="Calibri"/>
          <w:sz w:val="21"/>
          <w:szCs w:val="21"/>
        </w:rPr>
        <w:t xml:space="preserve"> </w:t>
      </w:r>
      <w:r>
        <w:rPr>
          <w:rFonts w:ascii="Calibri" w:hAnsi="Calibri" w:cs="Calibri"/>
          <w:color w:val="bf4e14" w:themeColor="accent2" w:themeShade="BF"/>
          <w:sz w:val="21"/>
          <w:szCs w:val="21"/>
        </w:rPr>
        <w:t xml:space="preserve">LOOK UP A TEST STRATEGY OVERVIEW EXAMPLE</w:t>
      </w:r>
      <w:r>
        <w:rPr>
          <w:rFonts w:ascii="Calibri" w:hAnsi="Calibri" w:cs="Calibri"/>
          <w:sz w:val="21"/>
          <w:szCs w:val="21"/>
        </w:rPr>
      </w:r>
    </w:p>
    <w:p>
      <w:pPr>
        <w:numPr>
          <w:ilvl w:val="0"/>
          <w:numId w:val="5"/>
        </w:numPr>
        <w:pBdr/>
        <w:spacing/>
        <w:ind/>
        <w:rPr>
          <w:rFonts w:ascii="Calibri" w:hAnsi="Calibri" w:cs="Calibri"/>
          <w:sz w:val="21"/>
          <w:szCs w:val="21"/>
        </w:rPr>
      </w:pPr>
      <w:r>
        <w:rPr>
          <w:rFonts w:ascii="Calibri" w:hAnsi="Calibri" w:cs="Calibri"/>
          <w:sz w:val="21"/>
          <w:szCs w:val="21"/>
        </w:rPr>
        <w:t xml:space="preserve">Types of testing (unit, integration, API, UI, performance, usability, exploratory).</w:t>
      </w:r>
      <w:r>
        <w:rPr>
          <w:rFonts w:ascii="Calibri" w:hAnsi="Calibri" w:cs="Calibri"/>
          <w:sz w:val="21"/>
          <w:szCs w:val="21"/>
        </w:rPr>
      </w:r>
    </w:p>
    <w:p>
      <w:pPr>
        <w:pBdr/>
        <w:spacing/>
        <w:ind w:firstLine="0" w:left="0"/>
        <w:rPr>
          <w:rFonts w:ascii="Calibri" w:hAnsi="Calibri" w:cs="Calibri"/>
          <w:sz w:val="21"/>
          <w:szCs w:val="21"/>
        </w:rPr>
      </w:pPr>
      <w:r>
        <w:rPr>
          <w:rFonts w:ascii="Calibri" w:hAnsi="Calibri" w:cs="Calibri"/>
          <w:sz w:val="21"/>
          <w:szCs w:val="21"/>
          <w:highlight w:val="none"/>
        </w:rPr>
        <w:t xml:space="preserve">Using </w:t>
      </w:r>
      <w:r>
        <w:rPr>
          <w:rFonts w:ascii="Calibri" w:hAnsi="Calibri" w:cs="Calibri"/>
          <w:sz w:val="21"/>
          <w:szCs w:val="21"/>
          <w:highlight w:val="none"/>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6. Continuous Integration &amp; Deployment (CI/CD)</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Role of version control (Git, GitHub, GitLab).</w:t>
      </w:r>
      <w:r>
        <w:rPr>
          <w:rFonts w:ascii="Calibri" w:hAnsi="Calibri" w:cs="Calibri"/>
          <w:sz w:val="21"/>
          <w:szCs w:val="21"/>
        </w:rPr>
        <w:t xml:space="preserve"> </w:t>
      </w:r>
      <w:r>
        <w:rPr>
          <w:rFonts w:ascii="Calibri" w:hAnsi="Calibri" w:cs="Calibri"/>
          <w:color w:val="bf4e14" w:themeColor="accent2" w:themeShade="BF"/>
          <w:sz w:val="21"/>
          <w:szCs w:val="21"/>
        </w:rPr>
        <w:t xml:space="preserve">GITHUB SOURCE CONTROL, UNITY CLOUD PRODUCTION PIPELINE</w:t>
      </w:r>
      <w:r>
        <w:rPr>
          <w:rFonts w:ascii="Calibri" w:hAnsi="Calibri" w:cs="Calibri"/>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Build automation and test execution in CI pipelines.</w:t>
      </w:r>
      <w:r>
        <w:rPr>
          <w:rFonts w:ascii="Calibri" w:hAnsi="Calibri" w:cs="Calibri"/>
          <w:sz w:val="21"/>
          <w:szCs w:val="21"/>
        </w:rPr>
        <w:t xml:space="preserve"> </w:t>
      </w:r>
      <w:r>
        <w:rPr>
          <w:rFonts w:ascii="Calibri" w:hAnsi="Calibri" w:cs="Calibri"/>
          <w:color w:val="bf4e14" w:themeColor="accent2" w:themeShade="BF"/>
          <w:sz w:val="21"/>
          <w:szCs w:val="21"/>
        </w:rPr>
        <w:t xml:space="preserve">SHOW AN EXAMPLE OF THE TEST IN THE PIPELINE (IMG)</w:t>
      </w:r>
      <w:r>
        <w:rPr>
          <w:rFonts w:ascii="Calibri" w:hAnsi="Calibri" w:cs="Calibri"/>
          <w:sz w:val="21"/>
          <w:szCs w:val="21"/>
        </w:rPr>
      </w:r>
    </w:p>
    <w:p>
      <w:pPr>
        <w:numPr>
          <w:ilvl w:val="0"/>
          <w:numId w:val="6"/>
        </w:numPr>
        <w:pBdr/>
        <w:spacing/>
        <w:ind/>
        <w:rPr>
          <w:rFonts w:ascii="Calibri" w:hAnsi="Calibri" w:cs="Calibri"/>
          <w:sz w:val="21"/>
          <w:szCs w:val="21"/>
        </w:rPr>
      </w:pPr>
      <w:r>
        <w:rPr>
          <w:rFonts w:ascii="Calibri" w:hAnsi="Calibri" w:cs="Calibri"/>
          <w:sz w:val="21"/>
          <w:szCs w:val="21"/>
        </w:rPr>
        <w:t xml:space="preserve">Deployment strategies (Blue-Green, Canary releases).</w:t>
      </w:r>
      <w:r>
        <w:rPr>
          <w:rFonts w:ascii="Calibri" w:hAnsi="Calibri" w:cs="Calibri"/>
          <w:sz w:val="21"/>
          <w:szCs w:val="21"/>
        </w:rPr>
        <w:t xml:space="preserve"> </w:t>
      </w:r>
      <w:r>
        <w:rPr>
          <w:rFonts w:ascii="Calibri" w:hAnsi="Calibri" w:cs="Calibri"/>
          <w:color w:val="bf4e14" w:themeColor="accent2" w:themeShade="BF"/>
          <w:sz w:val="21"/>
          <w:szCs w:val="21"/>
        </w:rPr>
        <w:t xml:space="preserve">NOT BLUE-GREEN BECAUSE IT’S NOT A LIVE PROJECT (COULD DO FOR THE CRAIC) USING CONTINUOUS DEPLOYMENT FOR CURRENT MVP DEVELOPMENT BUT WOULD SWITCH TO </w:t>
      </w:r>
      <w:r>
        <w:rPr>
          <w:rFonts w:ascii="Calibri" w:hAnsi="Calibri" w:cs="Calibri"/>
          <w:color w:val="bf4e14" w:themeColor="accent2" w:themeShade="BF"/>
          <w:sz w:val="21"/>
          <w:szCs w:val="21"/>
        </w:rPr>
        <w:t xml:space="preserve">BLUE-GREEN</w:t>
      </w:r>
      <w:r>
        <w:rPr>
          <w:rFonts w:ascii="Calibri" w:hAnsi="Calibri" w:cs="Calibri"/>
          <w:color w:val="bf4e14" w:themeColor="accent2" w:themeShade="BF"/>
          <w:sz w:val="21"/>
          <w:szCs w:val="21"/>
        </w:rPr>
        <w:t xml:space="preserve"> IN FUTURE ROUND</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7. Defect Management &amp; Tracking</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Tools for defect tracking (Jira, Azure DevOps, Trello).</w:t>
      </w:r>
      <w:r>
        <w:rPr>
          <w:rFonts w:ascii="Calibri" w:hAnsi="Calibri" w:cs="Calibri"/>
          <w:sz w:val="21"/>
          <w:szCs w:val="21"/>
        </w:rPr>
        <w:t xml:space="preserve"> </w:t>
      </w:r>
      <w:r>
        <w:rPr>
          <w:rFonts w:ascii="Calibri" w:hAnsi="Calibri" w:cs="Calibri"/>
          <w:color w:val="bf4e14" w:themeColor="accent2" w:themeShade="BF"/>
          <w:sz w:val="21"/>
          <w:szCs w:val="21"/>
        </w:rPr>
        <w:t xml:space="preserve">REPORT BUGS ON JIRA, FOLK NEED TO TEST IT MANUALLY PROBABLY TO FIND THEM, FOR THAT WE NEED </w:t>
      </w:r>
      <w:r>
        <w:rPr>
          <w:rFonts w:ascii="Calibri" w:hAnsi="Calibri" w:cs="Calibri"/>
          <w:color w:val="bf4e14" w:themeColor="accent2" w:themeShade="BF"/>
          <w:sz w:val="21"/>
          <w:szCs w:val="21"/>
        </w:rPr>
        <w:t xml:space="preserve">THE CARD</w:t>
      </w:r>
      <w:r>
        <w:rPr>
          <w:rFonts w:ascii="Calibri" w:hAnsi="Calibri" w:cs="Calibri"/>
          <w:color w:val="bf4e14" w:themeColor="accent2" w:themeShade="BF"/>
          <w:sz w:val="21"/>
          <w:szCs w:val="21"/>
        </w:rPr>
        <w:t xml:space="preserve">. TEMPLATE SCREENSHOT on </w:t>
      </w:r>
      <w:r>
        <w:rPr>
          <w:rFonts w:ascii="Calibri" w:hAnsi="Calibri" w:cs="Calibri"/>
          <w:color w:val="bf4e14" w:themeColor="accent2" w:themeShade="BF"/>
          <w:sz w:val="21"/>
          <w:szCs w:val="21"/>
        </w:rPr>
        <w:t xml:space="preserve">jira</w:t>
      </w:r>
      <w:r>
        <w:rPr>
          <w:rFonts w:ascii="Calibri" w:hAnsi="Calibri" w:cs="Calibri"/>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Classification of defects (severity, priority levels).</w:t>
      </w:r>
      <w:r>
        <w:rPr>
          <w:rFonts w:ascii="Calibri" w:hAnsi="Calibri" w:cs="Calibri"/>
          <w:sz w:val="21"/>
          <w:szCs w:val="21"/>
        </w:rPr>
        <w:t xml:space="preserve"> </w:t>
      </w:r>
      <w:r>
        <w:rPr>
          <w:rFonts w:ascii="Calibri" w:hAnsi="Calibri" w:cs="Calibri"/>
          <w:color w:val="bf4e14" w:themeColor="accent2" w:themeShade="BF"/>
          <w:sz w:val="21"/>
          <w:szCs w:val="21"/>
        </w:rPr>
        <w:t xml:space="preserve">NO PLAN IN PLACE, LOOK AT THAT</w:t>
      </w:r>
      <w:r>
        <w:rPr>
          <w:rFonts w:ascii="Calibri" w:hAnsi="Calibri" w:cs="Calibri"/>
          <w:sz w:val="21"/>
          <w:szCs w:val="21"/>
        </w:rPr>
      </w:r>
    </w:p>
    <w:p>
      <w:pPr>
        <w:numPr>
          <w:ilvl w:val="0"/>
          <w:numId w:val="7"/>
        </w:numPr>
        <w:pBdr/>
        <w:spacing/>
        <w:ind/>
        <w:rPr>
          <w:rFonts w:ascii="Calibri" w:hAnsi="Calibri" w:cs="Calibri"/>
          <w:sz w:val="21"/>
          <w:szCs w:val="21"/>
        </w:rPr>
      </w:pPr>
      <w:r>
        <w:rPr>
          <w:rFonts w:ascii="Calibri" w:hAnsi="Calibri" w:cs="Calibri"/>
          <w:sz w:val="21"/>
          <w:szCs w:val="21"/>
        </w:rPr>
        <w:t xml:space="preserve">Best practices for bug reporting.</w:t>
      </w:r>
      <w:r>
        <w:rPr>
          <w:rFonts w:ascii="Calibri" w:hAnsi="Calibri" w:cs="Calibri"/>
          <w:sz w:val="21"/>
          <w:szCs w:val="21"/>
        </w:rPr>
        <w:t xml:space="preserve"> </w:t>
      </w:r>
      <w:r>
        <w:rPr>
          <w:rFonts w:ascii="Calibri" w:hAnsi="Calibri" w:cs="Calibri"/>
          <w:color w:val="bf4e14" w:themeColor="accent2" w:themeShade="BF"/>
          <w:sz w:val="21"/>
          <w:szCs w:val="21"/>
        </w:rPr>
        <w:t xml:space="preserve">LOOK UP BEST PRACTICES AMONG AGILE, UNITY, JIRA, C#, APIS?</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8. Acceptance Criteria &amp; Definition of Done (DoD)</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8"/>
        </w:numPr>
        <w:pBdr/>
        <w:spacing/>
        <w:ind/>
        <w:rPr>
          <w:rFonts w:ascii="Calibri" w:hAnsi="Calibri" w:cs="Calibri"/>
          <w:sz w:val="21"/>
          <w:szCs w:val="21"/>
        </w:rPr>
      </w:pPr>
      <w:r>
        <w:rPr>
          <w:rFonts w:ascii="Calibri" w:hAnsi="Calibri" w:cs="Calibri"/>
          <w:sz w:val="21"/>
          <w:szCs w:val="21"/>
        </w:rPr>
        <w:t xml:space="preserve">Guidelines for defining acceptance criteria for user stories.</w:t>
      </w:r>
      <w:r>
        <w:rPr>
          <w:rFonts w:ascii="Calibri" w:hAnsi="Calibri" w:cs="Calibri"/>
          <w:sz w:val="21"/>
          <w:szCs w:val="21"/>
        </w:rPr>
        <w:t xml:space="preserve"> </w:t>
      </w:r>
      <w:r>
        <w:rPr>
          <w:rFonts w:ascii="Calibri" w:hAnsi="Calibri" w:cs="Calibri"/>
          <w:color w:val="bf4e14" w:themeColor="accent2" w:themeShade="BF"/>
          <w:sz w:val="21"/>
          <w:szCs w:val="21"/>
        </w:rPr>
        <w:t xml:space="preserve">HAVE NO USER STORIES REALLY, CHECK NOTES. PROFESSIONAL, BUSINESS, HEADHUNTER, JOBSEEKER(?)</w:t>
      </w:r>
      <w:r>
        <w:rPr>
          <w:rFonts w:ascii="Calibri" w:hAnsi="Calibri" w:cs="Calibri"/>
          <w:sz w:val="21"/>
          <w:szCs w:val="21"/>
        </w:rPr>
      </w:r>
    </w:p>
    <w:p>
      <w:pPr>
        <w:numPr>
          <w:ilvl w:val="0"/>
          <w:numId w:val="8"/>
        </w:numPr>
        <w:pBdr/>
        <w:spacing/>
        <w:ind/>
        <w:rPr>
          <w:rFonts w:ascii="Calibri" w:hAnsi="Calibri" w:cs="Calibri"/>
          <w:sz w:val="21"/>
          <w:szCs w:val="21"/>
        </w:rPr>
      </w:pPr>
      <w:r>
        <w:rPr>
          <w:rFonts w:ascii="Calibri" w:hAnsi="Calibri" w:cs="Calibri"/>
          <w:sz w:val="21"/>
          <w:szCs w:val="21"/>
        </w:rPr>
        <w:t xml:space="preserve">Definition of Done (code review, test coverage, deployment readiness).</w:t>
      </w:r>
      <w:r>
        <w:rPr>
          <w:rFonts w:ascii="Calibri" w:hAnsi="Calibri" w:cs="Calibri"/>
          <w:sz w:val="21"/>
          <w:szCs w:val="21"/>
        </w:rPr>
        <w:t xml:space="preserve"> </w:t>
      </w:r>
      <w:r>
        <w:rPr>
          <w:rFonts w:ascii="Calibri" w:hAnsi="Calibri" w:cs="Calibri"/>
          <w:color w:val="bf4e14" w:themeColor="accent2" w:themeShade="BF"/>
          <w:sz w:val="21"/>
          <w:szCs w:val="21"/>
        </w:rPr>
        <w:t xml:space="preserve">LOOK AT ADDING MORE TESTS TO THE PIPELINE. CODE REVIEWS IN THE PRS TO MAKE SURE EVERYTHING WORKS. TICKET MOVES INTO REVIEW, PR PULLED AND REVIEWED, TESTED MANUALLY ON DIFFERENT PLATFORMS THEN PUSH TO DEV BEFORE RELEASES ARE BUNDLED AND PUSHED TO MAIN</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9. Risk Management &amp; Mitigation</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9"/>
        </w:numPr>
        <w:pBdr/>
        <w:spacing/>
        <w:ind/>
        <w:rPr>
          <w:rFonts w:ascii="Calibri" w:hAnsi="Calibri" w:cs="Calibri"/>
          <w:sz w:val="21"/>
          <w:szCs w:val="21"/>
        </w:rPr>
      </w:pPr>
      <w:r>
        <w:rPr>
          <w:rFonts w:ascii="Calibri" w:hAnsi="Calibri" w:cs="Calibri"/>
          <w:sz w:val="21"/>
          <w:szCs w:val="21"/>
        </w:rPr>
        <w:t xml:space="preserve">Identification of potential risks (security, performance, compliance).</w:t>
      </w:r>
      <w:r>
        <w:rPr>
          <w:rFonts w:ascii="Calibri" w:hAnsi="Calibri" w:cs="Calibri"/>
          <w:sz w:val="21"/>
          <w:szCs w:val="21"/>
        </w:rPr>
        <w:t xml:space="preserve"> </w:t>
      </w:r>
      <w:r>
        <w:rPr>
          <w:rFonts w:ascii="Calibri" w:hAnsi="Calibri" w:cs="Calibri"/>
          <w:color w:val="bf4e14" w:themeColor="accent2" w:themeShade="BF"/>
          <w:sz w:val="21"/>
          <w:szCs w:val="21"/>
        </w:rPr>
        <w:t xml:space="preserve">POTENTIAL RISKS CVES IN UNITY C# AND HTTPWEBREQUEST. SEE POTENTIAL RISKS FOR APIS USED</w:t>
      </w:r>
      <w:r>
        <w:rPr>
          <w:rFonts w:ascii="Calibri" w:hAnsi="Calibri" w:cs="Calibri"/>
          <w:sz w:val="21"/>
          <w:szCs w:val="21"/>
        </w:rPr>
      </w:r>
    </w:p>
    <w:p>
      <w:pPr>
        <w:numPr>
          <w:ilvl w:val="0"/>
          <w:numId w:val="9"/>
        </w:numPr>
        <w:pBdr/>
        <w:spacing/>
        <w:ind/>
        <w:rPr>
          <w:rFonts w:ascii="Calibri" w:hAnsi="Calibri" w:cs="Calibri"/>
          <w:sz w:val="21"/>
          <w:szCs w:val="21"/>
        </w:rPr>
      </w:pPr>
      <w:r>
        <w:rPr>
          <w:rFonts w:ascii="Calibri" w:hAnsi="Calibri" w:cs="Calibri"/>
          <w:sz w:val="21"/>
          <w:szCs w:val="21"/>
        </w:rPr>
        <w:t xml:space="preserve">Mitigation strategies (automated security scans, load testing, failover mechanisms).</w:t>
      </w:r>
      <w:r>
        <w:rPr>
          <w:rFonts w:ascii="Calibri" w:hAnsi="Calibri" w:cs="Calibri"/>
          <w:sz w:val="21"/>
          <w:szCs w:val="21"/>
        </w:rPr>
        <w:t xml:space="preserve"> </w:t>
      </w:r>
      <w:r>
        <w:rPr>
          <w:rFonts w:ascii="Calibri" w:hAnsi="Calibri" w:cs="Calibri"/>
          <w:color w:val="bf4e14" w:themeColor="accent2" w:themeShade="BF"/>
          <w:sz w:val="21"/>
          <w:szCs w:val="21"/>
        </w:rPr>
        <w:t xml:space="preserve">WHAT ARE THESE, GOOGLE THEM </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t xml:space="preserve">Frameworks for this exist – ISO 31000, NIST RMF, FMEA (Failure Mode and Effect Analysis), OCTAVE (Operationally Critical Threat, Asset and Vulnerability Evaluation), </w:t>
      </w:r>
      <w:r>
        <w:rPr>
          <w:rFonts w:ascii="Calibri" w:hAnsi="Calibri" w:cs="Calibri"/>
          <w:sz w:val="21"/>
          <w:szCs w:val="21"/>
        </w:rPr>
        <w:t xml:space="preserve">SAFe</w:t>
      </w:r>
      <w:r>
        <w:rPr>
          <w:rFonts w:ascii="Calibri" w:hAnsi="Calibri" w:cs="Calibri"/>
          <w:sz w:val="21"/>
          <w:szCs w:val="21"/>
        </w:rPr>
        <w:t xml:space="preserve"> – Scaled Agile Framework</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t xml:space="preserve">Risk Matrices should be created, there are lots of tools for risk management too Jura Risk, </w:t>
      </w:r>
      <w:r>
        <w:rPr>
          <w:rFonts w:ascii="Calibri" w:hAnsi="Calibri" w:cs="Calibri"/>
          <w:sz w:val="21"/>
          <w:szCs w:val="21"/>
        </w:rPr>
        <w:t xml:space="preserve">Riskwatch</w:t>
      </w:r>
      <w:r>
        <w:rPr>
          <w:rFonts w:ascii="Calibri" w:hAnsi="Calibri" w:cs="Calibri"/>
          <w:sz w:val="21"/>
          <w:szCs w:val="21"/>
        </w:rPr>
        <w:t xml:space="preserve">, Microsoft Threat Modelling Tool, Palisade @RISK etc </w:t>
      </w:r>
      <w:r>
        <w:rPr>
          <w:rFonts w:ascii="Calibri" w:hAnsi="Calibri" w:cs="Calibri"/>
          <w:sz w:val="21"/>
          <w:szCs w:val="21"/>
        </w:rPr>
        <w:t xml:space="preserve">etc</w:t>
      </w:r>
      <w:r>
        <w:rPr>
          <w:rFonts w:ascii="Calibri" w:hAnsi="Calibri" w:cs="Calibri"/>
          <w:sz w:val="21"/>
          <w:szCs w:val="21"/>
        </w:rPr>
        <w:t xml:space="preserve"> and plain old Risk Registers.</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10. Continuous Improvement &amp; Feedback Loops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Importance of sprint retrospectives.</w:t>
      </w:r>
      <w:r>
        <w:rPr>
          <w:rFonts w:ascii="Calibri" w:hAnsi="Calibri" w:cs="Calibri"/>
          <w:sz w:val="21"/>
          <w:szCs w:val="21"/>
        </w:rPr>
        <w:t xml:space="preserve"> </w:t>
      </w:r>
      <w:r>
        <w:rPr>
          <w:rFonts w:ascii="Calibri" w:hAnsi="Calibri" w:cs="Calibri"/>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Root Cause Analysis (RCA) for defect prevention.</w:t>
      </w:r>
      <w:r>
        <w:rPr>
          <w:rFonts w:ascii="Calibri" w:hAnsi="Calibri" w:cs="Calibri"/>
          <w:sz w:val="21"/>
          <w:szCs w:val="21"/>
        </w:rPr>
        <w:t xml:space="preserve"> </w:t>
      </w:r>
      <w:r>
        <w:rPr>
          <w:rFonts w:ascii="Calibri" w:hAnsi="Calibri" w:cs="Calibri"/>
          <w:color w:val="bf4e14" w:themeColor="accent2" w:themeShade="BF"/>
          <w:sz w:val="21"/>
          <w:szCs w:val="21"/>
        </w:rPr>
        <w:t xml:space="preserve">WHAT IS RCA</w:t>
      </w:r>
      <w:r>
        <w:rPr>
          <w:rFonts w:ascii="Calibri" w:hAnsi="Calibri" w:cs="Calibri"/>
          <w:sz w:val="21"/>
          <w:szCs w:val="21"/>
        </w:rPr>
      </w:r>
    </w:p>
    <w:p>
      <w:pPr>
        <w:numPr>
          <w:ilvl w:val="0"/>
          <w:numId w:val="10"/>
        </w:numPr>
        <w:pBdr/>
        <w:spacing/>
        <w:ind/>
        <w:rPr>
          <w:rFonts w:ascii="Calibri" w:hAnsi="Calibri" w:cs="Calibri"/>
          <w:sz w:val="21"/>
          <w:szCs w:val="21"/>
        </w:rPr>
      </w:pPr>
      <w:r>
        <w:rPr>
          <w:rFonts w:ascii="Calibri" w:hAnsi="Calibri" w:cs="Calibri"/>
          <w:sz w:val="21"/>
          <w:szCs w:val="21"/>
        </w:rPr>
        <w:t xml:space="preserve">Agile metrics to track quality (defect density, test coverage, release stability).</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11. Compliance &amp; Regulatory Requirements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11"/>
        </w:numPr>
        <w:pBdr/>
        <w:spacing/>
        <w:ind/>
        <w:rPr>
          <w:rFonts w:ascii="Calibri" w:hAnsi="Calibri" w:cs="Calibri"/>
          <w:sz w:val="21"/>
          <w:szCs w:val="21"/>
        </w:rPr>
      </w:pPr>
      <w:r>
        <w:rPr>
          <w:rFonts w:ascii="Calibri" w:hAnsi="Calibri" w:cs="Calibri"/>
          <w:sz w:val="21"/>
          <w:szCs w:val="21"/>
        </w:rPr>
        <w:t xml:space="preserve">Industry-specific compliance requirements (ISO 27001, GDPR, etc.).</w:t>
      </w:r>
      <w:r>
        <w:rPr>
          <w:rFonts w:ascii="Calibri" w:hAnsi="Calibri" w:cs="Calibri"/>
          <w:sz w:val="21"/>
          <w:szCs w:val="21"/>
        </w:rPr>
      </w:r>
    </w:p>
    <w:p>
      <w:pPr>
        <w:numPr>
          <w:ilvl w:val="0"/>
          <w:numId w:val="11"/>
        </w:numPr>
        <w:pBdr/>
        <w:spacing/>
        <w:ind/>
        <w:rPr>
          <w:rFonts w:ascii="Calibri" w:hAnsi="Calibri" w:cs="Calibri"/>
          <w:sz w:val="21"/>
          <w:szCs w:val="21"/>
        </w:rPr>
      </w:pPr>
      <w:r>
        <w:rPr>
          <w:rFonts w:ascii="Calibri" w:hAnsi="Calibri" w:cs="Calibri"/>
          <w:sz w:val="21"/>
          <w:szCs w:val="21"/>
        </w:rPr>
        <w:t xml:space="preserve">Security and data protection considerations.</w:t>
      </w:r>
      <w:r>
        <w:rPr>
          <w:rFonts w:ascii="Calibri" w:hAnsi="Calibri" w:cs="Calibri"/>
          <w:sz w:val="21"/>
          <w:szCs w:val="21"/>
        </w:rPr>
        <w:t xml:space="preserve"> </w:t>
      </w:r>
      <w:r>
        <w:rPr>
          <w:rFonts w:ascii="Calibri" w:hAnsi="Calibri" w:cs="Calibri"/>
          <w:color w:val="bf4e14" w:themeColor="accent2" w:themeShade="BF"/>
          <w:sz w:val="21"/>
          <w:szCs w:val="21"/>
        </w:rPr>
        <w:t xml:space="preserve">Should data be encrypted? It’s public already so not necessary. Should be protected so it’s not modified. Best practices are being followed for the APIS who are provided by IBM and </w:t>
      </w:r>
      <w:r>
        <w:rPr>
          <w:rFonts w:ascii="Calibri" w:hAnsi="Calibri" w:cs="Calibri"/>
          <w:color w:val="bf4e14" w:themeColor="accent2" w:themeShade="BF"/>
          <w:sz w:val="21"/>
          <w:szCs w:val="21"/>
        </w:rPr>
        <w:t xml:space="preserve">ProxyCurl</w:t>
      </w:r>
      <w:r>
        <w:rPr>
          <w:rFonts w:ascii="Calibri" w:hAnsi="Calibri" w:cs="Calibri"/>
          <w:color w:val="bf4e14" w:themeColor="accent2" w:themeShade="BF"/>
          <w:sz w:val="21"/>
          <w:szCs w:val="21"/>
        </w:rPr>
        <w:t xml:space="preserve"> (an official third party </w:t>
      </w:r>
      <w:r>
        <w:rPr>
          <w:rFonts w:ascii="Calibri" w:hAnsi="Calibri" w:cs="Calibri"/>
          <w:color w:val="bf4e14" w:themeColor="accent2" w:themeShade="BF"/>
          <w:sz w:val="21"/>
          <w:szCs w:val="21"/>
        </w:rPr>
        <w:t xml:space="preserve">api</w:t>
      </w:r>
      <w:r>
        <w:rPr>
          <w:rFonts w:ascii="Calibri" w:hAnsi="Calibri" w:cs="Calibri"/>
          <w:color w:val="bf4e14" w:themeColor="accent2" w:themeShade="BF"/>
          <w:sz w:val="21"/>
          <w:szCs w:val="21"/>
        </w:rPr>
        <w:t xml:space="preserve">)</w:t>
      </w:r>
      <w:r>
        <w:rPr>
          <w:rFonts w:ascii="Calibri" w:hAnsi="Calibri" w:cs="Calibri"/>
          <w:color w:val="bf4e14" w:themeColor="accent2" w:themeShade="BF"/>
          <w:sz w:val="21"/>
          <w:szCs w:val="21"/>
        </w:rPr>
        <w:t xml:space="preserve">. App </w:t>
      </w:r>
      <w:r>
        <w:rPr>
          <w:rFonts w:ascii="Calibri" w:hAnsi="Calibri" w:cs="Calibri"/>
          <w:color w:val="bf4e14" w:themeColor="accent2" w:themeShade="BF"/>
          <w:sz w:val="21"/>
          <w:szCs w:val="21"/>
        </w:rPr>
        <w:t xml:space="preserve">will </w:t>
      </w:r>
      <w:r>
        <w:rPr>
          <w:rFonts w:ascii="Calibri" w:hAnsi="Calibri" w:cs="Calibri"/>
          <w:color w:val="bf4e14" w:themeColor="accent2" w:themeShade="BF"/>
          <w:sz w:val="21"/>
          <w:szCs w:val="21"/>
        </w:rPr>
        <w:t xml:space="preserve">store public data, look at </w:t>
      </w:r>
      <w:r>
        <w:rPr>
          <w:rFonts w:ascii="Calibri" w:hAnsi="Calibri" w:cs="Calibri"/>
          <w:color w:val="bf4e14" w:themeColor="accent2" w:themeShade="BF"/>
          <w:sz w:val="21"/>
          <w:szCs w:val="21"/>
        </w:rPr>
        <w:t xml:space="preserve">GDPR</w:t>
      </w:r>
      <w:r>
        <w:rPr>
          <w:rFonts w:ascii="Calibri" w:hAnsi="Calibri" w:cs="Calibri"/>
          <w:color w:val="bf4e14" w:themeColor="accent2" w:themeShade="BF"/>
          <w:sz w:val="21"/>
          <w:szCs w:val="21"/>
        </w:rPr>
        <w:t xml:space="preserve"> around that</w:t>
      </w:r>
      <w:r>
        <w:rPr>
          <w:rFonts w:ascii="Calibri" w:hAnsi="Calibri" w:cs="Calibri"/>
          <w:color w:val="bf4e14" w:themeColor="accent2" w:themeShade="BF"/>
          <w:sz w:val="21"/>
          <w:szCs w:val="21"/>
        </w:rPr>
        <w:t xml:space="preserve"> for app responsibilities</w:t>
      </w:r>
      <w:r>
        <w:rPr>
          <w:rFonts w:ascii="Calibri" w:hAnsi="Calibri" w:cs="Calibri"/>
          <w:color w:val="bf4e14" w:themeColor="accent2" w:themeShade="BF"/>
          <w:sz w:val="21"/>
          <w:szCs w:val="21"/>
        </w:rPr>
        <w:t xml:space="preserve">, what to notify to end users for fairness of use</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p>
      <w:pPr>
        <w:pStyle w:val="686"/>
        <w:pBdr/>
        <w:spacing/>
        <w:ind/>
        <w:rPr/>
      </w:pPr>
      <w:r>
        <w:t xml:space="preserve">12. Tools &amp; Technologies</w:t>
      </w:r>
      <w:r/>
    </w:p>
    <w:p>
      <w:pPr>
        <w:pBdr/>
        <w:spacing/>
        <w:ind/>
        <w:rPr>
          <w:rFonts w:ascii="Calibri" w:hAnsi="Calibri" w:cs="Calibri"/>
          <w:b/>
          <w:bCs/>
          <w:sz w:val="21"/>
          <w:szCs w:val="21"/>
        </w:rPr>
      </w:pPr>
      <w:r>
        <w:rPr>
          <w:rFonts w:ascii="Calibri" w:hAnsi="Calibri" w:cs="Calibri"/>
          <w:b/>
          <w:bCs/>
          <w:sz w:val="21"/>
          <w:szCs w:val="21"/>
        </w:rPr>
        <w:t xml:space="preserve">What to Include:</w:t>
      </w:r>
      <w:r>
        <w:rPr>
          <w:rFonts w:ascii="Calibri" w:hAnsi="Calibri" w:cs="Calibri"/>
          <w:b/>
          <w:bCs/>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Version control tools (Git, Bitbucket).</w:t>
      </w:r>
      <w:r>
        <w:rPr>
          <w:rFonts w:ascii="Calibri" w:hAnsi="Calibri" w:cs="Calibri"/>
          <w:sz w:val="21"/>
          <w:szCs w:val="21"/>
        </w:rPr>
        <w:t xml:space="preserve"> </w:t>
      </w:r>
      <w:r>
        <w:rPr>
          <w:rFonts w:ascii="Calibri" w:hAnsi="Calibri" w:cs="Calibri"/>
          <w:color w:val="bf4e14" w:themeColor="accent2" w:themeShade="BF"/>
          <w:sz w:val="21"/>
          <w:szCs w:val="21"/>
        </w:rPr>
        <w:t xml:space="preserve">Github</w:t>
      </w:r>
      <w:r>
        <w:rPr>
          <w:rFonts w:ascii="Calibri" w:hAnsi="Calibri" w:cs="Calibri"/>
          <w:color w:val="bf4e14" w:themeColor="accent2" w:themeShade="BF"/>
          <w:sz w:val="21"/>
          <w:szCs w:val="21"/>
        </w:rPr>
        <w:t xml:space="preserve">, Git</w:t>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Testing frameworks (JUnit, </w:t>
      </w:r>
      <w:r>
        <w:rPr>
          <w:rFonts w:ascii="Calibri" w:hAnsi="Calibri" w:cs="Calibri"/>
          <w:sz w:val="21"/>
          <w:szCs w:val="21"/>
        </w:rPr>
        <w:t xml:space="preserve">NUnit</w:t>
      </w:r>
      <w:r>
        <w:rPr>
          <w:rFonts w:ascii="Calibri" w:hAnsi="Calibri" w:cs="Calibri"/>
          <w:sz w:val="21"/>
          <w:szCs w:val="21"/>
        </w:rPr>
        <w:t xml:space="preserve">, Selenium, Postman).</w:t>
      </w:r>
      <w:r>
        <w:rPr>
          <w:rFonts w:ascii="Calibri" w:hAnsi="Calibri" w:cs="Calibri"/>
          <w:sz w:val="21"/>
          <w:szCs w:val="21"/>
        </w:rPr>
        <w:t xml:space="preserve"> </w:t>
      </w:r>
      <w:r>
        <w:rPr>
          <w:rFonts w:ascii="Calibri" w:hAnsi="Calibri" w:cs="Calibri"/>
          <w:color w:val="bf4e14" w:themeColor="accent2" w:themeShade="BF"/>
          <w:sz w:val="21"/>
          <w:szCs w:val="21"/>
        </w:rPr>
        <w:t xml:space="preserve">Unity Test Framework (UTF)</w:t>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CI/CD tools (Jenkins, GitHub Actions, GitLab CI/CD).</w:t>
      </w:r>
      <w:r>
        <w:rPr>
          <w:rFonts w:ascii="Calibri" w:hAnsi="Calibri" w:cs="Calibri"/>
          <w:sz w:val="21"/>
          <w:szCs w:val="21"/>
        </w:rPr>
        <w:t xml:space="preserve"> </w:t>
      </w:r>
      <w:r>
        <w:rPr>
          <w:rFonts w:ascii="Calibri" w:hAnsi="Calibri" w:cs="Calibri"/>
          <w:color w:val="bf4e14" w:themeColor="accent2" w:themeShade="BF"/>
          <w:sz w:val="21"/>
          <w:szCs w:val="21"/>
        </w:rPr>
        <w:t xml:space="preserve">Unity cloud</w:t>
      </w:r>
      <w:r>
        <w:rPr>
          <w:rFonts w:ascii="Calibri" w:hAnsi="Calibri" w:cs="Calibri"/>
          <w:color w:val="bf4e14" w:themeColor="accent2" w:themeShade="BF"/>
          <w:sz w:val="21"/>
          <w:szCs w:val="21"/>
        </w:rPr>
        <w:t xml:space="preserve">, </w:t>
      </w:r>
      <w:r>
        <w:rPr>
          <w:rFonts w:ascii="Calibri" w:hAnsi="Calibri" w:cs="Calibri"/>
          <w:color w:val="bf4e14" w:themeColor="accent2" w:themeShade="BF"/>
          <w:sz w:val="21"/>
          <w:szCs w:val="21"/>
        </w:rPr>
        <w:t xml:space="preserve">Github</w:t>
      </w:r>
      <w:r>
        <w:rPr>
          <w:rFonts w:ascii="Calibri" w:hAnsi="Calibri" w:cs="Calibri"/>
          <w:sz w:val="21"/>
          <w:szCs w:val="21"/>
        </w:rPr>
      </w:r>
    </w:p>
    <w:p>
      <w:pPr>
        <w:numPr>
          <w:ilvl w:val="0"/>
          <w:numId w:val="12"/>
        </w:numPr>
        <w:pBdr/>
        <w:spacing/>
        <w:ind/>
        <w:rPr>
          <w:rFonts w:ascii="Calibri" w:hAnsi="Calibri" w:cs="Calibri"/>
          <w:sz w:val="21"/>
          <w:szCs w:val="21"/>
        </w:rPr>
      </w:pPr>
      <w:r>
        <w:rPr>
          <w:rFonts w:ascii="Calibri" w:hAnsi="Calibri" w:cs="Calibri"/>
          <w:sz w:val="21"/>
          <w:szCs w:val="21"/>
        </w:rPr>
        <w:t xml:space="preserve">Bug tracking systems (Jira, Bugzilla, Azure DevOps).</w:t>
      </w:r>
      <w:r>
        <w:rPr>
          <w:rFonts w:ascii="Calibri" w:hAnsi="Calibri" w:cs="Calibri"/>
          <w:sz w:val="21"/>
          <w:szCs w:val="21"/>
        </w:rPr>
        <w:t xml:space="preserve"> </w:t>
      </w:r>
      <w:r>
        <w:rPr>
          <w:rFonts w:ascii="Calibri" w:hAnsi="Calibri" w:cs="Calibri"/>
          <w:color w:val="bf4e14" w:themeColor="accent2" w:themeShade="BF"/>
          <w:sz w:val="21"/>
          <w:szCs w:val="21"/>
        </w:rPr>
        <w:t xml:space="preserve">Jira</w:t>
      </w:r>
      <w:r>
        <w:rPr>
          <w:rFonts w:ascii="Calibri" w:hAnsi="Calibri" w:cs="Calibri"/>
          <w:sz w:val="21"/>
          <w:szCs w:val="21"/>
        </w:rPr>
      </w:r>
    </w:p>
    <w:p>
      <w:pPr>
        <w:pBdr/>
        <w:spacing/>
        <w:ind/>
        <w:rPr>
          <w:rFonts w:ascii="Calibri" w:hAnsi="Calibri" w:cs="Calibri"/>
          <w:sz w:val="21"/>
          <w:szCs w:val="21"/>
        </w:rPr>
      </w:pPr>
      <w:r>
        <w:rPr>
          <w:rFonts w:ascii="Calibri" w:hAnsi="Calibri" w:cs="Calibri"/>
          <w:sz w:val="21"/>
          <w:szCs w:val="21"/>
        </w:rPr>
      </w:r>
      <w:r>
        <w:rPr>
          <w:rFonts w:ascii="Calibri" w:hAnsi="Calibri" w:cs="Calibri"/>
          <w:sz w:val="21"/>
          <w:szCs w:val="21"/>
        </w:rP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9"/>
  </w:num>
  <w:num w:numId="2">
    <w:abstractNumId w:val="4"/>
  </w:num>
  <w:num w:numId="3">
    <w:abstractNumId w:val="6"/>
  </w:num>
  <w:num w:numId="4">
    <w:abstractNumId w:val="5"/>
  </w:num>
  <w:num w:numId="5">
    <w:abstractNumId w:val="10"/>
  </w:num>
  <w:num w:numId="6">
    <w:abstractNumId w:val="3"/>
  </w:num>
  <w:num w:numId="7">
    <w:abstractNumId w:val="1"/>
  </w:num>
  <w:num w:numId="8">
    <w:abstractNumId w:val="7"/>
  </w:num>
  <w:num w:numId="9">
    <w:abstractNumId w:val="8"/>
  </w:num>
  <w:num w:numId="10">
    <w:abstractNumId w:val="11"/>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95"/>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6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6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6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6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6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684"/>
    <w:uiPriority w:val="1"/>
    <w:qFormat/>
    <w:pPr>
      <w:pBdr/>
      <w:spacing w:after="0" w:line="240" w:lineRule="auto"/>
      <w:ind/>
    </w:pPr>
  </w:style>
  <w:style w:type="character" w:styleId="170">
    <w:name w:val="Subtle Emphasis"/>
    <w:basedOn w:val="694"/>
    <w:uiPriority w:val="19"/>
    <w:qFormat/>
    <w:pPr>
      <w:pBdr/>
      <w:spacing/>
      <w:ind/>
    </w:pPr>
    <w:rPr>
      <w:i/>
      <w:iCs/>
      <w:color w:val="404040" w:themeColor="text1" w:themeTint="BF"/>
    </w:rPr>
  </w:style>
  <w:style w:type="character" w:styleId="171">
    <w:name w:val="Emphasis"/>
    <w:basedOn w:val="694"/>
    <w:uiPriority w:val="20"/>
    <w:qFormat/>
    <w:pPr>
      <w:pBdr/>
      <w:spacing/>
      <w:ind/>
    </w:pPr>
    <w:rPr>
      <w:i/>
      <w:iCs/>
    </w:rPr>
  </w:style>
  <w:style w:type="character" w:styleId="172">
    <w:name w:val="Strong"/>
    <w:basedOn w:val="694"/>
    <w:uiPriority w:val="22"/>
    <w:qFormat/>
    <w:pPr>
      <w:pBdr/>
      <w:spacing/>
      <w:ind/>
    </w:pPr>
    <w:rPr>
      <w:b/>
      <w:bCs/>
    </w:rPr>
  </w:style>
  <w:style w:type="character" w:styleId="173">
    <w:name w:val="Subtle Reference"/>
    <w:basedOn w:val="694"/>
    <w:uiPriority w:val="31"/>
    <w:qFormat/>
    <w:pPr>
      <w:pBdr/>
      <w:spacing/>
      <w:ind/>
    </w:pPr>
    <w:rPr>
      <w:smallCaps/>
      <w:color w:val="5a5a5a" w:themeColor="text1" w:themeTint="A5"/>
    </w:rPr>
  </w:style>
  <w:style w:type="character" w:styleId="174">
    <w:name w:val="Book Title"/>
    <w:basedOn w:val="694"/>
    <w:uiPriority w:val="33"/>
    <w:qFormat/>
    <w:pPr>
      <w:pBdr/>
      <w:spacing/>
      <w:ind/>
    </w:pPr>
    <w:rPr>
      <w:b/>
      <w:bCs/>
      <w:i/>
      <w:iCs/>
      <w:spacing w:val="5"/>
    </w:rPr>
  </w:style>
  <w:style w:type="paragraph" w:styleId="175">
    <w:name w:val="Header"/>
    <w:basedOn w:val="684"/>
    <w:link w:val="176"/>
    <w:uiPriority w:val="99"/>
    <w:unhideWhenUsed/>
    <w:pPr>
      <w:pBdr/>
      <w:tabs>
        <w:tab w:val="center" w:leader="none" w:pos="4844"/>
        <w:tab w:val="right" w:leader="none" w:pos="9689"/>
      </w:tabs>
      <w:spacing w:after="0" w:line="240" w:lineRule="auto"/>
      <w:ind/>
    </w:pPr>
  </w:style>
  <w:style w:type="character" w:styleId="176">
    <w:name w:val="Header Char"/>
    <w:basedOn w:val="694"/>
    <w:link w:val="175"/>
    <w:uiPriority w:val="99"/>
    <w:pPr>
      <w:pBdr/>
      <w:spacing/>
      <w:ind/>
    </w:pPr>
  </w:style>
  <w:style w:type="paragraph" w:styleId="177">
    <w:name w:val="Footer"/>
    <w:basedOn w:val="684"/>
    <w:link w:val="178"/>
    <w:uiPriority w:val="99"/>
    <w:unhideWhenUsed/>
    <w:pPr>
      <w:pBdr/>
      <w:tabs>
        <w:tab w:val="center" w:leader="none" w:pos="4844"/>
        <w:tab w:val="right" w:leader="none" w:pos="9689"/>
      </w:tabs>
      <w:spacing w:after="0" w:line="240" w:lineRule="auto"/>
      <w:ind/>
    </w:pPr>
  </w:style>
  <w:style w:type="character" w:styleId="178">
    <w:name w:val="Footer Char"/>
    <w:basedOn w:val="694"/>
    <w:link w:val="177"/>
    <w:uiPriority w:val="99"/>
    <w:pPr>
      <w:pBdr/>
      <w:spacing/>
      <w:ind/>
    </w:pPr>
  </w:style>
  <w:style w:type="paragraph" w:styleId="179">
    <w:name w:val="Caption"/>
    <w:basedOn w:val="684"/>
    <w:next w:val="684"/>
    <w:uiPriority w:val="35"/>
    <w:unhideWhenUsed/>
    <w:qFormat/>
    <w:pPr>
      <w:pBdr/>
      <w:spacing w:after="200" w:line="240" w:lineRule="auto"/>
      <w:ind/>
    </w:pPr>
    <w:rPr>
      <w:i/>
      <w:iCs/>
      <w:color w:val="0e2841" w:themeColor="text2"/>
      <w:sz w:val="18"/>
      <w:szCs w:val="18"/>
    </w:rPr>
  </w:style>
  <w:style w:type="paragraph" w:styleId="180">
    <w:name w:val="footnote text"/>
    <w:basedOn w:val="684"/>
    <w:link w:val="181"/>
    <w:uiPriority w:val="99"/>
    <w:semiHidden/>
    <w:unhideWhenUsed/>
    <w:pPr>
      <w:pBdr/>
      <w:spacing w:after="0" w:line="240" w:lineRule="auto"/>
      <w:ind/>
    </w:pPr>
    <w:rPr>
      <w:sz w:val="20"/>
      <w:szCs w:val="20"/>
    </w:rPr>
  </w:style>
  <w:style w:type="character" w:styleId="181">
    <w:name w:val="Footnote Text Char"/>
    <w:basedOn w:val="694"/>
    <w:link w:val="180"/>
    <w:uiPriority w:val="99"/>
    <w:semiHidden/>
    <w:pPr>
      <w:pBdr/>
      <w:spacing/>
      <w:ind/>
    </w:pPr>
    <w:rPr>
      <w:sz w:val="20"/>
      <w:szCs w:val="20"/>
    </w:rPr>
  </w:style>
  <w:style w:type="character" w:styleId="182">
    <w:name w:val="footnote reference"/>
    <w:basedOn w:val="694"/>
    <w:uiPriority w:val="99"/>
    <w:semiHidden/>
    <w:unhideWhenUsed/>
    <w:pPr>
      <w:pBdr/>
      <w:spacing/>
      <w:ind/>
    </w:pPr>
    <w:rPr>
      <w:vertAlign w:val="superscript"/>
    </w:rPr>
  </w:style>
  <w:style w:type="paragraph" w:styleId="183">
    <w:name w:val="endnote text"/>
    <w:basedOn w:val="684"/>
    <w:link w:val="184"/>
    <w:uiPriority w:val="99"/>
    <w:semiHidden/>
    <w:unhideWhenUsed/>
    <w:pPr>
      <w:pBdr/>
      <w:spacing w:after="0" w:line="240" w:lineRule="auto"/>
      <w:ind/>
    </w:pPr>
    <w:rPr>
      <w:sz w:val="20"/>
      <w:szCs w:val="20"/>
    </w:rPr>
  </w:style>
  <w:style w:type="character" w:styleId="184">
    <w:name w:val="Endnote Text Char"/>
    <w:basedOn w:val="694"/>
    <w:link w:val="183"/>
    <w:uiPriority w:val="99"/>
    <w:semiHidden/>
    <w:pPr>
      <w:pBdr/>
      <w:spacing/>
      <w:ind/>
    </w:pPr>
    <w:rPr>
      <w:sz w:val="20"/>
      <w:szCs w:val="20"/>
    </w:rPr>
  </w:style>
  <w:style w:type="character" w:styleId="185">
    <w:name w:val="endnote reference"/>
    <w:basedOn w:val="694"/>
    <w:uiPriority w:val="99"/>
    <w:semiHidden/>
    <w:unhideWhenUsed/>
    <w:pPr>
      <w:pBdr/>
      <w:spacing/>
      <w:ind/>
    </w:pPr>
    <w:rPr>
      <w:vertAlign w:val="superscript"/>
    </w:rPr>
  </w:style>
  <w:style w:type="character" w:styleId="186">
    <w:name w:val="Hyperlink"/>
    <w:basedOn w:val="694"/>
    <w:uiPriority w:val="99"/>
    <w:unhideWhenUsed/>
    <w:pPr>
      <w:pBdr/>
      <w:spacing/>
      <w:ind/>
    </w:pPr>
    <w:rPr>
      <w:color w:val="0563c1" w:themeColor="hyperlink"/>
      <w:u w:val="single"/>
    </w:rPr>
  </w:style>
  <w:style w:type="character" w:styleId="187">
    <w:name w:val="FollowedHyperlink"/>
    <w:basedOn w:val="694"/>
    <w:uiPriority w:val="99"/>
    <w:semiHidden/>
    <w:unhideWhenUsed/>
    <w:pPr>
      <w:pBdr/>
      <w:spacing/>
      <w:ind/>
    </w:pPr>
    <w:rPr>
      <w:color w:val="954f72" w:themeColor="followedHyperlink"/>
      <w:u w:val="single"/>
    </w:rPr>
  </w:style>
  <w:style w:type="paragraph" w:styleId="188">
    <w:name w:val="toc 1"/>
    <w:basedOn w:val="684"/>
    <w:next w:val="684"/>
    <w:uiPriority w:val="39"/>
    <w:unhideWhenUsed/>
    <w:pPr>
      <w:pBdr/>
      <w:spacing w:after="100"/>
      <w:ind/>
    </w:pPr>
  </w:style>
  <w:style w:type="paragraph" w:styleId="189">
    <w:name w:val="toc 2"/>
    <w:basedOn w:val="684"/>
    <w:next w:val="684"/>
    <w:uiPriority w:val="39"/>
    <w:unhideWhenUsed/>
    <w:pPr>
      <w:pBdr/>
      <w:spacing w:after="100"/>
      <w:ind w:left="220"/>
    </w:pPr>
  </w:style>
  <w:style w:type="paragraph" w:styleId="190">
    <w:name w:val="toc 3"/>
    <w:basedOn w:val="684"/>
    <w:next w:val="684"/>
    <w:uiPriority w:val="39"/>
    <w:unhideWhenUsed/>
    <w:pPr>
      <w:pBdr/>
      <w:spacing w:after="100"/>
      <w:ind w:left="440"/>
    </w:pPr>
  </w:style>
  <w:style w:type="paragraph" w:styleId="191">
    <w:name w:val="toc 4"/>
    <w:basedOn w:val="684"/>
    <w:next w:val="684"/>
    <w:uiPriority w:val="39"/>
    <w:unhideWhenUsed/>
    <w:pPr>
      <w:pBdr/>
      <w:spacing w:after="100"/>
      <w:ind w:left="660"/>
    </w:pPr>
  </w:style>
  <w:style w:type="paragraph" w:styleId="192">
    <w:name w:val="toc 5"/>
    <w:basedOn w:val="684"/>
    <w:next w:val="684"/>
    <w:uiPriority w:val="39"/>
    <w:unhideWhenUsed/>
    <w:pPr>
      <w:pBdr/>
      <w:spacing w:after="100"/>
      <w:ind w:left="880"/>
    </w:pPr>
  </w:style>
  <w:style w:type="paragraph" w:styleId="193">
    <w:name w:val="toc 6"/>
    <w:basedOn w:val="684"/>
    <w:next w:val="684"/>
    <w:uiPriority w:val="39"/>
    <w:unhideWhenUsed/>
    <w:pPr>
      <w:pBdr/>
      <w:spacing w:after="100"/>
      <w:ind w:left="1100"/>
    </w:pPr>
  </w:style>
  <w:style w:type="paragraph" w:styleId="194">
    <w:name w:val="toc 7"/>
    <w:basedOn w:val="684"/>
    <w:next w:val="684"/>
    <w:uiPriority w:val="39"/>
    <w:unhideWhenUsed/>
    <w:pPr>
      <w:pBdr/>
      <w:spacing w:after="100"/>
      <w:ind w:left="1320"/>
    </w:pPr>
  </w:style>
  <w:style w:type="paragraph" w:styleId="195">
    <w:name w:val="toc 8"/>
    <w:basedOn w:val="684"/>
    <w:next w:val="684"/>
    <w:uiPriority w:val="39"/>
    <w:unhideWhenUsed/>
    <w:pPr>
      <w:pBdr/>
      <w:spacing w:after="100"/>
      <w:ind w:left="1540"/>
    </w:pPr>
  </w:style>
  <w:style w:type="paragraph" w:styleId="196">
    <w:name w:val="toc 9"/>
    <w:basedOn w:val="684"/>
    <w:next w:val="68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Heading 1"/>
    <w:basedOn w:val="684"/>
    <w:next w:val="684"/>
    <w:link w:val="69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86">
    <w:name w:val="Heading 2"/>
    <w:basedOn w:val="684"/>
    <w:next w:val="684"/>
    <w:link w:val="69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87">
    <w:name w:val="Heading 3"/>
    <w:basedOn w:val="684"/>
    <w:next w:val="684"/>
    <w:link w:val="69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88">
    <w:name w:val="Heading 4"/>
    <w:basedOn w:val="684"/>
    <w:next w:val="684"/>
    <w:link w:val="70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89">
    <w:name w:val="Heading 5"/>
    <w:basedOn w:val="684"/>
    <w:next w:val="684"/>
    <w:link w:val="70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90">
    <w:name w:val="Heading 6"/>
    <w:basedOn w:val="684"/>
    <w:next w:val="684"/>
    <w:link w:val="70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91">
    <w:name w:val="Heading 7"/>
    <w:basedOn w:val="684"/>
    <w:next w:val="684"/>
    <w:link w:val="70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92">
    <w:name w:val="Heading 8"/>
    <w:basedOn w:val="684"/>
    <w:next w:val="684"/>
    <w:link w:val="70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93">
    <w:name w:val="Heading 9"/>
    <w:basedOn w:val="684"/>
    <w:next w:val="684"/>
    <w:link w:val="70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94" w:default="1">
    <w:name w:val="Default Paragraph Font"/>
    <w:uiPriority w:val="1"/>
    <w:unhideWhenUsed/>
    <w:pPr>
      <w:pBdr/>
      <w:spacing/>
      <w:ind/>
    </w:pPr>
  </w:style>
  <w:style w:type="table" w:styleId="69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96" w:default="1">
    <w:name w:val="No List"/>
    <w:uiPriority w:val="99"/>
    <w:semiHidden/>
    <w:unhideWhenUsed/>
    <w:pPr>
      <w:pBdr/>
      <w:spacing/>
      <w:ind/>
    </w:pPr>
  </w:style>
  <w:style w:type="character" w:styleId="697" w:customStyle="1">
    <w:name w:val="Heading 1 Char"/>
    <w:basedOn w:val="694"/>
    <w:link w:val="685"/>
    <w:uiPriority w:val="9"/>
    <w:pPr>
      <w:pBdr/>
      <w:spacing/>
      <w:ind/>
    </w:pPr>
    <w:rPr>
      <w:rFonts w:asciiTheme="majorHAnsi" w:hAnsiTheme="majorHAnsi" w:eastAsiaTheme="majorEastAsia" w:cstheme="majorBidi"/>
      <w:color w:val="0f4761" w:themeColor="accent1" w:themeShade="BF"/>
      <w:sz w:val="40"/>
      <w:szCs w:val="40"/>
    </w:rPr>
  </w:style>
  <w:style w:type="character" w:styleId="698" w:customStyle="1">
    <w:name w:val="Heading 2 Char"/>
    <w:basedOn w:val="694"/>
    <w:link w:val="686"/>
    <w:uiPriority w:val="9"/>
    <w:pPr>
      <w:pBdr/>
      <w:spacing/>
      <w:ind/>
    </w:pPr>
    <w:rPr>
      <w:rFonts w:asciiTheme="majorHAnsi" w:hAnsiTheme="majorHAnsi" w:eastAsiaTheme="majorEastAsia" w:cstheme="majorBidi"/>
      <w:color w:val="0f4761" w:themeColor="accent1" w:themeShade="BF"/>
      <w:sz w:val="32"/>
      <w:szCs w:val="32"/>
    </w:rPr>
  </w:style>
  <w:style w:type="character" w:styleId="699" w:customStyle="1">
    <w:name w:val="Heading 3 Char"/>
    <w:basedOn w:val="694"/>
    <w:link w:val="687"/>
    <w:uiPriority w:val="9"/>
    <w:semiHidden/>
    <w:pPr>
      <w:pBdr/>
      <w:spacing/>
      <w:ind/>
    </w:pPr>
    <w:rPr>
      <w:rFonts w:eastAsiaTheme="majorEastAsia" w:cstheme="majorBidi"/>
      <w:color w:val="0f4761" w:themeColor="accent1" w:themeShade="BF"/>
      <w:sz w:val="28"/>
      <w:szCs w:val="28"/>
    </w:rPr>
  </w:style>
  <w:style w:type="character" w:styleId="700" w:customStyle="1">
    <w:name w:val="Heading 4 Char"/>
    <w:basedOn w:val="694"/>
    <w:link w:val="688"/>
    <w:uiPriority w:val="9"/>
    <w:semiHidden/>
    <w:pPr>
      <w:pBdr/>
      <w:spacing/>
      <w:ind/>
    </w:pPr>
    <w:rPr>
      <w:rFonts w:eastAsiaTheme="majorEastAsia" w:cstheme="majorBidi"/>
      <w:i/>
      <w:iCs/>
      <w:color w:val="0f4761" w:themeColor="accent1" w:themeShade="BF"/>
    </w:rPr>
  </w:style>
  <w:style w:type="character" w:styleId="701" w:customStyle="1">
    <w:name w:val="Heading 5 Char"/>
    <w:basedOn w:val="694"/>
    <w:link w:val="689"/>
    <w:uiPriority w:val="9"/>
    <w:semiHidden/>
    <w:pPr>
      <w:pBdr/>
      <w:spacing/>
      <w:ind/>
    </w:pPr>
    <w:rPr>
      <w:rFonts w:eastAsiaTheme="majorEastAsia" w:cstheme="majorBidi"/>
      <w:color w:val="0f4761" w:themeColor="accent1" w:themeShade="BF"/>
    </w:rPr>
  </w:style>
  <w:style w:type="character" w:styleId="702" w:customStyle="1">
    <w:name w:val="Heading 6 Char"/>
    <w:basedOn w:val="694"/>
    <w:link w:val="690"/>
    <w:uiPriority w:val="9"/>
    <w:semiHidden/>
    <w:pPr>
      <w:pBdr/>
      <w:spacing/>
      <w:ind/>
    </w:pPr>
    <w:rPr>
      <w:rFonts w:eastAsiaTheme="majorEastAsia" w:cstheme="majorBidi"/>
      <w:i/>
      <w:iCs/>
      <w:color w:val="595959" w:themeColor="text1" w:themeTint="A6"/>
    </w:rPr>
  </w:style>
  <w:style w:type="character" w:styleId="703" w:customStyle="1">
    <w:name w:val="Heading 7 Char"/>
    <w:basedOn w:val="694"/>
    <w:link w:val="691"/>
    <w:uiPriority w:val="9"/>
    <w:semiHidden/>
    <w:pPr>
      <w:pBdr/>
      <w:spacing/>
      <w:ind/>
    </w:pPr>
    <w:rPr>
      <w:rFonts w:eastAsiaTheme="majorEastAsia" w:cstheme="majorBidi"/>
      <w:color w:val="595959" w:themeColor="text1" w:themeTint="A6"/>
    </w:rPr>
  </w:style>
  <w:style w:type="character" w:styleId="704" w:customStyle="1">
    <w:name w:val="Heading 8 Char"/>
    <w:basedOn w:val="694"/>
    <w:link w:val="692"/>
    <w:uiPriority w:val="9"/>
    <w:semiHidden/>
    <w:pPr>
      <w:pBdr/>
      <w:spacing/>
      <w:ind/>
    </w:pPr>
    <w:rPr>
      <w:rFonts w:eastAsiaTheme="majorEastAsia" w:cstheme="majorBidi"/>
      <w:i/>
      <w:iCs/>
      <w:color w:val="272727" w:themeColor="text1" w:themeTint="D8"/>
    </w:rPr>
  </w:style>
  <w:style w:type="character" w:styleId="705" w:customStyle="1">
    <w:name w:val="Heading 9 Char"/>
    <w:basedOn w:val="694"/>
    <w:link w:val="693"/>
    <w:uiPriority w:val="9"/>
    <w:semiHidden/>
    <w:pPr>
      <w:pBdr/>
      <w:spacing/>
      <w:ind/>
    </w:pPr>
    <w:rPr>
      <w:rFonts w:eastAsiaTheme="majorEastAsia" w:cstheme="majorBidi"/>
      <w:color w:val="272727" w:themeColor="text1" w:themeTint="D8"/>
    </w:rPr>
  </w:style>
  <w:style w:type="paragraph" w:styleId="706">
    <w:name w:val="Title"/>
    <w:basedOn w:val="684"/>
    <w:next w:val="684"/>
    <w:link w:val="70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07" w:customStyle="1">
    <w:name w:val="Title Char"/>
    <w:basedOn w:val="694"/>
    <w:link w:val="706"/>
    <w:uiPriority w:val="10"/>
    <w:pPr>
      <w:pBdr/>
      <w:spacing/>
      <w:ind/>
    </w:pPr>
    <w:rPr>
      <w:rFonts w:asciiTheme="majorHAnsi" w:hAnsiTheme="majorHAnsi" w:eastAsiaTheme="majorEastAsia" w:cstheme="majorBidi"/>
      <w:spacing w:val="-10"/>
      <w:sz w:val="56"/>
      <w:szCs w:val="56"/>
    </w:rPr>
  </w:style>
  <w:style w:type="paragraph" w:styleId="708">
    <w:name w:val="Subtitle"/>
    <w:basedOn w:val="684"/>
    <w:next w:val="684"/>
    <w:link w:val="709"/>
    <w:uiPriority w:val="11"/>
    <w:qFormat/>
    <w:pPr>
      <w:numPr>
        <w:ilvl w:val="1"/>
      </w:numPr>
      <w:pBdr/>
      <w:spacing/>
      <w:ind/>
    </w:pPr>
    <w:rPr>
      <w:rFonts w:eastAsiaTheme="majorEastAsia" w:cstheme="majorBidi"/>
      <w:color w:val="595959" w:themeColor="text1" w:themeTint="A6"/>
      <w:spacing w:val="15"/>
      <w:sz w:val="28"/>
      <w:szCs w:val="28"/>
    </w:rPr>
  </w:style>
  <w:style w:type="character" w:styleId="709" w:customStyle="1">
    <w:name w:val="Subtitle Char"/>
    <w:basedOn w:val="694"/>
    <w:link w:val="708"/>
    <w:uiPriority w:val="11"/>
    <w:pPr>
      <w:pBdr/>
      <w:spacing/>
      <w:ind/>
    </w:pPr>
    <w:rPr>
      <w:rFonts w:eastAsiaTheme="majorEastAsia" w:cstheme="majorBidi"/>
      <w:color w:val="595959" w:themeColor="text1" w:themeTint="A6"/>
      <w:spacing w:val="15"/>
      <w:sz w:val="28"/>
      <w:szCs w:val="28"/>
    </w:rPr>
  </w:style>
  <w:style w:type="paragraph" w:styleId="710">
    <w:name w:val="Quote"/>
    <w:basedOn w:val="684"/>
    <w:next w:val="684"/>
    <w:link w:val="711"/>
    <w:uiPriority w:val="29"/>
    <w:qFormat/>
    <w:pPr>
      <w:pBdr/>
      <w:spacing w:before="160"/>
      <w:ind/>
      <w:jc w:val="center"/>
    </w:pPr>
    <w:rPr>
      <w:i/>
      <w:iCs/>
      <w:color w:val="404040" w:themeColor="text1" w:themeTint="BF"/>
    </w:rPr>
  </w:style>
  <w:style w:type="character" w:styleId="711" w:customStyle="1">
    <w:name w:val="Quote Char"/>
    <w:basedOn w:val="694"/>
    <w:link w:val="710"/>
    <w:uiPriority w:val="29"/>
    <w:pPr>
      <w:pBdr/>
      <w:spacing/>
      <w:ind/>
    </w:pPr>
    <w:rPr>
      <w:i/>
      <w:iCs/>
      <w:color w:val="404040" w:themeColor="text1" w:themeTint="BF"/>
    </w:rPr>
  </w:style>
  <w:style w:type="paragraph" w:styleId="712">
    <w:name w:val="List Paragraph"/>
    <w:basedOn w:val="684"/>
    <w:uiPriority w:val="34"/>
    <w:qFormat/>
    <w:pPr>
      <w:pBdr/>
      <w:spacing/>
      <w:ind w:left="720"/>
      <w:contextualSpacing w:val="true"/>
    </w:pPr>
  </w:style>
  <w:style w:type="character" w:styleId="713">
    <w:name w:val="Intense Emphasis"/>
    <w:basedOn w:val="694"/>
    <w:uiPriority w:val="21"/>
    <w:qFormat/>
    <w:pPr>
      <w:pBdr/>
      <w:spacing/>
      <w:ind/>
    </w:pPr>
    <w:rPr>
      <w:i/>
      <w:iCs/>
      <w:color w:val="0f4761" w:themeColor="accent1" w:themeShade="BF"/>
    </w:rPr>
  </w:style>
  <w:style w:type="paragraph" w:styleId="714">
    <w:name w:val="Intense Quote"/>
    <w:basedOn w:val="684"/>
    <w:next w:val="684"/>
    <w:link w:val="71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15" w:customStyle="1">
    <w:name w:val="Intense Quote Char"/>
    <w:basedOn w:val="694"/>
    <w:link w:val="714"/>
    <w:uiPriority w:val="30"/>
    <w:pPr>
      <w:pBdr/>
      <w:spacing/>
      <w:ind/>
    </w:pPr>
    <w:rPr>
      <w:i/>
      <w:iCs/>
      <w:color w:val="0f4761" w:themeColor="accent1" w:themeShade="BF"/>
    </w:rPr>
  </w:style>
  <w:style w:type="character" w:styleId="716">
    <w:name w:val="Intense Reference"/>
    <w:basedOn w:val="694"/>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McCrimmon</dc:creator>
  <cp:keywords/>
  <dc:description/>
  <cp:revision>5</cp:revision>
  <dcterms:created xsi:type="dcterms:W3CDTF">2025-02-21T14:51:00Z</dcterms:created>
  <dcterms:modified xsi:type="dcterms:W3CDTF">2025-04-11T15:53:09Z</dcterms:modified>
</cp:coreProperties>
</file>