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890"/>
        <w:tblW w:w="20974" w:type="dxa"/>
        <w:tblBorders/>
        <w:tblpPr w:horzAnchor="margin" w:tblpXSpec="left" w:vertAnchor="page" w:tblpY="2680" w:leftFromText="180" w:topFromText="0" w:rightFromText="180" w:bottomFromText="0"/>
        <w:tblLook w:val="04A0" w:firstRow="1" w:lastRow="0" w:firstColumn="1" w:lastColumn="0" w:noHBand="0" w:noVBand="1"/>
      </w:tblPr>
      <w:tblGrid>
        <w:gridCol w:w="1033"/>
        <w:gridCol w:w="1369"/>
        <w:gridCol w:w="4681"/>
        <w:gridCol w:w="4394"/>
        <w:gridCol w:w="9497"/>
      </w:tblGrid>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238D6B24" w14:textId="77777777">
            <w:pPr>
              <w:pBdr/>
              <w:spacing w:after="40" w:before="40"/>
              <w:ind/>
              <w:rPr>
                <w:rFonts w:asciiTheme="minorHAnsi" w:hAnsiTheme="minorHAnsi" w:cstheme="minorHAnsi"/>
                <w:b/>
                <w:bCs/>
              </w:rPr>
            </w:pPr>
            <w:r>
              <w:rPr>
                <w:rFonts w:asciiTheme="minorHAnsi" w:hAnsiTheme="minorHAnsi" w:cstheme="minorHAnsi"/>
                <w:b/>
                <w:bCs/>
              </w:rPr>
              <w:t xml:space="preserve">Number</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035410CF" w14:textId="77777777">
            <w:pPr>
              <w:pBdr/>
              <w:spacing w:after="40" w:before="40"/>
              <w:ind/>
              <w:rPr>
                <w:rFonts w:asciiTheme="minorHAnsi" w:hAnsiTheme="minorHAnsi" w:cstheme="minorHAnsi"/>
                <w:b/>
                <w:bCs/>
              </w:rPr>
            </w:pPr>
            <w:r>
              <w:rPr>
                <w:rFonts w:asciiTheme="minorHAnsi" w:hAnsiTheme="minorHAnsi" w:cstheme="minorHAnsi"/>
                <w:b/>
                <w:bCs/>
              </w:rPr>
              <w:t xml:space="preserve">Theme</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4681" w:type="dxa"/>
            <w:textDirection w:val="lrTb"/>
            <w:noWrap w:val="false"/>
          </w:tcPr>
          <w:p w14:paraId="4B1588AD" w14:textId="77777777">
            <w:pPr>
              <w:pBdr/>
              <w:spacing w:after="40" w:before="40"/>
              <w:ind/>
              <w:rPr>
                <w:rFonts w:asciiTheme="minorHAnsi" w:hAnsiTheme="minorHAnsi" w:cstheme="minorHAnsi"/>
                <w:b/>
                <w:bCs/>
              </w:rPr>
            </w:pPr>
            <w:r>
              <w:rPr>
                <w:rFonts w:asciiTheme="minorHAnsi" w:hAnsiTheme="minorHAnsi" w:cstheme="minorHAnsi"/>
                <w:b/>
                <w:bCs/>
              </w:rPr>
              <w:t xml:space="preserve">Learning Outcome</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4394" w:type="dxa"/>
            <w:textDirection w:val="lrTb"/>
            <w:noWrap w:val="false"/>
          </w:tcPr>
          <w:p w14:paraId="14292686" w14:textId="77777777">
            <w:pPr>
              <w:pBdr/>
              <w:spacing w:after="40" w:before="40"/>
              <w:ind/>
              <w:rPr>
                <w:rFonts w:asciiTheme="minorHAnsi" w:hAnsiTheme="minorHAnsi" w:cstheme="minorHAnsi"/>
                <w:b/>
                <w:bCs/>
              </w:rPr>
            </w:pPr>
            <w:r>
              <w:rPr>
                <w:rFonts w:asciiTheme="minorHAnsi" w:hAnsiTheme="minorHAnsi" w:cstheme="minorHAnsi"/>
                <w:b/>
                <w:bCs/>
              </w:rPr>
              <w:t xml:space="preserve">Suggested Evidence</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9497" w:type="dxa"/>
            <w:textDirection w:val="lrTb"/>
            <w:noWrap w:val="false"/>
          </w:tcPr>
          <w:p w14:paraId="09B7ACB6" w14:textId="77777777">
            <w:pPr>
              <w:pBdr/>
              <w:spacing w:after="40" w:before="40"/>
              <w:ind/>
              <w:rPr>
                <w:rFonts w:asciiTheme="minorHAnsi" w:hAnsiTheme="minorHAnsi" w:cstheme="minorHAnsi"/>
                <w:b/>
                <w:bCs/>
              </w:rPr>
            </w:pPr>
            <w:r>
              <w:rPr>
                <w:rFonts w:asciiTheme="minorHAnsi" w:hAnsiTheme="minorHAnsi" w:cstheme="minorHAnsi"/>
                <w:b/>
                <w:bCs/>
              </w:rPr>
              <w:t xml:space="preserve">Your </w:t>
            </w:r>
            <w:r>
              <w:rPr>
                <w:rFonts w:asciiTheme="minorHAnsi" w:hAnsiTheme="minorHAnsi" w:cstheme="minorHAnsi"/>
                <w:b/>
                <w:bCs/>
              </w:rPr>
              <w:t xml:space="preserve">Actual </w:t>
            </w:r>
            <w:r>
              <w:rPr>
                <w:rFonts w:asciiTheme="minorHAnsi" w:hAnsiTheme="minorHAnsi" w:cstheme="minorHAnsi"/>
                <w:b/>
                <w:bCs/>
              </w:rPr>
              <w:t xml:space="preserve">Evidence </w:t>
            </w:r>
            <w:r>
              <w:rPr>
                <w:rFonts w:asciiTheme="minorHAnsi" w:hAnsiTheme="minorHAnsi" w:cstheme="minorHAnsi"/>
                <w:b/>
                <w:bCs/>
              </w:rPr>
            </w:r>
            <w:r>
              <w:rPr>
                <w:rFonts w:asciiTheme="minorHAnsi" w:hAnsiTheme="minorHAnsi" w:cstheme="minorHAnsi"/>
                <w:b/>
                <w:bCs/>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79777B5E" w14:textId="77777777">
            <w:pPr>
              <w:pBdr/>
              <w:spacing w:after="40" w:before="40"/>
              <w:ind/>
              <w:jc w:val="center"/>
              <w:rPr>
                <w:rFonts w:asciiTheme="minorHAnsi" w:hAnsiTheme="minorHAnsi" w:cstheme="minorHAnsi"/>
                <w:bCs/>
              </w:rPr>
            </w:pPr>
            <w:r>
              <w:rPr>
                <w:rFonts w:asciiTheme="minorHAnsi" w:hAnsiTheme="minorHAnsi" w:cstheme="minorHAnsi"/>
                <w:bCs/>
              </w:rPr>
              <w:t xml:space="preserve">1</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77C4B769" w14:textId="77777777">
            <w:pPr>
              <w:pBdr/>
              <w:spacing w:after="40" w:before="40"/>
              <w:ind/>
              <w:rPr>
                <w:rFonts w:asciiTheme="minorHAnsi" w:hAnsiTheme="minorHAnsi" w:cstheme="minorHAnsi"/>
                <w:bCs/>
              </w:rPr>
            </w:pPr>
            <w:r>
              <w:rPr>
                <w:rFonts w:asciiTheme="minorHAnsi" w:hAnsiTheme="minorHAnsi" w:cstheme="minorHAnsi"/>
                <w:bCs/>
              </w:rPr>
              <w:t xml:space="preserve">Agile</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681" w:type="dxa"/>
            <w:textDirection w:val="lrTb"/>
            <w:noWrap w:val="false"/>
          </w:tcPr>
          <w:p w14:paraId="50BD377F" w14:textId="74CCFE52">
            <w:pPr>
              <w:pBdr/>
              <w:spacing w:after="40" w:before="40"/>
              <w:ind/>
              <w:rPr>
                <w:rFonts w:asciiTheme="minorHAnsi" w:hAnsiTheme="minorHAnsi" w:cstheme="minorHAnsi"/>
                <w:bCs/>
              </w:rPr>
            </w:pPr>
            <w:r>
              <w:rPr>
                <w:rFonts w:ascii="Calibri" w:hAnsi="Calibri" w:cs="Calibri"/>
                <w:color w:val="000000"/>
              </w:rPr>
              <w:t xml:space="preserve">Explain the industry standards in software project management including </w:t>
            </w:r>
            <w:r>
              <w:rPr>
                <w:rFonts w:ascii="Calibri" w:hAnsi="Calibri" w:cs="Calibri"/>
                <w:color w:val="000000"/>
              </w:rPr>
              <w:t xml:space="preserve">APM</w:t>
            </w:r>
            <w:r>
              <w:rPr>
                <w:rFonts w:ascii="Calibri" w:hAnsi="Calibri" w:cs="Calibri"/>
                <w:color w:val="000000"/>
              </w:rPr>
              <w:t xml:space="preserve">, ISO 10006, ISO 12207 along with the SEI's CMMI methods.  Integrate relevant standards into a project.</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394" w:type="dxa"/>
            <w:textDirection w:val="lrTb"/>
            <w:noWrap w:val="false"/>
          </w:tcPr>
          <w:p w14:paraId="0606E2D3" w14:textId="04FFB008">
            <w:pPr>
              <w:pBdr/>
              <w:spacing w:after="40" w:before="40"/>
              <w:ind/>
              <w:rPr>
                <w:rFonts w:ascii="Calibri" w:hAnsi="Calibri" w:cs="Calibri"/>
                <w:color w:val="000000"/>
              </w:rPr>
            </w:pPr>
            <w:r>
              <w:rPr>
                <w:rFonts w:ascii="Calibri" w:hAnsi="Calibri" w:cs="Calibri"/>
                <w:color w:val="000000"/>
              </w:rPr>
              <w:t xml:space="preserve">During your project/sprints you would have </w:t>
            </w:r>
            <w:r>
              <w:rPr>
                <w:rFonts w:ascii="Calibri" w:hAnsi="Calibri" w:cs="Calibri"/>
                <w:color w:val="000000"/>
              </w:rPr>
              <w:t xml:space="preserve">had some form of RAG management (Triage). This could have been a ticket system or Spreadsheet of tasks/priorities etc. The IBM Badges are also linked to these outcomes. You can also research each of these standards and chose to apply a certain methodology.</w:t>
            </w:r>
            <w:r>
              <w:rPr>
                <w:rFonts w:ascii="Calibri" w:hAnsi="Calibri" w:cs="Calibri"/>
                <w:color w:val="000000"/>
              </w:rPr>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9497" w:type="dxa"/>
            <w:textDirection w:val="lrTb"/>
            <w:noWrap w:val="false"/>
          </w:tcPr>
          <w:p w14:paraId="18ADA63F">
            <w:pPr>
              <w:pBdr/>
              <w:spacing w:after="40" w:before="40"/>
              <w:ind/>
              <w:rPr>
                <w:rFonts w:ascii="Aptos" w:hAnsi="Aptos" w:eastAsia="Aptos" w:cs="Aptos"/>
                <w:bCs w:val="0"/>
                <w:i w:val="0"/>
                <w:color w:val="000000"/>
                <w:sz w:val="22"/>
                <w:szCs w:val="22"/>
                <w:highlight w:val="none"/>
                <w:lang w:val="en-GB"/>
              </w:rPr>
            </w:pPr>
            <w:r>
              <w:rPr>
                <w:rFonts w:ascii="Aptos" w:hAnsi="Aptos" w:eastAsia="Aptos" w:cs="Aptos"/>
                <w:i w:val="0"/>
                <w:iCs w:val="0"/>
                <w:color w:val="000000"/>
                <w:sz w:val="22"/>
                <w:szCs w:val="22"/>
                <w:highlight w:val="none"/>
                <w:lang w:val="en-GB"/>
              </w:rPr>
            </w:r>
            <w:r>
              <w:rPr>
                <w:rFonts w:ascii="Aptos" w:hAnsi="Aptos" w:eastAsia="Aptos" w:cs="Aptos"/>
                <w:i w:val="0"/>
                <w:iCs w:val="0"/>
                <w:color w:val="000000"/>
                <w:sz w:val="22"/>
                <w:szCs w:val="22"/>
                <w:highlight w:val="none"/>
                <w:lang w:val="en-GB"/>
              </w:rPr>
            </w:r>
            <w:r>
              <w:rPr>
                <w:rFonts w:ascii="Aptos" w:hAnsi="Aptos" w:eastAsia="Aptos" w:cs="Aptos"/>
                <w:i w:val="0"/>
                <w:iCs w:val="0"/>
                <w:color w:val="000000"/>
                <w:sz w:val="22"/>
                <w:szCs w:val="22"/>
                <w:highlight w:val="none"/>
                <w:lang w:val="en-GB"/>
              </w:rPr>
            </w:r>
          </w:p>
          <w:p w14:paraId="2FA934A8">
            <w:pPr>
              <w:pBdr/>
              <w:spacing w:after="40" w:before="40"/>
              <w:ind/>
              <w:rPr>
                <w:rFonts w:ascii="Aptos" w:hAnsi="Aptos" w:eastAsia="Aptos" w:cs="Aptos"/>
                <w:bCs w:val="0"/>
                <w:i w:val="0"/>
                <w:color w:val="000000"/>
                <w:sz w:val="22"/>
                <w:szCs w:val="22"/>
                <w:highlight w:val="none"/>
                <w:lang w:val="en-GB"/>
              </w:rPr>
            </w:pPr>
            <w:r>
              <w:rPr>
                <w:rFonts w:ascii="Calibri" w:hAnsi="Calibri" w:cs="Calibri"/>
                <w:i w:val="0"/>
                <w:iCs w:val="0"/>
                <w:color w:val="000000"/>
                <w:highlight w:val="none"/>
                <w:lang w:val="en-GB"/>
              </w:rPr>
              <w:t xml:space="preserve">The team uses Agile Scrum Agile Project Management (APM) as evidenced in the JIRA backlog (</w:t>
            </w:r>
            <w:r>
              <w:rPr>
                <w:rFonts w:ascii="Calibri" w:hAnsi="Calibri" w:cs="Calibri"/>
                <w:i w:val="0"/>
                <w:iCs w:val="0"/>
                <w:color w:val="000000"/>
                <w:highlight w:val="none"/>
                <w:lang w:val="en-GB"/>
              </w:rPr>
              <w:t xml:space="preserve">https://uhimoraydev.atlassian.net/jira/software/c/projects/MAUIS/boards/4/backlog</w:t>
            </w:r>
            <w:r>
              <w:rPr>
                <w:rFonts w:ascii="Calibri" w:hAnsi="Calibri" w:cs="Calibri"/>
                <w:i w:val="0"/>
                <w:iCs w:val="0"/>
                <w:color w:val="000000"/>
                <w:highlight w:val="none"/>
                <w:lang w:val="en-GB"/>
              </w:rPr>
              <w:t xml:space="preserve">), used to store and coordinate a list of tasks identified as necessary to developing and completing the project. The backlog items are then organised into “sprints” of two-week periods, where groups of tasks are assigned and completed in stages of project development in accordance with ISO 10006 3.3 (</w:t>
            </w:r>
            <w:r>
              <w:rPr>
                <w:rFonts w:ascii="Calibri" w:hAnsi="Calibri" w:cs="Calibri"/>
                <w:i w:val="0"/>
                <w:iCs w:val="0"/>
                <w:color w:val="000000"/>
                <w:highlight w:val="none"/>
                <w:lang w:val="en-GB"/>
              </w:rPr>
              <w:t xml:space="preserve">https://www.iso.org/obp/ui/#iso:std:iso:10006:ed-3:v1:en</w:t>
            </w:r>
            <w:r>
              <w:rPr>
                <w:rFonts w:ascii="Aptos" w:hAnsi="Aptos" w:eastAsia="Aptos" w:cs="Aptos"/>
                <w:i w:val="0"/>
                <w:iCs w:val="0"/>
                <w:color w:val="000000"/>
                <w:sz w:val="22"/>
                <w:szCs w:val="22"/>
                <w:highlight w:val="none"/>
                <w:lang w:val="en-GB"/>
              </w:rPr>
              <w:t xml:space="preserve">) </w:t>
            </w:r>
            <w:r>
              <w:rPr>
                <w:rFonts w:ascii="Calibri" w:hAnsi="Calibri" w:cs="Calibri"/>
                <w:bCs w:val="0"/>
                <w:i w:val="0"/>
                <w:color w:val="000000"/>
              </w:rPr>
            </w:r>
          </w:p>
          <w:p w14:paraId="023E573B">
            <w:pPr>
              <w:pBdr/>
              <w:spacing w:after="40" w:before="40"/>
              <w:ind/>
              <w:rPr>
                <w:rFonts w:ascii="Calibri" w:hAnsi="Calibri" w:cs="Calibri"/>
                <w:bCs w:val="0"/>
                <w:i w:val="0"/>
                <w:color w:val="000000"/>
              </w:rPr>
            </w:pPr>
            <w:r>
              <w:rPr>
                <w:rFonts w:ascii="Aptos" w:hAnsi="Aptos" w:eastAsia="Aptos" w:cs="Aptos"/>
                <w:i w:val="0"/>
                <w:iCs w:val="0"/>
                <w:color w:val="000000"/>
                <w:sz w:val="22"/>
                <w:szCs w:val="22"/>
                <w:highlight w:val="none"/>
                <w:lang w:val="en-GB"/>
              </w:rPr>
              <w:t xml:space="preserve">The full spectrum of requirements is considered and catalogued in a Software requirements document (</w:t>
            </w:r>
            <w:r>
              <w:rPr>
                <w:rFonts w:cs="Calibri" w:asciiTheme="minorHAnsi" w:hAnsiTheme="minorHAnsi"/>
                <w:color w:val="000000"/>
                <w:lang w:val="en-GB"/>
              </w:rPr>
              <w:t xml:space="preserve">https://github.com/TortoiseLeaf/laurenk_personal_repository_2025/blob/main/UI_Software_Project_Initiation_and_Planning/SRS_MAUI.md</w:t>
            </w:r>
            <w:r>
              <w:rPr>
                <w:rFonts w:ascii="Aptos" w:hAnsi="Aptos" w:eastAsia="Aptos" w:cs="Aptos"/>
                <w:i w:val="0"/>
                <w:iCs w:val="0"/>
                <w:color w:val="000000"/>
                <w:sz w:val="22"/>
                <w:szCs w:val="22"/>
                <w:highlight w:val="none"/>
                <w:lang w:val="en-GB"/>
              </w:rPr>
              <w:t xml:space="preserve">) from product purpose to technical, non-technical and system requirements, and processes are developed to answer these requirements per ISO 12207 5.2.1 (</w:t>
            </w:r>
            <w:r>
              <w:rPr>
                <w:rFonts w:ascii="Aptos" w:hAnsi="Aptos" w:eastAsia="Aptos" w:cs="Aptos"/>
                <w:i w:val="0"/>
                <w:iCs w:val="0"/>
                <w:color w:val="000000"/>
                <w:sz w:val="22"/>
                <w:szCs w:val="22"/>
                <w:highlight w:val="none"/>
                <w:lang w:val="en-GB"/>
              </w:rPr>
              <w:t xml:space="preserve">https://wildart.github.io/MISG5020/standards/IEEE-12207-2008.pdf</w:t>
            </w:r>
            <w:r>
              <w:rPr>
                <w:rFonts w:ascii="Aptos" w:hAnsi="Aptos" w:eastAsia="Aptos" w:cs="Aptos"/>
                <w:i w:val="0"/>
                <w:iCs w:val="0"/>
                <w:color w:val="000000"/>
                <w:sz w:val="22"/>
                <w:szCs w:val="22"/>
                <w:highlight w:val="none"/>
                <w:lang w:val="en-GB"/>
              </w:rPr>
              <w:t xml:space="preserve">).</w:t>
            </w:r>
            <w:r>
              <w:rPr>
                <w:rFonts w:ascii="Aptos" w:hAnsi="Aptos" w:eastAsia="Aptos" w:cs="Aptos"/>
                <w:i w:val="0"/>
                <w:iCs w:val="0"/>
                <w:color w:val="000000"/>
                <w:sz w:val="22"/>
                <w:szCs w:val="22"/>
                <w:highlight w:val="none"/>
                <w:lang w:val="en-GB"/>
              </w:rPr>
            </w:r>
            <w:r>
              <w:rPr>
                <w:rFonts w:ascii="Aptos" w:hAnsi="Aptos" w:eastAsia="Aptos" w:cs="Aptos"/>
                <w:i w:val="0"/>
                <w:iCs w:val="0"/>
                <w:color w:val="000000"/>
                <w:sz w:val="22"/>
                <w:szCs w:val="22"/>
                <w:highlight w:val="none"/>
                <w:lang w:val="en-GB"/>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2C414C4D" w14:textId="77777777">
            <w:pPr>
              <w:pBdr/>
              <w:spacing w:after="40" w:before="40"/>
              <w:ind w:hanging="680"/>
              <w:jc w:val="center"/>
              <w:rPr>
                <w:rFonts w:asciiTheme="minorHAnsi" w:hAnsiTheme="minorHAnsi" w:cstheme="minorHAnsi"/>
                <w:bCs/>
              </w:rPr>
            </w:pPr>
            <w:r>
              <w:rPr>
                <w:rFonts w:asciiTheme="minorHAnsi" w:hAnsiTheme="minorHAnsi" w:cstheme="minorHAnsi"/>
                <w:bCs/>
              </w:rPr>
              <w:t xml:space="preserve">2</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6018EBBB" w14:textId="77777777">
            <w:pPr>
              <w:pBdr/>
              <w:spacing w:after="40" w:before="40"/>
              <w:ind/>
              <w:rPr>
                <w:rFonts w:asciiTheme="minorHAnsi" w:hAnsiTheme="minorHAnsi" w:cstheme="minorHAnsi"/>
                <w:bCs/>
              </w:rPr>
            </w:pPr>
            <w:r>
              <w:rPr>
                <w:rFonts w:asciiTheme="minorHAnsi" w:hAnsiTheme="minorHAnsi" w:cstheme="minorHAnsi"/>
                <w:bCs/>
              </w:rPr>
              <w:t xml:space="preserve">Business</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681" w:type="dxa"/>
            <w:textDirection w:val="lrTb"/>
            <w:noWrap w:val="false"/>
          </w:tcPr>
          <w:p w14:paraId="371842E5" w14:textId="40814E2A">
            <w:pPr>
              <w:pBdr/>
              <w:spacing w:after="40" w:before="40"/>
              <w:ind/>
              <w:rPr>
                <w:rFonts w:asciiTheme="minorHAnsi" w:hAnsiTheme="minorHAnsi" w:cstheme="minorHAnsi"/>
                <w:bCs/>
              </w:rPr>
            </w:pPr>
            <w:r>
              <w:rPr>
                <w:rFonts w:ascii="Calibri" w:hAnsi="Calibri" w:cs="Calibri"/>
                <w:color w:val="000000"/>
              </w:rPr>
              <w:t xml:space="preserve">Use the principles of business transformation to create a recommendations report by being able to decompose and abstract a non-obvious business problem, structure it, collect relevant information, consider options and make recommendations.</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394" w:type="dxa"/>
            <w:textDirection w:val="lrTb"/>
            <w:noWrap w:val="false"/>
          </w:tcPr>
          <w:p w14:paraId="38CB1C7D" w14:textId="51D158AA">
            <w:pPr>
              <w:pBdr/>
              <w:spacing w:after="40" w:before="40"/>
              <w:ind/>
              <w:rPr>
                <w:rFonts w:ascii="Calibri" w:hAnsi="Calibri" w:cs="Calibri"/>
                <w:color w:val="000000"/>
              </w:rPr>
            </w:pPr>
            <w:r>
              <w:rPr>
                <w:rFonts w:ascii="Calibri" w:hAnsi="Calibri" w:cs="Calibri"/>
                <w:color w:val="000000"/>
              </w:rPr>
              <w:t xml:space="preserve">You will be creating </w:t>
            </w:r>
            <w:r>
              <w:rPr>
                <w:rFonts w:ascii="Calibri" w:hAnsi="Calibri" w:cs="Calibri"/>
                <w:color w:val="000000"/>
              </w:rPr>
              <w:t xml:space="preserve">a strategic business plan as part of this module this will evidence this outcome, you may have also conducted some market research, or competitor analysis, or you may have looked at a company’s vision/mission before accepting a developer role on a project?</w:t>
            </w:r>
            <w:r>
              <w:rPr>
                <w:rFonts w:ascii="Calibri" w:hAnsi="Calibri" w:cs="Calibri"/>
                <w:color w:val="000000"/>
              </w:rPr>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9497" w:type="dxa"/>
            <w:textDirection w:val="lrTb"/>
            <w:noWrap w:val="false"/>
          </w:tcPr>
          <w:p w14:paraId="6310C452" w14:textId="77777777">
            <w:pPr>
              <w:pBdr/>
              <w:spacing w:after="40" w:before="40"/>
              <w:ind/>
              <w:rPr>
                <w:rFonts w:ascii="Calibri" w:hAnsi="Calibri" w:cs="Calibri"/>
                <w:color w:val="000000"/>
              </w:rPr>
            </w:pPr>
            <w:r>
              <w:rPr>
                <w:rFonts w:ascii="Calibri" w:hAnsi="Calibri" w:cs="Calibri"/>
                <w:color w:val="000000"/>
                <w:lang w:val="en-GB"/>
              </w:rPr>
              <w:t xml:space="preserve">Using principles of business transformation like customer-focus and empowered-people, with focus on people and culture and measurable outcomes created a recommendations report on solving the issue of social media overuse on mobile, and (</w:t>
            </w:r>
            <w:r>
              <w:rPr>
                <w:rFonts w:ascii="Calibri" w:hAnsi="Calibri" w:cs="Calibri"/>
                <w:color w:val="000000"/>
                <w:lang w:val="en-GB"/>
              </w:rPr>
              <w:t xml:space="preserve">https://github.com/TortoiseLeaf/laurenk_personal_repository_2025/blob/main/Recommendations_report.md</w:t>
            </w:r>
            <w:r>
              <w:rPr>
                <w:rFonts w:ascii="Calibri" w:hAnsi="Calibri" w:cs="Calibri"/>
                <w:color w:val="000000"/>
                <w:lang w:val="en-GB"/>
              </w:rPr>
              <w:t xml:space="preserve">)</w:t>
            </w:r>
            <w:r>
              <w:rPr>
                <w:rFonts w:ascii="Calibri" w:hAnsi="Calibri" w:cs="Calibri"/>
                <w:color w:val="000000"/>
              </w:rPr>
            </w:r>
            <w:r>
              <w:rPr>
                <w:rFonts w:ascii="Calibri" w:hAnsi="Calibri" w:cs="Calibri"/>
                <w:color w:val="000000"/>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14AF7DA5" w14:textId="77777777">
            <w:pPr>
              <w:pBdr/>
              <w:spacing w:after="40" w:before="40"/>
              <w:ind/>
              <w:jc w:val="center"/>
              <w:rPr>
                <w:rFonts w:asciiTheme="minorHAnsi" w:hAnsiTheme="minorHAnsi" w:cstheme="minorHAnsi"/>
                <w:bCs/>
              </w:rPr>
            </w:pPr>
            <w:r>
              <w:rPr>
                <w:rFonts w:asciiTheme="minorHAnsi" w:hAnsiTheme="minorHAnsi" w:cstheme="minorHAnsi"/>
                <w:bCs/>
              </w:rPr>
              <w:t xml:space="preserve">3</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2B73DA2A" w14:textId="77777777">
            <w:pPr>
              <w:pBdr/>
              <w:spacing w:after="40" w:before="40"/>
              <w:ind/>
              <w:rPr>
                <w:rFonts w:asciiTheme="minorHAnsi" w:hAnsiTheme="minorHAnsi" w:cstheme="minorHAnsi"/>
                <w:bCs/>
              </w:rPr>
            </w:pPr>
            <w:r>
              <w:rPr>
                <w:rFonts w:asciiTheme="minorHAnsi" w:hAnsiTheme="minorHAnsi" w:cstheme="minorHAnsi"/>
                <w:bCs/>
              </w:rPr>
              <w:t xml:space="preserve">Meta-skills**</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681" w:type="dxa"/>
            <w:textDirection w:val="lrTb"/>
            <w:noWrap w:val="false"/>
          </w:tcPr>
          <w:p w14:paraId="16855214" w14:textId="5F03C42A">
            <w:pPr>
              <w:pBdr/>
              <w:spacing w:after="40" w:before="40"/>
              <w:ind/>
              <w:rPr>
                <w:rFonts w:asciiTheme="minorHAnsi" w:hAnsiTheme="minorHAnsi" w:cstheme="minorHAnsi"/>
                <w:bCs/>
              </w:rPr>
            </w:pPr>
            <w:r>
              <w:rPr>
                <w:rFonts w:ascii="Calibri" w:hAnsi="Calibri" w:cs="Calibri"/>
                <w:color w:val="000000"/>
                <w:lang w:val="en-GB"/>
              </w:rPr>
              <w:t xml:space="preserve">Evaluate how </w:t>
            </w:r>
            <w:r>
              <w:rPr>
                <w:rFonts w:ascii="Calibri" w:hAnsi="Calibri" w:cs="Calibri"/>
                <w:color w:val="000000"/>
              </w:rPr>
              <w:t xml:space="preserve">personal profiling tools predict team performance in a non-trivial project.</w:t>
            </w:r>
            <w:r>
              <w:rPr>
                <w:rFonts w:ascii="Calibri" w:hAnsi="Calibri" w:cs="Calibri"/>
                <w:color w:val="000000"/>
              </w:rPr>
              <w:t xml:space="preserve"> Evaluate you own meta-skills in terms of strengths and weaknesses and reflect on their development across a project.</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394" w:type="dxa"/>
            <w:textDirection w:val="lrTb"/>
            <w:noWrap w:val="false"/>
          </w:tcPr>
          <w:p w14:paraId="13AA946C" w14:textId="1E5330F4">
            <w:pPr>
              <w:pBdr/>
              <w:spacing w:after="40" w:before="40"/>
              <w:ind/>
              <w:rPr>
                <w:rFonts w:ascii="Calibri" w:hAnsi="Calibri" w:cs="Calibri"/>
                <w:color w:val="000000"/>
              </w:rPr>
            </w:pPr>
            <w:r>
              <w:rPr>
                <w:rFonts w:ascii="Calibri" w:hAnsi="Calibri" w:cs="Calibri"/>
                <w:color w:val="000000"/>
              </w:rPr>
              <w:t xml:space="preserve">The two profiling tools on Meta skills and a reflection of this in your business plan/project will evidence this outcome.</w:t>
            </w:r>
            <w:r>
              <w:rPr>
                <w:rFonts w:ascii="Calibri" w:hAnsi="Calibri" w:cs="Calibri"/>
                <w:color w:val="000000"/>
              </w:rPr>
              <w:t xml:space="preserve"> You can also reflect on how you have developed these skills in other project outcomes.</w:t>
            </w:r>
            <w:r>
              <w:rPr>
                <w:rFonts w:ascii="Calibri" w:hAnsi="Calibri" w:cs="Calibri"/>
                <w:color w:val="000000"/>
              </w:rPr>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9497" w:type="dxa"/>
            <w:textDirection w:val="lrTb"/>
            <w:noWrap w:val="false"/>
          </w:tcPr>
          <w:p w14:paraId="120CADD5" w14:textId="77777777">
            <w:pPr>
              <w:pBdr/>
              <w:spacing w:after="40" w:before="40"/>
              <w:ind/>
              <w:rPr>
                <w:rFonts w:ascii="Calibri" w:hAnsi="Calibri" w:cs="Calibri"/>
                <w:color w:val="000000"/>
              </w:rPr>
            </w:pPr>
            <w:r>
              <w:rPr>
                <w:rFonts w:ascii="Calibri" w:hAnsi="Calibri" w:cs="Calibri"/>
                <w:color w:val="000000"/>
                <w:lang w:val="en-GB"/>
              </w:rPr>
              <w:t xml:space="preserve">Sam crossover</w:t>
            </w:r>
            <w:r>
              <w:rPr>
                <w:rFonts w:ascii="Calibri" w:hAnsi="Calibri" w:cs="Calibri"/>
                <w:color w:val="000000"/>
              </w:rPr>
            </w:r>
            <w:r>
              <w:rPr>
                <w:rFonts w:ascii="Calibri" w:hAnsi="Calibri" w:cs="Calibri"/>
                <w:color w:val="000000"/>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34C31B63" w14:textId="77777777">
            <w:pPr>
              <w:pBdr/>
              <w:spacing w:after="40" w:before="40"/>
              <w:ind/>
              <w:jc w:val="center"/>
              <w:rPr>
                <w:rFonts w:asciiTheme="minorHAnsi" w:hAnsiTheme="minorHAnsi" w:cstheme="minorHAnsi"/>
                <w:bCs/>
              </w:rPr>
            </w:pPr>
            <w:r>
              <w:rPr>
                <w:rFonts w:asciiTheme="minorHAnsi" w:hAnsiTheme="minorHAnsi" w:cstheme="minorHAnsi"/>
                <w:bCs/>
              </w:rPr>
              <w:t xml:space="preserve">4</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3BFE706B" w14:textId="77777777">
            <w:pPr>
              <w:pBdr/>
              <w:spacing w:after="40" w:before="40"/>
              <w:ind/>
              <w:rPr>
                <w:rFonts w:asciiTheme="minorHAnsi" w:hAnsiTheme="minorHAnsi" w:cstheme="minorHAnsi"/>
                <w:bCs/>
              </w:rPr>
            </w:pPr>
            <w:r>
              <w:rPr>
                <w:rFonts w:asciiTheme="minorHAnsi" w:hAnsiTheme="minorHAnsi" w:cstheme="minorHAnsi"/>
                <w:bCs/>
              </w:rPr>
              <w:t xml:space="preserve">Security</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681" w:type="dxa"/>
            <w:textDirection w:val="lrTb"/>
            <w:noWrap w:val="false"/>
          </w:tcPr>
          <w:p w14:paraId="2B2B8F57" w14:textId="188C249A">
            <w:pPr>
              <w:pBdr/>
              <w:spacing w:after="40" w:before="40"/>
              <w:ind/>
              <w:rPr>
                <w:rFonts w:asciiTheme="minorHAnsi" w:hAnsiTheme="minorHAnsi" w:cstheme="minorHAnsi"/>
                <w:bCs/>
              </w:rPr>
            </w:pPr>
            <w:r>
              <w:rPr>
                <w:rFonts w:ascii="Calibri" w:hAnsi="Calibri" w:cs="Calibri"/>
              </w:rPr>
              <w:t xml:space="preserve">Research and evaluate the current threat landscape, trends and their significance.</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394" w:type="dxa"/>
            <w:textDirection w:val="lrTb"/>
            <w:noWrap w:val="false"/>
          </w:tcPr>
          <w:p w14:paraId="4126C79C" w14:textId="00BF7303">
            <w:pPr>
              <w:pBdr/>
              <w:spacing w:after="40" w:before="40"/>
              <w:ind/>
              <w:rPr>
                <w:rFonts w:ascii="Calibri" w:hAnsi="Calibri" w:cs="Calibri"/>
                <w:color w:val="000000"/>
              </w:rPr>
            </w:pPr>
            <w:r>
              <w:rPr>
                <w:rFonts w:ascii="Calibri" w:hAnsi="Calibri" w:cs="Calibri"/>
                <w:color w:val="000000"/>
              </w:rPr>
              <w:t xml:space="preserve">You may have investigated this as part of your own projects if so, please provide a description of what you did and how you did it. If not, please provide some evidence of your understanding of </w:t>
            </w:r>
            <w:r>
              <w:rPr>
                <w:rFonts w:ascii="Calibri" w:hAnsi="Calibri" w:cs="Calibri"/>
                <w:color w:val="000000"/>
              </w:rPr>
              <w:t xml:space="preserve"> ISO/ IEC 27031</w:t>
            </w:r>
            <w:r>
              <w:rPr>
                <w:rFonts w:ascii="Calibri" w:hAnsi="Calibri" w:cs="Calibri"/>
                <w:color w:val="000000"/>
              </w:rPr>
              <w:t xml:space="preserve">.</w:t>
            </w:r>
            <w:r>
              <w:rPr>
                <w:rFonts w:ascii="Calibri" w:hAnsi="Calibri" w:cs="Calibri"/>
                <w:color w:val="000000"/>
              </w:rPr>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9497" w:type="dxa"/>
            <w:textDirection w:val="lrTb"/>
            <w:noWrap w:val="false"/>
          </w:tcPr>
          <w:p w14:paraId="07C47EB2" w14:textId="77777777">
            <w:pPr>
              <w:pBdr/>
              <w:spacing w:after="40" w:before="40"/>
              <w:ind/>
              <w:rPr>
                <w:rFonts w:ascii="Calibri" w:hAnsi="Calibri" w:cs="Calibri"/>
                <w:color w:val="000000"/>
                <w:highlight w:val="none"/>
              </w:rPr>
            </w:pPr>
            <w:r>
              <w:rPr>
                <w:rFonts w:ascii="Calibri" w:hAnsi="Calibri" w:cs="Calibri"/>
                <w:color w:val="000000"/>
              </w:rPr>
            </w:r>
            <w:r>
              <w:rPr>
                <w:rFonts w:ascii="Calibri" w:hAnsi="Calibri" w:cs="Calibri"/>
                <w:color w:val="000000"/>
              </w:rPr>
            </w:r>
            <w:hyperlink r:id="rId8" w:tooltip="https://www.fortinet.com/resources/reports/threat-landscape-report" w:history="1">
              <w:r>
                <w:rPr>
                  <w:rStyle w:val="843"/>
                  <w:rFonts w:ascii="Calibri" w:hAnsi="Calibri" w:cs="Calibri"/>
                </w:rPr>
                <w:t xml:space="preserve">https://www.fortinet.com/resources/reports/threat-landscape-report</w:t>
              </w:r>
              <w:r>
                <w:rPr>
                  <w:rStyle w:val="843"/>
                  <w:rFonts w:ascii="Calibri" w:hAnsi="Calibri" w:cs="Calibri"/>
                </w:rPr>
              </w:r>
            </w:hyperlink>
            <w:r>
              <w:rPr>
                <w:rFonts w:ascii="Calibri" w:hAnsi="Calibri" w:cs="Calibri"/>
                <w:color w:val="000000"/>
              </w:rPr>
            </w:r>
          </w:p>
          <w:p w14:paraId="2A3557C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r>
              <w:rPr>
                <w:rFonts w:ascii="Calibri" w:hAnsi="Calibri" w:cs="Calibri"/>
                <w:color w:val="000000"/>
              </w:rPr>
            </w:r>
          </w:p>
          <w:p w14:paraId="274D122E">
            <w:pPr>
              <w:pBdr/>
              <w:spacing w:after="40" w:before="40"/>
              <w:ind/>
              <w:rPr>
                <w:rFonts w:ascii="Calibri" w:hAnsi="Calibri" w:cs="Calibri"/>
                <w:color w:val="000000"/>
              </w:rPr>
            </w:pPr>
            <w:r>
              <w:rPr>
                <w:rFonts w:ascii="Calibri" w:hAnsi="Calibri" w:cs="Calibri"/>
                <w:color w:val="000000"/>
                <w:highlight w:val="none"/>
                <w:lang w:val="en-GB"/>
              </w:rPr>
              <w:t xml:space="preserve">Top threats are : </w:t>
            </w:r>
            <w:r>
              <w:rPr>
                <w:rFonts w:ascii="Calibri" w:hAnsi="Calibri" w:cs="Calibri"/>
                <w:color w:val="000000"/>
                <w:highlight w:val="none"/>
              </w:rPr>
              <w:t xml:space="preserve">https://www.enisa.europa.eu/topics/cyber-threats/threat-landscape</w:t>
            </w:r>
            <w:r>
              <w:rPr>
                <w:rFonts w:ascii="Calibri" w:hAnsi="Calibri" w:cs="Calibri"/>
                <w:color w:val="000000"/>
                <w:highlight w:val="none"/>
              </w:rPr>
            </w:r>
            <w:r>
              <w:rPr>
                <w:rFonts w:ascii="Calibri" w:hAnsi="Calibri" w:cs="Calibri"/>
                <w:color w:val="000000"/>
                <w:highlight w:val="none"/>
              </w:rPr>
            </w:r>
            <w:r>
              <w:rPr>
                <w:rFonts w:ascii="Calibri" w:hAnsi="Calibri" w:cs="Calibri"/>
                <w:color w:val="000000"/>
                <w:highlight w:val="none"/>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7E6873AD" w14:textId="77777777">
            <w:pPr>
              <w:pBdr/>
              <w:spacing w:after="40" w:before="40"/>
              <w:ind/>
              <w:jc w:val="center"/>
              <w:rPr>
                <w:rFonts w:asciiTheme="minorHAnsi" w:hAnsiTheme="minorHAnsi" w:cstheme="minorHAnsi"/>
                <w:bCs/>
              </w:rPr>
            </w:pPr>
            <w:r>
              <w:rPr>
                <w:rFonts w:asciiTheme="minorHAnsi" w:hAnsiTheme="minorHAnsi" w:cstheme="minorHAnsi"/>
                <w:bCs/>
              </w:rPr>
              <w:t xml:space="preserve">5</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082AACB6" w14:textId="77777777">
            <w:pPr>
              <w:pBdr/>
              <w:spacing w:after="40" w:before="40"/>
              <w:ind/>
              <w:rPr>
                <w:rFonts w:asciiTheme="minorHAnsi" w:hAnsiTheme="minorHAnsi" w:cstheme="minorHAnsi"/>
                <w:bCs/>
              </w:rPr>
            </w:pPr>
            <w:r>
              <w:rPr>
                <w:rFonts w:asciiTheme="minorHAnsi" w:hAnsiTheme="minorHAnsi" w:cstheme="minorHAnsi"/>
                <w:bCs/>
              </w:rPr>
              <w:t xml:space="preserve">Technical</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681" w:type="dxa"/>
            <w:textDirection w:val="lrTb"/>
            <w:noWrap w:val="false"/>
          </w:tcPr>
          <w:p w14:paraId="6289EA24" w14:textId="77777777">
            <w:pPr>
              <w:pBdr/>
              <w:spacing/>
              <w:ind/>
              <w:rPr>
                <w:rFonts w:ascii="Calibri" w:hAnsi="Calibri" w:cs="Calibri"/>
                <w:lang w:val="en-GB"/>
              </w:rPr>
            </w:pPr>
            <w:r>
              <w:rPr>
                <w:rFonts w:ascii="Calibri" w:hAnsi="Calibri" w:cs="Calibri"/>
              </w:rPr>
              <w:t xml:space="preserve">Profile the performance of existing code and be able to refactor where appropriate, considering improvements to efficiency, scalability, maintainability and extensibility.</w:t>
            </w:r>
            <w:r>
              <w:rPr>
                <w:rFonts w:ascii="Calibri" w:hAnsi="Calibri" w:cs="Calibri"/>
                <w:lang w:val="en-GB"/>
              </w:rPr>
            </w:r>
            <w:r>
              <w:rPr>
                <w:rFonts w:ascii="Calibri" w:hAnsi="Calibri" w:cs="Calibri"/>
                <w:lang w:val="en-GB"/>
              </w:rPr>
            </w:r>
          </w:p>
          <w:p w14:paraId="68307524" w14:textId="5364F14D">
            <w:pPr>
              <w:pBdr/>
              <w:spacing w:after="40" w:before="40"/>
              <w:ind/>
              <w:rPr>
                <w:rFonts w:asciiTheme="minorHAnsi" w:hAnsiTheme="minorHAnsi" w:cstheme="minorHAnsi"/>
                <w:bCs/>
              </w:rPr>
            </w:pPr>
            <w:r>
              <w:rPr>
                <w:rFonts w:asciiTheme="minorHAnsi" w:hAnsiTheme="minorHAnsi" w:cstheme="minorHAnsi"/>
                <w:bCs/>
              </w:rPr>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394" w:type="dxa"/>
            <w:textDirection w:val="lrTb"/>
            <w:noWrap w:val="false"/>
          </w:tcPr>
          <w:p w14:paraId="260ADAAB" w14:textId="00F81BAD">
            <w:pPr>
              <w:pBdr/>
              <w:spacing w:after="40" w:before="40"/>
              <w:ind/>
              <w:rPr>
                <w:rFonts w:ascii="Calibri" w:hAnsi="Calibri" w:cs="Calibri"/>
              </w:rPr>
            </w:pPr>
            <w:r>
              <w:rPr>
                <w:rFonts w:ascii="Calibri" w:hAnsi="Calibri" w:cs="Calibri"/>
              </w:rPr>
              <w:t xml:space="preserve">This can be evidenced through project work – you may have taken part in a project that utilizes legacy software if so,</w:t>
            </w:r>
            <w:r>
              <w:rPr>
                <w:rFonts w:ascii="Calibri" w:hAnsi="Calibri" w:cs="Calibri"/>
              </w:rPr>
              <w:t xml:space="preserve"> most projects should involve refactoring,</w:t>
            </w:r>
            <w:r>
              <w:rPr>
                <w:rFonts w:ascii="Calibri" w:hAnsi="Calibri" w:cs="Calibri"/>
              </w:rPr>
              <w:t xml:space="preserve"> please provide evidence. If not, you can refer to prior work experience or provide a written piece explaining what these terms mean.</w:t>
            </w:r>
            <w:r>
              <w:rPr>
                <w:rFonts w:ascii="Calibri" w:hAnsi="Calibri" w:cs="Calibri"/>
              </w:rPr>
            </w:r>
            <w:r>
              <w:rPr>
                <w:rFonts w:ascii="Calibri" w:hAnsi="Calibri" w:cs="Calibri"/>
              </w:rPr>
            </w:r>
          </w:p>
        </w:tc>
        <w:tc>
          <w:tcPr>
            <w:tcBorders>
              <w:top w:val="single" w:color="auto" w:sz="4" w:space="0"/>
              <w:left w:val="single" w:color="auto" w:sz="4" w:space="0"/>
              <w:bottom w:val="single" w:color="auto" w:sz="4" w:space="0"/>
              <w:right w:val="single" w:color="auto" w:sz="4" w:space="0"/>
            </w:tcBorders>
            <w:tcW w:w="9497" w:type="dxa"/>
            <w:textDirection w:val="lrTb"/>
            <w:noWrap w:val="false"/>
          </w:tcPr>
          <w:p w14:paraId="09739DE1" w14:textId="77777777">
            <w:pPr>
              <w:pBdr/>
              <w:spacing w:after="40" w:before="40"/>
              <w:ind/>
              <w:rPr>
                <w:rFonts w:ascii="Calibri" w:hAnsi="Calibri" w:cs="Calibri"/>
                <w:highlight w:val="none"/>
                <w:lang w:val="en-GB"/>
              </w:rPr>
            </w:pPr>
            <w:r>
              <w:rPr>
                <w:rFonts w:ascii="Calibri" w:hAnsi="Calibri" w:cs="Calibri"/>
                <w:lang w:val="en-GB"/>
              </w:rPr>
              <w:t xml:space="preserve">A team member identified an opportunity in the code to refactor, where a database service is injected into a file the team member identified that an interface for the database instead of direct injection would make the code more reusable (link to marta in meeting?), maintainable and testable. This would improve reliability (</w:t>
            </w:r>
            <w:r>
              <w:rPr>
                <w:rFonts w:ascii="Calibri" w:hAnsi="Calibri" w:cs="Calibri"/>
                <w:lang w:val="en-GB"/>
              </w:rPr>
              <w:t xml:space="preserve">https://uhimoraydev.atlassian.net/browse/MAUIS-59?atlOrigin=eyJpIjoiYzQ1N2RkYWYwZWQzNDM0MWEzODZjNGEwMGJhMTAyOTciLCJwIjoiaiJ9</w:t>
            </w:r>
            <w:r>
              <w:rPr>
                <w:rFonts w:ascii="Calibri" w:hAnsi="Calibri" w:cs="Calibri"/>
                <w:lang w:val="en-GB"/>
              </w:rPr>
              <w:t xml:space="preserve">)</w:t>
            </w:r>
            <w:r>
              <w:rPr>
                <w:rFonts w:ascii="Calibri" w:hAnsi="Calibri" w:cs="Calibri"/>
              </w:rPr>
            </w:r>
          </w:p>
          <w:p w14:paraId="433C9318">
            <w:pPr>
              <w:pBdr/>
              <w:spacing w:after="40" w:before="40"/>
              <w:ind/>
              <w:rPr>
                <w:rFonts w:ascii="Calibri" w:hAnsi="Calibri" w:cs="Calibri"/>
                <w:highlight w:val="none"/>
                <w:lang w:val="en-GB"/>
              </w:rPr>
            </w:pPr>
            <w:r>
              <w:rPr>
                <w:rFonts w:ascii="Calibri" w:hAnsi="Calibri" w:cs="Calibri"/>
                <w:highlight w:val="none"/>
                <w:lang w:val="en-GB"/>
              </w:rPr>
              <w:t xml:space="preserve">Can also post the code diff in the commit when it’s done.</w:t>
            </w:r>
            <w:r>
              <w:rPr>
                <w:rFonts w:ascii="Calibri" w:hAnsi="Calibri" w:cs="Calibri"/>
              </w:rPr>
            </w:r>
          </w:p>
          <w:p w14:paraId="24D593F7">
            <w:pPr>
              <w:pBdr/>
              <w:spacing w:after="40" w:before="40"/>
              <w:ind/>
              <w:rPr>
                <w:rFonts w:ascii="Calibri" w:hAnsi="Calibri" w:cs="Calibri"/>
              </w:rPr>
            </w:pPr>
            <w:r>
              <w:rPr>
                <w:rFonts w:ascii="Calibri" w:hAnsi="Calibri" w:cs="Calibri"/>
              </w:rPr>
            </w:r>
            <w:r>
              <w:rPr>
                <w:rFonts w:ascii="Calibri" w:hAnsi="Calibri" w:cs="Calibri"/>
              </w:rPr>
            </w:r>
            <w:r>
              <w:rPr>
                <w:rFonts w:ascii="Calibri" w:hAnsi="Calibri" w:cs="Calibri"/>
              </w:rPr>
            </w:r>
          </w:p>
          <w:p w14:paraId="1C61765E">
            <w:pPr>
              <w:pBdr/>
              <w:spacing w:after="40" w:before="40"/>
              <w:ind/>
              <w:rPr>
                <w:rFonts w:ascii="Calibri" w:hAnsi="Calibri" w:cs="Calibri"/>
              </w:rPr>
            </w:pPr>
            <w:r>
              <w:rPr>
                <w:rFonts w:ascii="Calibri" w:hAnsi="Calibri" w:cs="Calibri"/>
                <w:highlight w:val="none"/>
                <w:lang w:val="en-GB"/>
              </w:rPr>
              <w:t xml:space="preserve">Loosely coupling these software components makes the software more maintainable and scalable by allowing changes made to one component to be less likely to effect another. This keeps the code clean, testable and scalable because </w:t>
            </w:r>
            <w:r>
              <w:rPr>
                <w:rFonts w:ascii="Calibri" w:hAnsi="Calibri" w:cs="Calibri"/>
                <w:highlight w:val="none"/>
                <w:lang w:val="en-GB"/>
              </w:rPr>
            </w:r>
            <w:r>
              <w:rPr>
                <w:rFonts w:ascii="Calibri" w:hAnsi="Calibri" w:cs="Calibri"/>
                <w:highlight w:val="none"/>
                <w:lang w:val="en-GB"/>
              </w:rPr>
            </w:r>
          </w:p>
        </w:tc>
      </w:tr>
    </w:tbl>
    <w:p w14:paraId="1BB079B9" w14:textId="2783568A">
      <w:pPr>
        <w:pStyle w:val="859"/>
        <w:pBdr/>
        <w:spacing/>
        <w:ind/>
        <w:rPr/>
      </w:pPr>
      <w:r>
        <w:t xml:space="preserve">Software Project Management Lifecycles</w:t>
      </w:r>
      <w:r>
        <w:t xml:space="preserve">: Learning Outcomes/Portfolio Evidence </w:t>
      </w:r>
      <w:r/>
    </w:p>
    <w:p w14:paraId="5EBBFBA6" w14:textId="77777777">
      <w:pPr>
        <w:pBdr/>
        <w:spacing/>
        <w:ind/>
        <w:rPr>
          <w:lang w:val="en-GB" w:eastAsia="en-GB"/>
        </w:rPr>
      </w:pPr>
      <w:r>
        <w:rPr>
          <w:lang w:val="en-GB" w:eastAsia="en-GB"/>
        </w:rPr>
      </w:r>
      <w:r>
        <w:rPr>
          <w:lang w:val="en-GB" w:eastAsia="en-GB"/>
        </w:rPr>
      </w:r>
      <w:r>
        <w:rPr>
          <w:lang w:val="en-GB" w:eastAsia="en-GB"/>
        </w:rPr>
      </w:r>
    </w:p>
    <w:p w14:paraId="02272CA6" w14:textId="77777777">
      <w:pPr>
        <w:pBdr/>
        <w:spacing/>
        <w:ind/>
        <w:rPr>
          <w:lang w:val="en-GB" w:eastAsia="en-GB"/>
        </w:rPr>
      </w:pPr>
      <w:r>
        <w:rPr>
          <w:lang w:val="en-GB" w:eastAsia="en-GB"/>
        </w:rPr>
      </w:r>
      <w:r>
        <w:rPr>
          <w:lang w:val="en-GB" w:eastAsia="en-GB"/>
        </w:rPr>
      </w:r>
      <w:r>
        <w:rPr>
          <w:lang w:val="en-GB" w:eastAsia="en-GB"/>
        </w:rPr>
      </w:r>
    </w:p>
    <w:p w14:paraId="7CC6B2FB" w14:textId="77777777">
      <w:pPr>
        <w:pBdr/>
        <w:spacing/>
        <w:ind/>
        <w:rPr>
          <w:lang w:val="en-GB" w:eastAsia="en-GB"/>
        </w:rPr>
      </w:pPr>
      <w:r>
        <w:rPr>
          <w:lang w:val="en-GB" w:eastAsia="en-GB"/>
        </w:rPr>
      </w:r>
      <w:r>
        <w:rPr>
          <w:lang w:val="en-GB" w:eastAsia="en-GB"/>
        </w:rPr>
      </w:r>
      <w:r>
        <w:rPr>
          <w:lang w:val="en-GB" w:eastAsia="en-GB"/>
        </w:rPr>
      </w:r>
    </w:p>
    <w:p w14:paraId="360EB762" w14:textId="77777777">
      <w:pPr>
        <w:pBdr/>
        <w:spacing/>
        <w:ind/>
        <w:rPr>
          <w:lang w:val="en-GB" w:eastAsia="en-GB"/>
        </w:rPr>
      </w:pPr>
      <w:r>
        <w:rPr>
          <w:lang w:val="en-GB" w:eastAsia="en-GB"/>
        </w:rPr>
      </w:r>
      <w:r>
        <w:rPr>
          <w:lang w:val="en-GB" w:eastAsia="en-GB"/>
        </w:rPr>
      </w:r>
      <w:r>
        <w:rPr>
          <w:lang w:val="en-GB" w:eastAsia="en-GB"/>
        </w:rPr>
      </w:r>
    </w:p>
    <w:sectPr>
      <w:footnotePr/>
      <w:endnotePr/>
      <w:type w:val="nextPage"/>
      <w:pgSz w:h="16838" w:orient="landscape" w:w="23811"/>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GB"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Light"/>
    <w:basedOn w:val="8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1"/>
    <w:basedOn w:val="8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2"/>
    <w:basedOn w:val="8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3"/>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4"/>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5"/>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w:basedOn w:val="8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1"/>
    <w:basedOn w:val="8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2"/>
    <w:basedOn w:val="8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3"/>
    <w:basedOn w:val="8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4"/>
    <w:basedOn w:val="8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5"/>
    <w:basedOn w:val="8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6"/>
    <w:basedOn w:val="8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w:basedOn w:val="8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1"/>
    <w:basedOn w:val="8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5"/>
    <w:basedOn w:val="8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6"/>
    <w:basedOn w:val="8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w:basedOn w:val="8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1"/>
    <w:basedOn w:val="8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5"/>
    <w:basedOn w:val="8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6"/>
    <w:basedOn w:val="8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w:basedOn w:val="8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1"/>
    <w:basedOn w:val="8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2"/>
    <w:basedOn w:val="8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3"/>
    <w:basedOn w:val="8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4"/>
    <w:basedOn w:val="8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5"/>
    <w:basedOn w:val="8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6"/>
    <w:basedOn w:val="8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Accent 1"/>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2"/>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3"/>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4"/>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5"/>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6"/>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6 Colorful"/>
    <w:basedOn w:val="8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3">
    <w:name w:val="Grid Table 6 Colorful - Accent 1"/>
    <w:basedOn w:val="8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4">
    <w:name w:val="Grid Table 6 Colorful - Accent 2"/>
    <w:basedOn w:val="8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5">
    <w:name w:val="Grid Table 6 Colorful - Accent 3"/>
    <w:basedOn w:val="8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6">
    <w:name w:val="Grid Table 6 Colorful - Accent 4"/>
    <w:basedOn w:val="8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7">
    <w:name w:val="Grid Table 6 Colorful - Accent 5"/>
    <w:basedOn w:val="8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8">
    <w:name w:val="Grid Table 6 Colorful - Accent 6"/>
    <w:basedOn w:val="8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7 Colorful"/>
    <w:basedOn w:val="8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1"/>
    <w:basedOn w:val="8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5"/>
    <w:basedOn w:val="8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6"/>
    <w:basedOn w:val="8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1"/>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2"/>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3"/>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4"/>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5"/>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6"/>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w:basedOn w:val="8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1"/>
    <w:basedOn w:val="8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2"/>
    <w:basedOn w:val="8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3"/>
    <w:basedOn w:val="8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4"/>
    <w:basedOn w:val="8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5"/>
    <w:basedOn w:val="8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6"/>
    <w:basedOn w:val="8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w:basedOn w:val="8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1"/>
    <w:basedOn w:val="8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2"/>
    <w:basedOn w:val="8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3"/>
    <w:basedOn w:val="8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4"/>
    <w:basedOn w:val="8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5"/>
    <w:basedOn w:val="8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6"/>
    <w:basedOn w:val="8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w:basedOn w:val="8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1"/>
    <w:basedOn w:val="8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2"/>
    <w:basedOn w:val="8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3"/>
    <w:basedOn w:val="8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4"/>
    <w:basedOn w:val="8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5"/>
    <w:basedOn w:val="8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6"/>
    <w:basedOn w:val="8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5 Dark"/>
    <w:basedOn w:val="8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1"/>
    <w:basedOn w:val="8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2"/>
    <w:basedOn w:val="8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3"/>
    <w:basedOn w:val="8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4"/>
    <w:basedOn w:val="8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5"/>
    <w:basedOn w:val="8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6"/>
    <w:basedOn w:val="8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6 Colorful"/>
    <w:basedOn w:val="8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1"/>
    <w:basedOn w:val="8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2"/>
    <w:basedOn w:val="8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3"/>
    <w:basedOn w:val="8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4"/>
    <w:basedOn w:val="8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5"/>
    <w:basedOn w:val="8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6"/>
    <w:basedOn w:val="8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7 Colorful"/>
    <w:basedOn w:val="8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9">
    <w:name w:val="List Table 7 Colorful - Accent 1"/>
    <w:basedOn w:val="8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0">
    <w:name w:val="List Table 7 Colorful - Accent 2"/>
    <w:basedOn w:val="8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1">
    <w:name w:val="List Table 7 Colorful - Accent 3"/>
    <w:basedOn w:val="8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2">
    <w:name w:val="List Table 7 Colorful - Accent 4"/>
    <w:basedOn w:val="8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03">
    <w:name w:val="List Table 7 Colorful - Accent 5"/>
    <w:basedOn w:val="8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04">
    <w:name w:val="List Table 7 Colorful - Accent 6"/>
    <w:basedOn w:val="8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05">
    <w:name w:val="Lined - Accent"/>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1"/>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2"/>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3"/>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4"/>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5"/>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6"/>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w:basedOn w:val="8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1"/>
    <w:basedOn w:val="8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2"/>
    <w:basedOn w:val="8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3"/>
    <w:basedOn w:val="8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4"/>
    <w:basedOn w:val="8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5"/>
    <w:basedOn w:val="8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6"/>
    <w:basedOn w:val="8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w:basedOn w:val="8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1"/>
    <w:basedOn w:val="8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2"/>
    <w:basedOn w:val="8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3"/>
    <w:basedOn w:val="8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4"/>
    <w:basedOn w:val="8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5"/>
    <w:basedOn w:val="8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6"/>
    <w:basedOn w:val="8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6">
    <w:name w:val="No Spacing"/>
    <w:basedOn w:val="857"/>
    <w:uiPriority w:val="1"/>
    <w:qFormat/>
    <w:pPr>
      <w:pBdr/>
      <w:spacing w:after="0" w:line="240" w:lineRule="auto"/>
      <w:ind/>
    </w:pPr>
  </w:style>
  <w:style w:type="character" w:styleId="827">
    <w:name w:val="Subtle Emphasis"/>
    <w:basedOn w:val="867"/>
    <w:uiPriority w:val="19"/>
    <w:qFormat/>
    <w:pPr>
      <w:pBdr/>
      <w:spacing/>
      <w:ind/>
    </w:pPr>
    <w:rPr>
      <w:i/>
      <w:iCs/>
      <w:color w:val="404040" w:themeColor="text1" w:themeTint="BF"/>
    </w:rPr>
  </w:style>
  <w:style w:type="character" w:styleId="828">
    <w:name w:val="Emphasis"/>
    <w:basedOn w:val="867"/>
    <w:uiPriority w:val="20"/>
    <w:qFormat/>
    <w:pPr>
      <w:pBdr/>
      <w:spacing/>
      <w:ind/>
    </w:pPr>
    <w:rPr>
      <w:i/>
      <w:iCs/>
    </w:rPr>
  </w:style>
  <w:style w:type="character" w:styleId="829">
    <w:name w:val="Strong"/>
    <w:basedOn w:val="867"/>
    <w:uiPriority w:val="22"/>
    <w:qFormat/>
    <w:pPr>
      <w:pBdr/>
      <w:spacing/>
      <w:ind/>
    </w:pPr>
    <w:rPr>
      <w:b/>
      <w:bCs/>
    </w:rPr>
  </w:style>
  <w:style w:type="character" w:styleId="830">
    <w:name w:val="Subtle Reference"/>
    <w:basedOn w:val="867"/>
    <w:uiPriority w:val="31"/>
    <w:qFormat/>
    <w:pPr>
      <w:pBdr/>
      <w:spacing/>
      <w:ind/>
    </w:pPr>
    <w:rPr>
      <w:smallCaps/>
      <w:color w:val="5a5a5a" w:themeColor="text1" w:themeTint="A5"/>
    </w:rPr>
  </w:style>
  <w:style w:type="character" w:styleId="831">
    <w:name w:val="Book Title"/>
    <w:basedOn w:val="867"/>
    <w:uiPriority w:val="33"/>
    <w:qFormat/>
    <w:pPr>
      <w:pBdr/>
      <w:spacing/>
      <w:ind/>
    </w:pPr>
    <w:rPr>
      <w:b/>
      <w:bCs/>
      <w:i/>
      <w:iCs/>
      <w:spacing w:val="5"/>
    </w:rPr>
  </w:style>
  <w:style w:type="paragraph" w:styleId="832">
    <w:name w:val="Header"/>
    <w:basedOn w:val="857"/>
    <w:link w:val="833"/>
    <w:uiPriority w:val="99"/>
    <w:unhideWhenUsed/>
    <w:pPr>
      <w:pBdr/>
      <w:tabs>
        <w:tab w:val="center" w:leader="none" w:pos="4844"/>
        <w:tab w:val="right" w:leader="none" w:pos="9689"/>
      </w:tabs>
      <w:spacing w:after="0" w:line="240" w:lineRule="auto"/>
      <w:ind/>
    </w:pPr>
  </w:style>
  <w:style w:type="character" w:styleId="833">
    <w:name w:val="Header Char"/>
    <w:basedOn w:val="867"/>
    <w:link w:val="832"/>
    <w:uiPriority w:val="99"/>
    <w:pPr>
      <w:pBdr/>
      <w:spacing/>
      <w:ind/>
    </w:pPr>
  </w:style>
  <w:style w:type="paragraph" w:styleId="834">
    <w:name w:val="Footer"/>
    <w:basedOn w:val="857"/>
    <w:link w:val="835"/>
    <w:uiPriority w:val="99"/>
    <w:unhideWhenUsed/>
    <w:pPr>
      <w:pBdr/>
      <w:tabs>
        <w:tab w:val="center" w:leader="none" w:pos="4844"/>
        <w:tab w:val="right" w:leader="none" w:pos="9689"/>
      </w:tabs>
      <w:spacing w:after="0" w:line="240" w:lineRule="auto"/>
      <w:ind/>
    </w:pPr>
  </w:style>
  <w:style w:type="character" w:styleId="835">
    <w:name w:val="Footer Char"/>
    <w:basedOn w:val="867"/>
    <w:link w:val="834"/>
    <w:uiPriority w:val="99"/>
    <w:pPr>
      <w:pBdr/>
      <w:spacing/>
      <w:ind/>
    </w:pPr>
  </w:style>
  <w:style w:type="paragraph" w:styleId="836">
    <w:name w:val="Caption"/>
    <w:basedOn w:val="857"/>
    <w:next w:val="857"/>
    <w:uiPriority w:val="35"/>
    <w:unhideWhenUsed/>
    <w:qFormat/>
    <w:pPr>
      <w:pBdr/>
      <w:spacing w:after="200" w:line="240" w:lineRule="auto"/>
      <w:ind/>
    </w:pPr>
    <w:rPr>
      <w:i/>
      <w:iCs/>
      <w:color w:val="0e2841" w:themeColor="text2"/>
      <w:sz w:val="18"/>
      <w:szCs w:val="18"/>
    </w:rPr>
  </w:style>
  <w:style w:type="paragraph" w:styleId="837">
    <w:name w:val="footnote text"/>
    <w:basedOn w:val="857"/>
    <w:link w:val="838"/>
    <w:uiPriority w:val="99"/>
    <w:semiHidden/>
    <w:unhideWhenUsed/>
    <w:pPr>
      <w:pBdr/>
      <w:spacing w:after="0" w:line="240" w:lineRule="auto"/>
      <w:ind/>
    </w:pPr>
    <w:rPr>
      <w:sz w:val="20"/>
      <w:szCs w:val="20"/>
    </w:rPr>
  </w:style>
  <w:style w:type="character" w:styleId="838">
    <w:name w:val="Footnote Text Char"/>
    <w:basedOn w:val="867"/>
    <w:link w:val="837"/>
    <w:uiPriority w:val="99"/>
    <w:semiHidden/>
    <w:pPr>
      <w:pBdr/>
      <w:spacing/>
      <w:ind/>
    </w:pPr>
    <w:rPr>
      <w:sz w:val="20"/>
      <w:szCs w:val="20"/>
    </w:rPr>
  </w:style>
  <w:style w:type="character" w:styleId="839">
    <w:name w:val="footnote reference"/>
    <w:basedOn w:val="867"/>
    <w:uiPriority w:val="99"/>
    <w:semiHidden/>
    <w:unhideWhenUsed/>
    <w:pPr>
      <w:pBdr/>
      <w:spacing/>
      <w:ind/>
    </w:pPr>
    <w:rPr>
      <w:vertAlign w:val="superscript"/>
    </w:rPr>
  </w:style>
  <w:style w:type="paragraph" w:styleId="840">
    <w:name w:val="endnote text"/>
    <w:basedOn w:val="857"/>
    <w:link w:val="841"/>
    <w:uiPriority w:val="99"/>
    <w:semiHidden/>
    <w:unhideWhenUsed/>
    <w:pPr>
      <w:pBdr/>
      <w:spacing w:after="0" w:line="240" w:lineRule="auto"/>
      <w:ind/>
    </w:pPr>
    <w:rPr>
      <w:sz w:val="20"/>
      <w:szCs w:val="20"/>
    </w:rPr>
  </w:style>
  <w:style w:type="character" w:styleId="841">
    <w:name w:val="Endnote Text Char"/>
    <w:basedOn w:val="867"/>
    <w:link w:val="840"/>
    <w:uiPriority w:val="99"/>
    <w:semiHidden/>
    <w:pPr>
      <w:pBdr/>
      <w:spacing/>
      <w:ind/>
    </w:pPr>
    <w:rPr>
      <w:sz w:val="20"/>
      <w:szCs w:val="20"/>
    </w:rPr>
  </w:style>
  <w:style w:type="character" w:styleId="842">
    <w:name w:val="endnote reference"/>
    <w:basedOn w:val="867"/>
    <w:uiPriority w:val="99"/>
    <w:semiHidden/>
    <w:unhideWhenUsed/>
    <w:pPr>
      <w:pBdr/>
      <w:spacing/>
      <w:ind/>
    </w:pPr>
    <w:rPr>
      <w:vertAlign w:val="superscript"/>
    </w:rPr>
  </w:style>
  <w:style w:type="character" w:styleId="843">
    <w:name w:val="Hyperlink"/>
    <w:basedOn w:val="867"/>
    <w:uiPriority w:val="99"/>
    <w:unhideWhenUsed/>
    <w:pPr>
      <w:pBdr/>
      <w:spacing/>
      <w:ind/>
    </w:pPr>
    <w:rPr>
      <w:color w:val="0563c1" w:themeColor="hyperlink"/>
      <w:u w:val="single"/>
    </w:rPr>
  </w:style>
  <w:style w:type="character" w:styleId="844">
    <w:name w:val="FollowedHyperlink"/>
    <w:basedOn w:val="867"/>
    <w:uiPriority w:val="99"/>
    <w:semiHidden/>
    <w:unhideWhenUsed/>
    <w:pPr>
      <w:pBdr/>
      <w:spacing/>
      <w:ind/>
    </w:pPr>
    <w:rPr>
      <w:color w:val="954f72" w:themeColor="followedHyperlink"/>
      <w:u w:val="single"/>
    </w:rPr>
  </w:style>
  <w:style w:type="paragraph" w:styleId="845">
    <w:name w:val="toc 1"/>
    <w:basedOn w:val="857"/>
    <w:next w:val="857"/>
    <w:uiPriority w:val="39"/>
    <w:unhideWhenUsed/>
    <w:pPr>
      <w:pBdr/>
      <w:spacing w:after="100"/>
      <w:ind/>
    </w:pPr>
  </w:style>
  <w:style w:type="paragraph" w:styleId="846">
    <w:name w:val="toc 2"/>
    <w:basedOn w:val="857"/>
    <w:next w:val="857"/>
    <w:uiPriority w:val="39"/>
    <w:unhideWhenUsed/>
    <w:pPr>
      <w:pBdr/>
      <w:spacing w:after="100"/>
      <w:ind w:left="220"/>
    </w:pPr>
  </w:style>
  <w:style w:type="paragraph" w:styleId="847">
    <w:name w:val="toc 3"/>
    <w:basedOn w:val="857"/>
    <w:next w:val="857"/>
    <w:uiPriority w:val="39"/>
    <w:unhideWhenUsed/>
    <w:pPr>
      <w:pBdr/>
      <w:spacing w:after="100"/>
      <w:ind w:left="440"/>
    </w:pPr>
  </w:style>
  <w:style w:type="paragraph" w:styleId="848">
    <w:name w:val="toc 4"/>
    <w:basedOn w:val="857"/>
    <w:next w:val="857"/>
    <w:uiPriority w:val="39"/>
    <w:unhideWhenUsed/>
    <w:pPr>
      <w:pBdr/>
      <w:spacing w:after="100"/>
      <w:ind w:left="660"/>
    </w:pPr>
  </w:style>
  <w:style w:type="paragraph" w:styleId="849">
    <w:name w:val="toc 5"/>
    <w:basedOn w:val="857"/>
    <w:next w:val="857"/>
    <w:uiPriority w:val="39"/>
    <w:unhideWhenUsed/>
    <w:pPr>
      <w:pBdr/>
      <w:spacing w:after="100"/>
      <w:ind w:left="880"/>
    </w:pPr>
  </w:style>
  <w:style w:type="paragraph" w:styleId="850">
    <w:name w:val="toc 6"/>
    <w:basedOn w:val="857"/>
    <w:next w:val="857"/>
    <w:uiPriority w:val="39"/>
    <w:unhideWhenUsed/>
    <w:pPr>
      <w:pBdr/>
      <w:spacing w:after="100"/>
      <w:ind w:left="1100"/>
    </w:pPr>
  </w:style>
  <w:style w:type="paragraph" w:styleId="851">
    <w:name w:val="toc 7"/>
    <w:basedOn w:val="857"/>
    <w:next w:val="857"/>
    <w:uiPriority w:val="39"/>
    <w:unhideWhenUsed/>
    <w:pPr>
      <w:pBdr/>
      <w:spacing w:after="100"/>
      <w:ind w:left="1320"/>
    </w:pPr>
  </w:style>
  <w:style w:type="paragraph" w:styleId="852">
    <w:name w:val="toc 8"/>
    <w:basedOn w:val="857"/>
    <w:next w:val="857"/>
    <w:uiPriority w:val="39"/>
    <w:unhideWhenUsed/>
    <w:pPr>
      <w:pBdr/>
      <w:spacing w:after="100"/>
      <w:ind w:left="1540"/>
    </w:pPr>
  </w:style>
  <w:style w:type="paragraph" w:styleId="853">
    <w:name w:val="toc 9"/>
    <w:basedOn w:val="857"/>
    <w:next w:val="857"/>
    <w:uiPriority w:val="39"/>
    <w:unhideWhenUsed/>
    <w:pPr>
      <w:pBdr/>
      <w:spacing w:after="100"/>
      <w:ind w:left="1760"/>
    </w:pPr>
  </w:style>
  <w:style w:type="character" w:styleId="854">
    <w:name w:val="Placeholder Text"/>
    <w:basedOn w:val="867"/>
    <w:uiPriority w:val="99"/>
    <w:semiHidden/>
    <w:pPr>
      <w:pBdr/>
      <w:spacing/>
      <w:ind/>
    </w:pPr>
    <w:rPr>
      <w:color w:val="666666"/>
    </w:rPr>
  </w:style>
  <w:style w:type="paragraph" w:styleId="855">
    <w:name w:val="TOC Heading"/>
    <w:uiPriority w:val="39"/>
    <w:unhideWhenUsed/>
    <w:pPr>
      <w:pBdr/>
      <w:spacing/>
      <w:ind/>
    </w:pPr>
  </w:style>
  <w:style w:type="paragraph" w:styleId="856">
    <w:name w:val="table of figures"/>
    <w:basedOn w:val="857"/>
    <w:next w:val="857"/>
    <w:uiPriority w:val="99"/>
    <w:unhideWhenUsed/>
    <w:pPr>
      <w:pBdr/>
      <w:spacing w:after="0" w:afterAutospacing="0"/>
      <w:ind/>
    </w:pPr>
  </w:style>
  <w:style w:type="paragraph" w:styleId="857" w:default="1">
    <w:name w:val="Normal"/>
    <w:qFormat/>
    <w:pPr>
      <w:pBdr/>
      <w:spacing w:after="200" w:line="276" w:lineRule="auto"/>
      <w:ind/>
    </w:pPr>
    <w:rPr>
      <w:rFonts w:eastAsiaTheme="minorEastAsia"/>
      <w:sz w:val="22"/>
      <w:szCs w:val="22"/>
      <w:lang w:val="en-IE" w:eastAsia="en-IE"/>
      <w14:ligatures w14:val="none"/>
    </w:rPr>
  </w:style>
  <w:style w:type="paragraph" w:styleId="858">
    <w:name w:val="Heading 1"/>
    <w:basedOn w:val="857"/>
    <w:next w:val="857"/>
    <w:link w:val="870"/>
    <w:uiPriority w:val="9"/>
    <w:qFormat/>
    <w:pPr>
      <w:keepNext w:val="true"/>
      <w:keepLines w:val="true"/>
      <w:pBdr/>
      <w:spacing w:after="80" w:before="360" w:line="278" w:lineRule="auto"/>
      <w:ind/>
      <w:outlineLvl w:val="0"/>
    </w:pPr>
    <w:rPr>
      <w:rFonts w:asciiTheme="majorHAnsi" w:hAnsiTheme="majorHAnsi" w:eastAsiaTheme="majorEastAsia" w:cstheme="majorBidi"/>
      <w:color w:val="0f4761" w:themeColor="accent1" w:themeShade="BF"/>
      <w:sz w:val="40"/>
      <w:szCs w:val="40"/>
      <w:lang w:val="en-GB" w:eastAsia="en-GB"/>
      <w14:ligatures w14:val="standardContextual"/>
    </w:rPr>
  </w:style>
  <w:style w:type="paragraph" w:styleId="859">
    <w:name w:val="Heading 2"/>
    <w:basedOn w:val="857"/>
    <w:next w:val="857"/>
    <w:link w:val="871"/>
    <w:uiPriority w:val="9"/>
    <w:unhideWhenUsed/>
    <w:qFormat/>
    <w:pPr>
      <w:keepNext w:val="true"/>
      <w:keepLines w:val="true"/>
      <w:pBdr/>
      <w:spacing w:after="80" w:before="160" w:line="278" w:lineRule="auto"/>
      <w:ind/>
      <w:outlineLvl w:val="1"/>
    </w:pPr>
    <w:rPr>
      <w:rFonts w:asciiTheme="majorHAnsi" w:hAnsiTheme="majorHAnsi" w:eastAsiaTheme="majorEastAsia" w:cstheme="majorBidi"/>
      <w:color w:val="0f4761" w:themeColor="accent1" w:themeShade="BF"/>
      <w:sz w:val="32"/>
      <w:szCs w:val="32"/>
      <w:lang w:val="en-GB" w:eastAsia="en-GB"/>
      <w14:ligatures w14:val="standardContextual"/>
    </w:rPr>
  </w:style>
  <w:style w:type="paragraph" w:styleId="860">
    <w:name w:val="Heading 3"/>
    <w:basedOn w:val="857"/>
    <w:next w:val="857"/>
    <w:link w:val="872"/>
    <w:uiPriority w:val="9"/>
    <w:semiHidden/>
    <w:unhideWhenUsed/>
    <w:qFormat/>
    <w:pPr>
      <w:keepNext w:val="true"/>
      <w:keepLines w:val="true"/>
      <w:pBdr/>
      <w:spacing w:after="80" w:before="160" w:line="278" w:lineRule="auto"/>
      <w:ind/>
      <w:outlineLvl w:val="2"/>
    </w:pPr>
    <w:rPr>
      <w:rFonts w:eastAsiaTheme="majorEastAsia" w:cstheme="majorBidi"/>
      <w:color w:val="0f4761" w:themeColor="accent1" w:themeShade="BF"/>
      <w:sz w:val="28"/>
      <w:szCs w:val="28"/>
      <w:lang w:val="en-GB" w:eastAsia="en-GB"/>
      <w14:ligatures w14:val="standardContextual"/>
    </w:rPr>
  </w:style>
  <w:style w:type="paragraph" w:styleId="861">
    <w:name w:val="Heading 4"/>
    <w:basedOn w:val="857"/>
    <w:next w:val="857"/>
    <w:link w:val="873"/>
    <w:uiPriority w:val="9"/>
    <w:semiHidden/>
    <w:unhideWhenUsed/>
    <w:qFormat/>
    <w:pPr>
      <w:keepNext w:val="true"/>
      <w:keepLines w:val="true"/>
      <w:pBdr/>
      <w:spacing w:after="40" w:before="80" w:line="278" w:lineRule="auto"/>
      <w:ind/>
      <w:outlineLvl w:val="3"/>
    </w:pPr>
    <w:rPr>
      <w:rFonts w:eastAsiaTheme="majorEastAsia" w:cstheme="majorBidi"/>
      <w:i/>
      <w:iCs/>
      <w:color w:val="0f4761" w:themeColor="accent1" w:themeShade="BF"/>
      <w:sz w:val="24"/>
      <w:szCs w:val="24"/>
      <w:lang w:val="en-GB" w:eastAsia="en-GB"/>
      <w14:ligatures w14:val="standardContextual"/>
    </w:rPr>
  </w:style>
  <w:style w:type="paragraph" w:styleId="862">
    <w:name w:val="Heading 5"/>
    <w:basedOn w:val="857"/>
    <w:next w:val="857"/>
    <w:link w:val="874"/>
    <w:uiPriority w:val="9"/>
    <w:semiHidden/>
    <w:unhideWhenUsed/>
    <w:qFormat/>
    <w:pPr>
      <w:keepNext w:val="true"/>
      <w:keepLines w:val="true"/>
      <w:pBdr/>
      <w:spacing w:after="40" w:before="80" w:line="278" w:lineRule="auto"/>
      <w:ind/>
      <w:outlineLvl w:val="4"/>
    </w:pPr>
    <w:rPr>
      <w:rFonts w:eastAsiaTheme="majorEastAsia" w:cstheme="majorBidi"/>
      <w:color w:val="0f4761" w:themeColor="accent1" w:themeShade="BF"/>
      <w:sz w:val="24"/>
      <w:szCs w:val="24"/>
      <w:lang w:val="en-GB" w:eastAsia="en-GB"/>
      <w14:ligatures w14:val="standardContextual"/>
    </w:rPr>
  </w:style>
  <w:style w:type="paragraph" w:styleId="863">
    <w:name w:val="Heading 6"/>
    <w:basedOn w:val="857"/>
    <w:next w:val="857"/>
    <w:link w:val="875"/>
    <w:uiPriority w:val="9"/>
    <w:semiHidden/>
    <w:unhideWhenUsed/>
    <w:qFormat/>
    <w:pPr>
      <w:keepNext w:val="true"/>
      <w:keepLines w:val="true"/>
      <w:pBdr/>
      <w:spacing w:after="0" w:before="40" w:line="278" w:lineRule="auto"/>
      <w:ind/>
      <w:outlineLvl w:val="5"/>
    </w:pPr>
    <w:rPr>
      <w:rFonts w:eastAsiaTheme="majorEastAsia" w:cstheme="majorBidi"/>
      <w:i/>
      <w:iCs/>
      <w:color w:val="595959" w:themeColor="text1" w:themeTint="A6"/>
      <w:sz w:val="24"/>
      <w:szCs w:val="24"/>
      <w:lang w:val="en-GB" w:eastAsia="en-GB"/>
      <w14:ligatures w14:val="standardContextual"/>
    </w:rPr>
  </w:style>
  <w:style w:type="paragraph" w:styleId="864">
    <w:name w:val="Heading 7"/>
    <w:basedOn w:val="857"/>
    <w:next w:val="857"/>
    <w:link w:val="876"/>
    <w:uiPriority w:val="9"/>
    <w:semiHidden/>
    <w:unhideWhenUsed/>
    <w:qFormat/>
    <w:pPr>
      <w:keepNext w:val="true"/>
      <w:keepLines w:val="true"/>
      <w:pBdr/>
      <w:spacing w:after="0" w:before="40" w:line="278" w:lineRule="auto"/>
      <w:ind/>
      <w:outlineLvl w:val="6"/>
    </w:pPr>
    <w:rPr>
      <w:rFonts w:eastAsiaTheme="majorEastAsia" w:cstheme="majorBidi"/>
      <w:color w:val="595959" w:themeColor="text1" w:themeTint="A6"/>
      <w:sz w:val="24"/>
      <w:szCs w:val="24"/>
      <w:lang w:val="en-GB" w:eastAsia="en-GB"/>
      <w14:ligatures w14:val="standardContextual"/>
    </w:rPr>
  </w:style>
  <w:style w:type="paragraph" w:styleId="865">
    <w:name w:val="Heading 8"/>
    <w:basedOn w:val="857"/>
    <w:next w:val="857"/>
    <w:link w:val="877"/>
    <w:uiPriority w:val="9"/>
    <w:semiHidden/>
    <w:unhideWhenUsed/>
    <w:qFormat/>
    <w:pPr>
      <w:keepNext w:val="true"/>
      <w:keepLines w:val="true"/>
      <w:pBdr/>
      <w:spacing w:after="0" w:line="278" w:lineRule="auto"/>
      <w:ind/>
      <w:outlineLvl w:val="7"/>
    </w:pPr>
    <w:rPr>
      <w:rFonts w:eastAsiaTheme="majorEastAsia" w:cstheme="majorBidi"/>
      <w:i/>
      <w:iCs/>
      <w:color w:val="272727" w:themeColor="text1" w:themeTint="D8"/>
      <w:sz w:val="24"/>
      <w:szCs w:val="24"/>
      <w:lang w:val="en-GB" w:eastAsia="en-GB"/>
      <w14:ligatures w14:val="standardContextual"/>
    </w:rPr>
  </w:style>
  <w:style w:type="paragraph" w:styleId="866">
    <w:name w:val="Heading 9"/>
    <w:basedOn w:val="857"/>
    <w:next w:val="857"/>
    <w:link w:val="878"/>
    <w:uiPriority w:val="9"/>
    <w:semiHidden/>
    <w:unhideWhenUsed/>
    <w:qFormat/>
    <w:pPr>
      <w:keepNext w:val="true"/>
      <w:keepLines w:val="true"/>
      <w:pBdr/>
      <w:spacing w:after="0" w:line="278" w:lineRule="auto"/>
      <w:ind/>
      <w:outlineLvl w:val="8"/>
    </w:pPr>
    <w:rPr>
      <w:rFonts w:eastAsiaTheme="majorEastAsia" w:cstheme="majorBidi"/>
      <w:color w:val="272727" w:themeColor="text1" w:themeTint="D8"/>
      <w:sz w:val="24"/>
      <w:szCs w:val="24"/>
      <w:lang w:val="en-GB" w:eastAsia="en-GB"/>
      <w14:ligatures w14:val="standardContextual"/>
    </w:rPr>
  </w:style>
  <w:style w:type="character" w:styleId="867" w:default="1">
    <w:name w:val="Default Paragraph Font"/>
    <w:uiPriority w:val="1"/>
    <w:semiHidden/>
    <w:unhideWhenUsed/>
    <w:pPr>
      <w:pBdr/>
      <w:spacing/>
      <w:ind/>
    </w:pPr>
  </w:style>
  <w:style w:type="table" w:styleId="8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9" w:default="1">
    <w:name w:val="No List"/>
    <w:uiPriority w:val="99"/>
    <w:semiHidden/>
    <w:unhideWhenUsed/>
    <w:pPr>
      <w:pBdr/>
      <w:spacing/>
      <w:ind/>
    </w:pPr>
  </w:style>
  <w:style w:type="character" w:styleId="870" w:customStyle="1">
    <w:name w:val="Heading 1 Char"/>
    <w:basedOn w:val="867"/>
    <w:link w:val="858"/>
    <w:uiPriority w:val="9"/>
    <w:pPr>
      <w:pBdr/>
      <w:spacing/>
      <w:ind/>
    </w:pPr>
    <w:rPr>
      <w:rFonts w:asciiTheme="majorHAnsi" w:hAnsiTheme="majorHAnsi" w:eastAsiaTheme="majorEastAsia" w:cstheme="majorBidi"/>
      <w:color w:val="0f4761" w:themeColor="accent1" w:themeShade="BF"/>
      <w:sz w:val="40"/>
      <w:szCs w:val="40"/>
    </w:rPr>
  </w:style>
  <w:style w:type="character" w:styleId="871" w:customStyle="1">
    <w:name w:val="Heading 2 Char"/>
    <w:basedOn w:val="867"/>
    <w:link w:val="859"/>
    <w:uiPriority w:val="9"/>
    <w:pPr>
      <w:pBdr/>
      <w:spacing/>
      <w:ind/>
    </w:pPr>
    <w:rPr>
      <w:rFonts w:asciiTheme="majorHAnsi" w:hAnsiTheme="majorHAnsi" w:eastAsiaTheme="majorEastAsia" w:cstheme="majorBidi"/>
      <w:color w:val="0f4761" w:themeColor="accent1" w:themeShade="BF"/>
      <w:sz w:val="32"/>
      <w:szCs w:val="32"/>
    </w:rPr>
  </w:style>
  <w:style w:type="character" w:styleId="872" w:customStyle="1">
    <w:name w:val="Heading 3 Char"/>
    <w:basedOn w:val="867"/>
    <w:link w:val="860"/>
    <w:uiPriority w:val="9"/>
    <w:semiHidden/>
    <w:pPr>
      <w:pBdr/>
      <w:spacing/>
      <w:ind/>
    </w:pPr>
    <w:rPr>
      <w:rFonts w:eastAsiaTheme="majorEastAsia" w:cstheme="majorBidi"/>
      <w:color w:val="0f4761" w:themeColor="accent1" w:themeShade="BF"/>
      <w:sz w:val="28"/>
      <w:szCs w:val="28"/>
    </w:rPr>
  </w:style>
  <w:style w:type="character" w:styleId="873" w:customStyle="1">
    <w:name w:val="Heading 4 Char"/>
    <w:basedOn w:val="867"/>
    <w:link w:val="861"/>
    <w:uiPriority w:val="9"/>
    <w:semiHidden/>
    <w:pPr>
      <w:pBdr/>
      <w:spacing/>
      <w:ind/>
    </w:pPr>
    <w:rPr>
      <w:rFonts w:eastAsiaTheme="majorEastAsia" w:cstheme="majorBidi"/>
      <w:i/>
      <w:iCs/>
      <w:color w:val="0f4761" w:themeColor="accent1" w:themeShade="BF"/>
    </w:rPr>
  </w:style>
  <w:style w:type="character" w:styleId="874" w:customStyle="1">
    <w:name w:val="Heading 5 Char"/>
    <w:basedOn w:val="867"/>
    <w:link w:val="862"/>
    <w:uiPriority w:val="9"/>
    <w:semiHidden/>
    <w:pPr>
      <w:pBdr/>
      <w:spacing/>
      <w:ind/>
    </w:pPr>
    <w:rPr>
      <w:rFonts w:eastAsiaTheme="majorEastAsia" w:cstheme="majorBidi"/>
      <w:color w:val="0f4761" w:themeColor="accent1" w:themeShade="BF"/>
    </w:rPr>
  </w:style>
  <w:style w:type="character" w:styleId="875" w:customStyle="1">
    <w:name w:val="Heading 6 Char"/>
    <w:basedOn w:val="867"/>
    <w:link w:val="863"/>
    <w:uiPriority w:val="9"/>
    <w:semiHidden/>
    <w:pPr>
      <w:pBdr/>
      <w:spacing/>
      <w:ind/>
    </w:pPr>
    <w:rPr>
      <w:rFonts w:eastAsiaTheme="majorEastAsia" w:cstheme="majorBidi"/>
      <w:i/>
      <w:iCs/>
      <w:color w:val="595959" w:themeColor="text1" w:themeTint="A6"/>
    </w:rPr>
  </w:style>
  <w:style w:type="character" w:styleId="876" w:customStyle="1">
    <w:name w:val="Heading 7 Char"/>
    <w:basedOn w:val="867"/>
    <w:link w:val="864"/>
    <w:uiPriority w:val="9"/>
    <w:semiHidden/>
    <w:pPr>
      <w:pBdr/>
      <w:spacing/>
      <w:ind/>
    </w:pPr>
    <w:rPr>
      <w:rFonts w:eastAsiaTheme="majorEastAsia" w:cstheme="majorBidi"/>
      <w:color w:val="595959" w:themeColor="text1" w:themeTint="A6"/>
    </w:rPr>
  </w:style>
  <w:style w:type="character" w:styleId="877" w:customStyle="1">
    <w:name w:val="Heading 8 Char"/>
    <w:basedOn w:val="867"/>
    <w:link w:val="865"/>
    <w:uiPriority w:val="9"/>
    <w:semiHidden/>
    <w:pPr>
      <w:pBdr/>
      <w:spacing/>
      <w:ind/>
    </w:pPr>
    <w:rPr>
      <w:rFonts w:eastAsiaTheme="majorEastAsia" w:cstheme="majorBidi"/>
      <w:i/>
      <w:iCs/>
      <w:color w:val="272727" w:themeColor="text1" w:themeTint="D8"/>
    </w:rPr>
  </w:style>
  <w:style w:type="character" w:styleId="878" w:customStyle="1">
    <w:name w:val="Heading 9 Char"/>
    <w:basedOn w:val="867"/>
    <w:link w:val="866"/>
    <w:uiPriority w:val="9"/>
    <w:semiHidden/>
    <w:pPr>
      <w:pBdr/>
      <w:spacing/>
      <w:ind/>
    </w:pPr>
    <w:rPr>
      <w:rFonts w:eastAsiaTheme="majorEastAsia" w:cstheme="majorBidi"/>
      <w:color w:val="272727" w:themeColor="text1" w:themeTint="D8"/>
    </w:rPr>
  </w:style>
  <w:style w:type="paragraph" w:styleId="879">
    <w:name w:val="Title"/>
    <w:basedOn w:val="857"/>
    <w:next w:val="857"/>
    <w:link w:val="880"/>
    <w:uiPriority w:val="10"/>
    <w:qFormat/>
    <w:pPr>
      <w:pBdr/>
      <w:spacing w:after="80" w:line="240" w:lineRule="auto"/>
      <w:ind/>
      <w:contextualSpacing w:val="true"/>
    </w:pPr>
    <w:rPr>
      <w:rFonts w:asciiTheme="majorHAnsi" w:hAnsiTheme="majorHAnsi" w:eastAsiaTheme="majorEastAsia" w:cstheme="majorBidi"/>
      <w:spacing w:val="-10"/>
      <w:sz w:val="56"/>
      <w:szCs w:val="56"/>
      <w:lang w:val="en-GB" w:eastAsia="en-GB"/>
      <w14:ligatures w14:val="standardContextual"/>
    </w:rPr>
  </w:style>
  <w:style w:type="character" w:styleId="880" w:customStyle="1">
    <w:name w:val="Title Char"/>
    <w:basedOn w:val="867"/>
    <w:link w:val="879"/>
    <w:uiPriority w:val="10"/>
    <w:pPr>
      <w:pBdr/>
      <w:spacing/>
      <w:ind/>
    </w:pPr>
    <w:rPr>
      <w:rFonts w:asciiTheme="majorHAnsi" w:hAnsiTheme="majorHAnsi" w:eastAsiaTheme="majorEastAsia" w:cstheme="majorBidi"/>
      <w:spacing w:val="-10"/>
      <w:sz w:val="56"/>
      <w:szCs w:val="56"/>
    </w:rPr>
  </w:style>
  <w:style w:type="paragraph" w:styleId="881">
    <w:name w:val="Subtitle"/>
    <w:basedOn w:val="857"/>
    <w:next w:val="857"/>
    <w:link w:val="882"/>
    <w:uiPriority w:val="11"/>
    <w:qFormat/>
    <w:pPr>
      <w:numPr>
        <w:ilvl w:val="1"/>
      </w:numPr>
      <w:pBdr/>
      <w:spacing w:after="160" w:line="278" w:lineRule="auto"/>
      <w:ind/>
    </w:pPr>
    <w:rPr>
      <w:rFonts w:eastAsiaTheme="majorEastAsia" w:cstheme="majorBidi"/>
      <w:color w:val="595959" w:themeColor="text1" w:themeTint="A6"/>
      <w:spacing w:val="15"/>
      <w:sz w:val="28"/>
      <w:szCs w:val="28"/>
      <w:lang w:val="en-GB" w:eastAsia="en-GB"/>
      <w14:ligatures w14:val="standardContextual"/>
    </w:rPr>
  </w:style>
  <w:style w:type="character" w:styleId="882" w:customStyle="1">
    <w:name w:val="Subtitle Char"/>
    <w:basedOn w:val="867"/>
    <w:link w:val="881"/>
    <w:uiPriority w:val="11"/>
    <w:pPr>
      <w:pBdr/>
      <w:spacing/>
      <w:ind/>
    </w:pPr>
    <w:rPr>
      <w:rFonts w:eastAsiaTheme="majorEastAsia" w:cstheme="majorBidi"/>
      <w:color w:val="595959" w:themeColor="text1" w:themeTint="A6"/>
      <w:spacing w:val="15"/>
      <w:sz w:val="28"/>
      <w:szCs w:val="28"/>
    </w:rPr>
  </w:style>
  <w:style w:type="paragraph" w:styleId="883">
    <w:name w:val="Quote"/>
    <w:basedOn w:val="857"/>
    <w:next w:val="857"/>
    <w:link w:val="884"/>
    <w:uiPriority w:val="29"/>
    <w:qFormat/>
    <w:pPr>
      <w:pBdr/>
      <w:spacing w:after="160" w:before="160" w:line="278" w:lineRule="auto"/>
      <w:ind/>
      <w:jc w:val="center"/>
    </w:pPr>
    <w:rPr>
      <w:rFonts w:eastAsiaTheme="minorHAnsi"/>
      <w:i/>
      <w:iCs/>
      <w:color w:val="404040" w:themeColor="text1" w:themeTint="BF"/>
      <w:sz w:val="24"/>
      <w:szCs w:val="24"/>
      <w:lang w:val="en-GB" w:eastAsia="en-GB"/>
      <w14:ligatures w14:val="standardContextual"/>
    </w:rPr>
  </w:style>
  <w:style w:type="character" w:styleId="884" w:customStyle="1">
    <w:name w:val="Quote Char"/>
    <w:basedOn w:val="867"/>
    <w:link w:val="883"/>
    <w:uiPriority w:val="29"/>
    <w:pPr>
      <w:pBdr/>
      <w:spacing/>
      <w:ind/>
    </w:pPr>
    <w:rPr>
      <w:i/>
      <w:iCs/>
      <w:color w:val="404040" w:themeColor="text1" w:themeTint="BF"/>
    </w:rPr>
  </w:style>
  <w:style w:type="paragraph" w:styleId="885">
    <w:name w:val="List Paragraph"/>
    <w:basedOn w:val="857"/>
    <w:uiPriority w:val="34"/>
    <w:qFormat/>
    <w:pPr>
      <w:pBdr/>
      <w:spacing w:after="160" w:line="278" w:lineRule="auto"/>
      <w:ind w:left="720"/>
      <w:contextualSpacing w:val="true"/>
    </w:pPr>
    <w:rPr>
      <w:rFonts w:eastAsiaTheme="minorHAnsi"/>
      <w:sz w:val="24"/>
      <w:szCs w:val="24"/>
      <w:lang w:val="en-GB" w:eastAsia="en-GB"/>
      <w14:ligatures w14:val="standardContextual"/>
    </w:rPr>
  </w:style>
  <w:style w:type="character" w:styleId="886">
    <w:name w:val="Intense Emphasis"/>
    <w:basedOn w:val="867"/>
    <w:uiPriority w:val="21"/>
    <w:qFormat/>
    <w:pPr>
      <w:pBdr/>
      <w:spacing/>
      <w:ind/>
    </w:pPr>
    <w:rPr>
      <w:i/>
      <w:iCs/>
      <w:color w:val="0f4761" w:themeColor="accent1" w:themeShade="BF"/>
    </w:rPr>
  </w:style>
  <w:style w:type="paragraph" w:styleId="887">
    <w:name w:val="Intense Quote"/>
    <w:basedOn w:val="857"/>
    <w:next w:val="857"/>
    <w:link w:val="888"/>
    <w:uiPriority w:val="30"/>
    <w:qFormat/>
    <w:pPr>
      <w:pBdr>
        <w:top w:val="single" w:color="0f4761" w:themeColor="accent1" w:themeShade="BF" w:sz="4" w:space="10"/>
        <w:bottom w:val="single" w:color="0f4761" w:themeColor="accent1" w:themeShade="BF" w:sz="4" w:space="10"/>
      </w:pBdr>
      <w:spacing w:after="360" w:before="360" w:line="278" w:lineRule="auto"/>
      <w:ind w:right="864" w:left="864"/>
      <w:jc w:val="center"/>
    </w:pPr>
    <w:rPr>
      <w:rFonts w:eastAsiaTheme="minorHAnsi"/>
      <w:i/>
      <w:iCs/>
      <w:color w:val="0f4761" w:themeColor="accent1" w:themeShade="BF"/>
      <w:sz w:val="24"/>
      <w:szCs w:val="24"/>
      <w:lang w:val="en-GB" w:eastAsia="en-GB"/>
      <w14:ligatures w14:val="standardContextual"/>
    </w:rPr>
  </w:style>
  <w:style w:type="character" w:styleId="888" w:customStyle="1">
    <w:name w:val="Intense Quote Char"/>
    <w:basedOn w:val="867"/>
    <w:link w:val="887"/>
    <w:uiPriority w:val="30"/>
    <w:pPr>
      <w:pBdr/>
      <w:spacing/>
      <w:ind/>
    </w:pPr>
    <w:rPr>
      <w:i/>
      <w:iCs/>
      <w:color w:val="0f4761" w:themeColor="accent1" w:themeShade="BF"/>
    </w:rPr>
  </w:style>
  <w:style w:type="character" w:styleId="889">
    <w:name w:val="Intense Reference"/>
    <w:basedOn w:val="867"/>
    <w:uiPriority w:val="32"/>
    <w:qFormat/>
    <w:pPr>
      <w:pBdr/>
      <w:spacing/>
      <w:ind/>
    </w:pPr>
    <w:rPr>
      <w:b/>
      <w:bCs/>
      <w:smallCaps/>
      <w:color w:val="0f4761" w:themeColor="accent1" w:themeShade="BF"/>
      <w:spacing w:val="5"/>
    </w:rPr>
  </w:style>
  <w:style w:type="table" w:styleId="890">
    <w:name w:val="Table Grid"/>
    <w:basedOn w:val="868"/>
    <w:uiPriority w:val="39"/>
    <w:pPr>
      <w:pBdr/>
      <w:spacing w:after="0" w:line="240" w:lineRule="auto"/>
      <w:ind/>
    </w:pPr>
    <w:rPr>
      <w:rFonts w:ascii="Times New Roman" w:hAnsi="Times New Roman" w:eastAsia="Times New Roman" w:cs="Times New Roman"/>
      <w:sz w:val="20"/>
      <w:szCs w:val="20"/>
      <w:lang w:val="en-IE"/>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www.fortinet.com/resources/reports/threat-landscape-repor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Williams</dc:creator>
  <cp:keywords/>
  <dc:description/>
  <cp:revision>7</cp:revision>
  <dcterms:created xsi:type="dcterms:W3CDTF">2025-04-24T09:04:00Z</dcterms:created>
  <dcterms:modified xsi:type="dcterms:W3CDTF">2025-12-29T17:32:04Z</dcterms:modified>
</cp:coreProperties>
</file>