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ABA6C" w14:textId="47078201" w:rsidR="00D67E15" w:rsidRPr="00D67E15" w:rsidRDefault="00D67E15" w:rsidP="008B215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Sample Questions (No solutions will be provided)</w:t>
      </w:r>
    </w:p>
    <w:p w14:paraId="5EE01AAE" w14:textId="77777777" w:rsidR="00D67E15" w:rsidRDefault="00D67E15" w:rsidP="008B2154">
      <w:pPr>
        <w:rPr>
          <w:rFonts w:ascii="Arial" w:hAnsi="Arial" w:cs="Arial"/>
        </w:rPr>
      </w:pPr>
    </w:p>
    <w:p w14:paraId="2E9687D1" w14:textId="49EE87E4" w:rsidR="008B2154" w:rsidRDefault="008B2154" w:rsidP="008B2154">
      <w:pPr>
        <w:rPr>
          <w:rFonts w:ascii="Arial" w:hAnsi="Arial" w:cs="Arial"/>
        </w:rPr>
      </w:pPr>
      <w:r>
        <w:rPr>
          <w:rFonts w:ascii="Arial" w:hAnsi="Arial" w:cs="Arial"/>
        </w:rPr>
        <w:t>1) Tom has a rare Gameboy colour in mint condition for sale. There are 5</w:t>
      </w:r>
      <m:oMath>
        <m:r>
          <w:rPr>
            <w:rFonts w:ascii="Cambria Math" w:hAnsi="Cambria Math" w:cs="Arial"/>
          </w:rPr>
          <m:t xml:space="preserve"> </m:t>
        </m:r>
      </m:oMath>
      <w:r>
        <w:rPr>
          <w:rFonts w:ascii="Arial" w:hAnsi="Arial" w:cs="Arial"/>
        </w:rPr>
        <w:t xml:space="preserve">risk neutral buyers whose values </w:t>
      </w:r>
      <m:oMath>
        <m:r>
          <w:rPr>
            <w:rFonts w:ascii="Cambria Math" w:hAnsi="Cambria Math" w:cs="Arial"/>
          </w:rPr>
          <m:t>v</m:t>
        </m:r>
      </m:oMath>
      <w:r>
        <w:rPr>
          <w:rFonts w:ascii="Arial" w:hAnsi="Arial" w:cs="Arial"/>
        </w:rPr>
        <w:t xml:space="preserve"> are independent and uniformly distributed between 0 and 1. Their values are private information but the distribution is common knowledge.</w:t>
      </w:r>
    </w:p>
    <w:p w14:paraId="5FE51EA3" w14:textId="77777777" w:rsidR="008B2154" w:rsidRDefault="008B2154" w:rsidP="008B2154">
      <w:pPr>
        <w:pStyle w:val="ListParagraph"/>
        <w:numPr>
          <w:ilvl w:val="0"/>
          <w:numId w:val="1"/>
        </w:numPr>
        <w:tabs>
          <w:tab w:val="right" w:pos="113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Suppose that Tom decides to use a first price auction. What will a buyer with value </w:t>
      </w:r>
      <m:oMath>
        <m:r>
          <w:rPr>
            <w:rFonts w:ascii="Cambria Math" w:hAnsi="Cambria Math" w:cs="Arial"/>
          </w:rPr>
          <m:t>v</m:t>
        </m:r>
      </m:oMath>
      <w:r>
        <w:rPr>
          <w:rFonts w:ascii="Arial" w:hAnsi="Arial" w:cs="Arial"/>
        </w:rPr>
        <w:t xml:space="preserve"> bid in equilibrium?</w:t>
      </w:r>
      <w:r w:rsidRPr="0027275D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Briefly explain the intuition behind such bids.</w:t>
      </w:r>
      <w:r>
        <w:rPr>
          <w:rFonts w:ascii="Arial" w:hAnsi="Arial" w:cs="Arial"/>
          <w:b/>
          <w:bCs/>
        </w:rPr>
        <w:tab/>
        <w:t>(5 marks)</w:t>
      </w:r>
    </w:p>
    <w:p w14:paraId="73D53884" w14:textId="77777777" w:rsidR="008B2154" w:rsidRDefault="008B2154" w:rsidP="008B2154">
      <w:pPr>
        <w:pStyle w:val="ListParagraph"/>
        <w:tabs>
          <w:tab w:val="right" w:pos="11340"/>
        </w:tabs>
        <w:ind w:left="714"/>
        <w:rPr>
          <w:rFonts w:ascii="Arial" w:hAnsi="Arial" w:cs="Arial"/>
        </w:rPr>
      </w:pPr>
    </w:p>
    <w:p w14:paraId="55E60FF8" w14:textId="77777777" w:rsidR="008B2154" w:rsidRPr="0027275D" w:rsidRDefault="008B2154" w:rsidP="008B2154">
      <w:pPr>
        <w:pStyle w:val="ListParagraph"/>
        <w:numPr>
          <w:ilvl w:val="0"/>
          <w:numId w:val="1"/>
        </w:numPr>
        <w:tabs>
          <w:tab w:val="right" w:pos="11340"/>
        </w:tabs>
        <w:rPr>
          <w:rFonts w:ascii="Arial" w:hAnsi="Arial" w:cs="Arial"/>
        </w:rPr>
      </w:pPr>
      <w:r w:rsidRPr="0027275D">
        <w:rPr>
          <w:rFonts w:ascii="Arial" w:hAnsi="Arial" w:cs="Arial"/>
        </w:rPr>
        <w:t xml:space="preserve">Suppose that Tom decides to use a second price auction. What will a </w:t>
      </w:r>
      <w:r>
        <w:rPr>
          <w:rFonts w:ascii="Arial" w:hAnsi="Arial" w:cs="Arial"/>
        </w:rPr>
        <w:t>buye</w:t>
      </w:r>
      <w:r w:rsidRPr="0027275D">
        <w:rPr>
          <w:rFonts w:ascii="Arial" w:hAnsi="Arial" w:cs="Arial"/>
        </w:rPr>
        <w:t xml:space="preserve">r with value </w:t>
      </w:r>
      <m:oMath>
        <m:r>
          <w:rPr>
            <w:rFonts w:ascii="Cambria Math" w:hAnsi="Cambria Math" w:cs="Arial"/>
          </w:rPr>
          <m:t>v</m:t>
        </m:r>
      </m:oMath>
      <w:r w:rsidRPr="0027275D">
        <w:rPr>
          <w:rFonts w:ascii="Arial" w:hAnsi="Arial" w:cs="Arial"/>
        </w:rPr>
        <w:t xml:space="preserve"> bid in equilibrium?</w:t>
      </w:r>
      <w:r w:rsidRPr="00D535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Briefly explain the intuition behind such bids.</w:t>
      </w:r>
      <w:r w:rsidRPr="0027275D">
        <w:rPr>
          <w:rFonts w:ascii="Arial" w:hAnsi="Arial" w:cs="Arial"/>
        </w:rPr>
        <w:tab/>
      </w:r>
      <w:r w:rsidRPr="0027275D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5</w:t>
      </w:r>
      <w:r w:rsidRPr="0027275D">
        <w:rPr>
          <w:rFonts w:ascii="Arial" w:hAnsi="Arial" w:cs="Arial"/>
          <w:b/>
          <w:bCs/>
        </w:rPr>
        <w:t xml:space="preserve"> marks)</w:t>
      </w:r>
    </w:p>
    <w:p w14:paraId="75FF8C36" w14:textId="77777777" w:rsidR="008B2154" w:rsidRPr="00F6623C" w:rsidRDefault="008B2154" w:rsidP="008B2154">
      <w:pPr>
        <w:pStyle w:val="ListParagraph"/>
        <w:rPr>
          <w:rFonts w:ascii="Arial" w:hAnsi="Arial" w:cs="Arial"/>
        </w:rPr>
      </w:pPr>
    </w:p>
    <w:p w14:paraId="67B2DBC4" w14:textId="77777777" w:rsidR="008B2154" w:rsidRPr="00826BB8" w:rsidRDefault="008B2154" w:rsidP="008B2154">
      <w:pPr>
        <w:pStyle w:val="ListParagraph"/>
        <w:numPr>
          <w:ilvl w:val="0"/>
          <w:numId w:val="1"/>
        </w:numPr>
        <w:tabs>
          <w:tab w:val="right" w:pos="113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State the revenues earned by Tom in equilibrium for the first and second price auctions. Are there any differences? Explain. How may he be able to improve his revenue? </w:t>
      </w:r>
      <w:r w:rsidRPr="00826BB8">
        <w:rPr>
          <w:rFonts w:ascii="Arial" w:hAnsi="Arial" w:cs="Arial"/>
        </w:rPr>
        <w:tab/>
      </w:r>
      <w:r w:rsidRPr="00826BB8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7</w:t>
      </w:r>
      <w:r w:rsidRPr="00826BB8">
        <w:rPr>
          <w:rFonts w:ascii="Arial" w:hAnsi="Arial" w:cs="Arial"/>
          <w:b/>
          <w:bCs/>
        </w:rPr>
        <w:t xml:space="preserve"> marks)</w:t>
      </w:r>
    </w:p>
    <w:p w14:paraId="62DEE362" w14:textId="77777777" w:rsidR="008F0C31" w:rsidRDefault="008F0C31"/>
    <w:p w14:paraId="12F172E8" w14:textId="77777777" w:rsidR="008B2154" w:rsidRDefault="008B2154"/>
    <w:p w14:paraId="613C7724" w14:textId="4D86659A" w:rsidR="008B2154" w:rsidRDefault="008B2154" w:rsidP="008B2154">
      <w:pPr>
        <w:rPr>
          <w:rFonts w:ascii="Arial" w:hAnsi="Arial" w:cs="Arial"/>
        </w:rPr>
      </w:pPr>
      <w:r>
        <w:rPr>
          <w:rFonts w:ascii="Arial" w:hAnsi="Arial" w:cs="Arial"/>
        </w:rPr>
        <w:t xml:space="preserve">2) Mr Bob is the boss of an auction company. He auctions items to a niche group of 10 risk neutral buyers. Each of the 10 buyers has values of items, </w:t>
      </w:r>
      <m:oMath>
        <m:r>
          <w:rPr>
            <w:rFonts w:ascii="Cambria Math" w:hAnsi="Cambria Math" w:cs="Arial"/>
          </w:rPr>
          <m:t>v</m:t>
        </m:r>
      </m:oMath>
      <w:r>
        <w:rPr>
          <w:rFonts w:ascii="Arial" w:hAnsi="Arial" w:cs="Arial"/>
        </w:rPr>
        <w:t xml:space="preserve"> which are independently and uniformly distributed between </w:t>
      </w:r>
      <m:oMath>
        <m:r>
          <w:rPr>
            <w:rFonts w:ascii="Cambria Math" w:hAnsi="Cambria Math" w:cs="Arial"/>
          </w:rPr>
          <m:t>0</m:t>
        </m:r>
      </m:oMath>
      <w:r>
        <w:rPr>
          <w:rFonts w:ascii="Arial" w:hAnsi="Arial" w:cs="Arial"/>
        </w:rPr>
        <w:t xml:space="preserve"> and </w:t>
      </w:r>
      <m:oMath>
        <m:r>
          <w:rPr>
            <w:rFonts w:ascii="Cambria Math" w:hAnsi="Cambria Math" w:cs="Arial"/>
          </w:rPr>
          <m:t>1</m:t>
        </m:r>
      </m:oMath>
      <w:r>
        <w:rPr>
          <w:rFonts w:ascii="Arial" w:hAnsi="Arial" w:cs="Arial"/>
        </w:rPr>
        <w:t>. This is also common knowledge.</w:t>
      </w:r>
    </w:p>
    <w:p w14:paraId="67B3829B" w14:textId="77777777" w:rsidR="008B2154" w:rsidRPr="000A43BC" w:rsidRDefault="008B2154" w:rsidP="008B2154">
      <w:pPr>
        <w:pStyle w:val="ListParagraph"/>
        <w:numPr>
          <w:ilvl w:val="0"/>
          <w:numId w:val="2"/>
        </w:numPr>
        <w:tabs>
          <w:tab w:val="right" w:pos="113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Suppose that Mr Bob decides to use a first price auction. What will a buyer with value </w:t>
      </w:r>
      <m:oMath>
        <m:r>
          <w:rPr>
            <w:rFonts w:ascii="Cambria Math" w:hAnsi="Cambria Math" w:cs="Arial"/>
          </w:rPr>
          <m:t>v</m:t>
        </m:r>
      </m:oMath>
      <w:r>
        <w:rPr>
          <w:rFonts w:ascii="Arial" w:hAnsi="Arial" w:cs="Arial"/>
        </w:rPr>
        <w:t xml:space="preserve"> bid in equilibrium?</w:t>
      </w:r>
      <w:r w:rsidRPr="0027275D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Briefly explain the intuition behind such bids.</w:t>
      </w:r>
      <w:r>
        <w:rPr>
          <w:rFonts w:ascii="Arial" w:hAnsi="Arial" w:cs="Arial"/>
          <w:b/>
          <w:bCs/>
        </w:rPr>
        <w:tab/>
        <w:t>(6 marks)</w:t>
      </w:r>
    </w:p>
    <w:p w14:paraId="3EFFDC6A" w14:textId="77777777" w:rsidR="008B2154" w:rsidRDefault="008B2154" w:rsidP="008B2154">
      <w:pPr>
        <w:pStyle w:val="ListParagraph"/>
        <w:tabs>
          <w:tab w:val="right" w:pos="11340"/>
        </w:tabs>
        <w:ind w:left="714"/>
        <w:rPr>
          <w:rFonts w:ascii="Arial" w:hAnsi="Arial" w:cs="Arial"/>
        </w:rPr>
      </w:pPr>
    </w:p>
    <w:p w14:paraId="78B7B681" w14:textId="7D31B1F3" w:rsidR="008B2154" w:rsidRPr="008B2154" w:rsidRDefault="008B2154" w:rsidP="008B2154">
      <w:pPr>
        <w:pStyle w:val="ListParagraph"/>
        <w:numPr>
          <w:ilvl w:val="0"/>
          <w:numId w:val="2"/>
        </w:numPr>
        <w:tabs>
          <w:tab w:val="right" w:pos="11340"/>
        </w:tabs>
        <w:rPr>
          <w:rFonts w:ascii="Arial" w:hAnsi="Arial" w:cs="Arial"/>
        </w:rPr>
      </w:pPr>
      <w:r w:rsidRPr="0027275D">
        <w:rPr>
          <w:rFonts w:ascii="Arial" w:hAnsi="Arial" w:cs="Arial"/>
        </w:rPr>
        <w:t xml:space="preserve">Suppose that </w:t>
      </w:r>
      <w:r>
        <w:rPr>
          <w:rFonts w:ascii="Arial" w:hAnsi="Arial" w:cs="Arial"/>
        </w:rPr>
        <w:t xml:space="preserve">Mr Bob </w:t>
      </w:r>
      <w:r w:rsidRPr="0027275D">
        <w:rPr>
          <w:rFonts w:ascii="Arial" w:hAnsi="Arial" w:cs="Arial"/>
        </w:rPr>
        <w:t xml:space="preserve">decides to use a second price auction. What will a </w:t>
      </w:r>
      <w:r>
        <w:rPr>
          <w:rFonts w:ascii="Arial" w:hAnsi="Arial" w:cs="Arial"/>
        </w:rPr>
        <w:t>buye</w:t>
      </w:r>
      <w:r w:rsidRPr="0027275D">
        <w:rPr>
          <w:rFonts w:ascii="Arial" w:hAnsi="Arial" w:cs="Arial"/>
        </w:rPr>
        <w:t xml:space="preserve">r with value </w:t>
      </w:r>
      <m:oMath>
        <m:r>
          <w:rPr>
            <w:rFonts w:ascii="Cambria Math" w:hAnsi="Cambria Math" w:cs="Arial"/>
          </w:rPr>
          <m:t>v</m:t>
        </m:r>
      </m:oMath>
      <w:r w:rsidRPr="0027275D">
        <w:rPr>
          <w:rFonts w:ascii="Arial" w:hAnsi="Arial" w:cs="Arial"/>
        </w:rPr>
        <w:t xml:space="preserve"> bid in equilibrium?</w:t>
      </w:r>
      <w:r w:rsidRPr="00D535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Briefly explain the intuition behind such bids.</w:t>
      </w:r>
      <w:r w:rsidRPr="0027275D">
        <w:rPr>
          <w:rFonts w:ascii="Arial" w:hAnsi="Arial" w:cs="Arial"/>
        </w:rPr>
        <w:tab/>
      </w:r>
      <w:r w:rsidRPr="0027275D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5</w:t>
      </w:r>
      <w:r w:rsidRPr="0027275D">
        <w:rPr>
          <w:rFonts w:ascii="Arial" w:hAnsi="Arial" w:cs="Arial"/>
          <w:b/>
          <w:bCs/>
        </w:rPr>
        <w:t xml:space="preserve"> marks)</w:t>
      </w:r>
      <w:r>
        <w:rPr>
          <w:rFonts w:ascii="Arial" w:hAnsi="Arial" w:cs="Arial"/>
          <w:b/>
          <w:bCs/>
        </w:rPr>
        <w:br/>
      </w:r>
    </w:p>
    <w:p w14:paraId="5898ED9F" w14:textId="77777777" w:rsidR="008B2154" w:rsidRPr="00826BB8" w:rsidRDefault="008B2154" w:rsidP="008B2154">
      <w:pPr>
        <w:pStyle w:val="ListParagraph"/>
        <w:numPr>
          <w:ilvl w:val="0"/>
          <w:numId w:val="2"/>
        </w:numPr>
        <w:tabs>
          <w:tab w:val="right" w:pos="113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Will there be any difference in revenue from the first and second price auction? Explain. How may he be able to improve his revenue? </w:t>
      </w:r>
      <w:r w:rsidRPr="00826BB8">
        <w:rPr>
          <w:rFonts w:ascii="Arial" w:hAnsi="Arial" w:cs="Arial"/>
        </w:rPr>
        <w:tab/>
      </w:r>
      <w:r w:rsidRPr="00826BB8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5</w:t>
      </w:r>
      <w:r w:rsidRPr="00826BB8">
        <w:rPr>
          <w:rFonts w:ascii="Arial" w:hAnsi="Arial" w:cs="Arial"/>
          <w:b/>
          <w:bCs/>
        </w:rPr>
        <w:t xml:space="preserve"> marks)</w:t>
      </w:r>
    </w:p>
    <w:p w14:paraId="14B6B084" w14:textId="77777777" w:rsidR="008B2154" w:rsidRDefault="008B2154"/>
    <w:sectPr w:rsidR="008B2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03A84"/>
    <w:multiLevelType w:val="hybridMultilevel"/>
    <w:tmpl w:val="E750A390"/>
    <w:lvl w:ilvl="0" w:tplc="F0E660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140A4"/>
    <w:multiLevelType w:val="hybridMultilevel"/>
    <w:tmpl w:val="E750A390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686007">
    <w:abstractNumId w:val="0"/>
  </w:num>
  <w:num w:numId="2" w16cid:durableId="531916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61"/>
    <w:rsid w:val="000B698C"/>
    <w:rsid w:val="003A1755"/>
    <w:rsid w:val="004F504D"/>
    <w:rsid w:val="008B2154"/>
    <w:rsid w:val="008F0C31"/>
    <w:rsid w:val="00C51761"/>
    <w:rsid w:val="00D3228F"/>
    <w:rsid w:val="00D67E15"/>
    <w:rsid w:val="00FD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35A9"/>
  <w15:chartTrackingRefBased/>
  <w15:docId w15:val="{0D16E9C3-56E5-425A-B5BF-8119C91C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154"/>
    <w:rPr>
      <w:rFonts w:eastAsiaTheme="minorEastAsia"/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Yeo</dc:creator>
  <cp:keywords/>
  <dc:description/>
  <cp:lastModifiedBy>Jonathan Yeo</cp:lastModifiedBy>
  <cp:revision>4</cp:revision>
  <dcterms:created xsi:type="dcterms:W3CDTF">2024-09-16T06:28:00Z</dcterms:created>
  <dcterms:modified xsi:type="dcterms:W3CDTF">2024-09-16T06:30:00Z</dcterms:modified>
</cp:coreProperties>
</file>