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C82F64" w14:textId="76E4882C" w:rsidR="00366A71" w:rsidRDefault="00CE3B6F">
      <w:r>
        <w:t>Q1</w:t>
      </w:r>
    </w:p>
    <w:p w14:paraId="69D45D81" w14:textId="01BED2CC" w:rsidR="00EB15CF" w:rsidRDefault="00EB15CF">
      <w:r>
        <w:t>a)</w:t>
      </w:r>
    </w:p>
    <w:p w14:paraId="53DC6054" w14:textId="0F42A566" w:rsidR="00EB15CF" w:rsidRDefault="00EB15CF">
      <w:r>
        <w:t>This is an export of education service =&gt; X</w:t>
      </w:r>
      <w:r>
        <w:rPr>
          <w:rFonts w:hint="eastAsia"/>
        </w:rPr>
        <w:t>↑</w:t>
      </w:r>
      <w:r>
        <w:t>=&gt;(X -IM)</w:t>
      </w:r>
      <w:r w:rsidRPr="00EB15CF">
        <w:rPr>
          <w:rFonts w:hint="eastAsia"/>
        </w:rPr>
        <w:t xml:space="preserve"> </w:t>
      </w:r>
      <w:r>
        <w:rPr>
          <w:rFonts w:hint="eastAsia"/>
        </w:rPr>
        <w:t>↑</w:t>
      </w:r>
      <w:r>
        <w:t>=&gt; CA</w:t>
      </w:r>
      <w:r>
        <w:rPr>
          <w:rFonts w:hint="eastAsia"/>
        </w:rPr>
        <w:t>↑</w:t>
      </w:r>
      <w:r>
        <w:t>=&gt; BP</w:t>
      </w:r>
      <w:r>
        <w:rPr>
          <w:rFonts w:hint="eastAsia"/>
        </w:rPr>
        <w:t>↑</w:t>
      </w:r>
    </w:p>
    <w:p w14:paraId="658D9AF1" w14:textId="6093A3D9" w:rsidR="00EB15CF" w:rsidRDefault="00EB15CF">
      <w:r>
        <w:t xml:space="preserve">Tuition fee paid by foreigners reduces their holding of </w:t>
      </w:r>
      <w:r w:rsidR="00D75E59">
        <w:t xml:space="preserve">domestic assets (US$) </w:t>
      </w:r>
    </w:p>
    <w:p w14:paraId="223D3FA5" w14:textId="4EFBA972" w:rsidR="00D75E59" w:rsidRDefault="00D75E59">
      <w:r>
        <w:t>=&gt; FI</w:t>
      </w:r>
      <w:r>
        <w:t>↓</w:t>
      </w:r>
      <w:r>
        <w:t>=&gt; (FI – FO)</w:t>
      </w:r>
      <w:r w:rsidRPr="00D75E59">
        <w:t xml:space="preserve"> </w:t>
      </w:r>
      <w:r>
        <w:t>↓</w:t>
      </w:r>
      <w:r>
        <w:t xml:space="preserve"> =&gt; FA</w:t>
      </w:r>
      <w:r>
        <w:t>↓</w:t>
      </w:r>
      <w:r>
        <w:t>=&gt;BP</w:t>
      </w:r>
      <w:r>
        <w:t>↓</w:t>
      </w:r>
    </w:p>
    <w:p w14:paraId="22B8F0CF" w14:textId="001A6280" w:rsidR="00D75E59" w:rsidRPr="00D75E59" w:rsidRDefault="00D75E59">
      <w:r>
        <w:t xml:space="preserve">Note that ∆CA = - </w:t>
      </w:r>
      <w:r>
        <w:t>∆</w:t>
      </w:r>
      <w:r>
        <w:t>FA and BP is unchanged (0 theoretically).</w:t>
      </w:r>
    </w:p>
    <w:p w14:paraId="680FE000" w14:textId="77777777" w:rsidR="00EB15CF" w:rsidRDefault="00EB15CF"/>
    <w:p w14:paraId="29E36ECA" w14:textId="77777777" w:rsidR="00CE3B6F" w:rsidRDefault="00CE3B6F">
      <w:r>
        <w:t>b)</w:t>
      </w:r>
    </w:p>
    <w:p w14:paraId="3B10D8C8" w14:textId="63B4CB2D" w:rsidR="00CE3B6F" w:rsidRDefault="00CE3B6F">
      <w:r>
        <w:t xml:space="preserve"> Import of goods increases =&gt; IM </w:t>
      </w:r>
      <w:r>
        <w:rPr>
          <w:rFonts w:hint="eastAsia"/>
        </w:rPr>
        <w:t>↑</w:t>
      </w:r>
      <w:r>
        <w:t xml:space="preserve">=&gt; (X-IM) ↓ =&gt; CA </w:t>
      </w:r>
      <w:r>
        <w:t xml:space="preserve"> ↓</w:t>
      </w:r>
      <w:r>
        <w:t>=&gt; BP</w:t>
      </w:r>
      <w:r>
        <w:t xml:space="preserve"> ↓</w:t>
      </w:r>
    </w:p>
    <w:p w14:paraId="401E411D" w14:textId="1BAA6CC7" w:rsidR="00CE3B6F" w:rsidRDefault="00CE3B6F">
      <w:r>
        <w:t xml:space="preserve">Foreigners receive US$ payment so their holding of domestic assets increases =&gt;FI </w:t>
      </w:r>
      <w:r>
        <w:rPr>
          <w:rFonts w:hint="eastAsia"/>
        </w:rPr>
        <w:t>↑</w:t>
      </w:r>
      <w:r>
        <w:t xml:space="preserve">=&gt; (FI-F0) </w:t>
      </w:r>
      <w:r>
        <w:rPr>
          <w:rFonts w:hint="eastAsia"/>
        </w:rPr>
        <w:t>↑</w:t>
      </w:r>
      <w:r>
        <w:t xml:space="preserve"> =&gt; FA </w:t>
      </w:r>
      <w:r>
        <w:rPr>
          <w:rFonts w:hint="eastAsia"/>
        </w:rPr>
        <w:t>↑</w:t>
      </w:r>
      <w:r>
        <w:t xml:space="preserve"> =&gt; BP </w:t>
      </w:r>
      <w:r>
        <w:rPr>
          <w:rFonts w:hint="eastAsia"/>
        </w:rPr>
        <w:t>↑</w:t>
      </w:r>
    </w:p>
    <w:p w14:paraId="21D175DC" w14:textId="77777777" w:rsidR="004D4D87" w:rsidRDefault="004D4D87"/>
    <w:p w14:paraId="687DDBC5" w14:textId="02B80B22" w:rsidR="00CE3B6F" w:rsidRDefault="00CE3B6F">
      <w:r>
        <w:t>c)</w:t>
      </w:r>
    </w:p>
    <w:p w14:paraId="6F5AB579" w14:textId="72ABB11D" w:rsidR="00CE3B6F" w:rsidRDefault="00CE3B6F">
      <w:r>
        <w:t xml:space="preserve">Investing in British Airlines stock increases domestic residents’ holding of foreign assets (Import of assets) =&gt;FO </w:t>
      </w:r>
      <w:r>
        <w:rPr>
          <w:rFonts w:hint="eastAsia"/>
        </w:rPr>
        <w:t>↑</w:t>
      </w:r>
      <w:r>
        <w:t>=&gt; (FI – FO)</w:t>
      </w:r>
      <w:r w:rsidRPr="00CE3B6F">
        <w:t xml:space="preserve"> </w:t>
      </w:r>
      <w:r>
        <w:t>↓</w:t>
      </w:r>
      <w:r>
        <w:t xml:space="preserve">=&gt; FA </w:t>
      </w:r>
      <w:r>
        <w:t>↓</w:t>
      </w:r>
      <w:r>
        <w:t xml:space="preserve"> =&gt; BP </w:t>
      </w:r>
      <w:r>
        <w:t>↓</w:t>
      </w:r>
    </w:p>
    <w:p w14:paraId="5A6BF327" w14:textId="6C971F17" w:rsidR="00CE3B6F" w:rsidRDefault="00CE3B6F">
      <w:r>
        <w:t>Foreigners receive US$ payment so their holding of domestic assets increases  =&gt;</w:t>
      </w:r>
      <w:r w:rsidRPr="00CE3B6F">
        <w:t xml:space="preserve"> </w:t>
      </w:r>
      <w:r>
        <w:t xml:space="preserve">FI </w:t>
      </w:r>
      <w:r>
        <w:rPr>
          <w:rFonts w:hint="eastAsia"/>
        </w:rPr>
        <w:t>↑</w:t>
      </w:r>
      <w:r>
        <w:t xml:space="preserve">=&gt; (FI-F0) </w:t>
      </w:r>
      <w:r>
        <w:rPr>
          <w:rFonts w:hint="eastAsia"/>
        </w:rPr>
        <w:t>↑</w:t>
      </w:r>
      <w:r>
        <w:t xml:space="preserve"> =&gt; FA </w:t>
      </w:r>
      <w:r>
        <w:rPr>
          <w:rFonts w:hint="eastAsia"/>
        </w:rPr>
        <w:t>↑</w:t>
      </w:r>
      <w:r>
        <w:t xml:space="preserve"> =&gt; BP </w:t>
      </w:r>
      <w:r>
        <w:rPr>
          <w:rFonts w:hint="eastAsia"/>
        </w:rPr>
        <w:t>↑</w:t>
      </w:r>
    </w:p>
    <w:p w14:paraId="7E2F7465" w14:textId="1F9821C6" w:rsidR="004D4D87" w:rsidRDefault="004D4D87">
      <w:r>
        <w:t>d)</w:t>
      </w:r>
      <w:r>
        <w:br/>
        <w:t>Export of goods increases =&gt; X</w:t>
      </w:r>
      <w:r>
        <w:rPr>
          <w:rFonts w:hint="eastAsia"/>
        </w:rPr>
        <w:t>↑</w:t>
      </w:r>
      <w:r>
        <w:t xml:space="preserve">=&gt;(X – IM) </w:t>
      </w:r>
      <w:r>
        <w:rPr>
          <w:rFonts w:hint="eastAsia"/>
        </w:rPr>
        <w:t>↑</w:t>
      </w:r>
      <w:r>
        <w:t>=&gt; CA</w:t>
      </w:r>
      <w:r>
        <w:rPr>
          <w:rFonts w:hint="eastAsia"/>
        </w:rPr>
        <w:t>↑</w:t>
      </w:r>
      <w:r>
        <w:t xml:space="preserve">=&gt;BP </w:t>
      </w:r>
      <w:r>
        <w:rPr>
          <w:rFonts w:hint="eastAsia"/>
        </w:rPr>
        <w:t>↑</w:t>
      </w:r>
    </w:p>
    <w:p w14:paraId="35E11C0C" w14:textId="77777777" w:rsidR="004D4D87" w:rsidRDefault="004D4D87">
      <w:r>
        <w:t xml:space="preserve">Payment made by foreigners reduces their holding of domestic assets US$ =&gt; FI </w:t>
      </w:r>
      <w:r>
        <w:t>↓</w:t>
      </w:r>
      <w:r>
        <w:t xml:space="preserve"> =&gt;</w:t>
      </w:r>
    </w:p>
    <w:p w14:paraId="03891B04" w14:textId="4612295B" w:rsidR="004D4D87" w:rsidRDefault="004D4D87">
      <w:r>
        <w:t xml:space="preserve"> (FI – FO)</w:t>
      </w:r>
      <w:r w:rsidRPr="004D4D87">
        <w:t xml:space="preserve"> </w:t>
      </w:r>
      <w:r>
        <w:t>↓</w:t>
      </w:r>
      <w:r>
        <w:t xml:space="preserve"> =&gt; FA </w:t>
      </w:r>
      <w:r>
        <w:t>↓</w:t>
      </w:r>
      <w:r>
        <w:t xml:space="preserve"> =&gt; BP </w:t>
      </w:r>
      <w:r>
        <w:t>↓</w:t>
      </w:r>
    </w:p>
    <w:p w14:paraId="6855885A" w14:textId="77777777" w:rsidR="004D4D87" w:rsidRDefault="004D4D87"/>
    <w:p w14:paraId="660633EE" w14:textId="6D4ADE52" w:rsidR="004D4D87" w:rsidRDefault="004D4D87">
      <w:r>
        <w:t>e)</w:t>
      </w:r>
    </w:p>
    <w:p w14:paraId="6D3E4E8B" w14:textId="77777777" w:rsidR="004D4D87" w:rsidRDefault="004D4D87">
      <w:r>
        <w:t xml:space="preserve">Buying a French company increases domestic residents’ holding of foreign assets </w:t>
      </w:r>
    </w:p>
    <w:p w14:paraId="277CA29C" w14:textId="392FC4B6" w:rsidR="004D4D87" w:rsidRDefault="004D4D87" w:rsidP="004D4D87">
      <w:r>
        <w:t>=&gt;FO</w:t>
      </w:r>
      <w:r>
        <w:rPr>
          <w:rFonts w:hint="eastAsia"/>
        </w:rPr>
        <w:t>↑</w:t>
      </w:r>
      <w:r>
        <w:t xml:space="preserve"> =&gt; (FI – FO)</w:t>
      </w:r>
      <w:r w:rsidRPr="004D4D87">
        <w:t xml:space="preserve"> </w:t>
      </w:r>
      <w:r>
        <w:t>↓ =&gt; FA ↓ =&gt; BP ↓</w:t>
      </w:r>
    </w:p>
    <w:p w14:paraId="68D03882" w14:textId="3B851F01" w:rsidR="004D4D87" w:rsidRDefault="004D4D87">
      <w:r>
        <w:t>Foreigners’ holding of domestic assets increases( either by buying the subsidiary or by receiving US$ payment if the subsidiary is sold to another American company)</w:t>
      </w:r>
    </w:p>
    <w:p w14:paraId="01BD0D7D" w14:textId="7C73EF07" w:rsidR="004D4D87" w:rsidRDefault="004D4D87" w:rsidP="004D4D87">
      <w:r>
        <w:t>=&gt;FI</w:t>
      </w:r>
      <w:r>
        <w:rPr>
          <w:rFonts w:hint="eastAsia"/>
        </w:rPr>
        <w:t>↑</w:t>
      </w:r>
      <w:r>
        <w:t>=&gt;(FI – FO)</w:t>
      </w:r>
      <w:r w:rsidRPr="004D4D87">
        <w:rPr>
          <w:rFonts w:hint="eastAsia"/>
        </w:rPr>
        <w:t xml:space="preserve"> </w:t>
      </w:r>
      <w:r>
        <w:rPr>
          <w:rFonts w:hint="eastAsia"/>
        </w:rPr>
        <w:t>↑</w:t>
      </w:r>
      <w:r>
        <w:t>=&gt;FA</w:t>
      </w:r>
      <w:r>
        <w:rPr>
          <w:rFonts w:hint="eastAsia"/>
        </w:rPr>
        <w:t>↑</w:t>
      </w:r>
      <w:r>
        <w:t>=&gt;BP</w:t>
      </w:r>
      <w:r>
        <w:rPr>
          <w:rFonts w:hint="eastAsia"/>
        </w:rPr>
        <w:t>↑</w:t>
      </w:r>
    </w:p>
    <w:p w14:paraId="22F96B6A" w14:textId="77777777" w:rsidR="004D4D87" w:rsidRDefault="004D4D87"/>
    <w:p w14:paraId="600DB650" w14:textId="5BFE2CD2" w:rsidR="00CE3B6F" w:rsidRDefault="00CE3B6F">
      <w:r>
        <w:lastRenderedPageBreak/>
        <w:t>f)</w:t>
      </w:r>
    </w:p>
    <w:p w14:paraId="2D068015" w14:textId="77777777" w:rsidR="00CE3B6F" w:rsidRDefault="00CE3B6F" w:rsidP="00CE3B6F">
      <w:r>
        <w:t xml:space="preserve">Import of service (traveling) increases -&gt; IM </w:t>
      </w:r>
      <w:r>
        <w:rPr>
          <w:rFonts w:hint="eastAsia"/>
        </w:rPr>
        <w:t>↑</w:t>
      </w:r>
      <w:r>
        <w:t xml:space="preserve">=&gt; (X – IM) </w:t>
      </w:r>
      <w:r>
        <w:t>↓ =&gt; CA  ↓=&gt; BP ↓</w:t>
      </w:r>
    </w:p>
    <w:p w14:paraId="64F0484A" w14:textId="2C780E7C" w:rsidR="00CE3B6F" w:rsidRDefault="00CE3B6F" w:rsidP="00CE3B6F">
      <w:r>
        <w:t>Foreigners receive US$ payment so their holding of domestic assets increases =&gt; FI</w:t>
      </w:r>
      <w:r>
        <w:rPr>
          <w:rFonts w:hint="eastAsia"/>
        </w:rPr>
        <w:t>↑</w:t>
      </w:r>
      <w:r>
        <w:t>=&gt;(FI – FO)</w:t>
      </w:r>
      <w:r w:rsidRPr="00CE3B6F">
        <w:rPr>
          <w:rFonts w:hint="eastAsia"/>
        </w:rPr>
        <w:t xml:space="preserve"> </w:t>
      </w:r>
      <w:r>
        <w:rPr>
          <w:rFonts w:hint="eastAsia"/>
        </w:rPr>
        <w:t>↑</w:t>
      </w:r>
      <w:r>
        <w:t>=&gt; FA</w:t>
      </w:r>
      <w:r>
        <w:rPr>
          <w:rFonts w:hint="eastAsia"/>
        </w:rPr>
        <w:t>↑</w:t>
      </w:r>
      <w:r>
        <w:t xml:space="preserve">=&gt; BP </w:t>
      </w:r>
      <w:r>
        <w:rPr>
          <w:rFonts w:hint="eastAsia"/>
        </w:rPr>
        <w:t>↑</w:t>
      </w:r>
    </w:p>
    <w:p w14:paraId="3F0A89CB" w14:textId="77777777" w:rsidR="004D4D87" w:rsidRDefault="004D4D87" w:rsidP="00CE3B6F"/>
    <w:p w14:paraId="1D1C9A6F" w14:textId="319AB27D" w:rsidR="00CE3B6F" w:rsidRDefault="00CE3B6F" w:rsidP="00CE3B6F">
      <w:r>
        <w:t>g)</w:t>
      </w:r>
    </w:p>
    <w:p w14:paraId="16F880B1" w14:textId="1E1A23E8" w:rsidR="00CE3B6F" w:rsidRDefault="00CE3B6F" w:rsidP="00CE3B6F">
      <w:r>
        <w:t>Sending g</w:t>
      </w:r>
      <w:r w:rsidR="004D4D87">
        <w:t>oods to other countries is equivalent to export of goods. =&gt; X</w:t>
      </w:r>
      <w:r w:rsidR="004D4D87">
        <w:rPr>
          <w:rFonts w:hint="eastAsia"/>
        </w:rPr>
        <w:t>↑</w:t>
      </w:r>
      <w:r w:rsidR="004D4D87">
        <w:t>=&gt;(X-IM)</w:t>
      </w:r>
      <w:r w:rsidR="004D4D87" w:rsidRPr="004D4D87">
        <w:rPr>
          <w:rFonts w:hint="eastAsia"/>
        </w:rPr>
        <w:t xml:space="preserve"> </w:t>
      </w:r>
      <w:r w:rsidR="004D4D87">
        <w:rPr>
          <w:rFonts w:hint="eastAsia"/>
        </w:rPr>
        <w:t>↑</w:t>
      </w:r>
      <w:r w:rsidR="004D4D87">
        <w:t>=&gt;CA</w:t>
      </w:r>
      <w:r w:rsidR="004D4D87">
        <w:rPr>
          <w:rFonts w:hint="eastAsia"/>
        </w:rPr>
        <w:t>↑</w:t>
      </w:r>
      <w:r w:rsidR="004D4D87">
        <w:t>=&gt;BP</w:t>
      </w:r>
      <w:r w:rsidR="004D4D87">
        <w:rPr>
          <w:rFonts w:hint="eastAsia"/>
        </w:rPr>
        <w:t>↑</w:t>
      </w:r>
    </w:p>
    <w:p w14:paraId="0228BF95" w14:textId="6F70FC12" w:rsidR="004D4D87" w:rsidRDefault="004D4D87" w:rsidP="00CE3B6F">
      <w:r>
        <w:t>This is a net unilateral transfer (gifts sent to foreigners) =&gt;NUT</w:t>
      </w:r>
      <w:r>
        <w:t>↓</w:t>
      </w:r>
      <w:r>
        <w:t xml:space="preserve"> =&gt; CA = TB+IB+NUT</w:t>
      </w:r>
      <w:r>
        <w:t>↓</w:t>
      </w:r>
      <w:r>
        <w:t xml:space="preserve"> =&gt; BP</w:t>
      </w:r>
      <w:r>
        <w:t>↓</w:t>
      </w:r>
    </w:p>
    <w:p w14:paraId="2285CB28" w14:textId="77777777" w:rsidR="004D4D87" w:rsidRDefault="004D4D87" w:rsidP="00CE3B6F"/>
    <w:p w14:paraId="0FDB7822" w14:textId="4177319C" w:rsidR="004D4D87" w:rsidRDefault="004D4D87" w:rsidP="00CE3B6F">
      <w:r>
        <w:t>Q2)</w:t>
      </w:r>
    </w:p>
    <w:p w14:paraId="365EADBE" w14:textId="45ECBDA1" w:rsidR="00234098" w:rsidRDefault="00234098" w:rsidP="00CE3B6F">
      <w:r>
        <w:t>a)</w:t>
      </w:r>
    </w:p>
    <w:p w14:paraId="06A767BA" w14:textId="77777777" w:rsidR="00234098" w:rsidRDefault="00234098" w:rsidP="00234098">
      <w:r>
        <w:t xml:space="preserve">Recall that CA = S – I = </w:t>
      </w:r>
      <w:r>
        <w:t>= S</w:t>
      </w:r>
      <w:r w:rsidRPr="00234098">
        <w:rPr>
          <w:vertAlign w:val="subscript"/>
        </w:rPr>
        <w:t xml:space="preserve">p </w:t>
      </w:r>
      <w:r>
        <w:t>+ S</w:t>
      </w:r>
      <w:r w:rsidRPr="00234098">
        <w:rPr>
          <w:vertAlign w:val="subscript"/>
        </w:rPr>
        <w:t>g</w:t>
      </w:r>
      <w:r>
        <w:t xml:space="preserve"> – I</w:t>
      </w:r>
    </w:p>
    <w:p w14:paraId="4D03E211" w14:textId="465C3BF2" w:rsidR="00234098" w:rsidRDefault="00234098" w:rsidP="00CE3B6F">
      <w:r>
        <w:t xml:space="preserve">Where </w:t>
      </w:r>
      <w:r>
        <w:t xml:space="preserve"> S</w:t>
      </w:r>
      <w:r w:rsidRPr="00234098">
        <w:rPr>
          <w:vertAlign w:val="subscript"/>
        </w:rPr>
        <w:t>p</w:t>
      </w:r>
      <w:r>
        <w:t xml:space="preserve"> is the private saving from households and firms and </w:t>
      </w:r>
      <w:r>
        <w:t>S</w:t>
      </w:r>
      <w:r w:rsidRPr="00234098">
        <w:rPr>
          <w:vertAlign w:val="subscript"/>
        </w:rPr>
        <w:t>g</w:t>
      </w:r>
      <w:r>
        <w:t xml:space="preserve"> = T-G</w:t>
      </w:r>
      <w:r>
        <w:t xml:space="preserve"> is the public saving.</w:t>
      </w:r>
    </w:p>
    <w:p w14:paraId="22624D1D" w14:textId="37FF9298" w:rsidR="00234098" w:rsidRDefault="00234098" w:rsidP="00CE3B6F">
      <w:r>
        <w:t xml:space="preserve">Hence, CA&lt;0 =&gt; </w:t>
      </w:r>
      <w:r>
        <w:t>S</w:t>
      </w:r>
      <w:r w:rsidRPr="00234098">
        <w:rPr>
          <w:vertAlign w:val="subscript"/>
        </w:rPr>
        <w:t xml:space="preserve">p </w:t>
      </w:r>
      <w:r>
        <w:t>+ S</w:t>
      </w:r>
      <w:r w:rsidRPr="00234098">
        <w:rPr>
          <w:vertAlign w:val="subscript"/>
        </w:rPr>
        <w:t>g</w:t>
      </w:r>
      <w:r>
        <w:t xml:space="preserve"> </w:t>
      </w:r>
      <w:r>
        <w:t>&lt;</w:t>
      </w:r>
      <w:r>
        <w:t>I</w:t>
      </w:r>
      <w:r>
        <w:t>. Current account deficits can arise from a decrease in private or public savings, an increase in investment demand, or a combination of these factors.</w:t>
      </w:r>
    </w:p>
    <w:p w14:paraId="538B64F1" w14:textId="1C29331B" w:rsidR="00234098" w:rsidRDefault="00234098" w:rsidP="00CE3B6F">
      <w:r>
        <w:t>It is uncertain that current account deficits imply shrinking household savings.</w:t>
      </w:r>
    </w:p>
    <w:p w14:paraId="4A114D2E" w14:textId="77777777" w:rsidR="00234098" w:rsidRDefault="00234098" w:rsidP="00CE3B6F"/>
    <w:p w14:paraId="4A88B6B4" w14:textId="214082D7" w:rsidR="004D4D87" w:rsidRDefault="004D4D87" w:rsidP="00CE3B6F">
      <w:r>
        <w:t>b)</w:t>
      </w:r>
    </w:p>
    <w:p w14:paraId="5EDF97D5" w14:textId="731111FF" w:rsidR="004D4D87" w:rsidRDefault="004D4D87" w:rsidP="00CE3B6F">
      <w:r>
        <w:t xml:space="preserve">Stock variables are variables measured at a point in time. </w:t>
      </w:r>
    </w:p>
    <w:p w14:paraId="362C92F5" w14:textId="1012E7FD" w:rsidR="004D4D87" w:rsidRDefault="004D4D87" w:rsidP="00CE3B6F">
      <w:r>
        <w:t>Flow variables are variables measured over an interval of time.</w:t>
      </w:r>
    </w:p>
    <w:p w14:paraId="3BD0CB74" w14:textId="0AB87BEF" w:rsidR="004D4D87" w:rsidRDefault="004D4D87" w:rsidP="00CE3B6F">
      <w:r>
        <w:t>False. Saving is measured over an interval of time (Usually over a year).</w:t>
      </w:r>
      <w:r>
        <w:br/>
        <w:t>Note that since CA =S -I and both CA and I are flows, S is also a flow variable.</w:t>
      </w:r>
    </w:p>
    <w:p w14:paraId="1364F239" w14:textId="36BB3FC3" w:rsidR="004D4D87" w:rsidRDefault="004D4D87" w:rsidP="00CE3B6F">
      <w:r>
        <w:t>On the other hand, net international investment position is a stock variable and C</w:t>
      </w:r>
      <w:r w:rsidR="00B51141">
        <w:t>a</w:t>
      </w:r>
      <w:r w:rsidR="00B51141" w:rsidRPr="00B51141">
        <w:rPr>
          <w:vertAlign w:val="subscript"/>
        </w:rPr>
        <w:t>t</w:t>
      </w:r>
      <w:r w:rsidR="00B51141">
        <w:t xml:space="preserve"> = NIIP</w:t>
      </w:r>
      <w:r w:rsidR="00B51141" w:rsidRPr="00B51141">
        <w:rPr>
          <w:vertAlign w:val="subscript"/>
        </w:rPr>
        <w:t xml:space="preserve">t </w:t>
      </w:r>
      <w:r w:rsidR="00B51141">
        <w:t xml:space="preserve">– NIIP </w:t>
      </w:r>
      <w:r w:rsidR="00B51141" w:rsidRPr="00B51141">
        <w:rPr>
          <w:vertAlign w:val="subscript"/>
        </w:rPr>
        <w:t xml:space="preserve">t-1 </w:t>
      </w:r>
    </w:p>
    <w:p w14:paraId="6B811579" w14:textId="77777777" w:rsidR="00B51141" w:rsidRDefault="00B51141" w:rsidP="00CE3B6F"/>
    <w:p w14:paraId="7185AD74" w14:textId="5B0A6B69" w:rsidR="00B51141" w:rsidRDefault="00B51141" w:rsidP="00CE3B6F">
      <w:r>
        <w:t>c)</w:t>
      </w:r>
    </w:p>
    <w:p w14:paraId="4BAAC059" w14:textId="43402E22" w:rsidR="00A62E4F" w:rsidRDefault="00A62E4F" w:rsidP="00CE3B6F">
      <w:r>
        <w:lastRenderedPageBreak/>
        <w:t>False. The reduction in CA deficits in Greece from 2008 to 2018 is due to the decline in output, which in turn led to a decrease in imports (government debt crisis). There would be less consumption in Greece and the citizens would be worse off.</w:t>
      </w:r>
    </w:p>
    <w:p w14:paraId="2CF36BFD" w14:textId="77777777" w:rsidR="00A62E4F" w:rsidRDefault="00A62E4F" w:rsidP="00CE3B6F"/>
    <w:p w14:paraId="5BFDCDAC" w14:textId="505DBE11" w:rsidR="00A62E4F" w:rsidRDefault="00A62E4F" w:rsidP="00CE3B6F">
      <w:r>
        <w:t>Recall Y = C+ I+G+(X – IM) ( Assume real exchange rate = 1)</w:t>
      </w:r>
    </w:p>
    <w:p w14:paraId="48EECF88" w14:textId="6E5E76DB" w:rsidR="00A62E4F" w:rsidRDefault="00A62E4F" w:rsidP="00CE3B6F">
      <w:r>
        <w:t>G</w:t>
      </w:r>
      <w:r>
        <w:t>↓</w:t>
      </w:r>
      <w:r>
        <w:t>=&gt; Y</w:t>
      </w:r>
      <w:r>
        <w:t>↓</w:t>
      </w:r>
      <w:r>
        <w:t>=&gt;IM</w:t>
      </w:r>
      <w:r>
        <w:t>↓</w:t>
      </w:r>
      <w:r>
        <w:t>=&gt;CA = (X-IM)</w:t>
      </w:r>
      <w:r w:rsidRPr="00A62E4F">
        <w:rPr>
          <w:rFonts w:hint="eastAsia"/>
        </w:rPr>
        <w:t xml:space="preserve"> </w:t>
      </w:r>
      <w:r>
        <w:rPr>
          <w:rFonts w:hint="eastAsia"/>
        </w:rPr>
        <w:t>↑</w:t>
      </w:r>
      <w:r>
        <w:t xml:space="preserve">. But C also </w:t>
      </w:r>
      <w:r>
        <w:t>↓</w:t>
      </w:r>
      <w:r>
        <w:t xml:space="preserve"> </w:t>
      </w:r>
    </w:p>
    <w:p w14:paraId="189C7AEF" w14:textId="77777777" w:rsidR="00234098" w:rsidRDefault="00234098" w:rsidP="00CE3B6F"/>
    <w:p w14:paraId="0F4F2D5D" w14:textId="731A565D" w:rsidR="00234098" w:rsidRDefault="00234098" w:rsidP="00CE3B6F">
      <w:r>
        <w:t>d)</w:t>
      </w:r>
    </w:p>
    <w:p w14:paraId="6E229A58" w14:textId="37243FD5" w:rsidR="00234098" w:rsidRDefault="00234098" w:rsidP="00CE3B6F">
      <w:r>
        <w:t>The national income identity implies that :</w:t>
      </w:r>
    </w:p>
    <w:p w14:paraId="2F69B430" w14:textId="004ACCD4" w:rsidR="00234098" w:rsidRDefault="00234098" w:rsidP="00CE3B6F">
      <w:r>
        <w:t>CA = S</w:t>
      </w:r>
      <w:r w:rsidRPr="00234098">
        <w:rPr>
          <w:vertAlign w:val="subscript"/>
        </w:rPr>
        <w:t xml:space="preserve">p </w:t>
      </w:r>
      <w:r>
        <w:t>+ S</w:t>
      </w:r>
      <w:r w:rsidRPr="00234098">
        <w:rPr>
          <w:vertAlign w:val="subscript"/>
        </w:rPr>
        <w:t>g</w:t>
      </w:r>
      <w:r>
        <w:t xml:space="preserve"> – I</w:t>
      </w:r>
    </w:p>
    <w:p w14:paraId="5430D1B6" w14:textId="7C75EEF2" w:rsidR="00234098" w:rsidRDefault="00234098" w:rsidP="00CE3B6F">
      <w:r>
        <w:t>Equivalently:</w:t>
      </w:r>
    </w:p>
    <w:p w14:paraId="2429A794" w14:textId="0E49D318" w:rsidR="00234098" w:rsidRDefault="00234098" w:rsidP="00CE3B6F">
      <w:r>
        <w:t xml:space="preserve">NX + Ni = </w:t>
      </w:r>
      <w:r>
        <w:t>S</w:t>
      </w:r>
      <w:r w:rsidRPr="00234098">
        <w:rPr>
          <w:vertAlign w:val="subscript"/>
        </w:rPr>
        <w:t xml:space="preserve">p </w:t>
      </w:r>
      <w:r>
        <w:t>+ S</w:t>
      </w:r>
      <w:r w:rsidRPr="00234098">
        <w:rPr>
          <w:vertAlign w:val="subscript"/>
        </w:rPr>
        <w:t>g</w:t>
      </w:r>
      <w:r>
        <w:t xml:space="preserve"> – I</w:t>
      </w:r>
    </w:p>
    <w:p w14:paraId="03139F2C" w14:textId="2A039D20" w:rsidR="00234098" w:rsidRDefault="00234098" w:rsidP="00CE3B6F">
      <w:r>
        <w:t>Where S</w:t>
      </w:r>
      <w:r w:rsidRPr="00234098">
        <w:rPr>
          <w:vertAlign w:val="subscript"/>
        </w:rPr>
        <w:t>g</w:t>
      </w:r>
      <w:r>
        <w:t xml:space="preserve"> = T-G</w:t>
      </w:r>
    </w:p>
    <w:p w14:paraId="2EC93647" w14:textId="6884E368" w:rsidR="004D4D87" w:rsidRDefault="00234098" w:rsidP="00CE3B6F">
      <w:r>
        <w:t>Budget deficits mean T-G&lt;0 but it does not necessarily cause trade deficits, i.e. NX&lt;0. There are other factors affecting NX. The answer is uncertain.</w:t>
      </w:r>
    </w:p>
    <w:p w14:paraId="45FEFBA8" w14:textId="6D6C6564" w:rsidR="00CE3B6F" w:rsidRDefault="00CE3B6F"/>
    <w:sectPr w:rsidR="00CE3B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E439E5"/>
    <w:multiLevelType w:val="hybridMultilevel"/>
    <w:tmpl w:val="6AC0C418"/>
    <w:lvl w:ilvl="0" w:tplc="A384AA94">
      <w:start w:val="5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7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A71"/>
    <w:rsid w:val="00234098"/>
    <w:rsid w:val="00366A71"/>
    <w:rsid w:val="004D4D87"/>
    <w:rsid w:val="0095781B"/>
    <w:rsid w:val="00A62E4F"/>
    <w:rsid w:val="00B51141"/>
    <w:rsid w:val="00CE3B6F"/>
    <w:rsid w:val="00D75E59"/>
    <w:rsid w:val="00EB1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87AC"/>
  <w15:chartTrackingRefBased/>
  <w15:docId w15:val="{A615DA8F-E086-4C87-ABB5-27802B5F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A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A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A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A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A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A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A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A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A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A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A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issac goh</dc:creator>
  <cp:keywords/>
  <dc:description/>
  <cp:lastModifiedBy>issac goh</cp:lastModifiedBy>
  <cp:revision>5</cp:revision>
  <dcterms:created xsi:type="dcterms:W3CDTF">2024-10-10T02:32:00Z</dcterms:created>
  <dcterms:modified xsi:type="dcterms:W3CDTF">2024-10-10T04:43:00Z</dcterms:modified>
</cp:coreProperties>
</file>