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2B48" w14:textId="5E17190B" w:rsidR="004C5311" w:rsidRDefault="001F64FF">
      <w:r w:rsidRPr="001F64FF">
        <w:t>cd(abc)ad  TTTFF</w:t>
      </w:r>
    </w:p>
    <w:sectPr w:rsidR="004C5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11"/>
    <w:rsid w:val="001F64FF"/>
    <w:rsid w:val="004C5311"/>
    <w:rsid w:val="009D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A8D3"/>
  <w15:chartTrackingRefBased/>
  <w15:docId w15:val="{F279EB21-3B3C-4D1D-A9BE-DBA4DA48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2025-05-04T06:05:00Z</dcterms:created>
  <dcterms:modified xsi:type="dcterms:W3CDTF">2025-05-04T06:05:00Z</dcterms:modified>
</cp:coreProperties>
</file>