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7E9E3" w14:textId="0D72C055" w:rsidR="00A043E8" w:rsidRPr="009C3C8F" w:rsidRDefault="00A043E8" w:rsidP="00A043E8">
      <w:pPr>
        <w:keepNext/>
        <w:keepLines/>
        <w:jc w:val="center"/>
        <w:rPr>
          <w:b/>
        </w:rPr>
      </w:pPr>
      <w:r w:rsidRPr="009C3C8F">
        <w:rPr>
          <w:b/>
        </w:rPr>
        <w:t>HE30</w:t>
      </w:r>
      <w:r w:rsidR="00D96AAA">
        <w:rPr>
          <w:b/>
        </w:rPr>
        <w:t>12</w:t>
      </w:r>
      <w:r w:rsidRPr="009C3C8F">
        <w:rPr>
          <w:b/>
        </w:rPr>
        <w:t>: Financial Economics</w:t>
      </w:r>
    </w:p>
    <w:p w14:paraId="09A486E7" w14:textId="77777777" w:rsidR="00A043E8" w:rsidRPr="009C3C8F" w:rsidRDefault="00A043E8" w:rsidP="00A043E8">
      <w:pPr>
        <w:keepNext/>
        <w:keepLines/>
        <w:jc w:val="center"/>
        <w:rPr>
          <w:b/>
        </w:rPr>
      </w:pPr>
    </w:p>
    <w:p w14:paraId="07D812CE" w14:textId="752E4EA1" w:rsidR="00A043E8" w:rsidRPr="009C3C8F" w:rsidRDefault="00A043E8" w:rsidP="00A043E8">
      <w:pPr>
        <w:keepNext/>
        <w:keepLines/>
        <w:jc w:val="center"/>
        <w:rPr>
          <w:b/>
        </w:rPr>
      </w:pPr>
      <w:r>
        <w:rPr>
          <w:b/>
        </w:rPr>
        <w:t xml:space="preserve">HW </w:t>
      </w:r>
      <w:r w:rsidR="00455F69">
        <w:rPr>
          <w:b/>
        </w:rPr>
        <w:t>8</w:t>
      </w:r>
    </w:p>
    <w:p w14:paraId="77E2E61F" w14:textId="77777777" w:rsidR="0099487F" w:rsidRDefault="0099487F" w:rsidP="0099487F">
      <w:pPr>
        <w:rPr>
          <w:b/>
          <w:color w:val="000000"/>
        </w:rPr>
      </w:pPr>
    </w:p>
    <w:p w14:paraId="40C9DBFD" w14:textId="77777777" w:rsidR="0099487F" w:rsidRDefault="0099487F" w:rsidP="0099487F">
      <w:pPr>
        <w:rPr>
          <w:b/>
          <w:color w:val="000000"/>
        </w:rPr>
      </w:pPr>
      <w:r>
        <w:rPr>
          <w:b/>
          <w:color w:val="000000"/>
        </w:rPr>
        <w:t>Financial Statements</w:t>
      </w:r>
    </w:p>
    <w:p w14:paraId="1B09475D" w14:textId="77777777" w:rsidR="0099487F" w:rsidRDefault="0099487F" w:rsidP="0099487F">
      <w:pPr>
        <w:rPr>
          <w:b/>
          <w:color w:val="000000"/>
        </w:rPr>
      </w:pPr>
    </w:p>
    <w:p w14:paraId="4E037514" w14:textId="0683A387" w:rsidR="0099487F" w:rsidRDefault="0099487F" w:rsidP="0099487F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  <w:r w:rsidRPr="002111D0">
        <w:rPr>
          <w:b/>
          <w:bCs/>
          <w:color w:val="000000"/>
        </w:rPr>
        <w:t xml:space="preserve">Please prepare </w:t>
      </w:r>
      <w:r>
        <w:rPr>
          <w:b/>
          <w:bCs/>
          <w:color w:val="000000"/>
        </w:rPr>
        <w:t>balance sheet</w:t>
      </w:r>
      <w:r w:rsidR="007F1C4F">
        <w:rPr>
          <w:b/>
          <w:bCs/>
          <w:color w:val="000000"/>
        </w:rPr>
        <w:t xml:space="preserve">, </w:t>
      </w:r>
      <w:r>
        <w:rPr>
          <w:b/>
          <w:bCs/>
          <w:color w:val="000000"/>
        </w:rPr>
        <w:t>income statement</w:t>
      </w:r>
      <w:r w:rsidR="007F1C4F">
        <w:rPr>
          <w:b/>
          <w:bCs/>
          <w:color w:val="000000"/>
        </w:rPr>
        <w:t>, and cash flow statement</w:t>
      </w:r>
      <w:r w:rsidRPr="002111D0">
        <w:rPr>
          <w:b/>
          <w:bCs/>
          <w:color w:val="000000"/>
        </w:rPr>
        <w:t xml:space="preserve"> for</w:t>
      </w:r>
      <w:r w:rsidR="00455F69">
        <w:rPr>
          <w:b/>
          <w:bCs/>
          <w:color w:val="000000"/>
        </w:rPr>
        <w:t xml:space="preserve"> </w:t>
      </w:r>
      <w:r w:rsidR="00ED0285">
        <w:rPr>
          <w:b/>
          <w:bCs/>
          <w:color w:val="000000"/>
        </w:rPr>
        <w:t xml:space="preserve">Year </w:t>
      </w:r>
      <w:r w:rsidR="009B0B88">
        <w:rPr>
          <w:b/>
          <w:bCs/>
          <w:color w:val="000000"/>
        </w:rPr>
        <w:t>4</w:t>
      </w:r>
      <w:r w:rsidRPr="002111D0">
        <w:rPr>
          <w:b/>
          <w:bCs/>
          <w:color w:val="000000"/>
        </w:rPr>
        <w:t xml:space="preserve">. </w:t>
      </w:r>
    </w:p>
    <w:p w14:paraId="555F5BA3" w14:textId="77777777" w:rsidR="00ED0285" w:rsidRDefault="00ED0285" w:rsidP="009B0B88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29A08915" w14:textId="77777777" w:rsidR="00ED0285" w:rsidRDefault="00ED0285" w:rsidP="009B0B88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563018D2" w14:textId="6B452902" w:rsidR="009B0B88" w:rsidRPr="002111D0" w:rsidRDefault="009B0B88" w:rsidP="009B0B88">
      <w:pPr>
        <w:keepLines/>
        <w:widowControl w:val="0"/>
        <w:autoSpaceDE w:val="0"/>
        <w:autoSpaceDN w:val="0"/>
        <w:adjustRightInd w:val="0"/>
        <w:rPr>
          <w:color w:val="000000"/>
        </w:rPr>
      </w:pPr>
      <w:r w:rsidRPr="002111D0">
        <w:rPr>
          <w:b/>
          <w:bCs/>
          <w:color w:val="000000"/>
        </w:rPr>
        <w:t>Year 4</w:t>
      </w:r>
    </w:p>
    <w:p w14:paraId="0E350BC8" w14:textId="77777777" w:rsidR="009B0B88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The company repays the $5K bank loan at the end of this year. </w:t>
      </w:r>
    </w:p>
    <w:p w14:paraId="2411A2D1" w14:textId="77777777" w:rsidR="009B0B88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The owner has a business partner who invests $10K and owns 20% of the company. </w:t>
      </w:r>
    </w:p>
    <w:p w14:paraId="539FF761" w14:textId="47F09EFE" w:rsidR="009B0B88" w:rsidRPr="009B0B88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The company rents a car from a car leasing company. The annual rental fee is $2000.  </w:t>
      </w:r>
      <w:r w:rsidRPr="009B0B88">
        <w:rPr>
          <w:color w:val="000000"/>
        </w:rPr>
        <w:t>(Hint: for simplicity, since the company rents a car instead of buying a new car, please do not include it in the company’s fixed assets.)</w:t>
      </w:r>
    </w:p>
    <w:p w14:paraId="3AE21AB5" w14:textId="1E4F04FB" w:rsidR="009B0B88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The company hires another driver (3 drivers in total). A driver’s annual salary is $36,000.</w:t>
      </w:r>
    </w:p>
    <w:p w14:paraId="0F275CC3" w14:textId="77777777" w:rsidR="009B0B88" w:rsidRPr="002111D0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Total revenues increase by 25</w:t>
      </w:r>
      <w:r w:rsidRPr="002111D0">
        <w:rPr>
          <w:color w:val="000000"/>
        </w:rPr>
        <w:t xml:space="preserve">%. </w:t>
      </w:r>
    </w:p>
    <w:p w14:paraId="741E517F" w14:textId="0D3371F8" w:rsidR="009B0B88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 w:rsidRPr="002111D0">
        <w:rPr>
          <w:color w:val="000000"/>
        </w:rPr>
        <w:t>Gas</w:t>
      </w:r>
      <w:r w:rsidR="007854ED">
        <w:rPr>
          <w:color w:val="000000"/>
        </w:rPr>
        <w:t>oline</w:t>
      </w:r>
      <w:r w:rsidRPr="002111D0">
        <w:rPr>
          <w:color w:val="000000"/>
        </w:rPr>
        <w:t xml:space="preserve"> cost </w:t>
      </w:r>
      <w:r>
        <w:rPr>
          <w:color w:val="000000"/>
        </w:rPr>
        <w:t>is 15% of the revenues</w:t>
      </w:r>
      <w:r w:rsidRPr="002111D0">
        <w:rPr>
          <w:color w:val="000000"/>
        </w:rPr>
        <w:t>.</w:t>
      </w:r>
    </w:p>
    <w:p w14:paraId="4A2958DE" w14:textId="45465310" w:rsidR="009B0B88" w:rsidRPr="002111D0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To attract more customers, this company joins Uber. 10% of the customers (revenues) are from Uber. Although Uber doesn’t charge any fees, the revenues earned from Uber customers will be reimbursed in 1</w:t>
      </w:r>
      <w:r w:rsidR="00D96AAA">
        <w:rPr>
          <w:color w:val="000000"/>
        </w:rPr>
        <w:t xml:space="preserve"> </w:t>
      </w:r>
      <w:r>
        <w:rPr>
          <w:color w:val="000000"/>
        </w:rPr>
        <w:t xml:space="preserve">week. (You need to </w:t>
      </w:r>
      <w:r w:rsidRPr="009B0B88">
        <w:rPr>
          <w:b/>
          <w:bCs/>
          <w:color w:val="000000"/>
        </w:rPr>
        <w:t>estimate</w:t>
      </w:r>
      <w:r>
        <w:rPr>
          <w:color w:val="000000"/>
        </w:rPr>
        <w:t xml:space="preserve"> the balance of Account Receivables at the end of Year 4.)</w:t>
      </w:r>
    </w:p>
    <w:p w14:paraId="2F430D7F" w14:textId="77777777" w:rsidR="009B0B88" w:rsidRPr="002111D0" w:rsidRDefault="009B0B88" w:rsidP="009B0B88">
      <w:pPr>
        <w:keepLines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The company pays out $15000 cash dividend this year</w:t>
      </w:r>
      <w:r w:rsidRPr="002111D0">
        <w:rPr>
          <w:color w:val="000000"/>
        </w:rPr>
        <w:t xml:space="preserve">.   </w:t>
      </w:r>
    </w:p>
    <w:p w14:paraId="402B3F81" w14:textId="77777777" w:rsidR="009B0B88" w:rsidRDefault="009B0B88"/>
    <w:sectPr w:rsidR="009B0B88" w:rsidSect="00B235C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506AC"/>
    <w:multiLevelType w:val="hybridMultilevel"/>
    <w:tmpl w:val="49442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03976"/>
    <w:multiLevelType w:val="hybridMultilevel"/>
    <w:tmpl w:val="6428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655F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9C372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7EB02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BA6D4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24C21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C8755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D4CE4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027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06BE"/>
    <w:multiLevelType w:val="hybridMultilevel"/>
    <w:tmpl w:val="8FA63A78"/>
    <w:lvl w:ilvl="0" w:tplc="7144AA6E">
      <w:start w:val="1"/>
      <w:numFmt w:val="bullet"/>
      <w:lvlText w:val="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882D5C" w:tentative="1">
      <w:start w:val="1"/>
      <w:numFmt w:val="bullet"/>
      <w:lvlText w:val="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74882E" w:tentative="1">
      <w:start w:val="1"/>
      <w:numFmt w:val="bullet"/>
      <w:lvlText w:val="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DCA7C0" w:tentative="1">
      <w:start w:val="1"/>
      <w:numFmt w:val="bullet"/>
      <w:lvlText w:val="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34ED62" w:tentative="1">
      <w:start w:val="1"/>
      <w:numFmt w:val="bullet"/>
      <w:lvlText w:val="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602C12" w:tentative="1">
      <w:start w:val="1"/>
      <w:numFmt w:val="bullet"/>
      <w:lvlText w:val="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B40EB6" w:tentative="1">
      <w:start w:val="1"/>
      <w:numFmt w:val="bullet"/>
      <w:lvlText w:val="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04FD8E" w:tentative="1">
      <w:start w:val="1"/>
      <w:numFmt w:val="bullet"/>
      <w:lvlText w:val="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270D2" w:tentative="1">
      <w:start w:val="1"/>
      <w:numFmt w:val="bullet"/>
      <w:lvlText w:val="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D072B"/>
    <w:multiLevelType w:val="hybridMultilevel"/>
    <w:tmpl w:val="78889ED0"/>
    <w:lvl w:ilvl="0" w:tplc="000AD95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1E00A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D032E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633E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18777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A837B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844D8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B2736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52E27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5068632">
    <w:abstractNumId w:val="1"/>
  </w:num>
  <w:num w:numId="2" w16cid:durableId="1769694365">
    <w:abstractNumId w:val="3"/>
  </w:num>
  <w:num w:numId="3" w16cid:durableId="1529680116">
    <w:abstractNumId w:val="0"/>
  </w:num>
  <w:num w:numId="4" w16cid:durableId="1176573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E8"/>
    <w:rsid w:val="001D4165"/>
    <w:rsid w:val="00280998"/>
    <w:rsid w:val="00455F69"/>
    <w:rsid w:val="004B15E8"/>
    <w:rsid w:val="0055563D"/>
    <w:rsid w:val="007854ED"/>
    <w:rsid w:val="007F1C4F"/>
    <w:rsid w:val="008B54BD"/>
    <w:rsid w:val="0099487F"/>
    <w:rsid w:val="009B0B88"/>
    <w:rsid w:val="00A043E8"/>
    <w:rsid w:val="00A921C2"/>
    <w:rsid w:val="00AD712F"/>
    <w:rsid w:val="00AE7BC1"/>
    <w:rsid w:val="00B235C5"/>
    <w:rsid w:val="00CE710A"/>
    <w:rsid w:val="00D96AAA"/>
    <w:rsid w:val="00ED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DD9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D0285"/>
    <w:rPr>
      <w:rFonts w:ascii="Times New Roman" w:eastAsia="Times New Roman" w:hAnsi="Times New Roman" w:cs="Times New Roman"/>
      <w:lang w:val="en-SG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5E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5E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948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4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9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7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0585">
          <w:marLeft w:val="50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8119">
          <w:marLeft w:val="50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1185">
          <w:marLeft w:val="50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He Tai-Sen (Asst Prof)</cp:lastModifiedBy>
  <cp:revision>8</cp:revision>
  <dcterms:created xsi:type="dcterms:W3CDTF">2019-10-16T05:41:00Z</dcterms:created>
  <dcterms:modified xsi:type="dcterms:W3CDTF">2025-03-27T07:32:00Z</dcterms:modified>
</cp:coreProperties>
</file>