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4AD54" w14:textId="0FD466B5" w:rsidR="002A4C7F" w:rsidRPr="00101CEA" w:rsidRDefault="002A4C7F" w:rsidP="002A4C7F">
      <w:pPr>
        <w:jc w:val="center"/>
        <w:rPr>
          <w:b/>
          <w:noProof/>
        </w:rPr>
      </w:pPr>
      <w:r w:rsidRPr="00101CEA">
        <w:rPr>
          <w:b/>
          <w:noProof/>
        </w:rPr>
        <w:t>МИНИСТЕРСТВО НАУКИ И ВЫСШЕГО ОБРАЗОВАНИЯ</w:t>
      </w:r>
    </w:p>
    <w:p w14:paraId="2D0A422A" w14:textId="77777777" w:rsidR="002A4C7F" w:rsidRPr="00101CEA" w:rsidRDefault="002A4C7F" w:rsidP="002A4C7F">
      <w:pPr>
        <w:jc w:val="center"/>
        <w:rPr>
          <w:b/>
          <w:noProof/>
        </w:rPr>
      </w:pPr>
      <w:r w:rsidRPr="00101CEA">
        <w:rPr>
          <w:b/>
          <w:noProof/>
        </w:rPr>
        <w:t>РОССИЙСКОЙ ФЕДЕРАЦИИ</w:t>
      </w:r>
    </w:p>
    <w:p w14:paraId="7D990624" w14:textId="4EC1FCCC" w:rsidR="002A4C7F" w:rsidRPr="00101CEA" w:rsidRDefault="002A4C7F" w:rsidP="002A4C7F">
      <w:pPr>
        <w:jc w:val="center"/>
        <w:rPr>
          <w:b/>
          <w:noProof/>
        </w:rPr>
      </w:pPr>
      <w:r>
        <w:rPr>
          <w:b/>
          <w:noProof/>
        </w:rPr>
        <w:t>ф</w:t>
      </w:r>
      <w:r w:rsidRPr="00101CEA">
        <w:rPr>
          <w:b/>
          <w:noProof/>
        </w:rPr>
        <w:t xml:space="preserve">едеральное государственное бюджетное образовательное учреждение </w:t>
      </w:r>
    </w:p>
    <w:p w14:paraId="728D9ED1" w14:textId="3A255A25" w:rsidR="002A4C7F" w:rsidRPr="00101CEA" w:rsidRDefault="002A4C7F" w:rsidP="002A4C7F">
      <w:pPr>
        <w:jc w:val="center"/>
        <w:rPr>
          <w:b/>
          <w:noProof/>
        </w:rPr>
      </w:pPr>
      <w:r w:rsidRPr="00101CEA">
        <w:rPr>
          <w:b/>
          <w:noProof/>
        </w:rPr>
        <w:t>высшего образования</w:t>
      </w:r>
    </w:p>
    <w:p w14:paraId="3E12AEFD" w14:textId="77777777" w:rsidR="002A4C7F" w:rsidRPr="00101CEA" w:rsidRDefault="002A4C7F" w:rsidP="002A4C7F">
      <w:pPr>
        <w:jc w:val="center"/>
        <w:rPr>
          <w:b/>
          <w:noProof/>
        </w:rPr>
      </w:pPr>
      <w:r w:rsidRPr="00101CEA">
        <w:rPr>
          <w:b/>
          <w:noProof/>
        </w:rPr>
        <w:t>«Иркутский государственный университет»</w:t>
      </w:r>
    </w:p>
    <w:p w14:paraId="6DCFEB83" w14:textId="14DEFA53" w:rsidR="002A4C7F" w:rsidRPr="00101CEA" w:rsidRDefault="002A4C7F" w:rsidP="002A4C7F">
      <w:pPr>
        <w:jc w:val="center"/>
        <w:rPr>
          <w:b/>
          <w:noProof/>
        </w:rPr>
      </w:pPr>
      <w:r w:rsidRPr="00101CEA">
        <w:rPr>
          <w:b/>
          <w:noProof/>
        </w:rPr>
        <w:t>(ФГБОУ ВО «ИГУ»)</w:t>
      </w:r>
    </w:p>
    <w:p w14:paraId="5C8AE4FE" w14:textId="0D488AF8" w:rsidR="002A4C7F" w:rsidRPr="00D65A7F" w:rsidRDefault="002A4C7F" w:rsidP="002A4C7F">
      <w:pPr>
        <w:shd w:val="clear" w:color="auto" w:fill="FFFFFF"/>
        <w:spacing w:before="2160" w:line="480" w:lineRule="auto"/>
        <w:jc w:val="center"/>
        <w:rPr>
          <w:b/>
          <w:bCs/>
          <w:color w:val="000000"/>
          <w:sz w:val="32"/>
          <w:szCs w:val="32"/>
        </w:rPr>
      </w:pPr>
      <w:r w:rsidRPr="00D65A7F">
        <w:rPr>
          <w:b/>
          <w:bCs/>
          <w:color w:val="000000"/>
          <w:sz w:val="32"/>
          <w:szCs w:val="32"/>
        </w:rPr>
        <w:t>ДНЕВНИК ПРОХОЖДЕНИЯ</w:t>
      </w:r>
    </w:p>
    <w:p w14:paraId="577FCD66" w14:textId="2317B89A" w:rsidR="002A4C7F" w:rsidRDefault="002A4C7F" w:rsidP="002A4C7F">
      <w:pPr>
        <w:shd w:val="clear" w:color="auto" w:fill="FFFFFF"/>
        <w:spacing w:line="480" w:lineRule="auto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ПРОИЗВОДСТВЕННОЙ </w:t>
      </w:r>
      <w:r w:rsidRPr="00D65A7F">
        <w:rPr>
          <w:b/>
          <w:bCs/>
          <w:color w:val="000000"/>
          <w:sz w:val="32"/>
          <w:szCs w:val="32"/>
        </w:rPr>
        <w:t>ПРАКТИКИ</w:t>
      </w:r>
    </w:p>
    <w:p w14:paraId="430152E3" w14:textId="308D64E9" w:rsidR="002A4C7F" w:rsidRPr="00D65A7F" w:rsidRDefault="002A4C7F" w:rsidP="002A4C7F">
      <w:pPr>
        <w:shd w:val="clear" w:color="auto" w:fill="FFFFFF"/>
        <w:spacing w:after="1080" w:line="480" w:lineRule="auto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Научно-исследовательская работа</w:t>
      </w:r>
    </w:p>
    <w:p w14:paraId="5CF795D3" w14:textId="686EA393" w:rsidR="002A4C7F" w:rsidRPr="00A43F34" w:rsidRDefault="002A4C7F" w:rsidP="002A4C7F">
      <w:pPr>
        <w:shd w:val="clear" w:color="auto" w:fill="FFFFFF"/>
        <w:tabs>
          <w:tab w:val="left" w:pos="8222"/>
        </w:tabs>
        <w:spacing w:line="360" w:lineRule="auto"/>
        <w:ind w:left="4536" w:firstLine="0"/>
        <w:jc w:val="left"/>
        <w:rPr>
          <w:bCs/>
          <w:color w:val="000000"/>
          <w:sz w:val="28"/>
          <w:szCs w:val="28"/>
          <w:u w:val="single"/>
        </w:rPr>
      </w:pPr>
      <w:r w:rsidRPr="002E3D09">
        <w:rPr>
          <w:bCs/>
          <w:color w:val="000000"/>
          <w:sz w:val="28"/>
          <w:szCs w:val="28"/>
        </w:rPr>
        <w:t>Студента</w:t>
      </w:r>
      <w:r w:rsidRPr="00A43F34">
        <w:rPr>
          <w:bCs/>
          <w:color w:val="000000"/>
          <w:sz w:val="28"/>
          <w:szCs w:val="28"/>
          <w:u w:val="single"/>
        </w:rPr>
        <w:t xml:space="preserve"> </w:t>
      </w:r>
      <w:r w:rsidR="00A43F34" w:rsidRPr="00A43F34">
        <w:rPr>
          <w:bCs/>
          <w:color w:val="000000"/>
          <w:sz w:val="28"/>
          <w:szCs w:val="28"/>
          <w:u w:val="single"/>
        </w:rPr>
        <w:t xml:space="preserve"> Малеев</w:t>
      </w:r>
      <w:r w:rsidR="00A43F34">
        <w:rPr>
          <w:bCs/>
          <w:color w:val="000000"/>
          <w:sz w:val="28"/>
          <w:szCs w:val="28"/>
          <w:u w:val="single"/>
        </w:rPr>
        <w:t>а</w:t>
      </w:r>
      <w:r w:rsidR="00A43F34" w:rsidRPr="00A43F34">
        <w:rPr>
          <w:bCs/>
          <w:color w:val="000000"/>
          <w:sz w:val="28"/>
          <w:szCs w:val="28"/>
          <w:u w:val="single"/>
        </w:rPr>
        <w:t xml:space="preserve"> В.В.</w:t>
      </w:r>
      <w:r w:rsidRPr="00A43F34">
        <w:rPr>
          <w:bCs/>
          <w:color w:val="000000"/>
          <w:sz w:val="28"/>
          <w:szCs w:val="28"/>
          <w:u w:val="single"/>
        </w:rPr>
        <w:tab/>
      </w:r>
    </w:p>
    <w:p w14:paraId="213B9C57" w14:textId="358D8929" w:rsidR="002A4C7F" w:rsidRPr="002A4C7F" w:rsidRDefault="002A4C7F" w:rsidP="002A4C7F">
      <w:pPr>
        <w:shd w:val="clear" w:color="auto" w:fill="FFFFFF"/>
        <w:tabs>
          <w:tab w:val="left" w:pos="8222"/>
        </w:tabs>
        <w:spacing w:line="360" w:lineRule="auto"/>
        <w:ind w:left="4536" w:firstLine="0"/>
        <w:jc w:val="left"/>
        <w:rPr>
          <w:b/>
          <w:color w:val="000000"/>
          <w:sz w:val="28"/>
          <w:szCs w:val="28"/>
        </w:rPr>
      </w:pPr>
      <w:r w:rsidRPr="002A4C7F">
        <w:rPr>
          <w:b/>
          <w:color w:val="000000"/>
          <w:sz w:val="28"/>
          <w:szCs w:val="28"/>
        </w:rPr>
        <w:t>Направление подготовки</w:t>
      </w:r>
    </w:p>
    <w:p w14:paraId="37CF7740" w14:textId="5F263E98" w:rsidR="002A4C7F" w:rsidRDefault="002A4C7F" w:rsidP="002A4C7F">
      <w:pPr>
        <w:shd w:val="clear" w:color="auto" w:fill="FFFFFF"/>
        <w:tabs>
          <w:tab w:val="left" w:pos="8222"/>
        </w:tabs>
        <w:spacing w:line="360" w:lineRule="auto"/>
        <w:ind w:left="4536" w:firstLine="0"/>
        <w:jc w:val="left"/>
        <w:rPr>
          <w:bCs/>
          <w:color w:val="000000"/>
          <w:sz w:val="28"/>
          <w:szCs w:val="28"/>
        </w:rPr>
      </w:pPr>
      <w:r w:rsidRPr="002E3D09">
        <w:rPr>
          <w:bCs/>
          <w:color w:val="000000"/>
          <w:sz w:val="28"/>
          <w:szCs w:val="28"/>
        </w:rPr>
        <w:t>0</w:t>
      </w:r>
      <w:r w:rsidRPr="00D34EC8">
        <w:rPr>
          <w:bCs/>
          <w:color w:val="000000"/>
          <w:sz w:val="28"/>
          <w:szCs w:val="28"/>
        </w:rPr>
        <w:t>2</w:t>
      </w:r>
      <w:r w:rsidRPr="002E3D09">
        <w:rPr>
          <w:bCs/>
          <w:color w:val="000000"/>
          <w:sz w:val="28"/>
          <w:szCs w:val="28"/>
        </w:rPr>
        <w:t>.0</w:t>
      </w:r>
      <w:r w:rsidRPr="00D34EC8">
        <w:rPr>
          <w:bCs/>
          <w:color w:val="000000"/>
          <w:sz w:val="28"/>
          <w:szCs w:val="28"/>
        </w:rPr>
        <w:t>4</w:t>
      </w:r>
      <w:r w:rsidRPr="002E3D09">
        <w:rPr>
          <w:bCs/>
          <w:color w:val="000000"/>
          <w:sz w:val="28"/>
          <w:szCs w:val="28"/>
        </w:rPr>
        <w:t>.0</w:t>
      </w:r>
      <w:r w:rsidRPr="00D34EC8">
        <w:rPr>
          <w:bCs/>
          <w:color w:val="000000"/>
          <w:sz w:val="28"/>
          <w:szCs w:val="28"/>
        </w:rPr>
        <w:t>2</w:t>
      </w:r>
      <w:r w:rsidRPr="002E3D09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«Фундаментальная информатика и информационные технологии»</w:t>
      </w:r>
      <w:r>
        <w:rPr>
          <w:bCs/>
          <w:color w:val="000000"/>
          <w:sz w:val="28"/>
          <w:szCs w:val="28"/>
        </w:rPr>
        <w:br/>
      </w:r>
      <w:r w:rsidRPr="002A4C7F">
        <w:rPr>
          <w:b/>
          <w:color w:val="000000"/>
          <w:sz w:val="28"/>
          <w:szCs w:val="28"/>
        </w:rPr>
        <w:t>профиль</w:t>
      </w:r>
      <w:r>
        <w:rPr>
          <w:bCs/>
          <w:color w:val="000000"/>
          <w:sz w:val="28"/>
          <w:szCs w:val="28"/>
        </w:rPr>
        <w:t xml:space="preserve"> Интеллектуальная обработка данных</w:t>
      </w:r>
    </w:p>
    <w:p w14:paraId="08FF8B19" w14:textId="77777777" w:rsidR="002A4C7F" w:rsidRDefault="002A4C7F" w:rsidP="002A4C7F">
      <w:pPr>
        <w:shd w:val="clear" w:color="auto" w:fill="FFFFFF"/>
        <w:tabs>
          <w:tab w:val="left" w:pos="8222"/>
        </w:tabs>
        <w:spacing w:line="360" w:lineRule="auto"/>
        <w:ind w:left="4536" w:firstLine="0"/>
        <w:jc w:val="left"/>
        <w:rPr>
          <w:bCs/>
          <w:color w:val="000000"/>
          <w:sz w:val="28"/>
          <w:szCs w:val="28"/>
        </w:rPr>
      </w:pPr>
    </w:p>
    <w:p w14:paraId="4EE93C87" w14:textId="0E415EA3" w:rsidR="002A4C7F" w:rsidRDefault="002A4C7F" w:rsidP="002A4C7F">
      <w:pPr>
        <w:shd w:val="clear" w:color="auto" w:fill="FFFFFF"/>
        <w:tabs>
          <w:tab w:val="left" w:pos="8222"/>
        </w:tabs>
        <w:spacing w:line="360" w:lineRule="auto"/>
        <w:ind w:left="4536" w:firstLine="0"/>
        <w:jc w:val="left"/>
        <w:rPr>
          <w:bCs/>
          <w:color w:val="000000"/>
          <w:sz w:val="28"/>
          <w:szCs w:val="28"/>
        </w:rPr>
      </w:pPr>
    </w:p>
    <w:p w14:paraId="4ABF2274" w14:textId="77777777" w:rsidR="002A4C7F" w:rsidRDefault="002A4C7F" w:rsidP="002A4C7F">
      <w:pPr>
        <w:shd w:val="clear" w:color="auto" w:fill="FFFFFF"/>
        <w:tabs>
          <w:tab w:val="left" w:pos="8222"/>
        </w:tabs>
        <w:spacing w:line="360" w:lineRule="auto"/>
        <w:ind w:left="4536" w:firstLine="0"/>
        <w:jc w:val="left"/>
        <w:rPr>
          <w:bCs/>
          <w:color w:val="000000"/>
          <w:sz w:val="28"/>
          <w:szCs w:val="28"/>
        </w:rPr>
      </w:pPr>
    </w:p>
    <w:p w14:paraId="1BAB74E7" w14:textId="44BD5249" w:rsidR="002A4C7F" w:rsidRDefault="002A4C7F" w:rsidP="002A4C7F">
      <w:pPr>
        <w:shd w:val="clear" w:color="auto" w:fill="FFFFFF"/>
        <w:tabs>
          <w:tab w:val="left" w:pos="8222"/>
        </w:tabs>
        <w:spacing w:line="360" w:lineRule="auto"/>
        <w:ind w:left="4536" w:firstLine="0"/>
        <w:jc w:val="left"/>
        <w:rPr>
          <w:bCs/>
          <w:color w:val="000000"/>
          <w:sz w:val="28"/>
          <w:szCs w:val="28"/>
        </w:rPr>
      </w:pPr>
    </w:p>
    <w:p w14:paraId="5C9A0998" w14:textId="218C81A4" w:rsidR="002A4C7F" w:rsidRDefault="002A4C7F" w:rsidP="002A4C7F">
      <w:pPr>
        <w:shd w:val="clear" w:color="auto" w:fill="FFFFFF"/>
        <w:tabs>
          <w:tab w:val="left" w:pos="8222"/>
        </w:tabs>
        <w:spacing w:line="360" w:lineRule="auto"/>
        <w:ind w:left="4536" w:firstLine="0"/>
        <w:jc w:val="left"/>
        <w:rPr>
          <w:bCs/>
          <w:color w:val="000000"/>
          <w:sz w:val="28"/>
          <w:szCs w:val="28"/>
        </w:rPr>
      </w:pPr>
    </w:p>
    <w:p w14:paraId="0C55432A" w14:textId="337DCC8B" w:rsidR="002A4C7F" w:rsidRDefault="002A4C7F" w:rsidP="002A4C7F">
      <w:pPr>
        <w:shd w:val="clear" w:color="auto" w:fill="FFFFFF"/>
        <w:tabs>
          <w:tab w:val="left" w:pos="8222"/>
        </w:tabs>
        <w:spacing w:line="360" w:lineRule="auto"/>
        <w:ind w:left="4536" w:firstLine="0"/>
        <w:jc w:val="left"/>
        <w:rPr>
          <w:bCs/>
          <w:color w:val="000000"/>
          <w:sz w:val="28"/>
          <w:szCs w:val="28"/>
        </w:rPr>
      </w:pPr>
    </w:p>
    <w:p w14:paraId="4464615C" w14:textId="6C99A291" w:rsidR="002A4C7F" w:rsidRDefault="002A4C7F" w:rsidP="002A4C7F">
      <w:pPr>
        <w:shd w:val="clear" w:color="auto" w:fill="FFFFFF"/>
        <w:tabs>
          <w:tab w:val="left" w:pos="8222"/>
        </w:tabs>
        <w:spacing w:line="360" w:lineRule="auto"/>
        <w:ind w:left="4536" w:firstLine="0"/>
        <w:jc w:val="left"/>
        <w:rPr>
          <w:bCs/>
          <w:color w:val="000000"/>
          <w:sz w:val="28"/>
          <w:szCs w:val="28"/>
        </w:rPr>
      </w:pPr>
    </w:p>
    <w:p w14:paraId="4767CEA6" w14:textId="4E1C1601" w:rsidR="002A4C7F" w:rsidRPr="002A4C7F" w:rsidRDefault="002A4C7F" w:rsidP="002A4C7F">
      <w:pPr>
        <w:shd w:val="clear" w:color="auto" w:fill="FFFFFF"/>
        <w:tabs>
          <w:tab w:val="left" w:pos="8222"/>
        </w:tabs>
        <w:spacing w:line="360" w:lineRule="auto"/>
        <w:ind w:firstLine="0"/>
        <w:jc w:val="center"/>
        <w:rPr>
          <w:bCs/>
          <w:color w:val="000000"/>
          <w:sz w:val="28"/>
          <w:szCs w:val="28"/>
        </w:rPr>
      </w:pPr>
      <w:r w:rsidRPr="00277FCE">
        <w:rPr>
          <w:b/>
          <w:color w:val="000000"/>
        </w:rPr>
        <w:t>Иркутск 20</w:t>
      </w:r>
      <w:r w:rsidRPr="00D34EC8">
        <w:rPr>
          <w:b/>
          <w:color w:val="000000"/>
        </w:rPr>
        <w:t>21</w:t>
      </w:r>
      <w:r>
        <w:rPr>
          <w:b/>
          <w:color w:val="000000"/>
          <w:sz w:val="22"/>
          <w:szCs w:val="22"/>
        </w:rPr>
        <w:br w:type="page"/>
      </w:r>
    </w:p>
    <w:p w14:paraId="746F92C3" w14:textId="12A278C6" w:rsidR="002A4C7F" w:rsidRDefault="002A4C7F" w:rsidP="002A4C7F">
      <w:pPr>
        <w:rPr>
          <w:color w:val="000000"/>
          <w:spacing w:val="5"/>
          <w:w w:val="78"/>
          <w:sz w:val="22"/>
          <w:szCs w:val="22"/>
        </w:rPr>
      </w:pPr>
    </w:p>
    <w:p w14:paraId="775E4895" w14:textId="4043E1DC" w:rsidR="002A4C7F" w:rsidRDefault="002A4C7F" w:rsidP="002A4C7F">
      <w:pPr>
        <w:ind w:left="360"/>
        <w:jc w:val="center"/>
        <w:rPr>
          <w:b/>
        </w:rPr>
      </w:pPr>
      <w:r>
        <w:rPr>
          <w:b/>
        </w:rPr>
        <w:t>1. ПУТЕВКА</w:t>
      </w:r>
    </w:p>
    <w:p w14:paraId="7713852B" w14:textId="0BA324F7" w:rsidR="002A4C7F" w:rsidRDefault="002A4C7F" w:rsidP="002A4C7F">
      <w:pPr>
        <w:ind w:left="360"/>
        <w:jc w:val="center"/>
        <w:rPr>
          <w:b/>
        </w:rPr>
      </w:pPr>
    </w:p>
    <w:p w14:paraId="42E8CB5E" w14:textId="2A398A4F" w:rsidR="002A4C7F" w:rsidRDefault="002A4C7F" w:rsidP="002A4C7F">
      <w:pPr>
        <w:ind w:left="360"/>
        <w:jc w:val="center"/>
        <w:rPr>
          <w:b/>
        </w:rPr>
      </w:pPr>
    </w:p>
    <w:p w14:paraId="77CE9BA7" w14:textId="1E530D91" w:rsidR="002A4C7F" w:rsidRPr="00C24ACE" w:rsidRDefault="002A4C7F" w:rsidP="002A4C7F">
      <w:pPr>
        <w:widowControl w:val="0"/>
        <w:numPr>
          <w:ilvl w:val="0"/>
          <w:numId w:val="1"/>
        </w:numPr>
        <w:tabs>
          <w:tab w:val="clear" w:pos="720"/>
          <w:tab w:val="num" w:pos="426"/>
          <w:tab w:val="left" w:pos="8640"/>
          <w:tab w:val="left" w:pos="8789"/>
        </w:tabs>
        <w:autoSpaceDE w:val="0"/>
        <w:autoSpaceDN w:val="0"/>
        <w:adjustRightInd w:val="0"/>
        <w:spacing w:line="276" w:lineRule="auto"/>
        <w:ind w:left="426" w:hanging="426"/>
        <w:jc w:val="left"/>
      </w:pPr>
      <w:bookmarkStart w:id="0" w:name="_Hlk61611302"/>
      <w:r w:rsidRPr="00C24ACE">
        <w:t>Фамилия</w:t>
      </w:r>
      <w:r w:rsidR="00FB30D4" w:rsidRPr="00FB30D4">
        <w:rPr>
          <w:u w:val="single"/>
        </w:rPr>
        <w:t xml:space="preserve"> Малеев</w:t>
      </w:r>
      <w:r w:rsidR="00FB30D4">
        <w:rPr>
          <w:u w:val="single"/>
        </w:rPr>
        <w:tab/>
      </w:r>
      <w:r w:rsidR="00FB30D4">
        <w:rPr>
          <w:u w:val="single"/>
        </w:rPr>
        <w:tab/>
      </w:r>
      <w:r w:rsidR="00FB30D4">
        <w:rPr>
          <w:u w:val="single"/>
        </w:rPr>
        <w:tab/>
      </w:r>
    </w:p>
    <w:p w14:paraId="4C3652F3" w14:textId="59878D9D" w:rsidR="002A4C7F" w:rsidRPr="00C24ACE" w:rsidRDefault="002A4C7F" w:rsidP="002A4C7F">
      <w:pPr>
        <w:widowControl w:val="0"/>
        <w:numPr>
          <w:ilvl w:val="0"/>
          <w:numId w:val="1"/>
        </w:numPr>
        <w:tabs>
          <w:tab w:val="clear" w:pos="720"/>
          <w:tab w:val="num" w:pos="426"/>
          <w:tab w:val="left" w:pos="8640"/>
          <w:tab w:val="left" w:pos="8789"/>
        </w:tabs>
        <w:autoSpaceDE w:val="0"/>
        <w:autoSpaceDN w:val="0"/>
        <w:adjustRightInd w:val="0"/>
        <w:spacing w:line="276" w:lineRule="auto"/>
        <w:ind w:left="426" w:hanging="426"/>
        <w:jc w:val="left"/>
        <w:rPr>
          <w:u w:val="single"/>
        </w:rPr>
      </w:pPr>
      <w:r w:rsidRPr="00C24ACE">
        <w:t>Имя и Отчество</w:t>
      </w:r>
      <w:r w:rsidR="00FB30D4" w:rsidRPr="00FB30D4">
        <w:rPr>
          <w:u w:val="single"/>
        </w:rPr>
        <w:t xml:space="preserve"> Владислав Викторович</w:t>
      </w:r>
      <w:r w:rsidR="00FB30D4">
        <w:rPr>
          <w:u w:val="single"/>
        </w:rPr>
        <w:tab/>
      </w:r>
      <w:r w:rsidR="00FB30D4">
        <w:rPr>
          <w:u w:val="single"/>
        </w:rPr>
        <w:tab/>
      </w:r>
      <w:r w:rsidR="00FB30D4">
        <w:rPr>
          <w:u w:val="single"/>
        </w:rPr>
        <w:tab/>
      </w:r>
    </w:p>
    <w:p w14:paraId="5B1902BA" w14:textId="5593E8ED" w:rsidR="002A4C7F" w:rsidRPr="00C24ACE" w:rsidRDefault="002A4C7F" w:rsidP="002A4C7F">
      <w:pPr>
        <w:widowControl w:val="0"/>
        <w:numPr>
          <w:ilvl w:val="0"/>
          <w:numId w:val="1"/>
        </w:numPr>
        <w:tabs>
          <w:tab w:val="clear" w:pos="720"/>
          <w:tab w:val="num" w:pos="426"/>
          <w:tab w:val="left" w:pos="8640"/>
          <w:tab w:val="left" w:pos="8789"/>
        </w:tabs>
        <w:autoSpaceDE w:val="0"/>
        <w:autoSpaceDN w:val="0"/>
        <w:adjustRightInd w:val="0"/>
        <w:spacing w:line="276" w:lineRule="auto"/>
        <w:ind w:left="426" w:hanging="426"/>
        <w:jc w:val="left"/>
        <w:rPr>
          <w:u w:val="single"/>
        </w:rPr>
      </w:pPr>
      <w:r w:rsidRPr="00C24ACE">
        <w:t>Курс</w:t>
      </w:r>
      <w:r w:rsidR="00FB30D4" w:rsidRPr="00FB30D4">
        <w:rPr>
          <w:u w:val="single"/>
        </w:rPr>
        <w:t xml:space="preserve"> 1</w:t>
      </w:r>
      <w:r w:rsidR="00FB30D4">
        <w:rPr>
          <w:u w:val="single"/>
        </w:rPr>
        <w:tab/>
      </w:r>
      <w:r w:rsidR="00FB30D4">
        <w:rPr>
          <w:u w:val="single"/>
        </w:rPr>
        <w:tab/>
      </w:r>
      <w:r w:rsidR="00FB30D4">
        <w:rPr>
          <w:u w:val="single"/>
        </w:rPr>
        <w:tab/>
      </w:r>
    </w:p>
    <w:p w14:paraId="698A7A3A" w14:textId="7A1D14CE" w:rsidR="002A4C7F" w:rsidRPr="00C24ACE" w:rsidRDefault="002A4C7F" w:rsidP="002A4C7F">
      <w:pPr>
        <w:widowControl w:val="0"/>
        <w:numPr>
          <w:ilvl w:val="0"/>
          <w:numId w:val="1"/>
        </w:numPr>
        <w:tabs>
          <w:tab w:val="clear" w:pos="720"/>
          <w:tab w:val="num" w:pos="426"/>
          <w:tab w:val="left" w:pos="8640"/>
          <w:tab w:val="left" w:pos="8789"/>
        </w:tabs>
        <w:autoSpaceDE w:val="0"/>
        <w:autoSpaceDN w:val="0"/>
        <w:adjustRightInd w:val="0"/>
        <w:spacing w:line="276" w:lineRule="auto"/>
        <w:ind w:left="426" w:hanging="426"/>
        <w:jc w:val="left"/>
        <w:rPr>
          <w:u w:val="single"/>
        </w:rPr>
      </w:pPr>
      <w:r w:rsidRPr="00C24ACE">
        <w:t>Форма обучения</w:t>
      </w:r>
      <w:r w:rsidRPr="00C24ACE">
        <w:rPr>
          <w:u w:val="single"/>
        </w:rPr>
        <w:t xml:space="preserve"> очная</w:t>
      </w:r>
      <w:r w:rsidRPr="00C24ACE">
        <w:rPr>
          <w:u w:val="single"/>
        </w:rPr>
        <w:tab/>
      </w:r>
      <w:r w:rsidR="00FB30D4">
        <w:rPr>
          <w:u w:val="single"/>
        </w:rPr>
        <w:tab/>
      </w:r>
      <w:r w:rsidR="00FB30D4">
        <w:rPr>
          <w:u w:val="single"/>
        </w:rPr>
        <w:tab/>
      </w:r>
    </w:p>
    <w:p w14:paraId="007FE90D" w14:textId="4ACDB6F8" w:rsidR="002A4C7F" w:rsidRPr="00FB30D4" w:rsidRDefault="002A4C7F" w:rsidP="002A4C7F">
      <w:pPr>
        <w:widowControl w:val="0"/>
        <w:numPr>
          <w:ilvl w:val="0"/>
          <w:numId w:val="1"/>
        </w:numPr>
        <w:tabs>
          <w:tab w:val="clear" w:pos="720"/>
          <w:tab w:val="num" w:pos="426"/>
          <w:tab w:val="left" w:pos="8640"/>
          <w:tab w:val="left" w:pos="8789"/>
        </w:tabs>
        <w:autoSpaceDE w:val="0"/>
        <w:autoSpaceDN w:val="0"/>
        <w:adjustRightInd w:val="0"/>
        <w:spacing w:line="276" w:lineRule="auto"/>
        <w:ind w:left="426" w:hanging="426"/>
        <w:jc w:val="left"/>
        <w:rPr>
          <w:u w:val="single"/>
        </w:rPr>
      </w:pPr>
      <w:r>
        <w:t>Н</w:t>
      </w:r>
      <w:r w:rsidRPr="00C24ACE">
        <w:t>аправление</w:t>
      </w:r>
      <w:r w:rsidR="00FB30D4" w:rsidRPr="00FB30D4">
        <w:rPr>
          <w:u w:val="single"/>
        </w:rPr>
        <w:t xml:space="preserve"> </w:t>
      </w:r>
      <w:r w:rsidR="00A43F34">
        <w:rPr>
          <w:u w:val="single"/>
        </w:rPr>
        <w:t>«</w:t>
      </w:r>
      <w:r w:rsidR="00FB30D4" w:rsidRPr="00FB30D4">
        <w:rPr>
          <w:u w:val="single"/>
        </w:rPr>
        <w:t>Фундаментальная информатика и информационные технологии</w:t>
      </w:r>
      <w:r w:rsidR="00A43F34">
        <w:rPr>
          <w:u w:val="single"/>
        </w:rPr>
        <w:t>»</w:t>
      </w:r>
      <w:r w:rsidR="00FB30D4">
        <w:rPr>
          <w:u w:val="single"/>
        </w:rPr>
        <w:tab/>
        <w:t xml:space="preserve">     </w:t>
      </w:r>
      <w:r w:rsidR="00FB30D4">
        <w:rPr>
          <w:u w:val="single"/>
        </w:rPr>
        <w:tab/>
      </w:r>
    </w:p>
    <w:p w14:paraId="461C535E" w14:textId="2BDAB0B1" w:rsidR="002A4C7F" w:rsidRPr="00FB30D4" w:rsidRDefault="002A4C7F" w:rsidP="002A4C7F">
      <w:pPr>
        <w:widowControl w:val="0"/>
        <w:numPr>
          <w:ilvl w:val="0"/>
          <w:numId w:val="1"/>
        </w:numPr>
        <w:tabs>
          <w:tab w:val="clear" w:pos="720"/>
          <w:tab w:val="num" w:pos="426"/>
          <w:tab w:val="left" w:pos="8640"/>
          <w:tab w:val="left" w:pos="8789"/>
        </w:tabs>
        <w:autoSpaceDE w:val="0"/>
        <w:autoSpaceDN w:val="0"/>
        <w:adjustRightInd w:val="0"/>
        <w:spacing w:line="276" w:lineRule="auto"/>
        <w:ind w:left="426" w:hanging="426"/>
        <w:jc w:val="left"/>
        <w:rPr>
          <w:u w:val="single"/>
        </w:rPr>
      </w:pPr>
      <w:r>
        <w:t>П</w:t>
      </w:r>
      <w:r w:rsidRPr="00C24ACE">
        <w:t>рофил</w:t>
      </w:r>
      <w:r>
        <w:t>ь</w:t>
      </w:r>
      <w:r w:rsidR="00FB30D4" w:rsidRPr="00FB30D4">
        <w:rPr>
          <w:u w:val="single"/>
        </w:rPr>
        <w:t xml:space="preserve"> Интеллектуальная обработка данных</w:t>
      </w:r>
      <w:r w:rsidR="00FB30D4">
        <w:rPr>
          <w:u w:val="single"/>
        </w:rPr>
        <w:tab/>
      </w:r>
      <w:r w:rsidR="00FB30D4">
        <w:rPr>
          <w:u w:val="single"/>
        </w:rPr>
        <w:tab/>
      </w:r>
      <w:r w:rsidR="00FB30D4">
        <w:rPr>
          <w:u w:val="single"/>
        </w:rPr>
        <w:tab/>
        <w:t xml:space="preserve"> </w:t>
      </w:r>
    </w:p>
    <w:p w14:paraId="53986076" w14:textId="609801BB" w:rsidR="002A4C7F" w:rsidRPr="00FB30D4" w:rsidRDefault="002A4C7F" w:rsidP="002A4C7F">
      <w:pPr>
        <w:widowControl w:val="0"/>
        <w:numPr>
          <w:ilvl w:val="0"/>
          <w:numId w:val="1"/>
        </w:numPr>
        <w:tabs>
          <w:tab w:val="clear" w:pos="720"/>
          <w:tab w:val="num" w:pos="426"/>
          <w:tab w:val="left" w:pos="8640"/>
          <w:tab w:val="left" w:pos="8789"/>
        </w:tabs>
        <w:autoSpaceDE w:val="0"/>
        <w:autoSpaceDN w:val="0"/>
        <w:adjustRightInd w:val="0"/>
        <w:spacing w:line="276" w:lineRule="auto"/>
        <w:ind w:left="426" w:hanging="426"/>
        <w:jc w:val="left"/>
        <w:rPr>
          <w:u w:val="single"/>
        </w:rPr>
      </w:pPr>
      <w:r w:rsidRPr="00C24ACE">
        <w:t>Место прохождении практики</w:t>
      </w:r>
      <w:r w:rsidRPr="00FB30D4">
        <w:rPr>
          <w:u w:val="single"/>
        </w:rPr>
        <w:t xml:space="preserve"> </w:t>
      </w:r>
      <w:r w:rsidR="00FB30D4" w:rsidRPr="00FB30D4">
        <w:rPr>
          <w:u w:val="single"/>
        </w:rPr>
        <w:t>К</w:t>
      </w:r>
      <w:r w:rsidRPr="00FB30D4">
        <w:rPr>
          <w:u w:val="single"/>
        </w:rPr>
        <w:t>афедра алгебраических и</w:t>
      </w:r>
      <w:r w:rsidR="00FB30D4" w:rsidRPr="00FB30D4">
        <w:rPr>
          <w:u w:val="single"/>
        </w:rPr>
        <w:t xml:space="preserve"> </w:t>
      </w:r>
      <w:r w:rsidRPr="00FB30D4">
        <w:rPr>
          <w:u w:val="single"/>
        </w:rPr>
        <w:t>информационных систем</w:t>
      </w:r>
      <w:r w:rsidR="00FB30D4">
        <w:rPr>
          <w:u w:val="single"/>
        </w:rPr>
        <w:tab/>
      </w:r>
    </w:p>
    <w:p w14:paraId="17B97DEA" w14:textId="08C0F780" w:rsidR="002A4C7F" w:rsidRPr="00C24ACE" w:rsidRDefault="002A4C7F" w:rsidP="002A4C7F">
      <w:pPr>
        <w:widowControl w:val="0"/>
        <w:numPr>
          <w:ilvl w:val="0"/>
          <w:numId w:val="1"/>
        </w:numPr>
        <w:tabs>
          <w:tab w:val="clear" w:pos="720"/>
          <w:tab w:val="num" w:pos="426"/>
          <w:tab w:val="left" w:pos="8640"/>
          <w:tab w:val="left" w:pos="8789"/>
        </w:tabs>
        <w:autoSpaceDE w:val="0"/>
        <w:autoSpaceDN w:val="0"/>
        <w:adjustRightInd w:val="0"/>
        <w:spacing w:line="276" w:lineRule="auto"/>
        <w:ind w:left="426" w:hanging="426"/>
        <w:jc w:val="left"/>
      </w:pPr>
      <w:r w:rsidRPr="00C24ACE">
        <w:t xml:space="preserve">Сроки </w:t>
      </w:r>
      <w:r>
        <w:t xml:space="preserve">прохождения </w:t>
      </w:r>
      <w:r w:rsidRPr="00C24ACE">
        <w:t>практики с</w:t>
      </w:r>
      <w:r>
        <w:t xml:space="preserve"> </w:t>
      </w:r>
      <w:r w:rsidRPr="00FB30D4">
        <w:rPr>
          <w:u w:val="single"/>
        </w:rPr>
        <w:t>28.06.21</w:t>
      </w:r>
      <w:r w:rsidRPr="00C24ACE">
        <w:t xml:space="preserve"> по </w:t>
      </w:r>
      <w:r w:rsidRPr="00FB30D4">
        <w:rPr>
          <w:u w:val="single"/>
        </w:rPr>
        <w:t>11.07.21</w:t>
      </w:r>
    </w:p>
    <w:p w14:paraId="6897730B" w14:textId="598087F1" w:rsidR="002A4C7F" w:rsidRPr="00C24ACE" w:rsidRDefault="002A4C7F" w:rsidP="002A4C7F">
      <w:pPr>
        <w:widowControl w:val="0"/>
        <w:numPr>
          <w:ilvl w:val="0"/>
          <w:numId w:val="1"/>
        </w:numPr>
        <w:tabs>
          <w:tab w:val="clear" w:pos="720"/>
          <w:tab w:val="num" w:pos="426"/>
          <w:tab w:val="left" w:pos="8640"/>
          <w:tab w:val="left" w:pos="8789"/>
        </w:tabs>
        <w:autoSpaceDE w:val="0"/>
        <w:autoSpaceDN w:val="0"/>
        <w:adjustRightInd w:val="0"/>
        <w:spacing w:line="276" w:lineRule="auto"/>
        <w:ind w:left="426" w:hanging="426"/>
        <w:jc w:val="left"/>
      </w:pPr>
      <w:r w:rsidRPr="00C24ACE">
        <w:t>Руководитель практики от кафедры</w:t>
      </w:r>
      <w:r w:rsidRPr="00FB30D4">
        <w:rPr>
          <w:u w:val="single"/>
        </w:rPr>
        <w:t xml:space="preserve"> Пантелеев Владимир Иннокентьевич</w:t>
      </w:r>
      <w:r w:rsidR="00FB30D4">
        <w:rPr>
          <w:u w:val="single"/>
        </w:rPr>
        <w:tab/>
      </w:r>
      <w:r w:rsidR="00FB30D4">
        <w:rPr>
          <w:u w:val="single"/>
        </w:rPr>
        <w:tab/>
      </w:r>
      <w:r w:rsidR="00FB30D4">
        <w:rPr>
          <w:u w:val="single"/>
        </w:rPr>
        <w:tab/>
      </w:r>
    </w:p>
    <w:p w14:paraId="15255885" w14:textId="0E211DA7" w:rsidR="002A4C7F" w:rsidRPr="00736A13" w:rsidRDefault="002A4C7F" w:rsidP="002A4C7F">
      <w:pPr>
        <w:tabs>
          <w:tab w:val="num" w:pos="426"/>
        </w:tabs>
        <w:ind w:left="426" w:hanging="426"/>
        <w:rPr>
          <w:sz w:val="16"/>
          <w:szCs w:val="16"/>
        </w:rPr>
      </w:pPr>
    </w:p>
    <w:p w14:paraId="54C1B2E4" w14:textId="0CCAFAEB" w:rsidR="002A4C7F" w:rsidRDefault="00C5678F" w:rsidP="002A4C7F">
      <w:pPr>
        <w:tabs>
          <w:tab w:val="num" w:pos="426"/>
          <w:tab w:val="left" w:pos="4962"/>
          <w:tab w:val="left" w:pos="5954"/>
          <w:tab w:val="right" w:pos="8640"/>
        </w:tabs>
        <w:ind w:left="426" w:hanging="426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596D25A" wp14:editId="4A2A5F72">
            <wp:simplePos x="0" y="0"/>
            <wp:positionH relativeFrom="column">
              <wp:posOffset>1923151</wp:posOffset>
            </wp:positionH>
            <wp:positionV relativeFrom="paragraph">
              <wp:posOffset>171450</wp:posOffset>
            </wp:positionV>
            <wp:extent cx="941705" cy="5238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ture_onl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8C718" w14:textId="7891CF4F" w:rsidR="002A4C7F" w:rsidRDefault="002A4C7F" w:rsidP="002A4C7F">
      <w:pPr>
        <w:tabs>
          <w:tab w:val="num" w:pos="426"/>
          <w:tab w:val="left" w:pos="4962"/>
          <w:tab w:val="left" w:pos="5954"/>
          <w:tab w:val="right" w:pos="8640"/>
        </w:tabs>
        <w:ind w:left="426" w:hanging="426"/>
      </w:pPr>
    </w:p>
    <w:p w14:paraId="53FABDA2" w14:textId="060B7EDD" w:rsidR="002A4C7F" w:rsidRPr="00736A13" w:rsidRDefault="002A4C7F" w:rsidP="002A4C7F">
      <w:pPr>
        <w:tabs>
          <w:tab w:val="num" w:pos="426"/>
          <w:tab w:val="left" w:pos="4962"/>
          <w:tab w:val="left" w:pos="5954"/>
          <w:tab w:val="right" w:pos="8640"/>
        </w:tabs>
        <w:ind w:left="426" w:hanging="426"/>
      </w:pPr>
      <w:r w:rsidRPr="00956B59">
        <w:t xml:space="preserve">С программой ознакомлен </w:t>
      </w:r>
      <w:r w:rsidRPr="00462EB9">
        <w:rPr>
          <w:u w:val="single"/>
        </w:rPr>
        <w:tab/>
      </w:r>
      <w:r w:rsidRPr="00462EB9">
        <w:t xml:space="preserve"> </w:t>
      </w:r>
      <w:r w:rsidR="00A43F34" w:rsidRPr="00A43F34">
        <w:rPr>
          <w:u w:val="single"/>
        </w:rPr>
        <w:t>29</w:t>
      </w:r>
      <w:r>
        <w:t xml:space="preserve"> </w:t>
      </w:r>
      <w:r w:rsidR="00A43F34" w:rsidRPr="00A43F34">
        <w:rPr>
          <w:u w:val="single"/>
        </w:rPr>
        <w:t xml:space="preserve">    </w:t>
      </w:r>
      <w:r w:rsidR="00A43F34">
        <w:rPr>
          <w:u w:val="single"/>
        </w:rPr>
        <w:t xml:space="preserve"> </w:t>
      </w:r>
      <w:r w:rsidR="00A43F34" w:rsidRPr="00A43F34">
        <w:rPr>
          <w:u w:val="single"/>
        </w:rPr>
        <w:t xml:space="preserve">мая      </w:t>
      </w:r>
      <w:r w:rsidRPr="007904F5">
        <w:t xml:space="preserve"> 20</w:t>
      </w:r>
      <w:r>
        <w:t xml:space="preserve">21 </w:t>
      </w:r>
      <w:r w:rsidRPr="00736A13">
        <w:t>г.</w:t>
      </w:r>
    </w:p>
    <w:p w14:paraId="5549C87E" w14:textId="4CC3C7EF" w:rsidR="002A4C7F" w:rsidRDefault="002A4C7F" w:rsidP="002A4C7F">
      <w:pPr>
        <w:tabs>
          <w:tab w:val="center" w:pos="3686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Pr="00956B59">
        <w:rPr>
          <w:sz w:val="16"/>
          <w:szCs w:val="16"/>
        </w:rPr>
        <w:t>(подпись студента)</w:t>
      </w:r>
    </w:p>
    <w:p w14:paraId="0A9D5F0C" w14:textId="5237CFD3" w:rsidR="002A4C7F" w:rsidRDefault="002A4C7F" w:rsidP="002A4C7F">
      <w:pPr>
        <w:tabs>
          <w:tab w:val="center" w:pos="4253"/>
        </w:tabs>
        <w:rPr>
          <w:sz w:val="16"/>
          <w:szCs w:val="16"/>
        </w:rPr>
      </w:pPr>
    </w:p>
    <w:p w14:paraId="5253F798" w14:textId="005C61DC" w:rsidR="002A4C7F" w:rsidRPr="00956B59" w:rsidRDefault="002A4C7F" w:rsidP="002A4C7F">
      <w:pPr>
        <w:tabs>
          <w:tab w:val="center" w:pos="4253"/>
        </w:tabs>
        <w:rPr>
          <w:sz w:val="16"/>
          <w:szCs w:val="16"/>
        </w:rPr>
      </w:pPr>
    </w:p>
    <w:p w14:paraId="7A4E70CF" w14:textId="65624EA9" w:rsidR="002A4C7F" w:rsidRDefault="002A4C7F" w:rsidP="002A4C7F"/>
    <w:p w14:paraId="2E4AB94D" w14:textId="2EB2CA57" w:rsidR="002A4C7F" w:rsidRDefault="002A4C7F" w:rsidP="002A4C7F">
      <w:pPr>
        <w:jc w:val="center"/>
      </w:pPr>
    </w:p>
    <w:p w14:paraId="03B37B72" w14:textId="38C4E128" w:rsidR="002A4C7F" w:rsidRPr="00956B59" w:rsidRDefault="002A4C7F" w:rsidP="002A4C7F">
      <w:pPr>
        <w:tabs>
          <w:tab w:val="right" w:leader="underscore" w:pos="5529"/>
        </w:tabs>
        <w:spacing w:line="480" w:lineRule="auto"/>
      </w:pPr>
      <w:r w:rsidRPr="00956B59">
        <w:t>Зав.</w:t>
      </w:r>
      <w:r w:rsidR="00D762E1" w:rsidRPr="00746D36">
        <w:t xml:space="preserve"> </w:t>
      </w:r>
      <w:r w:rsidRPr="00956B59">
        <w:t>кафедрой</w:t>
      </w:r>
      <w:r w:rsidR="00746D36" w:rsidRPr="00746D36">
        <w:rPr>
          <w:u w:val="single"/>
        </w:rPr>
        <w:t xml:space="preserve"> </w:t>
      </w:r>
      <w:r w:rsidR="00746D36" w:rsidRPr="00FB30D4">
        <w:rPr>
          <w:u w:val="single"/>
        </w:rPr>
        <w:t>Пантелеев Владимир Иннокентьевич</w:t>
      </w:r>
      <w:r w:rsidR="00746D36">
        <w:rPr>
          <w:u w:val="single"/>
        </w:rPr>
        <w:t xml:space="preserve">   </w:t>
      </w:r>
      <w:r>
        <w:t>(ФИО)</w:t>
      </w:r>
    </w:p>
    <w:bookmarkEnd w:id="0"/>
    <w:p w14:paraId="179367EF" w14:textId="1B2A63AE" w:rsidR="002A4C7F" w:rsidRPr="000A341D" w:rsidRDefault="002A4C7F" w:rsidP="002A4C7F">
      <w:pPr>
        <w:spacing w:before="1680"/>
        <w:jc w:val="center"/>
        <w:rPr>
          <w:b/>
        </w:rPr>
      </w:pPr>
      <w:r>
        <w:rPr>
          <w:b/>
        </w:rPr>
        <w:t>2. ОТМЕТКА О ПРОХО</w:t>
      </w:r>
      <w:r w:rsidRPr="000A341D">
        <w:rPr>
          <w:b/>
        </w:rPr>
        <w:t>ЖДЕНИИ ПРАКТИКИ</w:t>
      </w:r>
    </w:p>
    <w:p w14:paraId="0D06F30D" w14:textId="734D08E5" w:rsidR="002A4C7F" w:rsidRPr="00C24ACE" w:rsidRDefault="002A4C7F" w:rsidP="00A43F34">
      <w:pPr>
        <w:tabs>
          <w:tab w:val="right" w:pos="0"/>
          <w:tab w:val="left" w:pos="5597"/>
          <w:tab w:val="right" w:pos="6662"/>
          <w:tab w:val="right" w:leader="underscore" w:pos="8640"/>
        </w:tabs>
        <w:spacing w:before="480"/>
        <w:rPr>
          <w:u w:val="single"/>
        </w:rPr>
      </w:pPr>
      <w:r w:rsidRPr="00C24ACE">
        <w:t>1. Прибыл на место</w:t>
      </w:r>
      <w:r>
        <w:t xml:space="preserve"> прохождения</w:t>
      </w:r>
      <w:r w:rsidRPr="00C24ACE">
        <w:t xml:space="preserve"> практики </w:t>
      </w:r>
      <w:r w:rsidRPr="00C24ACE">
        <w:rPr>
          <w:u w:val="single"/>
        </w:rPr>
        <w:t xml:space="preserve">   </w:t>
      </w:r>
      <w:r w:rsidR="00A43F34">
        <w:rPr>
          <w:u w:val="single"/>
        </w:rPr>
        <w:t xml:space="preserve">  </w:t>
      </w:r>
      <w:r w:rsidR="00A43F34" w:rsidRPr="00FB30D4">
        <w:rPr>
          <w:u w:val="single"/>
        </w:rPr>
        <w:t>28.06.21</w:t>
      </w:r>
      <w:r w:rsidR="00A43F34">
        <w:rPr>
          <w:u w:val="single"/>
        </w:rPr>
        <w:tab/>
      </w:r>
      <w:r w:rsidRPr="00C24ACE">
        <w:tab/>
      </w:r>
    </w:p>
    <w:p w14:paraId="5EA6E82D" w14:textId="60961F84" w:rsidR="002A4C7F" w:rsidRPr="00C24ACE" w:rsidRDefault="002A4C7F" w:rsidP="002A4C7F">
      <w:pPr>
        <w:tabs>
          <w:tab w:val="center" w:pos="5245"/>
          <w:tab w:val="center" w:pos="7655"/>
        </w:tabs>
        <w:rPr>
          <w:sz w:val="14"/>
          <w:szCs w:val="14"/>
        </w:rPr>
      </w:pPr>
      <w:r w:rsidRPr="00C24ACE">
        <w:rPr>
          <w:sz w:val="14"/>
          <w:szCs w:val="14"/>
        </w:rPr>
        <w:tab/>
      </w:r>
      <w:r w:rsidR="005703FB">
        <w:rPr>
          <w:sz w:val="14"/>
          <w:szCs w:val="14"/>
        </w:rPr>
        <w:t xml:space="preserve">                                    </w:t>
      </w:r>
      <w:r w:rsidRPr="00C24ACE">
        <w:rPr>
          <w:sz w:val="14"/>
          <w:szCs w:val="14"/>
        </w:rPr>
        <w:t>Дата</w:t>
      </w:r>
      <w:r w:rsidRPr="00C24ACE">
        <w:rPr>
          <w:sz w:val="14"/>
          <w:szCs w:val="14"/>
        </w:rPr>
        <w:tab/>
        <w:t>Подпись, печать</w:t>
      </w:r>
    </w:p>
    <w:p w14:paraId="6AB0CAA9" w14:textId="1F6FA185" w:rsidR="002A4C7F" w:rsidRDefault="002A4C7F" w:rsidP="002A4C7F">
      <w:pPr>
        <w:tabs>
          <w:tab w:val="center" w:pos="8640"/>
        </w:tabs>
        <w:spacing w:before="100" w:beforeAutospacing="1"/>
      </w:pPr>
      <w:r w:rsidRPr="00C24ACE">
        <w:t>2. Руководитель по месту прохождения практики</w:t>
      </w:r>
      <w:r>
        <w:t xml:space="preserve"> </w:t>
      </w:r>
    </w:p>
    <w:p w14:paraId="20CFB803" w14:textId="6F21F324" w:rsidR="002A4C7F" w:rsidRPr="00C24ACE" w:rsidRDefault="002A4C7F" w:rsidP="002A4C7F">
      <w:pPr>
        <w:tabs>
          <w:tab w:val="center" w:pos="8640"/>
        </w:tabs>
        <w:spacing w:before="100" w:beforeAutospacing="1"/>
        <w:rPr>
          <w:u w:val="single"/>
        </w:rPr>
      </w:pPr>
      <w:r>
        <w:t>Пантелеев Владимир Иннокентьевич</w:t>
      </w:r>
    </w:p>
    <w:p w14:paraId="5BD31CAF" w14:textId="6FEB3562" w:rsidR="002A4C7F" w:rsidRPr="00C24ACE" w:rsidRDefault="002A4C7F" w:rsidP="002A4C7F">
      <w:pPr>
        <w:tabs>
          <w:tab w:val="center" w:pos="8640"/>
        </w:tabs>
        <w:spacing w:before="240"/>
        <w:rPr>
          <w:u w:val="single"/>
        </w:rPr>
      </w:pPr>
      <w:r w:rsidRPr="00C24ACE">
        <w:t>3. Назначен</w:t>
      </w:r>
      <w:r w:rsidRPr="00C24ACE">
        <w:rPr>
          <w:u w:val="single"/>
        </w:rPr>
        <w:t xml:space="preserve"> </w:t>
      </w:r>
      <w:r w:rsidR="00A43F34">
        <w:rPr>
          <w:u w:val="single"/>
        </w:rPr>
        <w:t xml:space="preserve"> практикант</w:t>
      </w:r>
      <w:r w:rsidRPr="00C24ACE">
        <w:rPr>
          <w:u w:val="single"/>
        </w:rPr>
        <w:tab/>
      </w:r>
    </w:p>
    <w:p w14:paraId="4D005E5C" w14:textId="77777777" w:rsidR="002A4C7F" w:rsidRPr="00C24ACE" w:rsidRDefault="002A4C7F" w:rsidP="002A4C7F">
      <w:pPr>
        <w:tabs>
          <w:tab w:val="center" w:pos="4962"/>
          <w:tab w:val="center" w:pos="8640"/>
        </w:tabs>
        <w:rPr>
          <w:u w:val="single"/>
        </w:rPr>
      </w:pPr>
      <w:r w:rsidRPr="00C24ACE">
        <w:rPr>
          <w:sz w:val="16"/>
          <w:szCs w:val="16"/>
        </w:rPr>
        <w:tab/>
        <w:t>Должность</w:t>
      </w:r>
    </w:p>
    <w:p w14:paraId="2230C1C5" w14:textId="24D6D663" w:rsidR="002A4C7F" w:rsidRPr="00C24ACE" w:rsidRDefault="002A4C7F" w:rsidP="002A4C7F">
      <w:pPr>
        <w:tabs>
          <w:tab w:val="center" w:pos="8640"/>
        </w:tabs>
        <w:spacing w:before="120"/>
      </w:pPr>
      <w:r w:rsidRPr="00C24ACE">
        <w:t>4. Переведен</w:t>
      </w:r>
      <w:r w:rsidRPr="00C24ACE">
        <w:rPr>
          <w:u w:val="single"/>
        </w:rPr>
        <w:tab/>
      </w:r>
    </w:p>
    <w:p w14:paraId="43866DF2" w14:textId="77777777" w:rsidR="002A4C7F" w:rsidRPr="00C24ACE" w:rsidRDefault="002A4C7F" w:rsidP="002A4C7F">
      <w:pPr>
        <w:tabs>
          <w:tab w:val="center" w:pos="4962"/>
        </w:tabs>
        <w:rPr>
          <w:sz w:val="16"/>
          <w:szCs w:val="16"/>
        </w:rPr>
      </w:pPr>
      <w:r w:rsidRPr="00C24ACE">
        <w:rPr>
          <w:sz w:val="16"/>
          <w:szCs w:val="16"/>
        </w:rPr>
        <w:tab/>
        <w:t xml:space="preserve">Должность </w:t>
      </w:r>
    </w:p>
    <w:p w14:paraId="1734AC6A" w14:textId="4798D102" w:rsidR="002A4C7F" w:rsidRPr="00C24ACE" w:rsidRDefault="002A4C7F" w:rsidP="002A4C7F">
      <w:pPr>
        <w:tabs>
          <w:tab w:val="left" w:pos="4395"/>
          <w:tab w:val="left" w:pos="6663"/>
          <w:tab w:val="center" w:pos="8640"/>
        </w:tabs>
        <w:spacing w:before="120"/>
        <w:rPr>
          <w:u w:val="single"/>
        </w:rPr>
      </w:pPr>
      <w:r w:rsidRPr="00C24ACE">
        <w:t>5. Убыл с места прохождения практики</w:t>
      </w:r>
      <w:r>
        <w:t xml:space="preserve">      </w:t>
      </w:r>
      <w:r>
        <w:rPr>
          <w:u w:val="single"/>
        </w:rPr>
        <w:t xml:space="preserve">  </w:t>
      </w:r>
      <w:r w:rsidR="00A43F34">
        <w:rPr>
          <w:u w:val="single"/>
        </w:rPr>
        <w:t xml:space="preserve">   10</w:t>
      </w:r>
      <w:r w:rsidR="00A43F34" w:rsidRPr="00FB30D4">
        <w:rPr>
          <w:u w:val="single"/>
        </w:rPr>
        <w:t>.06.21</w:t>
      </w:r>
      <w:r w:rsidRPr="00C24ACE">
        <w:rPr>
          <w:u w:val="single"/>
        </w:rPr>
        <w:t xml:space="preserve">     </w:t>
      </w:r>
      <w:r w:rsidRPr="00C24ACE">
        <w:tab/>
        <w:t xml:space="preserve">  </w:t>
      </w:r>
      <w:r w:rsidRPr="00C24ACE">
        <w:rPr>
          <w:u w:val="single"/>
        </w:rPr>
        <w:tab/>
      </w:r>
    </w:p>
    <w:p w14:paraId="5AC72DA1" w14:textId="2DBA3AA1" w:rsidR="002A4C7F" w:rsidRPr="00C24ACE" w:rsidRDefault="002A4C7F" w:rsidP="002A4C7F">
      <w:pPr>
        <w:tabs>
          <w:tab w:val="center" w:pos="5103"/>
          <w:tab w:val="center" w:pos="7655"/>
        </w:tabs>
        <w:rPr>
          <w:sz w:val="16"/>
          <w:szCs w:val="16"/>
        </w:rPr>
      </w:pPr>
      <w:r w:rsidRPr="00C24ACE">
        <w:rPr>
          <w:sz w:val="16"/>
          <w:szCs w:val="16"/>
        </w:rPr>
        <w:tab/>
      </w:r>
      <w:r w:rsidR="005703FB">
        <w:rPr>
          <w:sz w:val="16"/>
          <w:szCs w:val="16"/>
        </w:rPr>
        <w:t xml:space="preserve">                                    </w:t>
      </w:r>
      <w:r w:rsidRPr="00C24ACE">
        <w:rPr>
          <w:sz w:val="16"/>
          <w:szCs w:val="16"/>
        </w:rPr>
        <w:t>Дата</w:t>
      </w:r>
      <w:r w:rsidRPr="00C24ACE">
        <w:rPr>
          <w:sz w:val="16"/>
          <w:szCs w:val="16"/>
        </w:rPr>
        <w:tab/>
        <w:t>Подпись, печать</w:t>
      </w:r>
    </w:p>
    <w:p w14:paraId="262E7280" w14:textId="3A743E8E" w:rsidR="002A4C7F" w:rsidRPr="00AD4F2E" w:rsidRDefault="002A4C7F" w:rsidP="002A4C7F">
      <w:pPr>
        <w:ind w:left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Pr="00AD4F2E">
        <w:rPr>
          <w:b/>
          <w:sz w:val="22"/>
          <w:szCs w:val="22"/>
        </w:rPr>
        <w:lastRenderedPageBreak/>
        <w:t>3. ЗАПИСИ О РАБОТЕ</w:t>
      </w:r>
      <w:r>
        <w:rPr>
          <w:b/>
          <w:sz w:val="22"/>
          <w:szCs w:val="22"/>
        </w:rPr>
        <w:t>,</w:t>
      </w:r>
      <w:r w:rsidRPr="00AD4F2E">
        <w:rPr>
          <w:b/>
          <w:sz w:val="22"/>
          <w:szCs w:val="22"/>
        </w:rPr>
        <w:t xml:space="preserve"> ВЫПОЛНЕННОЙ </w:t>
      </w:r>
    </w:p>
    <w:p w14:paraId="5EEB5963" w14:textId="77777777" w:rsidR="002A4C7F" w:rsidRDefault="002A4C7F" w:rsidP="002A4C7F">
      <w:pPr>
        <w:ind w:left="360"/>
        <w:jc w:val="center"/>
        <w:rPr>
          <w:b/>
          <w:sz w:val="22"/>
          <w:szCs w:val="22"/>
        </w:rPr>
      </w:pPr>
      <w:r w:rsidRPr="00AD4F2E">
        <w:rPr>
          <w:b/>
          <w:sz w:val="22"/>
          <w:szCs w:val="22"/>
        </w:rPr>
        <w:t>НА ПРАКТИКЕ</w:t>
      </w:r>
    </w:p>
    <w:p w14:paraId="05D11059" w14:textId="77777777" w:rsidR="002A4C7F" w:rsidRDefault="002A4C7F" w:rsidP="002A4C7F">
      <w:pPr>
        <w:spacing w:before="120"/>
        <w:ind w:left="360"/>
        <w:jc w:val="center"/>
        <w:rPr>
          <w:b/>
          <w:sz w:val="22"/>
          <w:szCs w:val="22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7596"/>
      </w:tblGrid>
      <w:tr w:rsidR="002A4C7F" w:rsidRPr="00A85D02" w14:paraId="58B582D9" w14:textId="77777777" w:rsidTr="009472AE">
        <w:trPr>
          <w:trHeight w:val="663"/>
          <w:tblHeader/>
        </w:trPr>
        <w:tc>
          <w:tcPr>
            <w:tcW w:w="1188" w:type="dxa"/>
            <w:vAlign w:val="center"/>
          </w:tcPr>
          <w:p w14:paraId="406CD098" w14:textId="77777777" w:rsidR="002A4C7F" w:rsidRPr="004A11E9" w:rsidRDefault="002A4C7F" w:rsidP="009472AE">
            <w:pPr>
              <w:ind w:firstLine="0"/>
              <w:jc w:val="center"/>
            </w:pPr>
            <w:r>
              <w:t>Д</w:t>
            </w:r>
            <w:r w:rsidRPr="004A11E9">
              <w:t>ата</w:t>
            </w:r>
          </w:p>
        </w:tc>
        <w:tc>
          <w:tcPr>
            <w:tcW w:w="7596" w:type="dxa"/>
            <w:vAlign w:val="center"/>
          </w:tcPr>
          <w:p w14:paraId="298B1BC8" w14:textId="77777777" w:rsidR="002A4C7F" w:rsidRPr="004A11E9" w:rsidRDefault="002A4C7F" w:rsidP="009472AE">
            <w:pPr>
              <w:jc w:val="center"/>
            </w:pPr>
            <w:r>
              <w:t>К</w:t>
            </w:r>
            <w:r w:rsidRPr="004A11E9">
              <w:t>раткое содержание работы</w:t>
            </w:r>
          </w:p>
        </w:tc>
      </w:tr>
      <w:tr w:rsidR="002A4C7F" w:rsidRPr="00A85D02" w14:paraId="42A57826" w14:textId="77777777" w:rsidTr="00843E27">
        <w:tc>
          <w:tcPr>
            <w:tcW w:w="1188" w:type="dxa"/>
            <w:vAlign w:val="center"/>
          </w:tcPr>
          <w:p w14:paraId="4669ABB4" w14:textId="1D3C7A0D" w:rsidR="002A4C7F" w:rsidRPr="00D476A7" w:rsidRDefault="00D476A7" w:rsidP="00843E27">
            <w:pPr>
              <w:spacing w:line="276" w:lineRule="auto"/>
              <w:ind w:firstLine="0"/>
              <w:jc w:val="center"/>
            </w:pPr>
            <w:r>
              <w:t>28.06</w:t>
            </w:r>
          </w:p>
        </w:tc>
        <w:tc>
          <w:tcPr>
            <w:tcW w:w="7596" w:type="dxa"/>
          </w:tcPr>
          <w:p w14:paraId="69B11B7C" w14:textId="1CFA5250" w:rsidR="003926C5" w:rsidRDefault="003926C5" w:rsidP="00D476A7">
            <w:pPr>
              <w:spacing w:line="276" w:lineRule="auto"/>
              <w:ind w:firstLine="0"/>
            </w:pPr>
            <w:r>
              <w:t>На лекции рассмотрено: задания на практику, определения сути и этапов подготовки публикации, общая структура статьи</w:t>
            </w:r>
          </w:p>
          <w:p w14:paraId="38371691" w14:textId="77777777" w:rsidR="003926C5" w:rsidRDefault="003926C5" w:rsidP="00D476A7">
            <w:pPr>
              <w:spacing w:line="276" w:lineRule="auto"/>
              <w:ind w:firstLine="0"/>
            </w:pPr>
          </w:p>
          <w:p w14:paraId="5EECEF4E" w14:textId="1608C66E" w:rsidR="002A4C7F" w:rsidRPr="00C24ACE" w:rsidRDefault="00462E6E" w:rsidP="00D476A7">
            <w:pPr>
              <w:spacing w:line="276" w:lineRule="auto"/>
              <w:ind w:firstLine="0"/>
            </w:pPr>
            <w:r>
              <w:t>Ознакомление с задачами практики</w:t>
            </w:r>
          </w:p>
        </w:tc>
      </w:tr>
      <w:tr w:rsidR="002A4C7F" w:rsidRPr="00A85D02" w14:paraId="5F9AFE79" w14:textId="77777777" w:rsidTr="00843E27">
        <w:tc>
          <w:tcPr>
            <w:tcW w:w="1188" w:type="dxa"/>
            <w:vAlign w:val="center"/>
          </w:tcPr>
          <w:p w14:paraId="60FF2A76" w14:textId="6CBA9E27" w:rsidR="002A4C7F" w:rsidRPr="00D476A7" w:rsidRDefault="00D476A7" w:rsidP="00843E27">
            <w:pPr>
              <w:spacing w:line="276" w:lineRule="auto"/>
              <w:ind w:firstLine="0"/>
              <w:jc w:val="center"/>
            </w:pPr>
            <w:r>
              <w:t>29.06</w:t>
            </w:r>
          </w:p>
        </w:tc>
        <w:tc>
          <w:tcPr>
            <w:tcW w:w="7596" w:type="dxa"/>
          </w:tcPr>
          <w:p w14:paraId="2B7C6D7E" w14:textId="09E4F1C0" w:rsidR="003926C5" w:rsidRDefault="003926C5" w:rsidP="003926C5">
            <w:pPr>
              <w:spacing w:line="276" w:lineRule="auto"/>
              <w:ind w:firstLine="0"/>
            </w:pPr>
            <w:r>
              <w:t>На лекции рассмотрено: детальное рассмотрение секций статьи, рассмотрение примеров статей</w:t>
            </w:r>
          </w:p>
          <w:p w14:paraId="5F813272" w14:textId="77777777" w:rsidR="003926C5" w:rsidRDefault="003926C5" w:rsidP="003926C5">
            <w:pPr>
              <w:spacing w:line="276" w:lineRule="auto"/>
              <w:ind w:firstLine="0"/>
            </w:pPr>
          </w:p>
          <w:p w14:paraId="380CD6D8" w14:textId="00B3E063" w:rsidR="002A4C7F" w:rsidRPr="00C24ACE" w:rsidRDefault="00462E6E" w:rsidP="00D476A7">
            <w:pPr>
              <w:spacing w:line="276" w:lineRule="auto"/>
              <w:ind w:firstLine="0"/>
            </w:pPr>
            <w:r>
              <w:t>Поиск и состав</w:t>
            </w:r>
            <w:r w:rsidR="00843E27">
              <w:t>ление списка литературы</w:t>
            </w:r>
          </w:p>
        </w:tc>
      </w:tr>
      <w:tr w:rsidR="002A4C7F" w:rsidRPr="00A85D02" w14:paraId="633CE93E" w14:textId="77777777" w:rsidTr="00843E27">
        <w:tc>
          <w:tcPr>
            <w:tcW w:w="1188" w:type="dxa"/>
            <w:vAlign w:val="center"/>
          </w:tcPr>
          <w:p w14:paraId="58215846" w14:textId="411ACC8B" w:rsidR="002A4C7F" w:rsidRPr="00C24ACE" w:rsidRDefault="00D476A7" w:rsidP="00843E27">
            <w:pPr>
              <w:spacing w:line="276" w:lineRule="auto"/>
              <w:ind w:firstLine="0"/>
              <w:jc w:val="center"/>
            </w:pPr>
            <w:r>
              <w:t>30.06</w:t>
            </w:r>
          </w:p>
        </w:tc>
        <w:tc>
          <w:tcPr>
            <w:tcW w:w="7596" w:type="dxa"/>
          </w:tcPr>
          <w:p w14:paraId="7A7917AD" w14:textId="2BE26C55" w:rsidR="003926C5" w:rsidRDefault="003926C5" w:rsidP="003926C5">
            <w:pPr>
              <w:spacing w:line="276" w:lineRule="auto"/>
              <w:ind w:firstLine="0"/>
            </w:pPr>
            <w:r>
              <w:t xml:space="preserve">На лекции рассмотрено: </w:t>
            </w:r>
            <w:r w:rsidR="00663E64">
              <w:t>форматы статей, оформление информации об авторе, разбор аннотации, ключевых слов, введения</w:t>
            </w:r>
          </w:p>
          <w:p w14:paraId="128E4701" w14:textId="77777777" w:rsidR="003926C5" w:rsidRDefault="003926C5" w:rsidP="003926C5">
            <w:pPr>
              <w:spacing w:line="276" w:lineRule="auto"/>
              <w:ind w:firstLine="0"/>
            </w:pPr>
          </w:p>
          <w:p w14:paraId="124459FD" w14:textId="56BDE170" w:rsidR="002A4C7F" w:rsidRPr="00C24ACE" w:rsidRDefault="00843E27" w:rsidP="00D476A7">
            <w:pPr>
              <w:spacing w:line="276" w:lineRule="auto"/>
              <w:ind w:firstLine="0"/>
            </w:pPr>
            <w:r>
              <w:t xml:space="preserve">Поиск журнала, в котором предполагается публикация статьи, и ознакомление с его правилами </w:t>
            </w:r>
            <w:r w:rsidR="003078F0">
              <w:t>оформления</w:t>
            </w:r>
          </w:p>
        </w:tc>
      </w:tr>
      <w:tr w:rsidR="002A4C7F" w:rsidRPr="00A85D02" w14:paraId="3CF616CC" w14:textId="77777777" w:rsidTr="00843E27">
        <w:tc>
          <w:tcPr>
            <w:tcW w:w="1188" w:type="dxa"/>
            <w:vAlign w:val="center"/>
          </w:tcPr>
          <w:p w14:paraId="32CCE16A" w14:textId="7C44C6A8" w:rsidR="002A4C7F" w:rsidRPr="00C24ACE" w:rsidRDefault="00D476A7" w:rsidP="00843E27">
            <w:pPr>
              <w:spacing w:line="276" w:lineRule="auto"/>
              <w:ind w:firstLine="0"/>
              <w:jc w:val="center"/>
            </w:pPr>
            <w:r>
              <w:t>01.07</w:t>
            </w:r>
          </w:p>
        </w:tc>
        <w:tc>
          <w:tcPr>
            <w:tcW w:w="7596" w:type="dxa"/>
          </w:tcPr>
          <w:p w14:paraId="7746AE47" w14:textId="71ED06A9" w:rsidR="003926C5" w:rsidRDefault="003926C5" w:rsidP="003926C5">
            <w:pPr>
              <w:spacing w:line="276" w:lineRule="auto"/>
              <w:ind w:firstLine="0"/>
            </w:pPr>
            <w:r>
              <w:t>На лекции рассмотрено:</w:t>
            </w:r>
            <w:r w:rsidR="00663E64">
              <w:t xml:space="preserve"> разбор секции результатов, обсуждения, заключения, благодарности, списка источников, </w:t>
            </w:r>
            <w:r w:rsidR="00FE4519">
              <w:t xml:space="preserve">правила </w:t>
            </w:r>
            <w:r w:rsidR="00663E64">
              <w:t>цитирование</w:t>
            </w:r>
          </w:p>
          <w:p w14:paraId="6D98CD7B" w14:textId="77777777" w:rsidR="003926C5" w:rsidRDefault="003926C5" w:rsidP="003926C5">
            <w:pPr>
              <w:spacing w:line="276" w:lineRule="auto"/>
              <w:ind w:firstLine="0"/>
            </w:pPr>
          </w:p>
          <w:p w14:paraId="78F07CF1" w14:textId="5FADB478" w:rsidR="002A4C7F" w:rsidRPr="00C24ACE" w:rsidRDefault="00552E2C" w:rsidP="00D476A7">
            <w:pPr>
              <w:spacing w:line="276" w:lineRule="auto"/>
              <w:ind w:firstLine="0"/>
            </w:pPr>
            <w:r>
              <w:t>Проработка плана статьи и подготовка предварительного текста</w:t>
            </w:r>
          </w:p>
        </w:tc>
      </w:tr>
      <w:tr w:rsidR="00D476A7" w:rsidRPr="00A85D02" w14:paraId="2B8977CB" w14:textId="77777777" w:rsidTr="00843E27">
        <w:tc>
          <w:tcPr>
            <w:tcW w:w="1188" w:type="dxa"/>
            <w:vAlign w:val="center"/>
          </w:tcPr>
          <w:p w14:paraId="1D718ADC" w14:textId="7E87EBB4" w:rsidR="00D476A7" w:rsidRPr="00C24ACE" w:rsidRDefault="00D476A7" w:rsidP="00843E27">
            <w:pPr>
              <w:spacing w:line="276" w:lineRule="auto"/>
              <w:ind w:firstLine="0"/>
              <w:jc w:val="center"/>
            </w:pPr>
            <w:r>
              <w:t>02.07</w:t>
            </w:r>
          </w:p>
        </w:tc>
        <w:tc>
          <w:tcPr>
            <w:tcW w:w="7596" w:type="dxa"/>
          </w:tcPr>
          <w:p w14:paraId="27E8DD95" w14:textId="62E09776" w:rsidR="00D476A7" w:rsidRPr="00C24ACE" w:rsidRDefault="006B25FF" w:rsidP="00D476A7">
            <w:pPr>
              <w:spacing w:line="276" w:lineRule="auto"/>
              <w:ind w:firstLine="0"/>
            </w:pPr>
            <w:r>
              <w:t>Написания части статьи про результаты</w:t>
            </w:r>
          </w:p>
        </w:tc>
      </w:tr>
      <w:tr w:rsidR="00D476A7" w:rsidRPr="00A85D02" w14:paraId="677DC0AC" w14:textId="77777777" w:rsidTr="00843E27">
        <w:tc>
          <w:tcPr>
            <w:tcW w:w="1188" w:type="dxa"/>
            <w:vAlign w:val="center"/>
          </w:tcPr>
          <w:p w14:paraId="53C57858" w14:textId="471C248A" w:rsidR="00D476A7" w:rsidRPr="00C24ACE" w:rsidRDefault="00D476A7" w:rsidP="00843E27">
            <w:pPr>
              <w:spacing w:line="276" w:lineRule="auto"/>
              <w:ind w:firstLine="0"/>
              <w:jc w:val="center"/>
            </w:pPr>
            <w:r>
              <w:t>03.07</w:t>
            </w:r>
          </w:p>
        </w:tc>
        <w:tc>
          <w:tcPr>
            <w:tcW w:w="7596" w:type="dxa"/>
          </w:tcPr>
          <w:p w14:paraId="59A69A63" w14:textId="5184A017" w:rsidR="00D476A7" w:rsidRPr="00C24ACE" w:rsidRDefault="006B25FF" w:rsidP="00D476A7">
            <w:pPr>
              <w:spacing w:line="276" w:lineRule="auto"/>
              <w:ind w:firstLine="0"/>
            </w:pPr>
            <w:r>
              <w:t>Написания части статьи про методы</w:t>
            </w:r>
            <w:r w:rsidR="00552E2C">
              <w:t xml:space="preserve"> и подготовка формул и иллюстраций</w:t>
            </w:r>
          </w:p>
        </w:tc>
      </w:tr>
      <w:tr w:rsidR="00D476A7" w:rsidRPr="00A85D02" w14:paraId="55A5682A" w14:textId="77777777" w:rsidTr="00843E27">
        <w:tc>
          <w:tcPr>
            <w:tcW w:w="1188" w:type="dxa"/>
            <w:vAlign w:val="center"/>
          </w:tcPr>
          <w:p w14:paraId="5E557839" w14:textId="4B6830C3" w:rsidR="00D476A7" w:rsidRPr="00C24ACE" w:rsidRDefault="00D476A7" w:rsidP="00843E27">
            <w:pPr>
              <w:spacing w:line="276" w:lineRule="auto"/>
              <w:ind w:firstLine="0"/>
              <w:jc w:val="center"/>
            </w:pPr>
            <w:r>
              <w:t>05.07</w:t>
            </w:r>
          </w:p>
        </w:tc>
        <w:tc>
          <w:tcPr>
            <w:tcW w:w="7596" w:type="dxa"/>
          </w:tcPr>
          <w:p w14:paraId="1A0FD2E9" w14:textId="15B3142D" w:rsidR="003926C5" w:rsidRPr="00A13998" w:rsidRDefault="003926C5" w:rsidP="003926C5">
            <w:pPr>
              <w:spacing w:line="276" w:lineRule="auto"/>
              <w:ind w:firstLine="0"/>
            </w:pPr>
            <w:r>
              <w:t>На лекции рассмотрено:</w:t>
            </w:r>
            <w:r w:rsidR="00663E64">
              <w:t xml:space="preserve"> </w:t>
            </w:r>
            <w:r w:rsidR="00663E64">
              <w:rPr>
                <w:lang w:val="en-US"/>
              </w:rPr>
              <w:t>DOI</w:t>
            </w:r>
          </w:p>
          <w:p w14:paraId="6C1AE56C" w14:textId="77777777" w:rsidR="003926C5" w:rsidRDefault="003926C5" w:rsidP="003926C5">
            <w:pPr>
              <w:spacing w:line="276" w:lineRule="auto"/>
              <w:ind w:firstLine="0"/>
            </w:pPr>
          </w:p>
          <w:p w14:paraId="0FF21893" w14:textId="118D0641" w:rsidR="00D476A7" w:rsidRPr="00C24ACE" w:rsidRDefault="006B25FF" w:rsidP="00D476A7">
            <w:pPr>
              <w:spacing w:line="276" w:lineRule="auto"/>
              <w:ind w:firstLine="0"/>
            </w:pPr>
            <w:r>
              <w:t>Написания части статьи про обсуждения</w:t>
            </w:r>
            <w:r w:rsidR="00743C22">
              <w:t xml:space="preserve"> </w:t>
            </w:r>
            <w:r>
              <w:t>и выводы, вставка формул и иллюстраций</w:t>
            </w:r>
          </w:p>
        </w:tc>
      </w:tr>
      <w:tr w:rsidR="00D476A7" w:rsidRPr="00A85D02" w14:paraId="27FA7500" w14:textId="77777777" w:rsidTr="00843E27">
        <w:tc>
          <w:tcPr>
            <w:tcW w:w="1188" w:type="dxa"/>
            <w:vAlign w:val="center"/>
          </w:tcPr>
          <w:p w14:paraId="4599E5E7" w14:textId="58C7AA64" w:rsidR="00D476A7" w:rsidRPr="00C24ACE" w:rsidRDefault="00D476A7" w:rsidP="00843E27">
            <w:pPr>
              <w:spacing w:line="276" w:lineRule="auto"/>
              <w:ind w:firstLine="0"/>
              <w:jc w:val="center"/>
            </w:pPr>
            <w:r>
              <w:t>06.07</w:t>
            </w:r>
          </w:p>
        </w:tc>
        <w:tc>
          <w:tcPr>
            <w:tcW w:w="7596" w:type="dxa"/>
          </w:tcPr>
          <w:p w14:paraId="3C7C7A98" w14:textId="77777777" w:rsidR="00743C22" w:rsidRPr="00663E64" w:rsidRDefault="00743C22" w:rsidP="00743C22">
            <w:pPr>
              <w:spacing w:line="276" w:lineRule="auto"/>
              <w:ind w:firstLine="0"/>
            </w:pPr>
            <w:r>
              <w:t>На лекции рассмотрено:</w:t>
            </w:r>
            <w:r w:rsidRPr="00663E64">
              <w:t xml:space="preserve"> удк, orcid, leader-id, работа с библиографией, повторение пройд</w:t>
            </w:r>
            <w:r>
              <w:t>е</w:t>
            </w:r>
            <w:r w:rsidRPr="00663E64">
              <w:t>нного на лекциях</w:t>
            </w:r>
          </w:p>
          <w:p w14:paraId="2C3866AA" w14:textId="77777777" w:rsidR="00D476A7" w:rsidRDefault="00D476A7" w:rsidP="00D476A7">
            <w:pPr>
              <w:spacing w:line="276" w:lineRule="auto"/>
              <w:ind w:firstLine="0"/>
            </w:pPr>
          </w:p>
          <w:p w14:paraId="3C15B62B" w14:textId="5E714712" w:rsidR="00743C22" w:rsidRPr="00C24ACE" w:rsidRDefault="00743C22" w:rsidP="00D476A7">
            <w:pPr>
              <w:spacing w:line="276" w:lineRule="auto"/>
              <w:ind w:firstLine="0"/>
            </w:pPr>
            <w:r>
              <w:t>Написания аннотации и вступления к статье</w:t>
            </w:r>
          </w:p>
        </w:tc>
      </w:tr>
      <w:tr w:rsidR="00960BD3" w:rsidRPr="00A85D02" w14:paraId="77603E94" w14:textId="77777777" w:rsidTr="00843E27">
        <w:tc>
          <w:tcPr>
            <w:tcW w:w="1188" w:type="dxa"/>
            <w:vAlign w:val="center"/>
          </w:tcPr>
          <w:p w14:paraId="309FBA22" w14:textId="413828A2" w:rsidR="00960BD3" w:rsidRPr="00C24ACE" w:rsidRDefault="00960BD3" w:rsidP="00960BD3">
            <w:pPr>
              <w:spacing w:line="276" w:lineRule="auto"/>
              <w:ind w:firstLine="0"/>
              <w:jc w:val="center"/>
            </w:pPr>
            <w:r>
              <w:t>07.07</w:t>
            </w:r>
          </w:p>
        </w:tc>
        <w:tc>
          <w:tcPr>
            <w:tcW w:w="7596" w:type="dxa"/>
          </w:tcPr>
          <w:p w14:paraId="7AB47101" w14:textId="0BAB5E47" w:rsidR="00960BD3" w:rsidRPr="00C24ACE" w:rsidRDefault="00960BD3" w:rsidP="00960BD3">
            <w:pPr>
              <w:spacing w:line="276" w:lineRule="auto"/>
              <w:ind w:firstLine="0"/>
            </w:pPr>
            <w:r>
              <w:t>Составления списка литературы в соответствии с требованиями, исправление части статьи про методы и обсуждения, перепроверка вставленных формул</w:t>
            </w:r>
          </w:p>
        </w:tc>
      </w:tr>
      <w:tr w:rsidR="00960BD3" w:rsidRPr="00A85D02" w14:paraId="613C46E4" w14:textId="77777777" w:rsidTr="00843E27">
        <w:tc>
          <w:tcPr>
            <w:tcW w:w="1188" w:type="dxa"/>
            <w:vAlign w:val="center"/>
          </w:tcPr>
          <w:p w14:paraId="424DA07D" w14:textId="6494F639" w:rsidR="00960BD3" w:rsidRPr="00C24ACE" w:rsidRDefault="00960BD3" w:rsidP="00960BD3">
            <w:pPr>
              <w:spacing w:line="276" w:lineRule="auto"/>
              <w:ind w:firstLine="0"/>
              <w:jc w:val="center"/>
            </w:pPr>
            <w:r>
              <w:t>08.07</w:t>
            </w:r>
          </w:p>
        </w:tc>
        <w:tc>
          <w:tcPr>
            <w:tcW w:w="7596" w:type="dxa"/>
          </w:tcPr>
          <w:p w14:paraId="3712A477" w14:textId="484C8F54" w:rsidR="00960BD3" w:rsidRPr="00A13998" w:rsidRDefault="00960BD3" w:rsidP="00960BD3">
            <w:pPr>
              <w:spacing w:line="276" w:lineRule="auto"/>
              <w:ind w:firstLine="0"/>
            </w:pPr>
            <w:r>
              <w:t>Проверка корректности статьи и исправление ошибок в ней, подготовка дневника практики</w:t>
            </w:r>
          </w:p>
        </w:tc>
      </w:tr>
      <w:tr w:rsidR="00960BD3" w:rsidRPr="00A85D02" w14:paraId="18CA954C" w14:textId="77777777" w:rsidTr="00843E27">
        <w:tc>
          <w:tcPr>
            <w:tcW w:w="1188" w:type="dxa"/>
            <w:vAlign w:val="center"/>
          </w:tcPr>
          <w:p w14:paraId="6078749D" w14:textId="64EEEE80" w:rsidR="00960BD3" w:rsidRPr="00C24ACE" w:rsidRDefault="00960BD3" w:rsidP="00960BD3">
            <w:pPr>
              <w:spacing w:line="276" w:lineRule="auto"/>
              <w:ind w:firstLine="0"/>
              <w:jc w:val="center"/>
            </w:pPr>
            <w:r>
              <w:t>09.07</w:t>
            </w:r>
          </w:p>
        </w:tc>
        <w:tc>
          <w:tcPr>
            <w:tcW w:w="7596" w:type="dxa"/>
          </w:tcPr>
          <w:p w14:paraId="081E986F" w14:textId="7ED14AF8" w:rsidR="00960BD3" w:rsidRPr="00C24ACE" w:rsidRDefault="00960BD3" w:rsidP="00743C22">
            <w:pPr>
              <w:spacing w:line="276" w:lineRule="auto"/>
              <w:ind w:firstLine="0"/>
            </w:pPr>
            <w:r>
              <w:t>Подготовка презентации, проверка корректности статьи и дневника практики</w:t>
            </w:r>
            <w:r w:rsidR="00743C22">
              <w:t>, п</w:t>
            </w:r>
            <w:r>
              <w:t>редварительная демонстрация результатов практики</w:t>
            </w:r>
          </w:p>
        </w:tc>
      </w:tr>
      <w:tr w:rsidR="00960BD3" w:rsidRPr="00A85D02" w14:paraId="56B07CE1" w14:textId="77777777" w:rsidTr="00843E27">
        <w:tc>
          <w:tcPr>
            <w:tcW w:w="1188" w:type="dxa"/>
            <w:vAlign w:val="center"/>
          </w:tcPr>
          <w:p w14:paraId="2ECE3637" w14:textId="49551994" w:rsidR="00960BD3" w:rsidRPr="00C24ACE" w:rsidRDefault="00960BD3" w:rsidP="00960BD3">
            <w:pPr>
              <w:spacing w:line="276" w:lineRule="auto"/>
              <w:ind w:firstLine="0"/>
              <w:jc w:val="center"/>
            </w:pPr>
            <w:r>
              <w:t>10.07</w:t>
            </w:r>
          </w:p>
        </w:tc>
        <w:tc>
          <w:tcPr>
            <w:tcW w:w="7596" w:type="dxa"/>
          </w:tcPr>
          <w:p w14:paraId="380298E6" w14:textId="0F9C58EC" w:rsidR="00960BD3" w:rsidRPr="00746D36" w:rsidRDefault="00743C22" w:rsidP="00960BD3">
            <w:pPr>
              <w:spacing w:line="276" w:lineRule="auto"/>
              <w:ind w:firstLine="0"/>
            </w:pPr>
            <w:r>
              <w:t>Исправление замечаний, итоговая демонстрация результатов практики</w:t>
            </w:r>
          </w:p>
        </w:tc>
      </w:tr>
    </w:tbl>
    <w:p w14:paraId="47D563A7" w14:textId="77777777" w:rsidR="002A4C7F" w:rsidRDefault="002A4C7F" w:rsidP="002A4C7F">
      <w:pPr>
        <w:tabs>
          <w:tab w:val="left" w:pos="5387"/>
          <w:tab w:val="left" w:pos="8640"/>
        </w:tabs>
        <w:ind w:left="180"/>
        <w:rPr>
          <w:u w:val="single"/>
        </w:rPr>
      </w:pPr>
    </w:p>
    <w:p w14:paraId="605CEBD0" w14:textId="77777777" w:rsidR="002A4C7F" w:rsidRPr="00D5408B" w:rsidRDefault="002A4C7F" w:rsidP="002A4C7F">
      <w:pPr>
        <w:tabs>
          <w:tab w:val="left" w:pos="5387"/>
          <w:tab w:val="left" w:pos="8640"/>
        </w:tabs>
        <w:spacing w:before="600"/>
        <w:ind w:left="180"/>
        <w:rPr>
          <w:u w:val="single"/>
        </w:rPr>
      </w:pPr>
      <w:r w:rsidRPr="00D5408B">
        <w:rPr>
          <w:u w:val="single"/>
        </w:rPr>
        <w:tab/>
      </w:r>
      <w:r w:rsidRPr="00D5408B">
        <w:rPr>
          <w:u w:val="single"/>
        </w:rPr>
        <w:tab/>
      </w:r>
    </w:p>
    <w:p w14:paraId="67CF64D9" w14:textId="77777777" w:rsidR="002A4C7F" w:rsidRPr="00C81A13" w:rsidRDefault="002A4C7F" w:rsidP="002A4C7F">
      <w:pPr>
        <w:tabs>
          <w:tab w:val="center" w:pos="4111"/>
        </w:tabs>
        <w:ind w:left="180"/>
      </w:pPr>
      <w:r>
        <w:rPr>
          <w:b/>
        </w:rPr>
        <w:tab/>
      </w:r>
      <w:r w:rsidRPr="00C81A13">
        <w:t>Подпись руководителя</w:t>
      </w:r>
      <w:r>
        <w:t xml:space="preserve"> </w:t>
      </w:r>
      <w:r w:rsidRPr="0062359D">
        <w:t>по месту прохождения практики</w:t>
      </w:r>
      <w:r w:rsidRPr="00C81A13">
        <w:t>, дата и печать</w:t>
      </w:r>
    </w:p>
    <w:p w14:paraId="1A5CD451" w14:textId="77777777" w:rsidR="002A4C7F" w:rsidRDefault="002A4C7F" w:rsidP="002A4C7F">
      <w:pPr>
        <w:tabs>
          <w:tab w:val="center" w:pos="7797"/>
        </w:tabs>
        <w:ind w:left="360"/>
        <w:rPr>
          <w:sz w:val="16"/>
          <w:szCs w:val="16"/>
        </w:rPr>
      </w:pPr>
      <w:r w:rsidRPr="00C81A13">
        <w:rPr>
          <w:sz w:val="16"/>
          <w:szCs w:val="16"/>
        </w:rPr>
        <w:lastRenderedPageBreak/>
        <w:tab/>
      </w:r>
    </w:p>
    <w:p w14:paraId="7649E816" w14:textId="77777777" w:rsidR="002A4C7F" w:rsidRDefault="002A4C7F" w:rsidP="002A4C7F">
      <w:pPr>
        <w:tabs>
          <w:tab w:val="center" w:pos="7797"/>
        </w:tabs>
        <w:ind w:left="360"/>
        <w:rPr>
          <w:sz w:val="16"/>
          <w:szCs w:val="16"/>
        </w:rPr>
      </w:pPr>
    </w:p>
    <w:p w14:paraId="0C598AD5" w14:textId="77777777" w:rsidR="002A4C7F" w:rsidRDefault="002A4C7F" w:rsidP="002A4C7F">
      <w:pPr>
        <w:tabs>
          <w:tab w:val="center" w:pos="7797"/>
        </w:tabs>
        <w:ind w:left="360"/>
        <w:rPr>
          <w:sz w:val="16"/>
          <w:szCs w:val="16"/>
        </w:rPr>
      </w:pPr>
    </w:p>
    <w:p w14:paraId="622FC426" w14:textId="77777777" w:rsidR="002A4C7F" w:rsidRDefault="002A4C7F" w:rsidP="002A4C7F">
      <w:pPr>
        <w:tabs>
          <w:tab w:val="center" w:pos="7797"/>
        </w:tabs>
        <w:ind w:left="360"/>
        <w:rPr>
          <w:sz w:val="16"/>
          <w:szCs w:val="16"/>
        </w:rPr>
      </w:pPr>
    </w:p>
    <w:p w14:paraId="5D84DD8A" w14:textId="77777777" w:rsidR="002A4C7F" w:rsidRDefault="002A4C7F" w:rsidP="002A4C7F">
      <w:pPr>
        <w:ind w:left="360"/>
        <w:jc w:val="center"/>
        <w:rPr>
          <w:b/>
        </w:rPr>
      </w:pPr>
    </w:p>
    <w:p w14:paraId="4D33DB03" w14:textId="77777777" w:rsidR="002A4C7F" w:rsidRDefault="002A4C7F" w:rsidP="002A4C7F">
      <w:pPr>
        <w:ind w:left="360"/>
        <w:jc w:val="center"/>
        <w:rPr>
          <w:b/>
        </w:rPr>
      </w:pPr>
    </w:p>
    <w:p w14:paraId="5965E0CC" w14:textId="77777777" w:rsidR="002A4C7F" w:rsidRDefault="002A4C7F" w:rsidP="002A4C7F">
      <w:pPr>
        <w:tabs>
          <w:tab w:val="center" w:pos="7797"/>
        </w:tabs>
        <w:ind w:left="360"/>
        <w:jc w:val="center"/>
        <w:rPr>
          <w:b/>
        </w:rPr>
      </w:pPr>
      <w:r>
        <w:rPr>
          <w:b/>
        </w:rPr>
        <w:t>4. СПИСОК МАТЕРИАЛОВ, СОБРАННЫХ</w:t>
      </w:r>
    </w:p>
    <w:p w14:paraId="346DE2BA" w14:textId="77777777" w:rsidR="002A4C7F" w:rsidRDefault="002A4C7F" w:rsidP="002A4C7F">
      <w:pPr>
        <w:ind w:left="360"/>
        <w:jc w:val="center"/>
        <w:rPr>
          <w:b/>
        </w:rPr>
      </w:pPr>
      <w:r>
        <w:rPr>
          <w:b/>
        </w:rPr>
        <w:t>ВО ВРЕМЯ ПРОХОЖДЕНИЯ ПРАКТИКИ</w:t>
      </w:r>
    </w:p>
    <w:p w14:paraId="769FD3A2" w14:textId="77777777" w:rsidR="002A4C7F" w:rsidRDefault="002A4C7F" w:rsidP="002A4C7F">
      <w:pPr>
        <w:tabs>
          <w:tab w:val="center" w:pos="426"/>
        </w:tabs>
        <w:jc w:val="center"/>
        <w:rPr>
          <w:b/>
        </w:rPr>
      </w:pPr>
    </w:p>
    <w:p w14:paraId="3C641AE9" w14:textId="77777777" w:rsidR="00D4622D" w:rsidRDefault="00D4622D" w:rsidP="00D4622D">
      <w:pPr>
        <w:widowControl w:val="0"/>
        <w:tabs>
          <w:tab w:val="center" w:pos="426"/>
          <w:tab w:val="center" w:leader="underscore" w:pos="8640"/>
        </w:tabs>
        <w:autoSpaceDE w:val="0"/>
        <w:autoSpaceDN w:val="0"/>
        <w:adjustRightInd w:val="0"/>
        <w:spacing w:before="240"/>
        <w:ind w:firstLine="0"/>
        <w:jc w:val="left"/>
        <w:rPr>
          <w:bCs/>
        </w:rPr>
      </w:pPr>
      <w:r w:rsidRPr="00D4622D">
        <w:rPr>
          <w:bCs/>
        </w:rPr>
        <w:t>Авдеев Б.А. Модель движения частиц в магнитном гидроциклоне // Технологический аудит и резервы производства, 2013. Т. 1. N. 5. С. 36-41.</w:t>
      </w:r>
    </w:p>
    <w:p w14:paraId="5DBBE37A" w14:textId="77777777" w:rsidR="00D4622D" w:rsidRDefault="00D4622D" w:rsidP="00D4622D">
      <w:pPr>
        <w:widowControl w:val="0"/>
        <w:tabs>
          <w:tab w:val="center" w:pos="426"/>
          <w:tab w:val="center" w:leader="underscore" w:pos="8640"/>
        </w:tabs>
        <w:autoSpaceDE w:val="0"/>
        <w:autoSpaceDN w:val="0"/>
        <w:adjustRightInd w:val="0"/>
        <w:spacing w:before="240"/>
        <w:ind w:firstLine="0"/>
        <w:jc w:val="left"/>
        <w:rPr>
          <w:bCs/>
        </w:rPr>
      </w:pPr>
      <w:r w:rsidRPr="00D4622D">
        <w:rPr>
          <w:bCs/>
        </w:rPr>
        <w:t xml:space="preserve">Аверин И.А., Бердников А.С., Галль Н.Р. Принцип подобия траекторий при движении заряженных частиц с разными массами в однородных по </w:t>
      </w:r>
      <w:r>
        <w:rPr>
          <w:bCs/>
        </w:rPr>
        <w:t>Э</w:t>
      </w:r>
      <w:r w:rsidRPr="00D4622D">
        <w:rPr>
          <w:bCs/>
        </w:rPr>
        <w:t>йлеру электрических и магнитных полях // Журнал технической физики, CПб:</w:t>
      </w:r>
      <w:r>
        <w:rPr>
          <w:bCs/>
        </w:rPr>
        <w:t xml:space="preserve"> </w:t>
      </w:r>
      <w:r w:rsidRPr="00D4622D">
        <w:rPr>
          <w:bCs/>
        </w:rPr>
        <w:t>ФТИ, 2017. Т. 43. N. 3. С. 39-43.</w:t>
      </w:r>
    </w:p>
    <w:p w14:paraId="72627597" w14:textId="77777777" w:rsidR="00D4622D" w:rsidRDefault="00D4622D" w:rsidP="00D4622D">
      <w:pPr>
        <w:widowControl w:val="0"/>
        <w:tabs>
          <w:tab w:val="center" w:pos="426"/>
          <w:tab w:val="center" w:leader="underscore" w:pos="8640"/>
        </w:tabs>
        <w:autoSpaceDE w:val="0"/>
        <w:autoSpaceDN w:val="0"/>
        <w:adjustRightInd w:val="0"/>
        <w:spacing w:before="240"/>
        <w:ind w:firstLine="0"/>
        <w:jc w:val="left"/>
        <w:rPr>
          <w:bCs/>
        </w:rPr>
      </w:pPr>
      <w:r w:rsidRPr="00D4622D">
        <w:rPr>
          <w:bCs/>
        </w:rPr>
        <w:t>Балакин В.Б. О методах типа Рунге-Кутта для газовой динамики // Ж.</w:t>
      </w:r>
      <w:r>
        <w:rPr>
          <w:bCs/>
        </w:rPr>
        <w:t xml:space="preserve"> </w:t>
      </w:r>
      <w:r w:rsidRPr="00D4622D">
        <w:rPr>
          <w:bCs/>
        </w:rPr>
        <w:t>вычисл. матем. и матем. физ., 1970, Т. 10. Вып. 6. С. 208–216</w:t>
      </w:r>
    </w:p>
    <w:p w14:paraId="526AB8D7" w14:textId="08485139" w:rsidR="00D4622D" w:rsidRPr="00D4622D" w:rsidRDefault="00D4622D" w:rsidP="00D4622D">
      <w:pPr>
        <w:widowControl w:val="0"/>
        <w:tabs>
          <w:tab w:val="center" w:pos="426"/>
          <w:tab w:val="center" w:leader="underscore" w:pos="8640"/>
        </w:tabs>
        <w:autoSpaceDE w:val="0"/>
        <w:autoSpaceDN w:val="0"/>
        <w:adjustRightInd w:val="0"/>
        <w:spacing w:before="240"/>
        <w:ind w:firstLine="0"/>
        <w:jc w:val="left"/>
        <w:rPr>
          <w:bCs/>
        </w:rPr>
      </w:pPr>
      <w:r w:rsidRPr="00D4622D">
        <w:rPr>
          <w:bCs/>
        </w:rPr>
        <w:t>Болдырев Е.М. Движение частицы в постоянном магнитном поле и в поле</w:t>
      </w:r>
      <w:r>
        <w:rPr>
          <w:bCs/>
        </w:rPr>
        <w:t xml:space="preserve"> </w:t>
      </w:r>
      <w:r w:rsidRPr="00D4622D">
        <w:rPr>
          <w:bCs/>
        </w:rPr>
        <w:t>плоской монохроматической электромагнитной волны // Журнал технической физики. Протвино: ИФВЭ, 1999. Т. 69. Вып. 5. С. 106-110.</w:t>
      </w:r>
    </w:p>
    <w:p w14:paraId="71F54361" w14:textId="18BAE0F3" w:rsidR="00D4622D" w:rsidRPr="00D4622D" w:rsidRDefault="00D4622D" w:rsidP="00D4622D">
      <w:pPr>
        <w:widowControl w:val="0"/>
        <w:tabs>
          <w:tab w:val="center" w:pos="426"/>
          <w:tab w:val="center" w:leader="underscore" w:pos="8640"/>
        </w:tabs>
        <w:autoSpaceDE w:val="0"/>
        <w:autoSpaceDN w:val="0"/>
        <w:adjustRightInd w:val="0"/>
        <w:spacing w:before="240"/>
        <w:ind w:firstLine="0"/>
        <w:jc w:val="left"/>
        <w:rPr>
          <w:bCs/>
        </w:rPr>
      </w:pPr>
      <w:r w:rsidRPr="00D4622D">
        <w:rPr>
          <w:bCs/>
        </w:rPr>
        <w:t>Болотовский Б.М., Серов А.В. Особенности движения частиц в электромагнитной волне // Методические заметки, М.: Физ. и. им. П.Н. Лебедева, 2015.</w:t>
      </w:r>
      <w:r>
        <w:rPr>
          <w:bCs/>
        </w:rPr>
        <w:t xml:space="preserve"> </w:t>
      </w:r>
      <w:r w:rsidRPr="00D4622D">
        <w:rPr>
          <w:bCs/>
        </w:rPr>
        <w:t>Т. 47. С. 138-150.</w:t>
      </w:r>
    </w:p>
    <w:p w14:paraId="6926C550" w14:textId="1959E2B6" w:rsidR="00D4622D" w:rsidRPr="00D4622D" w:rsidRDefault="00D4622D" w:rsidP="00D4622D">
      <w:pPr>
        <w:widowControl w:val="0"/>
        <w:tabs>
          <w:tab w:val="center" w:pos="426"/>
          <w:tab w:val="center" w:leader="underscore" w:pos="8640"/>
        </w:tabs>
        <w:autoSpaceDE w:val="0"/>
        <w:autoSpaceDN w:val="0"/>
        <w:adjustRightInd w:val="0"/>
        <w:spacing w:before="240"/>
        <w:ind w:firstLine="0"/>
        <w:jc w:val="left"/>
        <w:rPr>
          <w:bCs/>
        </w:rPr>
      </w:pPr>
      <w:r w:rsidRPr="00D4622D">
        <w:rPr>
          <w:bCs/>
        </w:rPr>
        <w:t>Колесникова Э.Н. Движение заряженных частиц в электрическом и магнитном полях //</w:t>
      </w:r>
      <w:r>
        <w:rPr>
          <w:bCs/>
        </w:rPr>
        <w:t xml:space="preserve"> </w:t>
      </w:r>
      <w:r w:rsidRPr="00D4622D">
        <w:rPr>
          <w:bCs/>
        </w:rPr>
        <w:t>Труды ГОСНИТИ, 2008. Т. 102. С. 23-29.</w:t>
      </w:r>
    </w:p>
    <w:p w14:paraId="52CE560C" w14:textId="71C83CB5" w:rsidR="00D4622D" w:rsidRPr="00D4622D" w:rsidRDefault="00D4622D" w:rsidP="00D4622D">
      <w:pPr>
        <w:widowControl w:val="0"/>
        <w:tabs>
          <w:tab w:val="center" w:pos="426"/>
          <w:tab w:val="center" w:leader="underscore" w:pos="8640"/>
        </w:tabs>
        <w:autoSpaceDE w:val="0"/>
        <w:autoSpaceDN w:val="0"/>
        <w:adjustRightInd w:val="0"/>
        <w:spacing w:before="240"/>
        <w:ind w:firstLine="0"/>
        <w:jc w:val="left"/>
        <w:rPr>
          <w:bCs/>
        </w:rPr>
      </w:pPr>
      <w:r w:rsidRPr="00D4622D">
        <w:rPr>
          <w:bCs/>
        </w:rPr>
        <w:t>Коломейченко А.В., Павлов В.З., Кузнецов И.С. О движении заряженных частиц между электродами при электроискровой обработке // Труды</w:t>
      </w:r>
      <w:r>
        <w:rPr>
          <w:bCs/>
        </w:rPr>
        <w:t xml:space="preserve"> </w:t>
      </w:r>
      <w:r w:rsidRPr="00D4622D">
        <w:rPr>
          <w:bCs/>
        </w:rPr>
        <w:t>ГОСНИТИ, 2012. Т. 110. N. 2. С. 128-134.</w:t>
      </w:r>
    </w:p>
    <w:p w14:paraId="50C7E64C" w14:textId="67044B4B" w:rsidR="00D4622D" w:rsidRPr="00D4622D" w:rsidRDefault="00D4622D" w:rsidP="00D4622D">
      <w:pPr>
        <w:widowControl w:val="0"/>
        <w:tabs>
          <w:tab w:val="center" w:pos="426"/>
          <w:tab w:val="center" w:leader="underscore" w:pos="8640"/>
        </w:tabs>
        <w:autoSpaceDE w:val="0"/>
        <w:autoSpaceDN w:val="0"/>
        <w:adjustRightInd w:val="0"/>
        <w:spacing w:before="240"/>
        <w:ind w:firstLine="0"/>
        <w:jc w:val="left"/>
        <w:rPr>
          <w:bCs/>
        </w:rPr>
      </w:pPr>
      <w:r w:rsidRPr="00D4622D">
        <w:rPr>
          <w:bCs/>
        </w:rPr>
        <w:t>Новгородова Т.Н. Изучение гармоничных колебаний // Общая физика, Курган: Издательство КГУ, 2013. С. 11-24.</w:t>
      </w:r>
    </w:p>
    <w:p w14:paraId="2700F4DB" w14:textId="083FCB6D" w:rsidR="00D4622D" w:rsidRPr="00D4622D" w:rsidRDefault="00D4622D" w:rsidP="00D4622D">
      <w:pPr>
        <w:widowControl w:val="0"/>
        <w:tabs>
          <w:tab w:val="center" w:pos="426"/>
          <w:tab w:val="center" w:leader="underscore" w:pos="8640"/>
        </w:tabs>
        <w:autoSpaceDE w:val="0"/>
        <w:autoSpaceDN w:val="0"/>
        <w:adjustRightInd w:val="0"/>
        <w:spacing w:before="240"/>
        <w:ind w:firstLine="0"/>
        <w:jc w:val="left"/>
        <w:rPr>
          <w:bCs/>
        </w:rPr>
      </w:pPr>
      <w:r w:rsidRPr="00D4622D">
        <w:rPr>
          <w:bCs/>
        </w:rPr>
        <w:t>Ревинская О.Г. Кравченко Н.С. Движение заряженной частицы в перпендикулярных электрическом и магнитном полях // Издательство ТПУ, 2015.</w:t>
      </w:r>
      <w:r>
        <w:rPr>
          <w:bCs/>
        </w:rPr>
        <w:t xml:space="preserve"> </w:t>
      </w:r>
      <w:r w:rsidRPr="00D4622D">
        <w:rPr>
          <w:bCs/>
        </w:rPr>
        <w:t>С. 15-22.</w:t>
      </w:r>
    </w:p>
    <w:p w14:paraId="21CDAFAB" w14:textId="7C03DCBD" w:rsidR="00D4622D" w:rsidRPr="00D4622D" w:rsidRDefault="00D4622D" w:rsidP="00D4622D">
      <w:pPr>
        <w:widowControl w:val="0"/>
        <w:tabs>
          <w:tab w:val="center" w:pos="426"/>
          <w:tab w:val="center" w:leader="underscore" w:pos="8640"/>
        </w:tabs>
        <w:autoSpaceDE w:val="0"/>
        <w:autoSpaceDN w:val="0"/>
        <w:adjustRightInd w:val="0"/>
        <w:spacing w:before="240"/>
        <w:ind w:firstLine="0"/>
        <w:jc w:val="left"/>
        <w:rPr>
          <w:bCs/>
        </w:rPr>
      </w:pPr>
      <w:r w:rsidRPr="00D4622D">
        <w:rPr>
          <w:bCs/>
        </w:rPr>
        <w:t>Сапожников Б.Г. Сила Лоренца и электрическое поле магнитного типа // Деп.</w:t>
      </w:r>
      <w:r>
        <w:rPr>
          <w:bCs/>
        </w:rPr>
        <w:t xml:space="preserve"> </w:t>
      </w:r>
      <w:r w:rsidRPr="00D4622D">
        <w:rPr>
          <w:bCs/>
        </w:rPr>
        <w:t>в ВИНИТИ, 2012. N. 640. С. 1-12.</w:t>
      </w:r>
    </w:p>
    <w:p w14:paraId="2185C58E" w14:textId="21353626" w:rsidR="00D4622D" w:rsidRPr="00D4622D" w:rsidRDefault="00D4622D" w:rsidP="00D4622D">
      <w:pPr>
        <w:widowControl w:val="0"/>
        <w:tabs>
          <w:tab w:val="center" w:pos="426"/>
          <w:tab w:val="center" w:leader="underscore" w:pos="8640"/>
        </w:tabs>
        <w:autoSpaceDE w:val="0"/>
        <w:autoSpaceDN w:val="0"/>
        <w:adjustRightInd w:val="0"/>
        <w:spacing w:before="240"/>
        <w:ind w:firstLine="0"/>
        <w:jc w:val="left"/>
        <w:rPr>
          <w:bCs/>
        </w:rPr>
      </w:pPr>
      <w:r w:rsidRPr="00D4622D">
        <w:rPr>
          <w:bCs/>
        </w:rPr>
        <w:t>Хмельник</w:t>
      </w:r>
      <w:r w:rsidR="00A62E90">
        <w:rPr>
          <w:bCs/>
        </w:rPr>
        <w:t xml:space="preserve"> </w:t>
      </w:r>
      <w:r w:rsidRPr="00D4622D">
        <w:rPr>
          <w:bCs/>
        </w:rPr>
        <w:t>С.И. Силы Лоренца, Ампера и закон сохранения импульса. Количественный анализ и следствия // Доклады независимых авторов Серия</w:t>
      </w:r>
      <w:r>
        <w:rPr>
          <w:bCs/>
        </w:rPr>
        <w:t xml:space="preserve"> </w:t>
      </w:r>
      <w:r w:rsidRPr="00D4622D">
        <w:rPr>
          <w:bCs/>
        </w:rPr>
        <w:t>Физика и астрономия, 2019. Т. 35. С. 49-59.</w:t>
      </w:r>
    </w:p>
    <w:p w14:paraId="78F8D0C7" w14:textId="4B954590" w:rsidR="00D4622D" w:rsidRPr="00D4622D" w:rsidRDefault="00D4622D" w:rsidP="00D4622D">
      <w:pPr>
        <w:widowControl w:val="0"/>
        <w:tabs>
          <w:tab w:val="center" w:pos="426"/>
          <w:tab w:val="center" w:leader="underscore" w:pos="8640"/>
        </w:tabs>
        <w:autoSpaceDE w:val="0"/>
        <w:autoSpaceDN w:val="0"/>
        <w:adjustRightInd w:val="0"/>
        <w:spacing w:before="240"/>
        <w:ind w:firstLine="0"/>
        <w:jc w:val="left"/>
        <w:rPr>
          <w:bCs/>
          <w:lang w:val="en-US"/>
        </w:rPr>
      </w:pPr>
      <w:r w:rsidRPr="00D4622D">
        <w:rPr>
          <w:bCs/>
        </w:rPr>
        <w:t>Чевалов Г.А. Отслеживание полёта частиц в плоском электромагнитном поле</w:t>
      </w:r>
      <w:r>
        <w:rPr>
          <w:bCs/>
        </w:rPr>
        <w:t xml:space="preserve"> </w:t>
      </w:r>
      <w:r w:rsidRPr="00D4622D">
        <w:rPr>
          <w:bCs/>
        </w:rPr>
        <w:t>// Инженерно-физический журнал, Минск: ИТМО, 2015. Т</w:t>
      </w:r>
      <w:r w:rsidRPr="00A13998">
        <w:rPr>
          <w:bCs/>
          <w:lang w:val="en-US"/>
        </w:rPr>
        <w:t xml:space="preserve">. 88. N. 2. </w:t>
      </w:r>
      <w:r w:rsidRPr="00D4622D">
        <w:rPr>
          <w:bCs/>
        </w:rPr>
        <w:t>С</w:t>
      </w:r>
      <w:r w:rsidRPr="00D4622D">
        <w:rPr>
          <w:bCs/>
          <w:lang w:val="en-US"/>
        </w:rPr>
        <w:t>. 324-332.</w:t>
      </w:r>
    </w:p>
    <w:p w14:paraId="305E2420" w14:textId="651CB80A" w:rsidR="00D4622D" w:rsidRPr="00D4622D" w:rsidRDefault="00D4622D" w:rsidP="00D4622D">
      <w:pPr>
        <w:widowControl w:val="0"/>
        <w:tabs>
          <w:tab w:val="center" w:pos="426"/>
          <w:tab w:val="center" w:leader="underscore" w:pos="8640"/>
        </w:tabs>
        <w:autoSpaceDE w:val="0"/>
        <w:autoSpaceDN w:val="0"/>
        <w:adjustRightInd w:val="0"/>
        <w:spacing w:before="240"/>
        <w:ind w:firstLine="0"/>
        <w:jc w:val="left"/>
        <w:rPr>
          <w:bCs/>
          <w:lang w:val="en-US"/>
        </w:rPr>
      </w:pPr>
      <w:r w:rsidRPr="00D4622D">
        <w:rPr>
          <w:bCs/>
          <w:lang w:val="en-US"/>
        </w:rPr>
        <w:t>Bonnor W.B. A new equation of motion for a radiating charged particle // Royal Society, 2013. Vol. 337. Iss. 1611. P. 320-331.</w:t>
      </w:r>
    </w:p>
    <w:p w14:paraId="6441EA63" w14:textId="32575E0F" w:rsidR="00D4622D" w:rsidRPr="00D4622D" w:rsidRDefault="00D4622D" w:rsidP="00D4622D">
      <w:pPr>
        <w:widowControl w:val="0"/>
        <w:tabs>
          <w:tab w:val="center" w:pos="426"/>
          <w:tab w:val="center" w:leader="underscore" w:pos="8640"/>
        </w:tabs>
        <w:autoSpaceDE w:val="0"/>
        <w:autoSpaceDN w:val="0"/>
        <w:adjustRightInd w:val="0"/>
        <w:spacing w:before="240"/>
        <w:ind w:firstLine="0"/>
        <w:jc w:val="left"/>
        <w:rPr>
          <w:bCs/>
          <w:lang w:val="en-US"/>
        </w:rPr>
      </w:pPr>
      <w:r w:rsidRPr="00D4622D">
        <w:rPr>
          <w:bCs/>
          <w:lang w:val="en-US"/>
        </w:rPr>
        <w:t>Bertotti B. Uniform electromagnetic field in the theory of general relativity // American Physical Society, 2007. Vol. 116. Iss. 5. P. 95-113.</w:t>
      </w:r>
    </w:p>
    <w:p w14:paraId="60E86085" w14:textId="6D6839CD" w:rsidR="00D4622D" w:rsidRPr="00D4622D" w:rsidRDefault="00D4622D" w:rsidP="00D4622D">
      <w:pPr>
        <w:widowControl w:val="0"/>
        <w:tabs>
          <w:tab w:val="center" w:pos="426"/>
          <w:tab w:val="center" w:leader="underscore" w:pos="8640"/>
        </w:tabs>
        <w:autoSpaceDE w:val="0"/>
        <w:autoSpaceDN w:val="0"/>
        <w:adjustRightInd w:val="0"/>
        <w:spacing w:before="240"/>
        <w:ind w:firstLine="0"/>
        <w:jc w:val="left"/>
        <w:rPr>
          <w:bCs/>
          <w:lang w:val="en-US"/>
        </w:rPr>
      </w:pPr>
      <w:r w:rsidRPr="00D4622D">
        <w:rPr>
          <w:bCs/>
          <w:lang w:val="en-US"/>
        </w:rPr>
        <w:lastRenderedPageBreak/>
        <w:t>Dung H.T., Buhmann S.Y., Kn</w:t>
      </w:r>
      <w:r w:rsidR="00400173">
        <w:rPr>
          <w:bCs/>
          <w:lang w:val="en-US"/>
        </w:rPr>
        <w:t>o</w:t>
      </w:r>
      <w:r w:rsidRPr="00D4622D">
        <w:rPr>
          <w:bCs/>
          <w:lang w:val="en-US"/>
        </w:rPr>
        <w:t>ll L. Electromagnetic-field quantization and spontaneous decay in left-handed media // American Physical Society, 2003. Vol.</w:t>
      </w:r>
      <w:r w:rsidRPr="00A13998">
        <w:rPr>
          <w:bCs/>
          <w:lang w:val="en-US"/>
        </w:rPr>
        <w:t xml:space="preserve"> </w:t>
      </w:r>
      <w:r w:rsidRPr="00D4622D">
        <w:rPr>
          <w:bCs/>
          <w:lang w:val="en-US"/>
        </w:rPr>
        <w:t>68. Iss. 4. P. 438-453.</w:t>
      </w:r>
    </w:p>
    <w:p w14:paraId="1D90C392" w14:textId="11A89523" w:rsidR="00D4622D" w:rsidRPr="00D4622D" w:rsidRDefault="00D4622D" w:rsidP="00D4622D">
      <w:pPr>
        <w:widowControl w:val="0"/>
        <w:tabs>
          <w:tab w:val="center" w:pos="426"/>
          <w:tab w:val="center" w:leader="underscore" w:pos="8640"/>
        </w:tabs>
        <w:autoSpaceDE w:val="0"/>
        <w:autoSpaceDN w:val="0"/>
        <w:adjustRightInd w:val="0"/>
        <w:spacing w:before="240"/>
        <w:ind w:firstLine="0"/>
        <w:jc w:val="left"/>
        <w:rPr>
          <w:bCs/>
          <w:lang w:val="en-US"/>
        </w:rPr>
      </w:pPr>
      <w:r w:rsidRPr="00D4622D">
        <w:rPr>
          <w:bCs/>
          <w:lang w:val="en-US"/>
        </w:rPr>
        <w:t xml:space="preserve">Hussein M.H. Numerical modeling of accelerated charged particles by magnetic reconnection in solar flares. School of Physics and Astronomy, 2012. </w:t>
      </w:r>
      <w:r w:rsidR="00A62E90" w:rsidRPr="00D4622D">
        <w:rPr>
          <w:bCs/>
          <w:lang w:val="en-US"/>
        </w:rPr>
        <w:t>P</w:t>
      </w:r>
      <w:r w:rsidRPr="00D4622D">
        <w:rPr>
          <w:bCs/>
          <w:lang w:val="en-US"/>
        </w:rPr>
        <w:t>. 162.</w:t>
      </w:r>
    </w:p>
    <w:p w14:paraId="76F71688" w14:textId="273EAC9F" w:rsidR="00D4622D" w:rsidRPr="00A13998" w:rsidRDefault="00D4622D" w:rsidP="00D4622D">
      <w:pPr>
        <w:widowControl w:val="0"/>
        <w:tabs>
          <w:tab w:val="center" w:pos="426"/>
          <w:tab w:val="center" w:leader="underscore" w:pos="8640"/>
        </w:tabs>
        <w:autoSpaceDE w:val="0"/>
        <w:autoSpaceDN w:val="0"/>
        <w:adjustRightInd w:val="0"/>
        <w:spacing w:before="240"/>
        <w:ind w:firstLine="0"/>
        <w:jc w:val="left"/>
        <w:rPr>
          <w:bCs/>
          <w:lang w:val="en-US"/>
        </w:rPr>
      </w:pPr>
      <w:r w:rsidRPr="00D4622D">
        <w:rPr>
          <w:bCs/>
          <w:lang w:val="en-US"/>
        </w:rPr>
        <w:t>International Geomagnetic Reference Field-13 [</w:t>
      </w:r>
      <w:r w:rsidRPr="00D4622D">
        <w:rPr>
          <w:bCs/>
        </w:rPr>
        <w:t>Электронный</w:t>
      </w:r>
      <w:r w:rsidRPr="00D4622D">
        <w:rPr>
          <w:bCs/>
          <w:lang w:val="en-US"/>
        </w:rPr>
        <w:t xml:space="preserve"> </w:t>
      </w:r>
      <w:r w:rsidRPr="00D4622D">
        <w:rPr>
          <w:bCs/>
        </w:rPr>
        <w:t>ресурс</w:t>
      </w:r>
      <w:r w:rsidRPr="00D4622D">
        <w:rPr>
          <w:bCs/>
          <w:lang w:val="en-US"/>
        </w:rPr>
        <w:t>]. WDC for Solid Earth and Geophysics, 2020. URL</w:t>
      </w:r>
      <w:r w:rsidRPr="00A13998">
        <w:rPr>
          <w:bCs/>
          <w:lang w:val="en-US"/>
        </w:rPr>
        <w:t xml:space="preserve">: </w:t>
      </w:r>
      <w:r w:rsidRPr="00D4622D">
        <w:rPr>
          <w:bCs/>
          <w:lang w:val="en-US"/>
        </w:rPr>
        <w:t>https</w:t>
      </w:r>
      <w:r w:rsidRPr="00A13998">
        <w:rPr>
          <w:bCs/>
          <w:lang w:val="en-US"/>
        </w:rPr>
        <w:t>://</w:t>
      </w:r>
      <w:r w:rsidRPr="00D4622D">
        <w:rPr>
          <w:bCs/>
          <w:lang w:val="en-US"/>
        </w:rPr>
        <w:t>www</w:t>
      </w:r>
      <w:r w:rsidRPr="00A13998">
        <w:rPr>
          <w:bCs/>
          <w:lang w:val="en-US"/>
        </w:rPr>
        <w:t>.</w:t>
      </w:r>
      <w:r w:rsidRPr="00D4622D">
        <w:rPr>
          <w:bCs/>
          <w:lang w:val="en-US"/>
        </w:rPr>
        <w:t>ngdc</w:t>
      </w:r>
      <w:r w:rsidRPr="00A13998">
        <w:rPr>
          <w:bCs/>
          <w:lang w:val="en-US"/>
        </w:rPr>
        <w:t>.</w:t>
      </w:r>
      <w:r w:rsidRPr="00D4622D">
        <w:rPr>
          <w:bCs/>
          <w:lang w:val="en-US"/>
        </w:rPr>
        <w:t>noaa</w:t>
      </w:r>
      <w:r w:rsidRPr="00A13998">
        <w:rPr>
          <w:bCs/>
          <w:lang w:val="en-US"/>
        </w:rPr>
        <w:t>.</w:t>
      </w:r>
      <w:r w:rsidRPr="00D4622D">
        <w:rPr>
          <w:bCs/>
          <w:lang w:val="en-US"/>
        </w:rPr>
        <w:t>gov</w:t>
      </w:r>
      <w:r w:rsidRPr="00A13998">
        <w:rPr>
          <w:bCs/>
          <w:lang w:val="en-US"/>
        </w:rPr>
        <w:t>/</w:t>
      </w:r>
      <w:r w:rsidRPr="00D4622D">
        <w:rPr>
          <w:bCs/>
          <w:lang w:val="en-US"/>
        </w:rPr>
        <w:t>IAGA</w:t>
      </w:r>
      <w:r w:rsidRPr="00A13998">
        <w:rPr>
          <w:bCs/>
          <w:lang w:val="en-US"/>
        </w:rPr>
        <w:t>/</w:t>
      </w:r>
      <w:r w:rsidRPr="00D4622D">
        <w:rPr>
          <w:bCs/>
          <w:lang w:val="en-US"/>
        </w:rPr>
        <w:t>vmod</w:t>
      </w:r>
      <w:r w:rsidRPr="00A13998">
        <w:rPr>
          <w:bCs/>
          <w:lang w:val="en-US"/>
        </w:rPr>
        <w:t>/</w:t>
      </w:r>
      <w:r w:rsidRPr="00D4622D">
        <w:rPr>
          <w:bCs/>
          <w:lang w:val="en-US"/>
        </w:rPr>
        <w:t>igrf</w:t>
      </w:r>
      <w:r w:rsidRPr="00A13998">
        <w:rPr>
          <w:bCs/>
          <w:lang w:val="en-US"/>
        </w:rPr>
        <w:t>.</w:t>
      </w:r>
      <w:r w:rsidRPr="00D4622D">
        <w:rPr>
          <w:bCs/>
          <w:lang w:val="en-US"/>
        </w:rPr>
        <w:t>html</w:t>
      </w:r>
      <w:r w:rsidRPr="00A13998">
        <w:rPr>
          <w:bCs/>
          <w:lang w:val="en-US"/>
        </w:rPr>
        <w:t>(</w:t>
      </w:r>
      <w:r w:rsidRPr="00D4622D">
        <w:rPr>
          <w:bCs/>
        </w:rPr>
        <w:t>дата</w:t>
      </w:r>
      <w:r w:rsidRPr="00A13998">
        <w:rPr>
          <w:bCs/>
          <w:lang w:val="en-US"/>
        </w:rPr>
        <w:t xml:space="preserve"> </w:t>
      </w:r>
      <w:r w:rsidRPr="00D4622D">
        <w:rPr>
          <w:bCs/>
        </w:rPr>
        <w:t>обращения</w:t>
      </w:r>
      <w:r w:rsidRPr="00A13998">
        <w:rPr>
          <w:bCs/>
          <w:lang w:val="en-US"/>
        </w:rPr>
        <w:t>: 01.07.2021).</w:t>
      </w:r>
    </w:p>
    <w:p w14:paraId="281C7318" w14:textId="1BB49004" w:rsidR="00D4622D" w:rsidRPr="00D4622D" w:rsidRDefault="00D4622D" w:rsidP="00D4622D">
      <w:pPr>
        <w:widowControl w:val="0"/>
        <w:tabs>
          <w:tab w:val="center" w:pos="426"/>
          <w:tab w:val="center" w:leader="underscore" w:pos="8640"/>
        </w:tabs>
        <w:autoSpaceDE w:val="0"/>
        <w:autoSpaceDN w:val="0"/>
        <w:adjustRightInd w:val="0"/>
        <w:spacing w:before="240"/>
        <w:ind w:firstLine="0"/>
        <w:jc w:val="left"/>
        <w:rPr>
          <w:bCs/>
          <w:lang w:val="en-US"/>
        </w:rPr>
      </w:pPr>
      <w:r w:rsidRPr="00D4622D">
        <w:rPr>
          <w:bCs/>
          <w:lang w:val="en-US"/>
        </w:rPr>
        <w:t>Jackson J.D. Classical Electrodynamics, 3</w:t>
      </w:r>
      <w:r w:rsidRPr="00A62E90">
        <w:rPr>
          <w:bCs/>
          <w:vertAlign w:val="superscript"/>
          <w:lang w:val="en-US"/>
        </w:rPr>
        <w:t>rd</w:t>
      </w:r>
      <w:r w:rsidRPr="00D4622D">
        <w:rPr>
          <w:bCs/>
          <w:lang w:val="en-US"/>
        </w:rPr>
        <w:t xml:space="preserve"> Edition. John Wiley &amp; Sons inc, 1998. </w:t>
      </w:r>
      <w:r w:rsidR="00A62E90" w:rsidRPr="00D4622D">
        <w:rPr>
          <w:bCs/>
          <w:lang w:val="en-US"/>
        </w:rPr>
        <w:t>P</w:t>
      </w:r>
      <w:r w:rsidRPr="00D4622D">
        <w:rPr>
          <w:bCs/>
          <w:lang w:val="en-US"/>
        </w:rPr>
        <w:t>.882.</w:t>
      </w:r>
    </w:p>
    <w:p w14:paraId="28E11593" w14:textId="4311A1EF" w:rsidR="00D4622D" w:rsidRPr="00D4622D" w:rsidRDefault="00D4622D" w:rsidP="00D4622D">
      <w:pPr>
        <w:widowControl w:val="0"/>
        <w:tabs>
          <w:tab w:val="center" w:pos="426"/>
          <w:tab w:val="center" w:leader="underscore" w:pos="8640"/>
        </w:tabs>
        <w:autoSpaceDE w:val="0"/>
        <w:autoSpaceDN w:val="0"/>
        <w:adjustRightInd w:val="0"/>
        <w:spacing w:before="240"/>
        <w:ind w:firstLine="0"/>
        <w:jc w:val="left"/>
        <w:rPr>
          <w:bCs/>
          <w:lang w:val="en-US"/>
        </w:rPr>
      </w:pPr>
      <w:r w:rsidRPr="00D4622D">
        <w:rPr>
          <w:bCs/>
          <w:lang w:val="en-US"/>
        </w:rPr>
        <w:t>Lhotka C., Narita Y. Kinematic models of the interplanetary magnetic field // Annales Geophysicae, 2019. Vol. 37. N. 1. P. 299-314.</w:t>
      </w:r>
    </w:p>
    <w:p w14:paraId="139BFF1F" w14:textId="67878673" w:rsidR="00D4622D" w:rsidRPr="00D4622D" w:rsidRDefault="00D4622D" w:rsidP="00D4622D">
      <w:pPr>
        <w:widowControl w:val="0"/>
        <w:tabs>
          <w:tab w:val="center" w:pos="426"/>
          <w:tab w:val="center" w:leader="underscore" w:pos="8640"/>
        </w:tabs>
        <w:autoSpaceDE w:val="0"/>
        <w:autoSpaceDN w:val="0"/>
        <w:adjustRightInd w:val="0"/>
        <w:spacing w:before="240"/>
        <w:ind w:firstLine="0"/>
        <w:jc w:val="left"/>
        <w:rPr>
          <w:bCs/>
          <w:lang w:val="en-US"/>
        </w:rPr>
      </w:pPr>
      <w:r w:rsidRPr="00D4622D">
        <w:rPr>
          <w:bCs/>
          <w:lang w:val="en-US"/>
        </w:rPr>
        <w:t xml:space="preserve">Lyons L.R., Williams D.J. Quantitative aspects of magnetospheric physics. Springer Science+Business Media Dordrecht, 1984. </w:t>
      </w:r>
      <w:r w:rsidR="00A62E90" w:rsidRPr="00D4622D">
        <w:rPr>
          <w:bCs/>
          <w:lang w:val="en-US"/>
        </w:rPr>
        <w:t>P</w:t>
      </w:r>
      <w:r w:rsidRPr="00D4622D">
        <w:rPr>
          <w:bCs/>
          <w:lang w:val="en-US"/>
        </w:rPr>
        <w:t>. 231.</w:t>
      </w:r>
    </w:p>
    <w:p w14:paraId="6C86D46D" w14:textId="661F94E7" w:rsidR="002A4C7F" w:rsidRPr="00A13998" w:rsidRDefault="00D4622D" w:rsidP="00D4622D">
      <w:pPr>
        <w:widowControl w:val="0"/>
        <w:tabs>
          <w:tab w:val="center" w:pos="426"/>
          <w:tab w:val="center" w:leader="underscore" w:pos="8640"/>
        </w:tabs>
        <w:autoSpaceDE w:val="0"/>
        <w:autoSpaceDN w:val="0"/>
        <w:adjustRightInd w:val="0"/>
        <w:spacing w:before="240"/>
        <w:ind w:firstLine="0"/>
        <w:jc w:val="left"/>
        <w:rPr>
          <w:bCs/>
        </w:rPr>
      </w:pPr>
      <w:r w:rsidRPr="00D4622D">
        <w:rPr>
          <w:bCs/>
          <w:lang w:val="en-US"/>
        </w:rPr>
        <w:t>Mackay D. The Sun’s global magnetic field // Philosophical transactions of the royal society, 2012. P</w:t>
      </w:r>
      <w:r w:rsidRPr="00A13998">
        <w:rPr>
          <w:bCs/>
        </w:rPr>
        <w:t>. 3152-3168.</w:t>
      </w:r>
    </w:p>
    <w:p w14:paraId="391EDFE3" w14:textId="707FE460" w:rsidR="00D4622D" w:rsidRPr="00A13998" w:rsidRDefault="00D4622D" w:rsidP="002A4C7F">
      <w:pPr>
        <w:widowControl w:val="0"/>
        <w:tabs>
          <w:tab w:val="center" w:pos="426"/>
          <w:tab w:val="center" w:leader="underscore" w:pos="8640"/>
        </w:tabs>
        <w:autoSpaceDE w:val="0"/>
        <w:autoSpaceDN w:val="0"/>
        <w:adjustRightInd w:val="0"/>
        <w:spacing w:before="240"/>
        <w:ind w:firstLine="0"/>
        <w:jc w:val="left"/>
        <w:rPr>
          <w:b/>
        </w:rPr>
      </w:pPr>
    </w:p>
    <w:p w14:paraId="756919B4" w14:textId="77777777" w:rsidR="00D4622D" w:rsidRPr="00A13998" w:rsidRDefault="00D4622D" w:rsidP="002A4C7F">
      <w:pPr>
        <w:widowControl w:val="0"/>
        <w:tabs>
          <w:tab w:val="center" w:pos="426"/>
          <w:tab w:val="center" w:leader="underscore" w:pos="8640"/>
        </w:tabs>
        <w:autoSpaceDE w:val="0"/>
        <w:autoSpaceDN w:val="0"/>
        <w:adjustRightInd w:val="0"/>
        <w:spacing w:before="240"/>
        <w:ind w:firstLine="0"/>
        <w:jc w:val="left"/>
        <w:rPr>
          <w:b/>
        </w:rPr>
      </w:pPr>
    </w:p>
    <w:p w14:paraId="0B904D11" w14:textId="77777777" w:rsidR="002A4C7F" w:rsidRPr="00462EB9" w:rsidRDefault="002A4C7F" w:rsidP="002A4C7F">
      <w:pPr>
        <w:ind w:left="1080"/>
        <w:jc w:val="center"/>
        <w:rPr>
          <w:b/>
        </w:rPr>
      </w:pPr>
      <w:bookmarkStart w:id="1" w:name="_Hlk61612842"/>
      <w:r w:rsidRPr="00462EB9">
        <w:rPr>
          <w:b/>
        </w:rPr>
        <w:t>5. ХАРАКТЕРИСТИКА РАБОТЫ СТУДЕНТА</w:t>
      </w:r>
    </w:p>
    <w:p w14:paraId="39E93535" w14:textId="77777777" w:rsidR="002A4C7F" w:rsidRPr="00462EB9" w:rsidRDefault="002A4C7F" w:rsidP="002A4C7F">
      <w:pPr>
        <w:ind w:left="1080"/>
        <w:jc w:val="center"/>
        <w:rPr>
          <w:b/>
        </w:rPr>
      </w:pPr>
      <w:r w:rsidRPr="00462EB9">
        <w:rPr>
          <w:b/>
        </w:rPr>
        <w:t xml:space="preserve">(с указанием степени его теоретической подготовки, качества </w:t>
      </w:r>
    </w:p>
    <w:p w14:paraId="42AAF64A" w14:textId="77777777" w:rsidR="002A4C7F" w:rsidRDefault="002A4C7F" w:rsidP="002A4C7F">
      <w:pPr>
        <w:ind w:left="1080"/>
        <w:jc w:val="center"/>
        <w:rPr>
          <w:b/>
        </w:rPr>
      </w:pPr>
      <w:r w:rsidRPr="00462EB9">
        <w:rPr>
          <w:b/>
        </w:rPr>
        <w:t xml:space="preserve">выполненной работы, трудовой дисциплины и недостатков, </w:t>
      </w:r>
    </w:p>
    <w:p w14:paraId="33B74C07" w14:textId="77777777" w:rsidR="002A4C7F" w:rsidRPr="00462EB9" w:rsidRDefault="002A4C7F" w:rsidP="002A4C7F">
      <w:pPr>
        <w:ind w:left="1080"/>
        <w:jc w:val="center"/>
        <w:rPr>
          <w:b/>
        </w:rPr>
      </w:pPr>
      <w:r w:rsidRPr="00462EB9">
        <w:rPr>
          <w:b/>
        </w:rPr>
        <w:t xml:space="preserve">если они имели место) </w:t>
      </w:r>
    </w:p>
    <w:p w14:paraId="21B7044B" w14:textId="052C7FB3" w:rsidR="00253020" w:rsidRDefault="00746D36" w:rsidP="00253020">
      <w:pPr>
        <w:tabs>
          <w:tab w:val="center" w:leader="underscore" w:pos="8640"/>
        </w:tabs>
        <w:spacing w:before="240"/>
      </w:pPr>
      <w:r>
        <w:t xml:space="preserve"> За время</w:t>
      </w:r>
      <w:r w:rsidR="00F9785D">
        <w:t xml:space="preserve"> прохождения</w:t>
      </w:r>
      <w:r>
        <w:t xml:space="preserve"> практики </w:t>
      </w:r>
      <w:r w:rsidR="00777419">
        <w:t>Малеев В. В. проявил себя как</w:t>
      </w:r>
      <w:r w:rsidR="00AE3CC0">
        <w:t xml:space="preserve"> грамотный,</w:t>
      </w:r>
      <w:r w:rsidR="00777419">
        <w:t xml:space="preserve"> прилежн</w:t>
      </w:r>
      <w:r w:rsidR="00CF1939">
        <w:t>ый</w:t>
      </w:r>
      <w:r w:rsidR="00777419">
        <w:t xml:space="preserve"> и усидчив</w:t>
      </w:r>
      <w:r w:rsidR="00CF1939">
        <w:t>ый</w:t>
      </w:r>
      <w:r w:rsidR="00777419">
        <w:t xml:space="preserve"> студент. В</w:t>
      </w:r>
      <w:r w:rsidR="008F1151">
        <w:t xml:space="preserve"> полной мере изучил и усвоил принципы написание научной статьи. </w:t>
      </w:r>
      <w:r w:rsidR="00276040">
        <w:t>Своевременно и без пропусков посещал лекции,</w:t>
      </w:r>
      <w:r w:rsidR="00ED0F08">
        <w:t xml:space="preserve"> </w:t>
      </w:r>
      <w:r w:rsidR="00276040">
        <w:t>в</w:t>
      </w:r>
      <w:r w:rsidR="00F9785D">
        <w:t>ыполнял все поставленные перед ним задачи</w:t>
      </w:r>
      <w:r w:rsidR="00276040">
        <w:t xml:space="preserve">, самостоятельно изучал дополнительные материалы внеурочное время. </w:t>
      </w:r>
      <w:r w:rsidR="00F9785D">
        <w:t xml:space="preserve">Результатом работы </w:t>
      </w:r>
      <w:r w:rsidR="00276040">
        <w:t xml:space="preserve">студента на практике </w:t>
      </w:r>
      <w:r w:rsidR="00F9785D">
        <w:t>стало написание собственной учебной статьи</w:t>
      </w:r>
      <w:r w:rsidR="00ED0F08">
        <w:t xml:space="preserve">. Качество </w:t>
      </w:r>
      <w:r w:rsidR="00777419">
        <w:t>проделанной работы</w:t>
      </w:r>
      <w:r w:rsidR="004E4C7B">
        <w:t xml:space="preserve"> нарекание не вызывает и оценивается как отличное.</w:t>
      </w:r>
      <w:r w:rsidR="00ED0F08">
        <w:t xml:space="preserve"> </w:t>
      </w:r>
    </w:p>
    <w:p w14:paraId="1D000D11" w14:textId="77777777" w:rsidR="002A4C7F" w:rsidRPr="00C02562" w:rsidRDefault="002A4C7F" w:rsidP="002A4C7F">
      <w:pPr>
        <w:tabs>
          <w:tab w:val="left" w:pos="6946"/>
          <w:tab w:val="center" w:pos="8640"/>
        </w:tabs>
        <w:spacing w:before="1320"/>
        <w:rPr>
          <w:u w:val="single"/>
        </w:rPr>
      </w:pPr>
      <w:r w:rsidRPr="00197A60">
        <w:rPr>
          <w:u w:val="single"/>
        </w:rPr>
        <w:tab/>
      </w:r>
      <w:r w:rsidRPr="00C02562">
        <w:rPr>
          <w:u w:val="single"/>
        </w:rPr>
        <w:tab/>
      </w:r>
    </w:p>
    <w:p w14:paraId="260205EA" w14:textId="77777777" w:rsidR="002A4C7F" w:rsidRPr="00C81A13" w:rsidRDefault="002A4C7F" w:rsidP="002A4C7F">
      <w:pPr>
        <w:tabs>
          <w:tab w:val="center" w:pos="4111"/>
        </w:tabs>
        <w:ind w:left="180"/>
      </w:pPr>
      <w:r w:rsidRPr="00C24ACE">
        <w:tab/>
      </w:r>
      <w:r w:rsidRPr="00C81A13">
        <w:t>Подпись руководителя</w:t>
      </w:r>
      <w:r>
        <w:t xml:space="preserve"> </w:t>
      </w:r>
      <w:r w:rsidRPr="0062359D">
        <w:t>по месту прохождения практики</w:t>
      </w:r>
      <w:r w:rsidRPr="00C81A13">
        <w:t>, дата и печать</w:t>
      </w:r>
    </w:p>
    <w:p w14:paraId="36A9B973" w14:textId="77777777" w:rsidR="002A4C7F" w:rsidRPr="00C02562" w:rsidRDefault="002A4C7F" w:rsidP="002A4C7F">
      <w:pPr>
        <w:ind w:left="180"/>
        <w:rPr>
          <w:sz w:val="16"/>
          <w:szCs w:val="16"/>
        </w:rPr>
      </w:pPr>
    </w:p>
    <w:bookmarkEnd w:id="1"/>
    <w:p w14:paraId="283C49A5" w14:textId="77777777" w:rsidR="002A4C7F" w:rsidRDefault="002A4C7F" w:rsidP="002A4C7F">
      <w:pPr>
        <w:ind w:left="180"/>
        <w:jc w:val="center"/>
        <w:rPr>
          <w:b/>
        </w:rPr>
      </w:pPr>
    </w:p>
    <w:p w14:paraId="2BE202C1" w14:textId="77777777" w:rsidR="002A4C7F" w:rsidRDefault="002A4C7F" w:rsidP="002A4C7F">
      <w:pPr>
        <w:ind w:left="180"/>
        <w:jc w:val="center"/>
        <w:rPr>
          <w:b/>
        </w:rPr>
      </w:pPr>
      <w:r>
        <w:rPr>
          <w:b/>
        </w:rPr>
        <w:t>6. ОТЧЕТ ПО ИТОГАМ ПРАКТИКИ</w:t>
      </w:r>
    </w:p>
    <w:p w14:paraId="1890685A" w14:textId="1B5BA903" w:rsidR="002A4C7F" w:rsidRDefault="002A4C7F" w:rsidP="002A4C7F">
      <w:pPr>
        <w:ind w:left="180"/>
        <w:jc w:val="right"/>
      </w:pPr>
    </w:p>
    <w:p w14:paraId="266F95FC" w14:textId="332DB799" w:rsidR="002A4C7F" w:rsidRDefault="00FF57F6" w:rsidP="00A62E90">
      <w:pPr>
        <w:ind w:left="180"/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51C4CF" wp14:editId="3D080D88">
            <wp:simplePos x="0" y="0"/>
            <wp:positionH relativeFrom="column">
              <wp:posOffset>4676775</wp:posOffset>
            </wp:positionH>
            <wp:positionV relativeFrom="paragraph">
              <wp:posOffset>693420</wp:posOffset>
            </wp:positionV>
            <wp:extent cx="941705" cy="5238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ature_onl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2E90">
        <w:t>По итогам практики написана статья на тему «</w:t>
      </w:r>
      <w:r w:rsidR="00A62E90" w:rsidRPr="00A62E90">
        <w:t>Траектория движения заряженной частицы в однородных электрических и магнитных полях</w:t>
      </w:r>
      <w:r w:rsidR="00A62E90">
        <w:t>»</w:t>
      </w:r>
      <w:r w:rsidR="00883DD0">
        <w:t xml:space="preserve">, </w:t>
      </w:r>
      <w:r w:rsidR="00AA36C3">
        <w:t xml:space="preserve">статья </w:t>
      </w:r>
      <w:r w:rsidR="00883DD0">
        <w:t xml:space="preserve">подготовлена по макету журнала «Известия Иркутского Государственного Университета Серия </w:t>
      </w:r>
      <w:r w:rsidR="00883DD0" w:rsidRPr="00883DD0">
        <w:t>“</w:t>
      </w:r>
      <w:r w:rsidR="00883DD0">
        <w:t>Математика</w:t>
      </w:r>
      <w:r w:rsidR="00883DD0" w:rsidRPr="00883DD0">
        <w:t>”</w:t>
      </w:r>
      <w:r w:rsidR="00883DD0">
        <w:t>»</w:t>
      </w:r>
      <w:r w:rsidR="00A62E90">
        <w:t>.</w:t>
      </w:r>
      <w:r w:rsidR="006F4042" w:rsidRPr="006F4042">
        <w:rPr>
          <w:b/>
          <w:noProof/>
        </w:rPr>
        <w:t xml:space="preserve"> </w:t>
      </w:r>
    </w:p>
    <w:p w14:paraId="33DDAD86" w14:textId="75AAC3FD" w:rsidR="002A4C7F" w:rsidRPr="00C24ACE" w:rsidRDefault="002A4C7F" w:rsidP="002A4C7F">
      <w:pPr>
        <w:ind w:left="180"/>
        <w:jc w:val="right"/>
      </w:pPr>
    </w:p>
    <w:p w14:paraId="77000E0C" w14:textId="77777777" w:rsidR="002A4C7F" w:rsidRPr="00C24ACE" w:rsidRDefault="002A4C7F" w:rsidP="002A4C7F">
      <w:pPr>
        <w:ind w:left="180"/>
        <w:jc w:val="right"/>
      </w:pPr>
      <w:r w:rsidRPr="00C24ACE">
        <w:t>_______________________</w:t>
      </w:r>
    </w:p>
    <w:p w14:paraId="2DEC01E9" w14:textId="466A8A3D" w:rsidR="003811EA" w:rsidRDefault="002A4C7F" w:rsidP="00253020">
      <w:pPr>
        <w:ind w:left="180"/>
        <w:jc w:val="center"/>
      </w:pPr>
      <w:r w:rsidRPr="00C24ACE">
        <w:tab/>
      </w:r>
      <w:r w:rsidRPr="00C24ACE">
        <w:tab/>
      </w:r>
      <w:r w:rsidRPr="00C24ACE">
        <w:tab/>
      </w:r>
      <w:r w:rsidRPr="00C24ACE">
        <w:tab/>
      </w:r>
      <w:r w:rsidRPr="00C24ACE">
        <w:tab/>
      </w:r>
      <w:r w:rsidRPr="00C24ACE">
        <w:tab/>
      </w:r>
      <w:r w:rsidRPr="00C24ACE">
        <w:tab/>
      </w:r>
      <w:r w:rsidRPr="00C24ACE">
        <w:tab/>
      </w:r>
      <w:r w:rsidR="00253020">
        <w:t xml:space="preserve">      </w:t>
      </w:r>
      <w:bookmarkStart w:id="2" w:name="_GoBack"/>
      <w:bookmarkEnd w:id="2"/>
      <w:r w:rsidRPr="00C81A13">
        <w:t>Подпись студента</w:t>
      </w:r>
    </w:p>
    <w:sectPr w:rsidR="00381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7792C"/>
    <w:multiLevelType w:val="hybridMultilevel"/>
    <w:tmpl w:val="9ECCA01A"/>
    <w:lvl w:ilvl="0" w:tplc="08FE4B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7F"/>
    <w:rsid w:val="00023CFC"/>
    <w:rsid w:val="001237EB"/>
    <w:rsid w:val="00150B5A"/>
    <w:rsid w:val="001735F1"/>
    <w:rsid w:val="00212889"/>
    <w:rsid w:val="00253020"/>
    <w:rsid w:val="00276040"/>
    <w:rsid w:val="002A4C7F"/>
    <w:rsid w:val="003078F0"/>
    <w:rsid w:val="003811EA"/>
    <w:rsid w:val="003926C5"/>
    <w:rsid w:val="00400173"/>
    <w:rsid w:val="00462E6E"/>
    <w:rsid w:val="004E4C7B"/>
    <w:rsid w:val="00552E2C"/>
    <w:rsid w:val="005703FB"/>
    <w:rsid w:val="005912DB"/>
    <w:rsid w:val="005E0F4E"/>
    <w:rsid w:val="006227CF"/>
    <w:rsid w:val="00663E64"/>
    <w:rsid w:val="006B25FF"/>
    <w:rsid w:val="006E0CA8"/>
    <w:rsid w:val="006F4042"/>
    <w:rsid w:val="00743C22"/>
    <w:rsid w:val="00746D36"/>
    <w:rsid w:val="00777419"/>
    <w:rsid w:val="007E1446"/>
    <w:rsid w:val="00843E27"/>
    <w:rsid w:val="00883DD0"/>
    <w:rsid w:val="008F1151"/>
    <w:rsid w:val="009472AE"/>
    <w:rsid w:val="00960BD3"/>
    <w:rsid w:val="009A27EA"/>
    <w:rsid w:val="009F1955"/>
    <w:rsid w:val="00A006FB"/>
    <w:rsid w:val="00A112BF"/>
    <w:rsid w:val="00A13998"/>
    <w:rsid w:val="00A43F34"/>
    <w:rsid w:val="00A62E90"/>
    <w:rsid w:val="00AA36C3"/>
    <w:rsid w:val="00AB09BC"/>
    <w:rsid w:val="00AE3CC0"/>
    <w:rsid w:val="00B01040"/>
    <w:rsid w:val="00B3799A"/>
    <w:rsid w:val="00C462D7"/>
    <w:rsid w:val="00C5678F"/>
    <w:rsid w:val="00C57C59"/>
    <w:rsid w:val="00CF1939"/>
    <w:rsid w:val="00D4622D"/>
    <w:rsid w:val="00D476A7"/>
    <w:rsid w:val="00D762E1"/>
    <w:rsid w:val="00D9189F"/>
    <w:rsid w:val="00E2601A"/>
    <w:rsid w:val="00ED0F08"/>
    <w:rsid w:val="00F9785D"/>
    <w:rsid w:val="00FB30D4"/>
    <w:rsid w:val="00FE4519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A098A"/>
  <w15:chartTrackingRefBased/>
  <w15:docId w15:val="{BB6270C7-349C-4E88-AD6D-65E44C97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26C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F1955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1955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3">
    <w:name w:val="List Paragraph"/>
    <w:basedOn w:val="a"/>
    <w:uiPriority w:val="34"/>
    <w:qFormat/>
    <w:rsid w:val="002A4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5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Пантелеев</dc:creator>
  <cp:keywords/>
  <dc:description/>
  <cp:lastModifiedBy>Владислав Малеев</cp:lastModifiedBy>
  <cp:revision>35</cp:revision>
  <dcterms:created xsi:type="dcterms:W3CDTF">2021-07-03T07:19:00Z</dcterms:created>
  <dcterms:modified xsi:type="dcterms:W3CDTF">2021-07-09T11:34:00Z</dcterms:modified>
</cp:coreProperties>
</file>