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9441" w14:textId="314A3CB1" w:rsidR="00E22236" w:rsidRPr="0084239A" w:rsidRDefault="001631B8" w:rsidP="007D3B98">
      <w:pPr>
        <w:spacing w:line="240" w:lineRule="auto"/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продукта</w:t>
      </w:r>
    </w:p>
    <w:p w14:paraId="670BE50E" w14:textId="0B78FC64" w:rsidR="00D80D01" w:rsidRPr="007D3B98" w:rsidRDefault="00D80D01" w:rsidP="007D3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B98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2876A504" w14:textId="0B1606B4" w:rsidR="0084239A" w:rsidRDefault="001B3B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Создав новую модель полёта заряженной частицы </w:t>
      </w:r>
      <w:r w:rsidR="00EB1A0F">
        <w:rPr>
          <w:rFonts w:ascii="Times New Roman" w:hAnsi="Times New Roman" w:cs="Times New Roman"/>
          <w:sz w:val="26"/>
          <w:szCs w:val="26"/>
        </w:rPr>
        <w:t>в магнитном поле,</w:t>
      </w:r>
      <w:r>
        <w:rPr>
          <w:rFonts w:ascii="Times New Roman" w:hAnsi="Times New Roman" w:cs="Times New Roman"/>
          <w:sz w:val="26"/>
          <w:szCs w:val="26"/>
        </w:rPr>
        <w:t xml:space="preserve"> существует необходимость испытать эту модель, </w:t>
      </w:r>
      <w:r w:rsidR="007124A8">
        <w:rPr>
          <w:rFonts w:ascii="Times New Roman" w:hAnsi="Times New Roman" w:cs="Times New Roman"/>
          <w:sz w:val="26"/>
          <w:szCs w:val="26"/>
        </w:rPr>
        <w:t xml:space="preserve">оценить погрешность вычислений и сравнить с другими подобными моделями на одном том же </w:t>
      </w:r>
      <w:r w:rsidR="00FB33A7">
        <w:rPr>
          <w:rFonts w:ascii="Times New Roman" w:hAnsi="Times New Roman" w:cs="Times New Roman"/>
          <w:sz w:val="26"/>
          <w:szCs w:val="26"/>
        </w:rPr>
        <w:t>алгоритме сравнения.</w:t>
      </w:r>
      <w:r w:rsidR="00A77875" w:rsidRPr="00A77875">
        <w:rPr>
          <w:rFonts w:ascii="Times New Roman" w:hAnsi="Times New Roman" w:cs="Times New Roman"/>
          <w:sz w:val="26"/>
          <w:szCs w:val="26"/>
        </w:rPr>
        <w:t xml:space="preserve"> </w:t>
      </w:r>
      <w:r w:rsidR="0063099F">
        <w:rPr>
          <w:rFonts w:ascii="Times New Roman" w:hAnsi="Times New Roman" w:cs="Times New Roman"/>
          <w:sz w:val="26"/>
          <w:szCs w:val="26"/>
        </w:rPr>
        <w:t>Причём желательно сравнивать модели на реальных данных или хотя бы на приближённых к таковым.</w:t>
      </w:r>
    </w:p>
    <w:p w14:paraId="7AA09EBA" w14:textId="279B4016" w:rsidR="00A77875" w:rsidRPr="005311C8" w:rsidRDefault="0063099F" w:rsidP="004534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Решением такого запроса является реализация программы, в которой уже реализовано точное аналитическое решение</w:t>
      </w:r>
      <w:r w:rsidR="00500B6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модель среды, на которой происходит испытания</w:t>
      </w:r>
      <w:r w:rsidR="00500B6E">
        <w:rPr>
          <w:rFonts w:ascii="Times New Roman" w:hAnsi="Times New Roman" w:cs="Times New Roman"/>
          <w:sz w:val="26"/>
          <w:szCs w:val="26"/>
        </w:rPr>
        <w:t>, и интерфейсы для обмена данными и их визуализации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500B6E">
        <w:rPr>
          <w:rFonts w:ascii="Times New Roman" w:hAnsi="Times New Roman" w:cs="Times New Roman"/>
          <w:sz w:val="26"/>
          <w:szCs w:val="26"/>
        </w:rPr>
        <w:t xml:space="preserve"> В таком случае </w:t>
      </w:r>
      <w:r w:rsidR="005311C8" w:rsidRPr="00817A63">
        <w:rPr>
          <w:rFonts w:ascii="Times New Roman" w:hAnsi="Times New Roman" w:cs="Times New Roman"/>
          <w:sz w:val="26"/>
          <w:szCs w:val="26"/>
        </w:rPr>
        <w:t>пользовател</w:t>
      </w:r>
      <w:r w:rsidR="00817A63">
        <w:rPr>
          <w:rFonts w:ascii="Times New Roman" w:hAnsi="Times New Roman" w:cs="Times New Roman"/>
          <w:sz w:val="26"/>
          <w:szCs w:val="26"/>
        </w:rPr>
        <w:t>ю</w:t>
      </w:r>
      <w:r w:rsidR="00500B6E">
        <w:rPr>
          <w:rFonts w:ascii="Times New Roman" w:hAnsi="Times New Roman" w:cs="Times New Roman"/>
          <w:sz w:val="26"/>
          <w:szCs w:val="26"/>
        </w:rPr>
        <w:t xml:space="preserve"> остаётся программно реализовать свою модель полёта заряженной частицы, соединить с интерфейсом программы и получить </w:t>
      </w:r>
      <w:r w:rsidR="00842EE4">
        <w:rPr>
          <w:rFonts w:ascii="Times New Roman" w:hAnsi="Times New Roman" w:cs="Times New Roman"/>
          <w:sz w:val="26"/>
          <w:szCs w:val="26"/>
        </w:rPr>
        <w:t>требуемые результаты.</w:t>
      </w:r>
    </w:p>
    <w:p w14:paraId="28A66C38" w14:textId="5B53FCC1" w:rsidR="00A77875" w:rsidRPr="00A77875" w:rsidRDefault="00104B9F" w:rsidP="00932E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Альтернативой для этого проекта является реализация собственной аналитической модели полёта заряженной частицы и сравнения с ней. </w:t>
      </w:r>
      <w:r w:rsidR="00CD505A">
        <w:rPr>
          <w:rFonts w:ascii="Times New Roman" w:hAnsi="Times New Roman" w:cs="Times New Roman"/>
          <w:sz w:val="26"/>
          <w:szCs w:val="26"/>
        </w:rPr>
        <w:t>В таком случае возможно использование более лучшего алгоритма, выдающего более точные результаты</w:t>
      </w:r>
      <w:r w:rsidR="00E529B4">
        <w:rPr>
          <w:rFonts w:ascii="Times New Roman" w:hAnsi="Times New Roman" w:cs="Times New Roman"/>
          <w:sz w:val="26"/>
          <w:szCs w:val="26"/>
        </w:rPr>
        <w:t xml:space="preserve">, по сравнению с предложенной программой. Но в тоже время реализация данного проекта упрощает тестирование новой модели, а также позволяет более </w:t>
      </w:r>
      <w:r w:rsidR="00CD22EF">
        <w:rPr>
          <w:rFonts w:ascii="Times New Roman" w:hAnsi="Times New Roman" w:cs="Times New Roman"/>
          <w:sz w:val="26"/>
          <w:szCs w:val="26"/>
        </w:rPr>
        <w:t>объективно</w:t>
      </w:r>
      <w:r w:rsidR="00E529B4">
        <w:rPr>
          <w:rFonts w:ascii="Times New Roman" w:hAnsi="Times New Roman" w:cs="Times New Roman"/>
          <w:sz w:val="26"/>
          <w:szCs w:val="26"/>
        </w:rPr>
        <w:t xml:space="preserve"> сравнивать разные алгоритма на одних и тех же входных данных.</w:t>
      </w:r>
    </w:p>
    <w:p w14:paraId="6E1E0783" w14:textId="5B187E1C" w:rsidR="00AC11EE" w:rsidRDefault="00B379A6" w:rsidP="00B37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Основными функциями, которые должны быть реализованы в первую очередь, являются:</w:t>
      </w:r>
    </w:p>
    <w:p w14:paraId="628B7DF2" w14:textId="608D18EC" w:rsidR="00316CBE" w:rsidRPr="00316CBE" w:rsidRDefault="00316CBE" w:rsidP="00316CB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Запуск численной модели полёта частицы в магнитном поле на основе данных, переданных моделью магнитного поля;</w:t>
      </w:r>
    </w:p>
    <w:p w14:paraId="69970766" w14:textId="2253FAC9" w:rsidR="00AC11EE" w:rsidRDefault="00AC11EE" w:rsidP="00AC11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Определение точности</w:t>
      </w:r>
      <w:r w:rsidR="00316CBE">
        <w:rPr>
          <w:rFonts w:ascii="Times New Roman" w:hAnsi="Times New Roman" w:cs="Times New Roman"/>
          <w:sz w:val="26"/>
          <w:szCs w:val="26"/>
        </w:rPr>
        <w:t xml:space="preserve"> численной модели на основе аналитического решения на одних и тех же входных данных;</w:t>
      </w:r>
    </w:p>
    <w:p w14:paraId="093531B7" w14:textId="208F7E85" w:rsidR="00AC11EE" w:rsidRDefault="00AC11EE" w:rsidP="00AC11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Отрисовка и запись траектории</w:t>
      </w:r>
      <w:r w:rsidR="00316CBE">
        <w:rPr>
          <w:rFonts w:ascii="Times New Roman" w:hAnsi="Times New Roman" w:cs="Times New Roman"/>
          <w:sz w:val="26"/>
          <w:szCs w:val="26"/>
        </w:rPr>
        <w:t xml:space="preserve"> моделей полёта частицы.</w:t>
      </w:r>
    </w:p>
    <w:p w14:paraId="3944EBE5" w14:textId="53AC14C7" w:rsidR="003514A9" w:rsidRDefault="00B379A6" w:rsidP="003514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Второстепенными ф</w:t>
      </w:r>
      <w:r w:rsidR="003514A9">
        <w:rPr>
          <w:rFonts w:ascii="Times New Roman" w:hAnsi="Times New Roman" w:cs="Times New Roman"/>
          <w:sz w:val="26"/>
          <w:szCs w:val="26"/>
        </w:rPr>
        <w:t>ункци</w:t>
      </w:r>
      <w:r>
        <w:rPr>
          <w:rFonts w:ascii="Times New Roman" w:hAnsi="Times New Roman" w:cs="Times New Roman"/>
          <w:sz w:val="26"/>
          <w:szCs w:val="26"/>
        </w:rPr>
        <w:t xml:space="preserve">ями, которые </w:t>
      </w:r>
      <w:r w:rsidR="00316CBE">
        <w:rPr>
          <w:rFonts w:ascii="Times New Roman" w:hAnsi="Times New Roman" w:cs="Times New Roman"/>
          <w:sz w:val="26"/>
          <w:szCs w:val="26"/>
        </w:rPr>
        <w:t>возможно</w:t>
      </w:r>
      <w:r>
        <w:rPr>
          <w:rFonts w:ascii="Times New Roman" w:hAnsi="Times New Roman" w:cs="Times New Roman"/>
          <w:sz w:val="26"/>
          <w:szCs w:val="26"/>
        </w:rPr>
        <w:t xml:space="preserve"> добавить в следующих версиях программы, является</w:t>
      </w:r>
      <w:r w:rsidR="003514A9">
        <w:rPr>
          <w:rFonts w:ascii="Times New Roman" w:hAnsi="Times New Roman" w:cs="Times New Roman"/>
          <w:sz w:val="26"/>
          <w:szCs w:val="26"/>
        </w:rPr>
        <w:t>:</w:t>
      </w:r>
    </w:p>
    <w:p w14:paraId="14BD49B6" w14:textId="2CFBBCFB" w:rsidR="003514A9" w:rsidRDefault="003B0658" w:rsidP="003514A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Графический р</w:t>
      </w:r>
      <w:r w:rsidR="003514A9">
        <w:rPr>
          <w:rFonts w:ascii="Times New Roman" w:hAnsi="Times New Roman" w:cs="Times New Roman"/>
          <w:sz w:val="26"/>
          <w:szCs w:val="26"/>
        </w:rPr>
        <w:t>едактор формул</w:t>
      </w:r>
      <w:r w:rsidR="00533414">
        <w:rPr>
          <w:rFonts w:ascii="Times New Roman" w:hAnsi="Times New Roman" w:cs="Times New Roman"/>
          <w:sz w:val="26"/>
          <w:szCs w:val="26"/>
        </w:rPr>
        <w:t xml:space="preserve"> численной модели полёта частиц</w:t>
      </w:r>
      <w:r w:rsidR="00B47BC7">
        <w:rPr>
          <w:rFonts w:ascii="Times New Roman" w:hAnsi="Times New Roman" w:cs="Times New Roman"/>
          <w:sz w:val="26"/>
          <w:szCs w:val="26"/>
        </w:rPr>
        <w:t>;</w:t>
      </w:r>
    </w:p>
    <w:p w14:paraId="692BF6B7" w14:textId="74DC56B6" w:rsidR="00251146" w:rsidRPr="003F6A33" w:rsidRDefault="00B47BC7" w:rsidP="002E6B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F6A33">
        <w:rPr>
          <w:rFonts w:ascii="Times New Roman" w:hAnsi="Times New Roman" w:cs="Times New Roman"/>
          <w:sz w:val="26"/>
          <w:szCs w:val="26"/>
        </w:rPr>
        <w:t>Остановка вычислений модели с сохранением текущего состояния для продолжения работы при следующем запуске.</w:t>
      </w:r>
    </w:p>
    <w:p w14:paraId="2A090810" w14:textId="74C6F0F0" w:rsidR="00251146" w:rsidRPr="007D3B98" w:rsidRDefault="00251146" w:rsidP="00251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B98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2A1AA7E6" w14:textId="77777777" w:rsidR="00924760" w:rsidRPr="00924760" w:rsidRDefault="00924760" w:rsidP="00924760">
      <w:pPr>
        <w:rPr>
          <w:rFonts w:ascii="Times New Roman" w:hAnsi="Times New Roman" w:cs="Times New Roman"/>
          <w:sz w:val="26"/>
          <w:szCs w:val="26"/>
        </w:rPr>
      </w:pPr>
    </w:p>
    <w:p w14:paraId="472DEFB4" w14:textId="77777777" w:rsidR="00AA2D15" w:rsidRDefault="00AA2D15">
      <w:pPr>
        <w:rPr>
          <w:rFonts w:ascii="Times New Roman" w:hAnsi="Times New Roman" w:cs="Times New Roman"/>
          <w:sz w:val="26"/>
          <w:szCs w:val="26"/>
        </w:rPr>
      </w:pPr>
    </w:p>
    <w:p w14:paraId="418F36FD" w14:textId="0AF9B3E2" w:rsidR="005B7146" w:rsidRPr="007D3B98" w:rsidRDefault="00487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B98">
        <w:rPr>
          <w:rFonts w:ascii="Times New Roman" w:hAnsi="Times New Roman" w:cs="Times New Roman"/>
          <w:b/>
          <w:bCs/>
          <w:sz w:val="28"/>
          <w:szCs w:val="28"/>
        </w:rPr>
        <w:t>Варианты использования</w:t>
      </w:r>
    </w:p>
    <w:p w14:paraId="5D724AED" w14:textId="4E2FC802" w:rsidR="0048782E" w:rsidRDefault="0048782E" w:rsidP="004878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Оценка точности</w:t>
      </w:r>
    </w:p>
    <w:p w14:paraId="1A18CFB1" w14:textId="00BA3E1A" w:rsidR="00076523" w:rsidRDefault="00076523" w:rsidP="000765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51034A" wp14:editId="6F239FBB">
            <wp:extent cx="59436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12F0" w14:textId="77777777" w:rsidR="00076523" w:rsidRPr="00076523" w:rsidRDefault="00076523" w:rsidP="00076523">
      <w:pPr>
        <w:rPr>
          <w:rFonts w:ascii="Times New Roman" w:hAnsi="Times New Roman" w:cs="Times New Roman"/>
          <w:sz w:val="26"/>
          <w:szCs w:val="26"/>
        </w:rPr>
      </w:pPr>
    </w:p>
    <w:p w14:paraId="49E94F86" w14:textId="3B69CCD0" w:rsidR="0048782E" w:rsidRDefault="0048782E" w:rsidP="004878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Сравнение с другим алгоритмом</w:t>
      </w:r>
    </w:p>
    <w:p w14:paraId="0B57E5BF" w14:textId="79B18DF1" w:rsidR="00B0027F" w:rsidRDefault="000765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52F69C" wp14:editId="56B88DCE">
            <wp:extent cx="5934075" cy="2886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1CDD" w14:textId="77777777" w:rsidR="00B0027F" w:rsidRDefault="00B0027F">
      <w:pPr>
        <w:rPr>
          <w:rFonts w:ascii="Times New Roman" w:hAnsi="Times New Roman" w:cs="Times New Roman"/>
          <w:sz w:val="26"/>
          <w:szCs w:val="26"/>
        </w:rPr>
      </w:pPr>
    </w:p>
    <w:p w14:paraId="05740210" w14:textId="656DCD37" w:rsidR="005B7146" w:rsidRPr="0084239A" w:rsidRDefault="005B7146" w:rsidP="007D3B98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84239A">
        <w:rPr>
          <w:rFonts w:ascii="Times New Roman" w:hAnsi="Times New Roman" w:cs="Times New Roman"/>
          <w:b/>
          <w:bCs/>
          <w:sz w:val="32"/>
          <w:szCs w:val="32"/>
        </w:rPr>
        <w:t>Архитектура</w:t>
      </w:r>
    </w:p>
    <w:p w14:paraId="0F0A129A" w14:textId="77777777" w:rsidR="00816A0B" w:rsidRDefault="00816A0B" w:rsidP="00816A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Итоговая программа должна содержать следующие модули:</w:t>
      </w:r>
    </w:p>
    <w:p w14:paraId="10786847" w14:textId="7575D740" w:rsidR="00816A0B" w:rsidRPr="001F73B0" w:rsidRDefault="00816A0B" w:rsidP="000F1E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F73B0">
        <w:rPr>
          <w:rFonts w:ascii="Times New Roman" w:hAnsi="Times New Roman" w:cs="Times New Roman"/>
          <w:sz w:val="26"/>
          <w:szCs w:val="26"/>
        </w:rPr>
        <w:t>Координаты</w:t>
      </w:r>
      <w:r>
        <w:rPr>
          <w:rFonts w:ascii="Times New Roman" w:hAnsi="Times New Roman" w:cs="Times New Roman"/>
          <w:sz w:val="26"/>
          <w:szCs w:val="26"/>
        </w:rPr>
        <w:t xml:space="preserve"> траектории полёта заряженной частицы;</w:t>
      </w:r>
    </w:p>
    <w:p w14:paraId="7C034512" w14:textId="77777777" w:rsidR="000F1E22" w:rsidRDefault="000F1E22" w:rsidP="000F1E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Модель магнитного поля;</w:t>
      </w:r>
    </w:p>
    <w:p w14:paraId="76452675" w14:textId="77777777" w:rsidR="00816A0B" w:rsidRDefault="00816A0B" w:rsidP="00816A0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Аналитическая модель частицы;</w:t>
      </w:r>
    </w:p>
    <w:p w14:paraId="41AC6E23" w14:textId="083E1C9A" w:rsidR="00816A0B" w:rsidRPr="00816A0B" w:rsidRDefault="00816A0B" w:rsidP="000F1E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Численная модель частицы</w:t>
      </w:r>
      <w:r w:rsidR="000F1E22">
        <w:rPr>
          <w:rFonts w:ascii="Times New Roman" w:hAnsi="Times New Roman" w:cs="Times New Roman"/>
          <w:sz w:val="26"/>
          <w:szCs w:val="26"/>
        </w:rPr>
        <w:t>.</w:t>
      </w:r>
    </w:p>
    <w:p w14:paraId="5807DF43" w14:textId="05677923" w:rsidR="00816A0B" w:rsidRDefault="00816A0B" w:rsidP="00816A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Модуль к</w:t>
      </w:r>
      <w:r w:rsidRPr="001F73B0">
        <w:rPr>
          <w:rFonts w:ascii="Times New Roman" w:hAnsi="Times New Roman" w:cs="Times New Roman"/>
          <w:sz w:val="26"/>
          <w:szCs w:val="26"/>
        </w:rPr>
        <w:t>оординат</w:t>
      </w:r>
      <w:r>
        <w:rPr>
          <w:rFonts w:ascii="Times New Roman" w:hAnsi="Times New Roman" w:cs="Times New Roman"/>
          <w:sz w:val="26"/>
          <w:szCs w:val="26"/>
        </w:rPr>
        <w:t xml:space="preserve"> траектории полёта заряженной частицы име</w:t>
      </w:r>
      <w:r w:rsidR="000C2081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 xml:space="preserve">т интерфейс для записи положения некоторой частицы в различные моменты времени. </w:t>
      </w:r>
      <w:r w:rsidR="000C2081"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</w:rPr>
        <w:t>оложение частицы отслежива</w:t>
      </w:r>
      <w:r w:rsidR="000C2081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 xml:space="preserve">тся через последовательные и равные промежутки времени,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поэтому запись положения частицы производиться путём последовательного добавления в список передаваемых координат. </w:t>
      </w:r>
      <w:r w:rsidR="000C2081">
        <w:rPr>
          <w:rFonts w:ascii="Times New Roman" w:hAnsi="Times New Roman" w:cs="Times New Roman"/>
          <w:sz w:val="26"/>
          <w:szCs w:val="26"/>
        </w:rPr>
        <w:t>З</w:t>
      </w:r>
      <w:r>
        <w:rPr>
          <w:rFonts w:ascii="Times New Roman" w:hAnsi="Times New Roman" w:cs="Times New Roman"/>
          <w:sz w:val="26"/>
          <w:szCs w:val="26"/>
        </w:rPr>
        <w:t>апис</w:t>
      </w:r>
      <w:r w:rsidR="000C2081">
        <w:rPr>
          <w:rFonts w:ascii="Times New Roman" w:hAnsi="Times New Roman" w:cs="Times New Roman"/>
          <w:sz w:val="26"/>
          <w:szCs w:val="26"/>
        </w:rPr>
        <w:t>ь</w:t>
      </w:r>
      <w:r>
        <w:rPr>
          <w:rFonts w:ascii="Times New Roman" w:hAnsi="Times New Roman" w:cs="Times New Roman"/>
          <w:sz w:val="26"/>
          <w:szCs w:val="26"/>
        </w:rPr>
        <w:t xml:space="preserve"> координат </w:t>
      </w:r>
      <w:r w:rsidR="000C2081">
        <w:rPr>
          <w:rFonts w:ascii="Times New Roman" w:hAnsi="Times New Roman" w:cs="Times New Roman"/>
          <w:sz w:val="26"/>
          <w:szCs w:val="26"/>
        </w:rPr>
        <w:t xml:space="preserve">возможна </w:t>
      </w:r>
      <w:r>
        <w:rPr>
          <w:rFonts w:ascii="Times New Roman" w:hAnsi="Times New Roman" w:cs="Times New Roman"/>
          <w:sz w:val="26"/>
          <w:szCs w:val="26"/>
        </w:rPr>
        <w:t>как в декартовой, так и в полярной системе координат. Система координат выбира</w:t>
      </w:r>
      <w:r w:rsidR="000C2081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>тся пользователем самостоятельно перед запуском своей модели и не меня</w:t>
      </w:r>
      <w:r w:rsidR="000C2081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 xml:space="preserve">тся до её завершения. </w:t>
      </w:r>
      <w:r w:rsidR="000C2081">
        <w:rPr>
          <w:rFonts w:ascii="Times New Roman" w:hAnsi="Times New Roman" w:cs="Times New Roman"/>
          <w:sz w:val="26"/>
          <w:szCs w:val="26"/>
        </w:rPr>
        <w:t xml:space="preserve">Имеется </w:t>
      </w:r>
      <w:r>
        <w:rPr>
          <w:rFonts w:ascii="Times New Roman" w:hAnsi="Times New Roman" w:cs="Times New Roman"/>
          <w:sz w:val="26"/>
          <w:szCs w:val="26"/>
        </w:rPr>
        <w:t>возможность перевода координат из одной системы в другую. Помимо этого, в этом модуле реализован</w:t>
      </w:r>
      <w:r w:rsidR="000C2081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возможность записи в файл и чтения из него траектории полёта частицы и её отрисовки. Эти возможности реализова</w:t>
      </w:r>
      <w:r w:rsidR="000C2081">
        <w:rPr>
          <w:rFonts w:ascii="Times New Roman" w:hAnsi="Times New Roman" w:cs="Times New Roman"/>
          <w:sz w:val="26"/>
          <w:szCs w:val="26"/>
        </w:rPr>
        <w:t>на</w:t>
      </w:r>
      <w:r>
        <w:rPr>
          <w:rFonts w:ascii="Times New Roman" w:hAnsi="Times New Roman" w:cs="Times New Roman"/>
          <w:sz w:val="26"/>
          <w:szCs w:val="26"/>
        </w:rPr>
        <w:t xml:space="preserve"> с помощью уже разработанных библиотек. Также </w:t>
      </w:r>
      <w:r w:rsidR="000C2081">
        <w:rPr>
          <w:rFonts w:ascii="Times New Roman" w:hAnsi="Times New Roman" w:cs="Times New Roman"/>
          <w:sz w:val="26"/>
          <w:szCs w:val="26"/>
        </w:rPr>
        <w:t xml:space="preserve">есть </w:t>
      </w:r>
      <w:r>
        <w:rPr>
          <w:rFonts w:ascii="Times New Roman" w:hAnsi="Times New Roman" w:cs="Times New Roman"/>
          <w:sz w:val="26"/>
          <w:szCs w:val="26"/>
        </w:rPr>
        <w:t>возможность сравнить траектории двух различных моделей с одинаковыми промежутками времени отслеживания частицы, возвращая в качестве результата максимальное и среднее значения различий в положениях частицы в одинаковые моменты времени.</w:t>
      </w:r>
    </w:p>
    <w:p w14:paraId="53270A39" w14:textId="483FFD90" w:rsidR="00773BA1" w:rsidRDefault="00F02148" w:rsidP="00816A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Модуль модели магнитного поля реализуется с помощью уже реализованной </w:t>
      </w:r>
      <w:r w:rsidRPr="00E45448">
        <w:rPr>
          <w:rFonts w:ascii="Times New Roman" w:hAnsi="Times New Roman" w:cs="Times New Roman"/>
          <w:sz w:val="26"/>
          <w:szCs w:val="26"/>
        </w:rPr>
        <w:t>программы</w:t>
      </w:r>
      <w:r w:rsidR="007D483A" w:rsidRPr="00E45448">
        <w:rPr>
          <w:rFonts w:ascii="Times New Roman" w:hAnsi="Times New Roman" w:cs="Times New Roman"/>
          <w:sz w:val="26"/>
          <w:szCs w:val="26"/>
        </w:rPr>
        <w:t xml:space="preserve"> International Geomagnetic Reference Field 13 (</w:t>
      </w:r>
      <w:r w:rsidR="00E45448" w:rsidRPr="00E4544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IGRF-13</w:t>
      </w:r>
      <w:r w:rsidR="007D483A" w:rsidRPr="00E45448">
        <w:rPr>
          <w:rFonts w:ascii="Times New Roman" w:hAnsi="Times New Roman" w:cs="Times New Roman"/>
          <w:sz w:val="26"/>
          <w:szCs w:val="26"/>
        </w:rPr>
        <w:t>)</w:t>
      </w:r>
      <w:r w:rsidR="00E45448">
        <w:rPr>
          <w:rFonts w:ascii="Times New Roman" w:hAnsi="Times New Roman" w:cs="Times New Roman"/>
          <w:sz w:val="26"/>
          <w:szCs w:val="26"/>
        </w:rPr>
        <w:t>, являющаяся моделью магнитного поля Земли.</w:t>
      </w:r>
      <w:r w:rsidR="00A74706">
        <w:rPr>
          <w:rFonts w:ascii="Times New Roman" w:hAnsi="Times New Roman" w:cs="Times New Roman"/>
          <w:sz w:val="26"/>
          <w:szCs w:val="26"/>
        </w:rPr>
        <w:t xml:space="preserve"> Данный модуль обеспечивает интерфейс между </w:t>
      </w:r>
      <w:r w:rsidR="00A74706" w:rsidRPr="00E4544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IGRF-13</w:t>
      </w:r>
      <w:r w:rsidR="00A7470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моделями заряженных частиц. </w:t>
      </w:r>
      <w:r w:rsidR="00A74706" w:rsidRPr="00E4544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IGRF-13</w:t>
      </w:r>
      <w:r w:rsidR="00A7470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 вход принимает координаты </w:t>
      </w:r>
      <w:r w:rsidR="008F6A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положения частицы</w:t>
      </w:r>
      <w:r w:rsidR="00907536" w:rsidRPr="0090753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90753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 возвращает параметры магнитного поля</w:t>
      </w:r>
      <w:r w:rsidR="00853A3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6579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Модель частицы принимает на вход текущее </w:t>
      </w:r>
      <w:r w:rsidR="00866C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параметры частицы</w:t>
      </w:r>
      <w:r w:rsidR="006579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магнитного поля и рассчитывает следующ</w:t>
      </w:r>
      <w:r w:rsidR="00866C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6579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е </w:t>
      </w:r>
      <w:r w:rsidR="00866C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параметры </w:t>
      </w:r>
      <w:r w:rsidR="006579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частицы</w:t>
      </w:r>
      <w:r w:rsidR="00866C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включая положение</w:t>
      </w:r>
      <w:r w:rsidR="006635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Таким образом указанный выше интерфейс </w:t>
      </w:r>
      <w:r w:rsidR="00866C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принимает на вход начальные параметры частицы, по полученному положению частицы рассчитывает параметры магнитного поля</w:t>
      </w:r>
      <w:r w:rsidR="004D5C3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через модель оного, </w:t>
      </w:r>
      <w:r w:rsidR="001C03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 уже по всем этим параметрам через модель частицы рассчитываются </w:t>
      </w:r>
      <w:r w:rsidR="00B10C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её следующие параметры</w:t>
      </w:r>
      <w:r w:rsidR="00351CB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после этого алгоритм повторяется</w:t>
      </w:r>
      <w:r w:rsidR="00B10C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E2135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Перечисленные шаги повторяются указанное при </w:t>
      </w:r>
      <w:r w:rsidR="00D923F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запуске количество раз.</w:t>
      </w:r>
      <w:r w:rsidR="008507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Все рассчитанные положения частицы</w:t>
      </w:r>
      <w:r w:rsidR="0032596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 </w:t>
      </w:r>
      <w:r w:rsidR="0032596E">
        <w:rPr>
          <w:rFonts w:ascii="Times New Roman" w:hAnsi="Times New Roman" w:cs="Times New Roman"/>
          <w:sz w:val="26"/>
          <w:szCs w:val="26"/>
        </w:rPr>
        <w:t>помощью модуля координат</w:t>
      </w:r>
      <w:r w:rsidR="008507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записываются в файл</w:t>
      </w:r>
      <w:r w:rsidR="00BB18F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770081F9" w14:textId="01E55F95" w:rsidR="00E9765F" w:rsidRDefault="00816A0B" w:rsidP="00816A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Модуль аналитической модели </w:t>
      </w:r>
      <w:r w:rsidR="005E201F">
        <w:rPr>
          <w:rFonts w:ascii="Times New Roman" w:hAnsi="Times New Roman" w:cs="Times New Roman"/>
          <w:sz w:val="26"/>
          <w:szCs w:val="26"/>
        </w:rPr>
        <w:t>реализует по аналитической формуле модель частицы</w:t>
      </w:r>
      <w:r w:rsidR="0038208A">
        <w:rPr>
          <w:rFonts w:ascii="Times New Roman" w:hAnsi="Times New Roman" w:cs="Times New Roman"/>
          <w:sz w:val="26"/>
          <w:szCs w:val="26"/>
        </w:rPr>
        <w:t xml:space="preserve">. Эта модель </w:t>
      </w:r>
      <w:r>
        <w:rPr>
          <w:rFonts w:ascii="Times New Roman" w:hAnsi="Times New Roman" w:cs="Times New Roman"/>
          <w:sz w:val="26"/>
          <w:szCs w:val="26"/>
        </w:rPr>
        <w:t>по входным</w:t>
      </w:r>
      <w:r w:rsidR="000C18A5">
        <w:rPr>
          <w:rFonts w:ascii="Times New Roman" w:hAnsi="Times New Roman" w:cs="Times New Roman"/>
          <w:sz w:val="26"/>
          <w:szCs w:val="26"/>
        </w:rPr>
        <w:t xml:space="preserve"> параметрам рассчитывает параметры частицы в следующий момент времени.</w:t>
      </w:r>
      <w:r w:rsidR="00AF4865">
        <w:rPr>
          <w:rFonts w:ascii="Times New Roman" w:hAnsi="Times New Roman" w:cs="Times New Roman"/>
          <w:sz w:val="26"/>
          <w:szCs w:val="26"/>
        </w:rPr>
        <w:t xml:space="preserve"> </w:t>
      </w:r>
      <w:r w:rsidR="00257D35">
        <w:rPr>
          <w:rFonts w:ascii="Times New Roman" w:hAnsi="Times New Roman" w:cs="Times New Roman"/>
          <w:sz w:val="26"/>
          <w:szCs w:val="26"/>
        </w:rPr>
        <w:t>Так как данный модуль рассчитывает точное положение частицы, то время его выполнения может быть довольно продолжительным</w:t>
      </w:r>
      <w:r w:rsidR="004C2A25">
        <w:rPr>
          <w:rFonts w:ascii="Times New Roman" w:hAnsi="Times New Roman" w:cs="Times New Roman"/>
          <w:sz w:val="26"/>
          <w:szCs w:val="26"/>
        </w:rPr>
        <w:t>.</w:t>
      </w:r>
    </w:p>
    <w:p w14:paraId="36DB9871" w14:textId="3CF982EE" w:rsidR="009B2129" w:rsidRDefault="00BD71D6" w:rsidP="00816A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</w:t>
      </w:r>
      <w:r w:rsidR="00742E9B">
        <w:rPr>
          <w:rFonts w:ascii="Times New Roman" w:hAnsi="Times New Roman" w:cs="Times New Roman"/>
          <w:sz w:val="26"/>
          <w:szCs w:val="26"/>
        </w:rPr>
        <w:t>исленн</w:t>
      </w:r>
      <w:r>
        <w:rPr>
          <w:rFonts w:ascii="Times New Roman" w:hAnsi="Times New Roman" w:cs="Times New Roman"/>
          <w:sz w:val="26"/>
          <w:szCs w:val="26"/>
        </w:rPr>
        <w:t>ую</w:t>
      </w:r>
      <w:r w:rsidR="00742E9B">
        <w:rPr>
          <w:rFonts w:ascii="Times New Roman" w:hAnsi="Times New Roman" w:cs="Times New Roman"/>
          <w:sz w:val="26"/>
          <w:szCs w:val="26"/>
        </w:rPr>
        <w:t xml:space="preserve"> модел</w:t>
      </w:r>
      <w:r>
        <w:rPr>
          <w:rFonts w:ascii="Times New Roman" w:hAnsi="Times New Roman" w:cs="Times New Roman"/>
          <w:sz w:val="26"/>
          <w:szCs w:val="26"/>
        </w:rPr>
        <w:t>ь частицы</w:t>
      </w:r>
      <w:r w:rsidR="00742E9B">
        <w:rPr>
          <w:rFonts w:ascii="Times New Roman" w:hAnsi="Times New Roman" w:cs="Times New Roman"/>
          <w:sz w:val="26"/>
          <w:szCs w:val="26"/>
        </w:rPr>
        <w:t xml:space="preserve"> реализуется самим пользователем. </w:t>
      </w:r>
      <w:r>
        <w:rPr>
          <w:rFonts w:ascii="Times New Roman" w:hAnsi="Times New Roman" w:cs="Times New Roman"/>
          <w:sz w:val="26"/>
          <w:szCs w:val="26"/>
        </w:rPr>
        <w:t xml:space="preserve">Для этого в модуле численной модели реализован интерфейс, с помощью которого </w:t>
      </w:r>
      <w:r w:rsidR="007D099A">
        <w:rPr>
          <w:rFonts w:ascii="Times New Roman" w:hAnsi="Times New Roman" w:cs="Times New Roman"/>
          <w:sz w:val="26"/>
          <w:szCs w:val="26"/>
        </w:rPr>
        <w:t>пользователь может связать свою модель частицы с модулем магнитного поля.</w:t>
      </w:r>
      <w:r w:rsidR="001A0CE6">
        <w:rPr>
          <w:rFonts w:ascii="Times New Roman" w:hAnsi="Times New Roman" w:cs="Times New Roman"/>
          <w:sz w:val="26"/>
          <w:szCs w:val="26"/>
        </w:rPr>
        <w:t xml:space="preserve"> </w:t>
      </w:r>
      <w:r w:rsidR="00222FBD">
        <w:rPr>
          <w:rFonts w:ascii="Times New Roman" w:hAnsi="Times New Roman" w:cs="Times New Roman"/>
          <w:sz w:val="26"/>
          <w:szCs w:val="26"/>
        </w:rPr>
        <w:t>Модель частицы представляет собой систему уравнений, поэтому п</w:t>
      </w:r>
      <w:r>
        <w:rPr>
          <w:rFonts w:ascii="Times New Roman" w:hAnsi="Times New Roman" w:cs="Times New Roman"/>
          <w:sz w:val="26"/>
          <w:szCs w:val="26"/>
        </w:rPr>
        <w:t>рограммн</w:t>
      </w:r>
      <w:r w:rsidR="00222FBD">
        <w:rPr>
          <w:rFonts w:ascii="Times New Roman" w:hAnsi="Times New Roman" w:cs="Times New Roman"/>
          <w:sz w:val="26"/>
          <w:szCs w:val="26"/>
        </w:rPr>
        <w:t>ой</w:t>
      </w:r>
      <w:r>
        <w:rPr>
          <w:rFonts w:ascii="Times New Roman" w:hAnsi="Times New Roman" w:cs="Times New Roman"/>
          <w:sz w:val="26"/>
          <w:szCs w:val="26"/>
        </w:rPr>
        <w:t xml:space="preserve"> реализаци</w:t>
      </w:r>
      <w:r w:rsidR="00222FBD">
        <w:rPr>
          <w:rFonts w:ascii="Times New Roman" w:hAnsi="Times New Roman" w:cs="Times New Roman"/>
          <w:sz w:val="26"/>
          <w:szCs w:val="26"/>
        </w:rPr>
        <w:t>ей</w:t>
      </w:r>
      <w:r>
        <w:rPr>
          <w:rFonts w:ascii="Times New Roman" w:hAnsi="Times New Roman" w:cs="Times New Roman"/>
          <w:sz w:val="26"/>
          <w:szCs w:val="26"/>
        </w:rPr>
        <w:t xml:space="preserve"> модели </w:t>
      </w:r>
      <w:r w:rsidR="00222FBD">
        <w:rPr>
          <w:rFonts w:ascii="Times New Roman" w:hAnsi="Times New Roman" w:cs="Times New Roman"/>
          <w:sz w:val="26"/>
          <w:szCs w:val="26"/>
        </w:rPr>
        <w:t xml:space="preserve">является </w:t>
      </w:r>
      <w:r>
        <w:rPr>
          <w:rFonts w:ascii="Times New Roman" w:hAnsi="Times New Roman" w:cs="Times New Roman"/>
          <w:sz w:val="26"/>
          <w:szCs w:val="26"/>
        </w:rPr>
        <w:t xml:space="preserve">написание </w:t>
      </w:r>
      <w:r w:rsidR="00222FBD">
        <w:rPr>
          <w:rFonts w:ascii="Times New Roman" w:hAnsi="Times New Roman" w:cs="Times New Roman"/>
          <w:sz w:val="26"/>
          <w:szCs w:val="26"/>
        </w:rPr>
        <w:t>функций</w:t>
      </w:r>
      <w:r w:rsidR="00B24BBA">
        <w:rPr>
          <w:rFonts w:ascii="Times New Roman" w:hAnsi="Times New Roman" w:cs="Times New Roman"/>
          <w:sz w:val="26"/>
          <w:szCs w:val="26"/>
        </w:rPr>
        <w:t xml:space="preserve">, вычисляющие эти уравнения и принимающие на вход все параметры, даже если в уравнении они не используются. </w:t>
      </w:r>
      <w:r w:rsidR="006F7B93">
        <w:rPr>
          <w:rFonts w:ascii="Times New Roman" w:hAnsi="Times New Roman" w:cs="Times New Roman"/>
          <w:sz w:val="26"/>
          <w:szCs w:val="26"/>
        </w:rPr>
        <w:t xml:space="preserve">Эти функции в </w:t>
      </w:r>
      <w:r w:rsidR="006F7B93" w:rsidRPr="00A4362C">
        <w:rPr>
          <w:rFonts w:ascii="Times New Roman" w:hAnsi="Times New Roman" w:cs="Times New Roman"/>
          <w:sz w:val="26"/>
          <w:szCs w:val="26"/>
        </w:rPr>
        <w:t>дальнейшем передаются в качестве параметров</w:t>
      </w:r>
      <w:r w:rsidR="00506C3A" w:rsidRPr="00A4362C">
        <w:rPr>
          <w:rFonts w:ascii="Times New Roman" w:hAnsi="Times New Roman" w:cs="Times New Roman"/>
          <w:sz w:val="26"/>
          <w:szCs w:val="26"/>
        </w:rPr>
        <w:t>.</w:t>
      </w:r>
      <w:r w:rsidR="0060612F">
        <w:rPr>
          <w:rFonts w:ascii="Times New Roman" w:hAnsi="Times New Roman" w:cs="Times New Roman"/>
          <w:sz w:val="26"/>
          <w:szCs w:val="26"/>
        </w:rPr>
        <w:t xml:space="preserve"> Для случаев, когда модель частицы описывается системой дифференциальных уравнений, реализован метод Р</w:t>
      </w:r>
      <w:r w:rsidR="0060612F" w:rsidRPr="003B0658">
        <w:rPr>
          <w:rFonts w:ascii="Times New Roman" w:hAnsi="Times New Roman" w:cs="Times New Roman"/>
          <w:sz w:val="26"/>
          <w:szCs w:val="26"/>
        </w:rPr>
        <w:t>унге-</w:t>
      </w:r>
      <w:r w:rsidR="0060612F">
        <w:rPr>
          <w:rFonts w:ascii="Times New Roman" w:hAnsi="Times New Roman" w:cs="Times New Roman"/>
          <w:sz w:val="26"/>
          <w:szCs w:val="26"/>
        </w:rPr>
        <w:t>К</w:t>
      </w:r>
      <w:r w:rsidR="0060612F" w:rsidRPr="003B0658">
        <w:rPr>
          <w:rFonts w:ascii="Times New Roman" w:hAnsi="Times New Roman" w:cs="Times New Roman"/>
          <w:sz w:val="26"/>
          <w:szCs w:val="26"/>
        </w:rPr>
        <w:t xml:space="preserve">утты </w:t>
      </w:r>
      <w:r w:rsidR="0060612F">
        <w:rPr>
          <w:rFonts w:ascii="Times New Roman" w:hAnsi="Times New Roman" w:cs="Times New Roman"/>
          <w:sz w:val="26"/>
          <w:szCs w:val="26"/>
        </w:rPr>
        <w:t>для систем дифференциальных уравнений высших порядков</w:t>
      </w:r>
      <w:r w:rsidR="0024653A">
        <w:rPr>
          <w:rFonts w:ascii="Times New Roman" w:hAnsi="Times New Roman" w:cs="Times New Roman"/>
          <w:sz w:val="26"/>
          <w:szCs w:val="26"/>
        </w:rPr>
        <w:t>.</w:t>
      </w:r>
    </w:p>
    <w:p w14:paraId="764DEACC" w14:textId="2B7D0626" w:rsidR="009B2129" w:rsidRPr="00BF7ACD" w:rsidRDefault="009B2129" w:rsidP="00816A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данные программа </w:t>
      </w:r>
      <w:r w:rsidR="004473D9">
        <w:rPr>
          <w:rFonts w:ascii="Times New Roman" w:hAnsi="Times New Roman" w:cs="Times New Roman"/>
          <w:sz w:val="26"/>
          <w:szCs w:val="26"/>
        </w:rPr>
        <w:t>хранит</w:t>
      </w:r>
      <w:r>
        <w:rPr>
          <w:rFonts w:ascii="Times New Roman" w:hAnsi="Times New Roman" w:cs="Times New Roman"/>
          <w:sz w:val="26"/>
          <w:szCs w:val="26"/>
        </w:rPr>
        <w:t xml:space="preserve"> в файлах с помощью сторонних библиотек.</w:t>
      </w:r>
    </w:p>
    <w:p w14:paraId="319EF3E2" w14:textId="77777777" w:rsidR="00816A0B" w:rsidRDefault="00816A0B" w:rsidP="00816A0B">
      <w:pPr>
        <w:rPr>
          <w:rFonts w:ascii="Times New Roman" w:hAnsi="Times New Roman" w:cs="Times New Roman"/>
          <w:sz w:val="26"/>
          <w:szCs w:val="26"/>
        </w:rPr>
      </w:pPr>
    </w:p>
    <w:p w14:paraId="71D883C9" w14:textId="77777777" w:rsidR="00A4362C" w:rsidRDefault="00A4362C" w:rsidP="007D3B98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53010D95" w14:textId="5765A785" w:rsidR="00731C3B" w:rsidRDefault="00731C3B" w:rsidP="007D3B98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Диаграммы</w:t>
      </w:r>
    </w:p>
    <w:p w14:paraId="12DDAD55" w14:textId="1D4D5128" w:rsidR="00731C3B" w:rsidRPr="00731C3B" w:rsidRDefault="00731C3B" w:rsidP="00731C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731C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диаграммы классов</w:t>
      </w:r>
    </w:p>
    <w:p w14:paraId="19C61442" w14:textId="1E466A86" w:rsidR="00731C3B" w:rsidRPr="000C2081" w:rsidRDefault="00731C3B" w:rsidP="00731C3B">
      <w:pPr>
        <w:rPr>
          <w:rFonts w:ascii="Times New Roman" w:hAnsi="Times New Roman" w:cs="Times New Roman"/>
          <w:sz w:val="26"/>
          <w:szCs w:val="26"/>
        </w:rPr>
      </w:pPr>
    </w:p>
    <w:p w14:paraId="34B53037" w14:textId="0E8BF486" w:rsidR="00960FB3" w:rsidRPr="000C2081" w:rsidRDefault="007F6796" w:rsidP="00731C3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571BDC" wp14:editId="3707736E">
            <wp:extent cx="5940425" cy="3329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FB6F" w14:textId="77777777" w:rsidR="0032633B" w:rsidRPr="00731C3B" w:rsidRDefault="0032633B" w:rsidP="00731C3B">
      <w:pPr>
        <w:rPr>
          <w:rFonts w:ascii="Times New Roman" w:hAnsi="Times New Roman" w:cs="Times New Roman"/>
          <w:sz w:val="26"/>
          <w:szCs w:val="26"/>
        </w:rPr>
      </w:pPr>
    </w:p>
    <w:p w14:paraId="5D4F5DF5" w14:textId="731BB7AD" w:rsidR="00731C3B" w:rsidRPr="00731C3B" w:rsidRDefault="00731C3B" w:rsidP="00731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731C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731C3B">
        <w:rPr>
          <w:rFonts w:ascii="Times New Roman" w:hAnsi="Times New Roman" w:cs="Times New Roman"/>
          <w:b/>
          <w:bCs/>
          <w:sz w:val="28"/>
          <w:szCs w:val="28"/>
        </w:rPr>
        <w:t>иаграммы последовательности</w:t>
      </w:r>
    </w:p>
    <w:p w14:paraId="4FB08779" w14:textId="77777777" w:rsidR="007F6796" w:rsidRDefault="007F6796" w:rsidP="00731C3B">
      <w:pPr>
        <w:rPr>
          <w:rFonts w:ascii="Times New Roman" w:hAnsi="Times New Roman" w:cs="Times New Roman"/>
          <w:sz w:val="26"/>
          <w:szCs w:val="26"/>
        </w:rPr>
      </w:pPr>
    </w:p>
    <w:p w14:paraId="219699A0" w14:textId="77777777" w:rsidR="007F6796" w:rsidRDefault="007F6796" w:rsidP="00731C3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7802554" wp14:editId="76CEDF11">
            <wp:extent cx="5940425" cy="30575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E802" w14:textId="77777777" w:rsidR="007F6796" w:rsidRDefault="007F6796" w:rsidP="00731C3B">
      <w:pPr>
        <w:rPr>
          <w:rFonts w:ascii="Times New Roman" w:hAnsi="Times New Roman" w:cs="Times New Roman"/>
          <w:sz w:val="26"/>
          <w:szCs w:val="26"/>
        </w:rPr>
      </w:pPr>
    </w:p>
    <w:p w14:paraId="2DC07165" w14:textId="21CA64BE" w:rsidR="0032633B" w:rsidRPr="000C2081" w:rsidRDefault="007F6796" w:rsidP="00731C3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431759" wp14:editId="329D7E3F">
            <wp:extent cx="5940425" cy="2602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CEB">
        <w:rPr>
          <w:rFonts w:ascii="Times New Roman" w:hAnsi="Times New Roman" w:cs="Times New Roman"/>
          <w:sz w:val="26"/>
          <w:szCs w:val="26"/>
        </w:rPr>
        <w:tab/>
      </w:r>
    </w:p>
    <w:p w14:paraId="0F646419" w14:textId="77777777" w:rsidR="00800FE9" w:rsidRPr="00731C3B" w:rsidRDefault="00800FE9" w:rsidP="00731C3B">
      <w:pPr>
        <w:rPr>
          <w:rFonts w:ascii="Times New Roman" w:hAnsi="Times New Roman" w:cs="Times New Roman"/>
          <w:sz w:val="26"/>
          <w:szCs w:val="26"/>
        </w:rPr>
      </w:pPr>
    </w:p>
    <w:p w14:paraId="4E7F1C69" w14:textId="3BC36B88" w:rsidR="005B7146" w:rsidRPr="0084239A" w:rsidRDefault="005B7146" w:rsidP="007D3B98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84239A">
        <w:rPr>
          <w:rFonts w:ascii="Times New Roman" w:hAnsi="Times New Roman" w:cs="Times New Roman"/>
          <w:b/>
          <w:bCs/>
          <w:sz w:val="32"/>
          <w:szCs w:val="32"/>
        </w:rPr>
        <w:t>Описание процесса разработки</w:t>
      </w:r>
    </w:p>
    <w:p w14:paraId="77DBE1B3" w14:textId="1FCAA07C" w:rsidR="00296955" w:rsidRDefault="00296955">
      <w:pPr>
        <w:rPr>
          <w:rFonts w:ascii="Times New Roman" w:hAnsi="Times New Roman" w:cs="Times New Roman"/>
          <w:sz w:val="26"/>
          <w:szCs w:val="26"/>
        </w:rPr>
      </w:pPr>
    </w:p>
    <w:p w14:paraId="1BBA7C2A" w14:textId="2E8F6ECB" w:rsidR="00FD1E74" w:rsidRPr="007D3B98" w:rsidRDefault="009E1350" w:rsidP="00A2742D">
      <w:pPr>
        <w:rPr>
          <w:rFonts w:ascii="Times New Roman" w:hAnsi="Times New Roman" w:cs="Times New Roman"/>
          <w:sz w:val="28"/>
          <w:szCs w:val="28"/>
        </w:rPr>
      </w:pPr>
      <w:r w:rsidRPr="007D3B98">
        <w:rPr>
          <w:rFonts w:ascii="Times New Roman" w:hAnsi="Times New Roman" w:cs="Times New Roman"/>
          <w:b/>
          <w:bCs/>
          <w:sz w:val="28"/>
          <w:szCs w:val="28"/>
        </w:rPr>
        <w:t>Оценка риск</w:t>
      </w:r>
      <w:r w:rsidR="00A2742D" w:rsidRPr="007D3B98"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p w14:paraId="4EB21536" w14:textId="74F221C9" w:rsidR="00296955" w:rsidRPr="00146E2B" w:rsidRDefault="00ED1BC9" w:rsidP="00146E2B">
      <w:pPr>
        <w:rPr>
          <w:rFonts w:ascii="Times New Roman" w:hAnsi="Times New Roman" w:cs="Times New Roman"/>
          <w:sz w:val="26"/>
          <w:szCs w:val="26"/>
        </w:rPr>
      </w:pPr>
      <w:r w:rsidRPr="00ED1BC9">
        <w:rPr>
          <w:rFonts w:ascii="Times New Roman" w:hAnsi="Times New Roman" w:cs="Times New Roman"/>
          <w:sz w:val="26"/>
          <w:szCs w:val="26"/>
        </w:rPr>
        <w:t>Р1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46E2B" w:rsidRPr="00146E2B">
        <w:rPr>
          <w:rFonts w:ascii="Times New Roman" w:hAnsi="Times New Roman" w:cs="Times New Roman"/>
          <w:i/>
          <w:iCs/>
          <w:sz w:val="26"/>
          <w:szCs w:val="26"/>
        </w:rPr>
        <w:t>О</w:t>
      </w:r>
      <w:r w:rsidR="0017741C" w:rsidRPr="00146E2B">
        <w:rPr>
          <w:rFonts w:ascii="Times New Roman" w:hAnsi="Times New Roman" w:cs="Times New Roman"/>
          <w:i/>
          <w:iCs/>
          <w:sz w:val="26"/>
          <w:szCs w:val="26"/>
        </w:rPr>
        <w:t xml:space="preserve">шибка в </w:t>
      </w:r>
      <w:r w:rsidR="008631D3" w:rsidRPr="00146E2B">
        <w:rPr>
          <w:rFonts w:ascii="Times New Roman" w:hAnsi="Times New Roman" w:cs="Times New Roman"/>
          <w:i/>
          <w:iCs/>
          <w:sz w:val="26"/>
          <w:szCs w:val="26"/>
        </w:rPr>
        <w:t>аналитической модели</w:t>
      </w:r>
      <w:r w:rsidR="00146E2B" w:rsidRPr="00146E2B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146E2B">
        <w:rPr>
          <w:rFonts w:ascii="Times New Roman" w:hAnsi="Times New Roman" w:cs="Times New Roman"/>
          <w:sz w:val="26"/>
          <w:szCs w:val="26"/>
        </w:rPr>
        <w:t xml:space="preserve"> О</w:t>
      </w:r>
      <w:r w:rsidR="008631D3" w:rsidRPr="00146E2B">
        <w:rPr>
          <w:rFonts w:ascii="Times New Roman" w:hAnsi="Times New Roman" w:cs="Times New Roman"/>
          <w:sz w:val="26"/>
          <w:szCs w:val="26"/>
        </w:rPr>
        <w:t>шибка в аналитической модели может способствовать уменьшению демонстрируемой точности на хороших численных моделях и, наоборот, увеличению на плохих.</w:t>
      </w:r>
      <w:r w:rsidR="008E3CC7" w:rsidRPr="00146E2B">
        <w:rPr>
          <w:rFonts w:ascii="Times New Roman" w:hAnsi="Times New Roman" w:cs="Times New Roman"/>
          <w:sz w:val="26"/>
          <w:szCs w:val="26"/>
        </w:rPr>
        <w:t xml:space="preserve"> Ввиду того, что аналитическая модель состоит из множества различных элементов, в которых легко допустить ошибку</w:t>
      </w:r>
      <w:r w:rsidR="00C43F25" w:rsidRPr="00146E2B">
        <w:rPr>
          <w:rFonts w:ascii="Times New Roman" w:hAnsi="Times New Roman" w:cs="Times New Roman"/>
          <w:sz w:val="26"/>
          <w:szCs w:val="26"/>
        </w:rPr>
        <w:t xml:space="preserve">, данный риск имеет среднюю вероятность возникновения. В результате возникновения данного риска одна из основных функций данного проекта будет не доступна, поэтому риск имеет высокое влияние на проект. Для того, чтобы уменьшить вероятность возникновения </w:t>
      </w:r>
      <w:r w:rsidR="00146E2B">
        <w:rPr>
          <w:rFonts w:ascii="Times New Roman" w:hAnsi="Times New Roman" w:cs="Times New Roman"/>
          <w:sz w:val="26"/>
          <w:szCs w:val="26"/>
        </w:rPr>
        <w:t>данного риска</w:t>
      </w:r>
      <w:r w:rsidR="00497DD0">
        <w:rPr>
          <w:rFonts w:ascii="Times New Roman" w:hAnsi="Times New Roman" w:cs="Times New Roman"/>
          <w:sz w:val="26"/>
          <w:szCs w:val="26"/>
        </w:rPr>
        <w:t xml:space="preserve"> следует </w:t>
      </w:r>
      <w:r w:rsidR="0050063C">
        <w:rPr>
          <w:rFonts w:ascii="Times New Roman" w:hAnsi="Times New Roman" w:cs="Times New Roman"/>
          <w:sz w:val="26"/>
          <w:szCs w:val="26"/>
        </w:rPr>
        <w:t>более тщательно реализовывать аналитическую модель и проводить большее тестирование данной области. В случае реализации риска следует как можно скорее</w:t>
      </w:r>
      <w:r w:rsidR="004D1A4B">
        <w:rPr>
          <w:rFonts w:ascii="Times New Roman" w:hAnsi="Times New Roman" w:cs="Times New Roman"/>
          <w:sz w:val="26"/>
          <w:szCs w:val="26"/>
        </w:rPr>
        <w:t xml:space="preserve"> найти и исправить ошибку.</w:t>
      </w:r>
    </w:p>
    <w:p w14:paraId="5F69E957" w14:textId="779A4912" w:rsidR="0017741C" w:rsidRPr="00146E2B" w:rsidRDefault="00ED1BC9" w:rsidP="00146E2B">
      <w:pPr>
        <w:rPr>
          <w:rFonts w:ascii="Times New Roman" w:hAnsi="Times New Roman" w:cs="Times New Roman"/>
          <w:sz w:val="26"/>
          <w:szCs w:val="26"/>
        </w:rPr>
      </w:pPr>
      <w:r w:rsidRPr="00ED1BC9">
        <w:rPr>
          <w:rFonts w:ascii="Times New Roman" w:hAnsi="Times New Roman" w:cs="Times New Roman"/>
          <w:sz w:val="26"/>
          <w:szCs w:val="26"/>
        </w:rPr>
        <w:t>Р2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C4D91">
        <w:rPr>
          <w:rFonts w:ascii="Times New Roman" w:hAnsi="Times New Roman" w:cs="Times New Roman"/>
          <w:i/>
          <w:iCs/>
          <w:sz w:val="26"/>
          <w:szCs w:val="26"/>
        </w:rPr>
        <w:t>П</w:t>
      </w:r>
      <w:r w:rsidR="0017741C" w:rsidRPr="00AC4D91">
        <w:rPr>
          <w:rFonts w:ascii="Times New Roman" w:hAnsi="Times New Roman" w:cs="Times New Roman"/>
          <w:i/>
          <w:iCs/>
          <w:sz w:val="26"/>
          <w:szCs w:val="26"/>
        </w:rPr>
        <w:t>рограммная несовместимость модулей</w:t>
      </w:r>
      <w:r w:rsidR="00AC4D91">
        <w:rPr>
          <w:rFonts w:ascii="Times New Roman" w:hAnsi="Times New Roman" w:cs="Times New Roman"/>
          <w:sz w:val="26"/>
          <w:szCs w:val="26"/>
        </w:rPr>
        <w:t xml:space="preserve">. Возможна возникновение ситуации, когда </w:t>
      </w:r>
      <w:r w:rsidR="0017741C" w:rsidRPr="00146E2B">
        <w:rPr>
          <w:rFonts w:ascii="Times New Roman" w:hAnsi="Times New Roman" w:cs="Times New Roman"/>
          <w:sz w:val="26"/>
          <w:szCs w:val="26"/>
        </w:rPr>
        <w:t>параметр</w:t>
      </w:r>
      <w:r w:rsidR="00CA0EAF">
        <w:rPr>
          <w:rFonts w:ascii="Times New Roman" w:hAnsi="Times New Roman" w:cs="Times New Roman"/>
          <w:sz w:val="26"/>
          <w:szCs w:val="26"/>
        </w:rPr>
        <w:t>ы</w:t>
      </w:r>
      <w:r w:rsidR="0017741C" w:rsidRPr="00146E2B">
        <w:rPr>
          <w:rFonts w:ascii="Times New Roman" w:hAnsi="Times New Roman" w:cs="Times New Roman"/>
          <w:sz w:val="26"/>
          <w:szCs w:val="26"/>
        </w:rPr>
        <w:t xml:space="preserve"> модели частицы и модели магнитного поля</w:t>
      </w:r>
      <w:r w:rsidR="00CA0EAF">
        <w:rPr>
          <w:rFonts w:ascii="Times New Roman" w:hAnsi="Times New Roman" w:cs="Times New Roman"/>
          <w:sz w:val="26"/>
          <w:szCs w:val="26"/>
        </w:rPr>
        <w:t xml:space="preserve"> </w:t>
      </w:r>
      <w:r w:rsidR="00CA0EAF" w:rsidRPr="00146E2B">
        <w:rPr>
          <w:rFonts w:ascii="Times New Roman" w:hAnsi="Times New Roman" w:cs="Times New Roman"/>
          <w:sz w:val="26"/>
          <w:szCs w:val="26"/>
        </w:rPr>
        <w:t>различ</w:t>
      </w:r>
      <w:r w:rsidR="00CA0EAF">
        <w:rPr>
          <w:rFonts w:ascii="Times New Roman" w:hAnsi="Times New Roman" w:cs="Times New Roman"/>
          <w:sz w:val="26"/>
          <w:szCs w:val="26"/>
        </w:rPr>
        <w:t>аются</w:t>
      </w:r>
      <w:r w:rsidR="00570EF5">
        <w:rPr>
          <w:rFonts w:ascii="Times New Roman" w:hAnsi="Times New Roman" w:cs="Times New Roman"/>
          <w:sz w:val="26"/>
          <w:szCs w:val="26"/>
        </w:rPr>
        <w:t xml:space="preserve">. Так </w:t>
      </w:r>
      <w:r w:rsidR="0097631F">
        <w:rPr>
          <w:rFonts w:ascii="Times New Roman" w:hAnsi="Times New Roman" w:cs="Times New Roman"/>
          <w:sz w:val="26"/>
          <w:szCs w:val="26"/>
        </w:rPr>
        <w:t xml:space="preserve">как параметры движения заряженной частицы в магнитном поле для подавляющего большинства физических моделей одни и те же, то вероятность возникновения такого риска довольно </w:t>
      </w:r>
      <w:r w:rsidR="00027DF2">
        <w:rPr>
          <w:rFonts w:ascii="Times New Roman" w:hAnsi="Times New Roman" w:cs="Times New Roman"/>
          <w:sz w:val="26"/>
          <w:szCs w:val="26"/>
        </w:rPr>
        <w:t>низкая</w:t>
      </w:r>
      <w:r w:rsidR="0097631F">
        <w:rPr>
          <w:rFonts w:ascii="Times New Roman" w:hAnsi="Times New Roman" w:cs="Times New Roman"/>
          <w:sz w:val="26"/>
          <w:szCs w:val="26"/>
        </w:rPr>
        <w:t xml:space="preserve">. Однако при его возникновении программа не сможет выполнять все свои функции для данной модели, а потому влияние данного риска высоко. Для уменьшения вероятности возникновения такого риска следует изучить </w:t>
      </w:r>
      <w:r w:rsidR="003A0976">
        <w:rPr>
          <w:rFonts w:ascii="Times New Roman" w:hAnsi="Times New Roman" w:cs="Times New Roman"/>
          <w:sz w:val="26"/>
          <w:szCs w:val="26"/>
        </w:rPr>
        <w:t xml:space="preserve">новые современные модели </w:t>
      </w:r>
      <w:r w:rsidR="005F0D15">
        <w:rPr>
          <w:rFonts w:ascii="Times New Roman" w:hAnsi="Times New Roman" w:cs="Times New Roman"/>
          <w:sz w:val="26"/>
          <w:szCs w:val="26"/>
        </w:rPr>
        <w:t xml:space="preserve">магнитного поля и заряженных частиц в нём и включить дополнительные параметры в работу </w:t>
      </w:r>
      <w:r w:rsidR="008B0FCD">
        <w:rPr>
          <w:rFonts w:ascii="Times New Roman" w:hAnsi="Times New Roman" w:cs="Times New Roman"/>
          <w:sz w:val="26"/>
          <w:szCs w:val="26"/>
        </w:rPr>
        <w:t>модулей</w:t>
      </w:r>
      <w:r w:rsidR="005F0D15">
        <w:rPr>
          <w:rFonts w:ascii="Times New Roman" w:hAnsi="Times New Roman" w:cs="Times New Roman"/>
          <w:sz w:val="26"/>
          <w:szCs w:val="26"/>
        </w:rPr>
        <w:t>.</w:t>
      </w:r>
      <w:r w:rsidR="00D50502">
        <w:rPr>
          <w:rFonts w:ascii="Times New Roman" w:hAnsi="Times New Roman" w:cs="Times New Roman"/>
          <w:sz w:val="26"/>
          <w:szCs w:val="26"/>
        </w:rPr>
        <w:t xml:space="preserve"> </w:t>
      </w:r>
      <w:r w:rsidR="008B0FCD">
        <w:rPr>
          <w:rFonts w:ascii="Times New Roman" w:hAnsi="Times New Roman" w:cs="Times New Roman"/>
          <w:sz w:val="26"/>
          <w:szCs w:val="26"/>
        </w:rPr>
        <w:t xml:space="preserve">При возникновении данного риска для минимизации последствий следует в наикротчайшие сроки добавить в модули недостающие </w:t>
      </w:r>
      <w:r w:rsidR="00EC1770">
        <w:rPr>
          <w:rFonts w:ascii="Times New Roman" w:hAnsi="Times New Roman" w:cs="Times New Roman"/>
          <w:sz w:val="26"/>
          <w:szCs w:val="26"/>
        </w:rPr>
        <w:t>параметры.</w:t>
      </w:r>
    </w:p>
    <w:p w14:paraId="32FBC975" w14:textId="4F844865" w:rsidR="00296955" w:rsidRPr="00A4362C" w:rsidRDefault="00ED1BC9" w:rsidP="00146E2B">
      <w:pPr>
        <w:rPr>
          <w:rFonts w:ascii="Times New Roman" w:hAnsi="Times New Roman" w:cs="Times New Roman"/>
          <w:sz w:val="26"/>
          <w:szCs w:val="26"/>
        </w:rPr>
      </w:pPr>
      <w:r w:rsidRPr="00ED1BC9">
        <w:rPr>
          <w:rFonts w:ascii="Times New Roman" w:hAnsi="Times New Roman" w:cs="Times New Roman"/>
          <w:sz w:val="26"/>
          <w:szCs w:val="26"/>
        </w:rPr>
        <w:lastRenderedPageBreak/>
        <w:t>Р</w:t>
      </w: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296955" w:rsidRPr="00C12821">
        <w:rPr>
          <w:rFonts w:ascii="Times New Roman" w:hAnsi="Times New Roman" w:cs="Times New Roman"/>
          <w:i/>
          <w:iCs/>
          <w:sz w:val="26"/>
          <w:szCs w:val="26"/>
        </w:rPr>
        <w:t>Ошибка в сохранении данных</w:t>
      </w:r>
      <w:r w:rsidR="00C12821" w:rsidRPr="00C12821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C12821">
        <w:rPr>
          <w:rFonts w:ascii="Times New Roman" w:hAnsi="Times New Roman" w:cs="Times New Roman"/>
          <w:sz w:val="26"/>
          <w:szCs w:val="26"/>
        </w:rPr>
        <w:t xml:space="preserve"> </w:t>
      </w:r>
      <w:r w:rsidR="00486CED">
        <w:rPr>
          <w:rFonts w:ascii="Times New Roman" w:hAnsi="Times New Roman" w:cs="Times New Roman"/>
          <w:sz w:val="26"/>
          <w:szCs w:val="26"/>
        </w:rPr>
        <w:t>При сохранении</w:t>
      </w:r>
      <w:r w:rsidR="00CC433D">
        <w:rPr>
          <w:rFonts w:ascii="Times New Roman" w:hAnsi="Times New Roman" w:cs="Times New Roman"/>
          <w:sz w:val="26"/>
          <w:szCs w:val="26"/>
        </w:rPr>
        <w:t xml:space="preserve"> данных в файл или чтении из него может возникнуть какая-либо ошибка. </w:t>
      </w:r>
      <w:r w:rsidR="0011386D">
        <w:rPr>
          <w:rFonts w:ascii="Times New Roman" w:hAnsi="Times New Roman" w:cs="Times New Roman"/>
          <w:sz w:val="26"/>
          <w:szCs w:val="26"/>
        </w:rPr>
        <w:t>Поскольку для записи</w:t>
      </w:r>
      <w:r w:rsidR="00B550EF">
        <w:rPr>
          <w:rFonts w:ascii="Times New Roman" w:hAnsi="Times New Roman" w:cs="Times New Roman"/>
          <w:sz w:val="26"/>
          <w:szCs w:val="26"/>
        </w:rPr>
        <w:t xml:space="preserve"> данных используются сторонние библиотеки, то вероятность возникновения риска мала. Помимо этого, без этой функции программа, так или иначе, сможет выполнять свои основные функции, поэтому влияние такого риска низкое.</w:t>
      </w:r>
      <w:r w:rsidR="00EA0E0B">
        <w:rPr>
          <w:rFonts w:ascii="Times New Roman" w:hAnsi="Times New Roman" w:cs="Times New Roman"/>
          <w:sz w:val="26"/>
          <w:szCs w:val="26"/>
        </w:rPr>
        <w:t xml:space="preserve"> Для уменьшения вероятности данного риска следует провести тестирование записи и чтения данных, а для уменьшения влияния следует использовать альтернативные дублирующие библиотеки</w:t>
      </w:r>
      <w:r w:rsidR="00EA0E0B" w:rsidRPr="00A4362C">
        <w:rPr>
          <w:rFonts w:ascii="Times New Roman" w:hAnsi="Times New Roman" w:cs="Times New Roman"/>
          <w:sz w:val="26"/>
          <w:szCs w:val="26"/>
        </w:rPr>
        <w:t>.</w:t>
      </w:r>
    </w:p>
    <w:p w14:paraId="74553307" w14:textId="6D2DF643" w:rsidR="003A5226" w:rsidRPr="00146E2B" w:rsidRDefault="00ED1BC9" w:rsidP="00A4362C">
      <w:pPr>
        <w:rPr>
          <w:rFonts w:ascii="Times New Roman" w:hAnsi="Times New Roman" w:cs="Times New Roman"/>
          <w:sz w:val="26"/>
          <w:szCs w:val="26"/>
        </w:rPr>
      </w:pPr>
      <w:r w:rsidRPr="00A4362C">
        <w:rPr>
          <w:rFonts w:ascii="Times New Roman" w:hAnsi="Times New Roman" w:cs="Times New Roman"/>
          <w:sz w:val="26"/>
          <w:szCs w:val="26"/>
        </w:rPr>
        <w:t>Р4.</w:t>
      </w:r>
      <w:r w:rsidRPr="00A4362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27DF2" w:rsidRPr="00A4362C">
        <w:rPr>
          <w:rFonts w:ascii="Times New Roman" w:hAnsi="Times New Roman" w:cs="Times New Roman"/>
          <w:i/>
          <w:iCs/>
          <w:sz w:val="26"/>
          <w:szCs w:val="26"/>
        </w:rPr>
        <w:t>Пользователь может не разобраться в д</w:t>
      </w:r>
      <w:r w:rsidR="003A5226" w:rsidRPr="00A4362C">
        <w:rPr>
          <w:rFonts w:ascii="Times New Roman" w:hAnsi="Times New Roman" w:cs="Times New Roman"/>
          <w:i/>
          <w:iCs/>
          <w:sz w:val="26"/>
          <w:szCs w:val="26"/>
        </w:rPr>
        <w:t>окументаци</w:t>
      </w:r>
      <w:r w:rsidR="00027DF2" w:rsidRPr="00A4362C">
        <w:rPr>
          <w:rFonts w:ascii="Times New Roman" w:hAnsi="Times New Roman" w:cs="Times New Roman"/>
          <w:i/>
          <w:iCs/>
          <w:sz w:val="26"/>
          <w:szCs w:val="26"/>
        </w:rPr>
        <w:t>и.</w:t>
      </w:r>
      <w:r w:rsidR="00027DF2" w:rsidRPr="00A4362C">
        <w:rPr>
          <w:rFonts w:ascii="Times New Roman" w:hAnsi="Times New Roman" w:cs="Times New Roman"/>
          <w:sz w:val="26"/>
          <w:szCs w:val="26"/>
        </w:rPr>
        <w:t xml:space="preserve"> Так как для работы программы необходима численная модель заряженной частицы, которую реализует сам пользователь, </w:t>
      </w:r>
      <w:r w:rsidR="00E23EEA" w:rsidRPr="00A4362C">
        <w:rPr>
          <w:rFonts w:ascii="Times New Roman" w:hAnsi="Times New Roman" w:cs="Times New Roman"/>
          <w:sz w:val="26"/>
          <w:szCs w:val="26"/>
        </w:rPr>
        <w:t xml:space="preserve">появляется риск того, что пользователь не разберётся в документации к программе и не сможет </w:t>
      </w:r>
      <w:r w:rsidR="006106A9" w:rsidRPr="00A4362C">
        <w:rPr>
          <w:rFonts w:ascii="Times New Roman" w:hAnsi="Times New Roman" w:cs="Times New Roman"/>
          <w:sz w:val="26"/>
          <w:szCs w:val="26"/>
        </w:rPr>
        <w:t xml:space="preserve">правильно создать свою модель. Программа рассчитана в первую очередь на людей с необходимыми навыками, но также может попасть в руки к неопытным пользователям, поэтому риск имеет среднюю вероятность </w:t>
      </w:r>
      <w:r w:rsidR="00C83CCC" w:rsidRPr="00A4362C">
        <w:rPr>
          <w:rFonts w:ascii="Times New Roman" w:hAnsi="Times New Roman" w:cs="Times New Roman"/>
          <w:sz w:val="26"/>
          <w:szCs w:val="26"/>
        </w:rPr>
        <w:t>возникновения.</w:t>
      </w:r>
      <w:r w:rsidR="00416C41" w:rsidRPr="00A4362C">
        <w:rPr>
          <w:rFonts w:ascii="Times New Roman" w:hAnsi="Times New Roman" w:cs="Times New Roman"/>
          <w:sz w:val="26"/>
          <w:szCs w:val="26"/>
        </w:rPr>
        <w:t xml:space="preserve"> </w:t>
      </w:r>
      <w:r w:rsidR="002939D9" w:rsidRPr="00A4362C">
        <w:rPr>
          <w:rFonts w:ascii="Times New Roman" w:hAnsi="Times New Roman" w:cs="Times New Roman"/>
          <w:sz w:val="26"/>
          <w:szCs w:val="26"/>
        </w:rPr>
        <w:t>Для уменьшения вероятности возникновения можно добавить соответствующий раздел в руководство пользователя.</w:t>
      </w:r>
      <w:bookmarkStart w:id="0" w:name="_GoBack"/>
      <w:bookmarkEnd w:id="0"/>
    </w:p>
    <w:p w14:paraId="41734920" w14:textId="6B00795C" w:rsidR="00A22A9F" w:rsidRPr="009F522F" w:rsidRDefault="00ED1BC9" w:rsidP="00146E2B">
      <w:pPr>
        <w:rPr>
          <w:rFonts w:ascii="Times New Roman" w:hAnsi="Times New Roman" w:cs="Times New Roman"/>
          <w:sz w:val="26"/>
          <w:szCs w:val="26"/>
        </w:rPr>
      </w:pPr>
      <w:r w:rsidRPr="00ED1BC9">
        <w:rPr>
          <w:rFonts w:ascii="Times New Roman" w:hAnsi="Times New Roman" w:cs="Times New Roman"/>
          <w:sz w:val="26"/>
          <w:szCs w:val="26"/>
        </w:rPr>
        <w:t>Р</w:t>
      </w: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D27671">
        <w:rPr>
          <w:rFonts w:ascii="Times New Roman" w:hAnsi="Times New Roman" w:cs="Times New Roman"/>
          <w:i/>
          <w:iCs/>
          <w:sz w:val="26"/>
          <w:szCs w:val="26"/>
        </w:rPr>
        <w:t>Ошибки</w:t>
      </w:r>
      <w:r w:rsidR="00A22A9F" w:rsidRPr="00405A6B">
        <w:rPr>
          <w:rFonts w:ascii="Times New Roman" w:hAnsi="Times New Roman" w:cs="Times New Roman"/>
          <w:i/>
          <w:iCs/>
          <w:sz w:val="26"/>
          <w:szCs w:val="26"/>
        </w:rPr>
        <w:t xml:space="preserve"> в модели магнитного поля</w:t>
      </w:r>
      <w:r w:rsidR="00405A6B">
        <w:rPr>
          <w:rFonts w:ascii="Times New Roman" w:hAnsi="Times New Roman" w:cs="Times New Roman"/>
          <w:sz w:val="26"/>
          <w:szCs w:val="26"/>
        </w:rPr>
        <w:t>. В самой</w:t>
      </w:r>
      <w:r w:rsidR="00D27671">
        <w:rPr>
          <w:rFonts w:ascii="Times New Roman" w:hAnsi="Times New Roman" w:cs="Times New Roman"/>
          <w:sz w:val="26"/>
          <w:szCs w:val="26"/>
        </w:rPr>
        <w:t xml:space="preserve"> модели магнитного поля возможно возникновение каких-либо ошибок, из-за которых модель возвращает неверные данные. </w:t>
      </w:r>
      <w:r w:rsidR="00292200">
        <w:rPr>
          <w:rFonts w:ascii="Times New Roman" w:hAnsi="Times New Roman" w:cs="Times New Roman"/>
          <w:sz w:val="26"/>
          <w:szCs w:val="26"/>
        </w:rPr>
        <w:t xml:space="preserve">Ввиду того, что разработкой модели </w:t>
      </w:r>
      <w:r w:rsidR="000729CA" w:rsidRPr="00E4544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IGRF-13</w:t>
      </w:r>
      <w:r w:rsidR="000729C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занимается профессиональное сообщество, вероятность возникновение в ней ошибки, а, следовательно, и риска низкая.</w:t>
      </w:r>
      <w:r w:rsidR="00AC651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4D2E8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При возникновении такой ошибки, </w:t>
      </w:r>
      <w:r w:rsidR="00DA7A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 численная модель, и аналитическая будут иметь её в своих выходных данных, возможно, компенсируя друг друга при получении сравнительных данных, поэтому данный риск может оказать среднее воздействие на проект.</w:t>
      </w:r>
      <w:r w:rsidR="000E01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Для уменьшения </w:t>
      </w:r>
      <w:r w:rsidR="00712AB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вероятности риска следует провести предварительное тестирования модели на заранее подготовленных данных.</w:t>
      </w:r>
      <w:r w:rsidR="008655D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При возникновении риска </w:t>
      </w:r>
      <w:r w:rsidR="00B103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для смягчения последствий</w:t>
      </w:r>
      <w:r w:rsidR="006276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следует </w:t>
      </w:r>
      <w:r w:rsidR="00941EC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как можно быстрее </w:t>
      </w:r>
      <w:r w:rsidR="006276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сообщить о проблеме разработчикам модели.</w:t>
      </w:r>
      <w:r w:rsidR="002240E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</w:p>
    <w:p w14:paraId="3C1937B1" w14:textId="6186993F" w:rsidR="0046320A" w:rsidRPr="00146E2B" w:rsidRDefault="00ED1BC9" w:rsidP="00146E2B">
      <w:pPr>
        <w:rPr>
          <w:rFonts w:ascii="Times New Roman" w:hAnsi="Times New Roman" w:cs="Times New Roman"/>
          <w:sz w:val="26"/>
          <w:szCs w:val="26"/>
        </w:rPr>
      </w:pPr>
      <w:r w:rsidRPr="00ED1BC9">
        <w:rPr>
          <w:rFonts w:ascii="Times New Roman" w:hAnsi="Times New Roman" w:cs="Times New Roman"/>
          <w:sz w:val="26"/>
          <w:szCs w:val="26"/>
        </w:rPr>
        <w:t>Р</w:t>
      </w: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71022" w:rsidRPr="00671022">
        <w:rPr>
          <w:rFonts w:ascii="Times New Roman" w:hAnsi="Times New Roman" w:cs="Times New Roman"/>
          <w:i/>
          <w:iCs/>
          <w:sz w:val="26"/>
          <w:szCs w:val="26"/>
        </w:rPr>
        <w:t>Модуль к</w:t>
      </w:r>
      <w:r w:rsidR="0046320A" w:rsidRPr="00671022">
        <w:rPr>
          <w:rFonts w:ascii="Times New Roman" w:hAnsi="Times New Roman" w:cs="Times New Roman"/>
          <w:i/>
          <w:iCs/>
          <w:sz w:val="26"/>
          <w:szCs w:val="26"/>
        </w:rPr>
        <w:t xml:space="preserve">оординаты </w:t>
      </w:r>
      <w:r w:rsidR="00671022" w:rsidRPr="00671022">
        <w:rPr>
          <w:rFonts w:ascii="Times New Roman" w:hAnsi="Times New Roman" w:cs="Times New Roman"/>
          <w:i/>
          <w:iCs/>
          <w:sz w:val="26"/>
          <w:szCs w:val="26"/>
        </w:rPr>
        <w:t xml:space="preserve">траектории частицы </w:t>
      </w:r>
      <w:r w:rsidR="0046320A" w:rsidRPr="00671022">
        <w:rPr>
          <w:rFonts w:ascii="Times New Roman" w:hAnsi="Times New Roman" w:cs="Times New Roman"/>
          <w:i/>
          <w:iCs/>
          <w:sz w:val="26"/>
          <w:szCs w:val="26"/>
        </w:rPr>
        <w:t>буд</w:t>
      </w:r>
      <w:r w:rsidR="00671022" w:rsidRPr="00671022">
        <w:rPr>
          <w:rFonts w:ascii="Times New Roman" w:hAnsi="Times New Roman" w:cs="Times New Roman"/>
          <w:i/>
          <w:iCs/>
          <w:sz w:val="26"/>
          <w:szCs w:val="26"/>
        </w:rPr>
        <w:t>ет</w:t>
      </w:r>
      <w:r w:rsidR="0046320A" w:rsidRPr="00671022">
        <w:rPr>
          <w:rFonts w:ascii="Times New Roman" w:hAnsi="Times New Roman" w:cs="Times New Roman"/>
          <w:i/>
          <w:iCs/>
          <w:sz w:val="26"/>
          <w:szCs w:val="26"/>
        </w:rPr>
        <w:t xml:space="preserve"> давать дополнительную ошибку</w:t>
      </w:r>
      <w:r w:rsidR="00671022" w:rsidRPr="00671022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671022">
        <w:rPr>
          <w:rFonts w:ascii="Times New Roman" w:hAnsi="Times New Roman" w:cs="Times New Roman"/>
          <w:sz w:val="26"/>
          <w:szCs w:val="26"/>
        </w:rPr>
        <w:t xml:space="preserve"> Учитывая </w:t>
      </w:r>
      <w:r w:rsidR="003B4172">
        <w:rPr>
          <w:rFonts w:ascii="Times New Roman" w:hAnsi="Times New Roman" w:cs="Times New Roman"/>
          <w:sz w:val="26"/>
          <w:szCs w:val="26"/>
        </w:rPr>
        <w:t xml:space="preserve">особенности хранения вещественных чисел в электронном виде, при записи координат траектории частицы в соответствующий модуль возможна потеря точности. </w:t>
      </w:r>
      <w:r w:rsidR="00C332F2">
        <w:rPr>
          <w:rFonts w:ascii="Times New Roman" w:hAnsi="Times New Roman" w:cs="Times New Roman"/>
          <w:sz w:val="26"/>
          <w:szCs w:val="26"/>
        </w:rPr>
        <w:t xml:space="preserve">Так как </w:t>
      </w:r>
      <w:r w:rsidR="00FB295E">
        <w:rPr>
          <w:rFonts w:ascii="Times New Roman" w:hAnsi="Times New Roman" w:cs="Times New Roman"/>
          <w:sz w:val="26"/>
          <w:szCs w:val="26"/>
        </w:rPr>
        <w:t>вычисления происходят на числах с высоким порядком</w:t>
      </w:r>
      <w:r w:rsidR="0017522B">
        <w:rPr>
          <w:rFonts w:ascii="Times New Roman" w:hAnsi="Times New Roman" w:cs="Times New Roman"/>
          <w:sz w:val="26"/>
          <w:szCs w:val="26"/>
        </w:rPr>
        <w:t xml:space="preserve">, вероятность возникновения риска высока. Тем не менее, на большинстве вычислений такие потери отражаются слабо, поэтому влияние данного риска низка. </w:t>
      </w:r>
      <w:r w:rsidR="00380E96">
        <w:rPr>
          <w:rFonts w:ascii="Times New Roman" w:hAnsi="Times New Roman" w:cs="Times New Roman"/>
          <w:sz w:val="26"/>
          <w:szCs w:val="26"/>
        </w:rPr>
        <w:t>Для уменьшения влияния риска для вычислений можно использовать вещественные числа с максимальным порядком, который возможно найти.</w:t>
      </w:r>
    </w:p>
    <w:p w14:paraId="5BBAD739" w14:textId="6D5D4280" w:rsidR="009E1350" w:rsidRDefault="009E1350" w:rsidP="009E1350">
      <w:pPr>
        <w:rPr>
          <w:rFonts w:ascii="Times New Roman" w:hAnsi="Times New Roman" w:cs="Times New Roman"/>
          <w:sz w:val="26"/>
          <w:szCs w:val="26"/>
        </w:rPr>
      </w:pPr>
    </w:p>
    <w:p w14:paraId="2DCD2BB3" w14:textId="5910CAE8" w:rsidR="009E1350" w:rsidRPr="007D3B98" w:rsidRDefault="009E1350" w:rsidP="009E1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B98">
        <w:rPr>
          <w:rFonts w:ascii="Times New Roman" w:hAnsi="Times New Roman" w:cs="Times New Roman"/>
          <w:b/>
          <w:bCs/>
          <w:sz w:val="28"/>
          <w:szCs w:val="28"/>
        </w:rPr>
        <w:t>План испытаний</w:t>
      </w:r>
    </w:p>
    <w:p w14:paraId="3822CEDB" w14:textId="03380202" w:rsidR="00047715" w:rsidRPr="00E36655" w:rsidRDefault="009D619E" w:rsidP="009E13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</w:t>
      </w:r>
      <w:r w:rsidR="00E36655">
        <w:rPr>
          <w:rFonts w:ascii="Times New Roman" w:hAnsi="Times New Roman" w:cs="Times New Roman"/>
          <w:sz w:val="26"/>
          <w:szCs w:val="26"/>
        </w:rPr>
        <w:t xml:space="preserve"> создания тестов</w:t>
      </w:r>
      <w:r>
        <w:rPr>
          <w:rFonts w:ascii="Times New Roman" w:hAnsi="Times New Roman" w:cs="Times New Roman"/>
          <w:sz w:val="26"/>
          <w:szCs w:val="26"/>
        </w:rPr>
        <w:t xml:space="preserve"> следует </w:t>
      </w:r>
      <w:r w:rsidR="00E36655">
        <w:rPr>
          <w:rFonts w:ascii="Times New Roman" w:hAnsi="Times New Roman" w:cs="Times New Roman"/>
          <w:sz w:val="26"/>
          <w:szCs w:val="26"/>
        </w:rPr>
        <w:t xml:space="preserve">использовать библиотеку </w:t>
      </w:r>
      <w:r w:rsidR="00E36655" w:rsidRPr="00E36655">
        <w:rPr>
          <w:rFonts w:ascii="Times New Roman" w:hAnsi="Times New Roman" w:cs="Times New Roman"/>
          <w:sz w:val="26"/>
          <w:szCs w:val="26"/>
          <w:lang w:val="en-US"/>
        </w:rPr>
        <w:t>unittest</w:t>
      </w:r>
      <w:r w:rsidR="00E36655" w:rsidRPr="00E36655">
        <w:rPr>
          <w:rFonts w:ascii="Times New Roman" w:hAnsi="Times New Roman" w:cs="Times New Roman"/>
          <w:sz w:val="26"/>
          <w:szCs w:val="26"/>
        </w:rPr>
        <w:t>.</w:t>
      </w:r>
    </w:p>
    <w:p w14:paraId="688BA6CF" w14:textId="20E94277" w:rsidR="007D283D" w:rsidRDefault="00921BA8" w:rsidP="0014635B">
      <w:pPr>
        <w:rPr>
          <w:rFonts w:ascii="Times New Roman" w:hAnsi="Times New Roman" w:cs="Times New Roman"/>
          <w:sz w:val="26"/>
          <w:szCs w:val="26"/>
        </w:rPr>
      </w:pPr>
      <w:r w:rsidRPr="007D3B98">
        <w:rPr>
          <w:rFonts w:ascii="Times New Roman" w:hAnsi="Times New Roman" w:cs="Times New Roman"/>
          <w:b/>
          <w:bCs/>
          <w:i/>
          <w:iCs/>
          <w:sz w:val="26"/>
          <w:szCs w:val="26"/>
        </w:rPr>
        <w:t>Юнит-тесты</w:t>
      </w:r>
      <w:r w:rsidR="0014635B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940"/>
      </w:tblGrid>
      <w:tr w:rsidR="0008080F" w14:paraId="75DDFBE0" w14:textId="77777777" w:rsidTr="0008080F">
        <w:tc>
          <w:tcPr>
            <w:tcW w:w="846" w:type="dxa"/>
          </w:tcPr>
          <w:p w14:paraId="795CD02E" w14:textId="2532A323" w:rsidR="0008080F" w:rsidRDefault="0008080F" w:rsidP="007D28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7D283D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8499" w:type="dxa"/>
            <w:gridSpan w:val="2"/>
          </w:tcPr>
          <w:p w14:paraId="2E686456" w14:textId="42ED5069" w:rsidR="0008080F" w:rsidRDefault="0008080F" w:rsidP="007D28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B9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Тест аналитической модели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C5196F" w14:paraId="041AD283" w14:textId="77777777" w:rsidTr="00C5196F">
        <w:tc>
          <w:tcPr>
            <w:tcW w:w="2405" w:type="dxa"/>
            <w:gridSpan w:val="2"/>
          </w:tcPr>
          <w:p w14:paraId="76875BA8" w14:textId="059BD710" w:rsidR="00C5196F" w:rsidRDefault="00C5196F" w:rsidP="001463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Что проверять</w:t>
            </w:r>
          </w:p>
        </w:tc>
        <w:tc>
          <w:tcPr>
            <w:tcW w:w="6940" w:type="dxa"/>
          </w:tcPr>
          <w:p w14:paraId="41D42EF9" w14:textId="34582EF5" w:rsidR="00C5196F" w:rsidRDefault="007D283D" w:rsidP="001463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="00C5196F">
              <w:rPr>
                <w:rFonts w:ascii="Times New Roman" w:hAnsi="Times New Roman" w:cs="Times New Roman"/>
                <w:sz w:val="26"/>
                <w:szCs w:val="26"/>
              </w:rPr>
              <w:t xml:space="preserve">орректность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результатов </w:t>
            </w:r>
            <w:r w:rsidR="00C5196F">
              <w:rPr>
                <w:rFonts w:ascii="Times New Roman" w:hAnsi="Times New Roman" w:cs="Times New Roman"/>
                <w:sz w:val="26"/>
                <w:szCs w:val="26"/>
              </w:rPr>
              <w:t>аналитической модели</w:t>
            </w:r>
          </w:p>
        </w:tc>
      </w:tr>
      <w:tr w:rsidR="00C5196F" w14:paraId="79B957C6" w14:textId="77777777" w:rsidTr="00C5196F">
        <w:tc>
          <w:tcPr>
            <w:tcW w:w="2405" w:type="dxa"/>
            <w:gridSpan w:val="2"/>
          </w:tcPr>
          <w:p w14:paraId="140AAD15" w14:textId="5EF00137" w:rsidR="00C5196F" w:rsidRDefault="00C5196F" w:rsidP="001463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Как проверять</w:t>
            </w:r>
          </w:p>
        </w:tc>
        <w:tc>
          <w:tcPr>
            <w:tcW w:w="6940" w:type="dxa"/>
          </w:tcPr>
          <w:p w14:paraId="789EA8A9" w14:textId="43E40CCC" w:rsidR="00C5196F" w:rsidRDefault="007D283D" w:rsidP="001463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 w:rsidR="00C5196F">
              <w:rPr>
                <w:rFonts w:ascii="Times New Roman" w:hAnsi="Times New Roman" w:cs="Times New Roman"/>
                <w:sz w:val="26"/>
                <w:szCs w:val="26"/>
              </w:rPr>
              <w:t>еобходимо сравнить результаты на тестовых данных с предварительно подготовленными результатами, полученными подсчётом вручную</w:t>
            </w:r>
          </w:p>
        </w:tc>
      </w:tr>
      <w:tr w:rsidR="00C5196F" w14:paraId="0945731F" w14:textId="77777777" w:rsidTr="00C5196F">
        <w:tc>
          <w:tcPr>
            <w:tcW w:w="2405" w:type="dxa"/>
            <w:gridSpan w:val="2"/>
          </w:tcPr>
          <w:p w14:paraId="566934D9" w14:textId="31B66EAF" w:rsidR="00C5196F" w:rsidRDefault="00C5196F" w:rsidP="001463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реализовать тесты</w:t>
            </w:r>
          </w:p>
        </w:tc>
        <w:tc>
          <w:tcPr>
            <w:tcW w:w="6940" w:type="dxa"/>
          </w:tcPr>
          <w:p w14:paraId="1D1D54A8" w14:textId="0D4C29BA" w:rsidR="00C5196F" w:rsidRDefault="007D283D" w:rsidP="001463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="00C5196F">
              <w:rPr>
                <w:rFonts w:ascii="Times New Roman" w:hAnsi="Times New Roman" w:cs="Times New Roman"/>
                <w:sz w:val="26"/>
                <w:szCs w:val="26"/>
              </w:rPr>
              <w:t>о реализации аналитического модуля</w:t>
            </w:r>
          </w:p>
        </w:tc>
      </w:tr>
      <w:tr w:rsidR="00C5196F" w14:paraId="2D54D9AE" w14:textId="77777777" w:rsidTr="00C5196F">
        <w:tc>
          <w:tcPr>
            <w:tcW w:w="2405" w:type="dxa"/>
            <w:gridSpan w:val="2"/>
          </w:tcPr>
          <w:p w14:paraId="485E27AE" w14:textId="6976C426" w:rsidR="00C5196F" w:rsidRDefault="00C5196F" w:rsidP="001463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запускать тесты</w:t>
            </w:r>
          </w:p>
        </w:tc>
        <w:tc>
          <w:tcPr>
            <w:tcW w:w="6940" w:type="dxa"/>
          </w:tcPr>
          <w:p w14:paraId="5F25199F" w14:textId="3F05C92C" w:rsidR="00C5196F" w:rsidRDefault="007D283D" w:rsidP="001463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C5196F">
              <w:rPr>
                <w:rFonts w:ascii="Times New Roman" w:hAnsi="Times New Roman" w:cs="Times New Roman"/>
                <w:sz w:val="26"/>
                <w:szCs w:val="26"/>
              </w:rPr>
              <w:t>ри каждом внесении изменении в часть аналитического модели, ответственную за вычисления результата</w:t>
            </w:r>
          </w:p>
        </w:tc>
      </w:tr>
    </w:tbl>
    <w:p w14:paraId="5D113889" w14:textId="0DA76DF9" w:rsidR="00CB24B2" w:rsidRDefault="00CB24B2" w:rsidP="0014635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940"/>
      </w:tblGrid>
      <w:tr w:rsidR="0008080F" w14:paraId="46FDF574" w14:textId="77777777" w:rsidTr="001A5587">
        <w:tc>
          <w:tcPr>
            <w:tcW w:w="846" w:type="dxa"/>
          </w:tcPr>
          <w:p w14:paraId="565753BD" w14:textId="7A605F09" w:rsidR="0008080F" w:rsidRDefault="0008080F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7D283D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499" w:type="dxa"/>
            <w:gridSpan w:val="2"/>
          </w:tcPr>
          <w:p w14:paraId="6F345DC3" w14:textId="029A266E" w:rsidR="0008080F" w:rsidRDefault="0008080F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B9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Тест </w:t>
            </w:r>
            <w:r w:rsidRPr="001B5E4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модуля координат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 Корректность добавления координат.</w:t>
            </w:r>
          </w:p>
        </w:tc>
      </w:tr>
      <w:tr w:rsidR="0008080F" w14:paraId="21FEA5A5" w14:textId="77777777" w:rsidTr="001A5587">
        <w:tc>
          <w:tcPr>
            <w:tcW w:w="2405" w:type="dxa"/>
            <w:gridSpan w:val="2"/>
          </w:tcPr>
          <w:p w14:paraId="17BE4779" w14:textId="77777777" w:rsidR="0008080F" w:rsidRDefault="0008080F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Что проверять</w:t>
            </w:r>
          </w:p>
        </w:tc>
        <w:tc>
          <w:tcPr>
            <w:tcW w:w="6940" w:type="dxa"/>
          </w:tcPr>
          <w:p w14:paraId="79C8A8BF" w14:textId="19091682" w:rsidR="0008080F" w:rsidRDefault="0008080F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Правильно ли добавляются</w:t>
            </w:r>
            <w:r w:rsidR="005F3A40">
              <w:rPr>
                <w:rFonts w:ascii="Times New Roman" w:hAnsi="Times New Roman" w:cs="Times New Roman"/>
                <w:sz w:val="26"/>
                <w:szCs w:val="26"/>
              </w:rPr>
              <w:t xml:space="preserve"> новые значения координат</w:t>
            </w:r>
          </w:p>
        </w:tc>
      </w:tr>
      <w:tr w:rsidR="0008080F" w14:paraId="410FBE2B" w14:textId="77777777" w:rsidTr="001A5587">
        <w:tc>
          <w:tcPr>
            <w:tcW w:w="2405" w:type="dxa"/>
            <w:gridSpan w:val="2"/>
          </w:tcPr>
          <w:p w14:paraId="412560F7" w14:textId="77777777" w:rsidR="0008080F" w:rsidRDefault="0008080F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Как проверять</w:t>
            </w:r>
          </w:p>
        </w:tc>
        <w:tc>
          <w:tcPr>
            <w:tcW w:w="6940" w:type="dxa"/>
          </w:tcPr>
          <w:p w14:paraId="5205BC25" w14:textId="5319AE65" w:rsidR="0008080F" w:rsidRDefault="00ED1888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Следует создать тестовый набор координат, которые необходимо будет последовательно добавлять в экземпляр модуля координат, запросить обратно набор координат из этого экземпляра и сравнить с исходным набором</w:t>
            </w:r>
          </w:p>
        </w:tc>
      </w:tr>
      <w:tr w:rsidR="0008080F" w14:paraId="1399D4E3" w14:textId="77777777" w:rsidTr="001A5587">
        <w:tc>
          <w:tcPr>
            <w:tcW w:w="2405" w:type="dxa"/>
            <w:gridSpan w:val="2"/>
          </w:tcPr>
          <w:p w14:paraId="13FF5296" w14:textId="77777777" w:rsidR="0008080F" w:rsidRDefault="0008080F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реализовать тесты</w:t>
            </w:r>
          </w:p>
        </w:tc>
        <w:tc>
          <w:tcPr>
            <w:tcW w:w="6940" w:type="dxa"/>
          </w:tcPr>
          <w:p w14:paraId="45100B99" w14:textId="338EA03E" w:rsidR="0008080F" w:rsidRDefault="0008080F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 реализации</w:t>
            </w:r>
            <w:r w:rsidR="00A542E0">
              <w:rPr>
                <w:rFonts w:ascii="Times New Roman" w:hAnsi="Times New Roman" w:cs="Times New Roman"/>
                <w:sz w:val="26"/>
                <w:szCs w:val="26"/>
              </w:rPr>
              <w:t xml:space="preserve"> функци</w:t>
            </w:r>
            <w:r w:rsidR="0016125B">
              <w:rPr>
                <w:rFonts w:ascii="Times New Roman" w:hAnsi="Times New Roman" w:cs="Times New Roman"/>
                <w:sz w:val="26"/>
                <w:szCs w:val="26"/>
              </w:rPr>
              <w:t>й</w:t>
            </w:r>
            <w:r w:rsidR="00A542E0">
              <w:rPr>
                <w:rFonts w:ascii="Times New Roman" w:hAnsi="Times New Roman" w:cs="Times New Roman"/>
                <w:sz w:val="26"/>
                <w:szCs w:val="26"/>
              </w:rPr>
              <w:t xml:space="preserve"> добавления и получения координат 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модул</w:t>
            </w:r>
            <w:r w:rsidR="00A542E0">
              <w:rPr>
                <w:rFonts w:ascii="Times New Roman" w:hAnsi="Times New Roman" w:cs="Times New Roman"/>
                <w:sz w:val="26"/>
                <w:szCs w:val="26"/>
              </w:rPr>
              <w:t>е координат</w:t>
            </w:r>
          </w:p>
        </w:tc>
      </w:tr>
      <w:tr w:rsidR="0008080F" w14:paraId="72BEF2D7" w14:textId="77777777" w:rsidTr="001A5587">
        <w:tc>
          <w:tcPr>
            <w:tcW w:w="2405" w:type="dxa"/>
            <w:gridSpan w:val="2"/>
          </w:tcPr>
          <w:p w14:paraId="0F88B5F3" w14:textId="77777777" w:rsidR="0008080F" w:rsidRDefault="0008080F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запускать тесты</w:t>
            </w:r>
          </w:p>
        </w:tc>
        <w:tc>
          <w:tcPr>
            <w:tcW w:w="6940" w:type="dxa"/>
          </w:tcPr>
          <w:p w14:paraId="0AB8E893" w14:textId="5E3D870D" w:rsidR="0008080F" w:rsidRDefault="0016125B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Единожды, после реализации функций добавления и получения координат</w:t>
            </w:r>
          </w:p>
        </w:tc>
      </w:tr>
    </w:tbl>
    <w:p w14:paraId="6B3295AA" w14:textId="78F92462" w:rsidR="0008080F" w:rsidRDefault="0008080F" w:rsidP="0014635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940"/>
      </w:tblGrid>
      <w:tr w:rsidR="00ED1BC9" w14:paraId="005EF0AC" w14:textId="77777777" w:rsidTr="001A5587">
        <w:tc>
          <w:tcPr>
            <w:tcW w:w="846" w:type="dxa"/>
          </w:tcPr>
          <w:p w14:paraId="62A28ABD" w14:textId="419EB522" w:rsidR="00ED1BC9" w:rsidRDefault="00ED1BC9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7D283D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499" w:type="dxa"/>
            <w:gridSpan w:val="2"/>
          </w:tcPr>
          <w:p w14:paraId="10B1643B" w14:textId="1B44318F" w:rsidR="00ED1BC9" w:rsidRDefault="00ED1BC9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B9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Тест </w:t>
            </w:r>
            <w:r w:rsidRPr="001B5E4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модуля координат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r w:rsidR="0046140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Отрисовка траектории</w:t>
            </w:r>
            <w:r w:rsidR="00F9424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ED1BC9" w14:paraId="29DEEC98" w14:textId="77777777" w:rsidTr="001A5587">
        <w:tc>
          <w:tcPr>
            <w:tcW w:w="2405" w:type="dxa"/>
            <w:gridSpan w:val="2"/>
          </w:tcPr>
          <w:p w14:paraId="5543A3AA" w14:textId="77777777" w:rsidR="00ED1BC9" w:rsidRDefault="00ED1BC9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Что проверять</w:t>
            </w:r>
          </w:p>
        </w:tc>
        <w:tc>
          <w:tcPr>
            <w:tcW w:w="6940" w:type="dxa"/>
          </w:tcPr>
          <w:p w14:paraId="1EEA9EE8" w14:textId="162A0F73" w:rsidR="00ED1BC9" w:rsidRDefault="00461409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Правильно ли </w:t>
            </w:r>
            <w:r w:rsidR="009F52A2">
              <w:rPr>
                <w:rFonts w:ascii="Times New Roman" w:hAnsi="Times New Roman" w:cs="Times New Roman"/>
                <w:sz w:val="26"/>
                <w:szCs w:val="26"/>
              </w:rPr>
              <w:t>модуль координат отрисовывает траекторию</w:t>
            </w:r>
          </w:p>
        </w:tc>
      </w:tr>
      <w:tr w:rsidR="00ED1BC9" w14:paraId="30B3288A" w14:textId="77777777" w:rsidTr="001A5587">
        <w:tc>
          <w:tcPr>
            <w:tcW w:w="2405" w:type="dxa"/>
            <w:gridSpan w:val="2"/>
          </w:tcPr>
          <w:p w14:paraId="6827538A" w14:textId="77777777" w:rsidR="00ED1BC9" w:rsidRDefault="00ED1BC9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Как проверять</w:t>
            </w:r>
          </w:p>
        </w:tc>
        <w:tc>
          <w:tcPr>
            <w:tcW w:w="6940" w:type="dxa"/>
          </w:tcPr>
          <w:p w14:paraId="47BCCA8C" w14:textId="55F159F8" w:rsidR="00ED1BC9" w:rsidRDefault="003B2DB1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Следует предварительно создать </w:t>
            </w:r>
            <w:r w:rsidRPr="00955D7C">
              <w:rPr>
                <w:rFonts w:ascii="Times New Roman" w:hAnsi="Times New Roman" w:cs="Times New Roman"/>
                <w:sz w:val="26"/>
                <w:szCs w:val="26"/>
              </w:rPr>
              <w:t>тестовый набор координат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траектории и отобразить его на графике, после чего передать этот же набор в модуль координат и так же отобразить на графике, после чего сравнить изображения</w:t>
            </w:r>
          </w:p>
        </w:tc>
      </w:tr>
      <w:tr w:rsidR="00ED1BC9" w14:paraId="569AEEC6" w14:textId="77777777" w:rsidTr="001A5587">
        <w:tc>
          <w:tcPr>
            <w:tcW w:w="2405" w:type="dxa"/>
            <w:gridSpan w:val="2"/>
          </w:tcPr>
          <w:p w14:paraId="6426FB24" w14:textId="77777777" w:rsidR="00ED1BC9" w:rsidRDefault="00ED1BC9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реализовать тесты</w:t>
            </w:r>
          </w:p>
        </w:tc>
        <w:tc>
          <w:tcPr>
            <w:tcW w:w="6940" w:type="dxa"/>
          </w:tcPr>
          <w:p w14:paraId="467D7915" w14:textId="7ACD1344" w:rsidR="00ED1BC9" w:rsidRDefault="00ED1BC9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 реализации функци</w:t>
            </w:r>
            <w:r w:rsidR="00F9424D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424D">
              <w:rPr>
                <w:rFonts w:ascii="Times New Roman" w:hAnsi="Times New Roman" w:cs="Times New Roman"/>
                <w:sz w:val="26"/>
                <w:szCs w:val="26"/>
              </w:rPr>
              <w:t>отрисовки траектории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 модуле координат</w:t>
            </w:r>
          </w:p>
        </w:tc>
      </w:tr>
      <w:tr w:rsidR="00ED1BC9" w14:paraId="3A71F289" w14:textId="77777777" w:rsidTr="001A5587">
        <w:tc>
          <w:tcPr>
            <w:tcW w:w="2405" w:type="dxa"/>
            <w:gridSpan w:val="2"/>
          </w:tcPr>
          <w:p w14:paraId="10C6FB19" w14:textId="77777777" w:rsidR="00ED1BC9" w:rsidRDefault="00ED1BC9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запускать тесты</w:t>
            </w:r>
          </w:p>
        </w:tc>
        <w:tc>
          <w:tcPr>
            <w:tcW w:w="6940" w:type="dxa"/>
          </w:tcPr>
          <w:p w14:paraId="3C9BA767" w14:textId="2EC0AB75" w:rsidR="00ED1BC9" w:rsidRDefault="00ED1BC9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Единожды, после реализации </w:t>
            </w:r>
            <w:r w:rsidR="00C07391">
              <w:rPr>
                <w:rFonts w:ascii="Times New Roman" w:hAnsi="Times New Roman" w:cs="Times New Roman"/>
                <w:sz w:val="26"/>
                <w:szCs w:val="26"/>
              </w:rPr>
              <w:t>функции отрисовки траектории</w:t>
            </w:r>
          </w:p>
        </w:tc>
      </w:tr>
    </w:tbl>
    <w:p w14:paraId="089CBF8A" w14:textId="40723CA0" w:rsidR="005C275E" w:rsidRDefault="005C275E" w:rsidP="009E135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940"/>
      </w:tblGrid>
      <w:tr w:rsidR="00955D7C" w14:paraId="45863EDC" w14:textId="77777777" w:rsidTr="001A5587">
        <w:tc>
          <w:tcPr>
            <w:tcW w:w="846" w:type="dxa"/>
          </w:tcPr>
          <w:p w14:paraId="61E2552F" w14:textId="3E962909" w:rsidR="00955D7C" w:rsidRDefault="00955D7C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7D283D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499" w:type="dxa"/>
            <w:gridSpan w:val="2"/>
          </w:tcPr>
          <w:p w14:paraId="42EAD1FA" w14:textId="05E3DCB0" w:rsidR="00955D7C" w:rsidRDefault="00955D7C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B9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Тест </w:t>
            </w:r>
            <w:r w:rsidRPr="001B5E4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модуля координат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 Сохранение координат.</w:t>
            </w:r>
          </w:p>
        </w:tc>
      </w:tr>
      <w:tr w:rsidR="00955D7C" w14:paraId="05087B26" w14:textId="77777777" w:rsidTr="001A5587">
        <w:tc>
          <w:tcPr>
            <w:tcW w:w="2405" w:type="dxa"/>
            <w:gridSpan w:val="2"/>
          </w:tcPr>
          <w:p w14:paraId="4A264BFF" w14:textId="77777777" w:rsidR="00955D7C" w:rsidRDefault="00955D7C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Что проверять</w:t>
            </w:r>
          </w:p>
        </w:tc>
        <w:tc>
          <w:tcPr>
            <w:tcW w:w="6940" w:type="dxa"/>
          </w:tcPr>
          <w:p w14:paraId="3A3E59D1" w14:textId="661B7E02" w:rsidR="00955D7C" w:rsidRDefault="00955D7C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Правильно ли модуль координат сохраняет координаты</w:t>
            </w:r>
          </w:p>
        </w:tc>
      </w:tr>
      <w:tr w:rsidR="00955D7C" w14:paraId="6E216038" w14:textId="77777777" w:rsidTr="001A5587">
        <w:tc>
          <w:tcPr>
            <w:tcW w:w="2405" w:type="dxa"/>
            <w:gridSpan w:val="2"/>
          </w:tcPr>
          <w:p w14:paraId="31691A93" w14:textId="77777777" w:rsidR="00955D7C" w:rsidRDefault="00955D7C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Как проверять</w:t>
            </w:r>
          </w:p>
        </w:tc>
        <w:tc>
          <w:tcPr>
            <w:tcW w:w="6940" w:type="dxa"/>
          </w:tcPr>
          <w:p w14:paraId="282D54F7" w14:textId="14C87BBD" w:rsidR="00955D7C" w:rsidRDefault="00955D7C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Следует предварительно создать </w:t>
            </w:r>
            <w:r w:rsidRPr="00955D7C">
              <w:rPr>
                <w:rFonts w:ascii="Times New Roman" w:hAnsi="Times New Roman" w:cs="Times New Roman"/>
                <w:sz w:val="26"/>
                <w:szCs w:val="26"/>
              </w:rPr>
              <w:t>тестовый набор координат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сохранить в файл, после чего передать этот же набор в модуль координат и так же сохранить в файл, после чего сравнить файлы</w:t>
            </w:r>
          </w:p>
        </w:tc>
      </w:tr>
      <w:tr w:rsidR="00955D7C" w14:paraId="19068FCE" w14:textId="77777777" w:rsidTr="001A5587">
        <w:tc>
          <w:tcPr>
            <w:tcW w:w="2405" w:type="dxa"/>
            <w:gridSpan w:val="2"/>
          </w:tcPr>
          <w:p w14:paraId="1175320B" w14:textId="77777777" w:rsidR="00955D7C" w:rsidRDefault="00955D7C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реализовать тесты</w:t>
            </w:r>
          </w:p>
        </w:tc>
        <w:tc>
          <w:tcPr>
            <w:tcW w:w="6940" w:type="dxa"/>
          </w:tcPr>
          <w:p w14:paraId="580D8079" w14:textId="00C75AFC" w:rsidR="00955D7C" w:rsidRDefault="00955D7C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 реализации функции </w:t>
            </w:r>
            <w:r w:rsidR="002627E1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2627E1" w:rsidRPr="002627E1">
              <w:rPr>
                <w:rFonts w:ascii="Times New Roman" w:hAnsi="Times New Roman" w:cs="Times New Roman"/>
                <w:sz w:val="26"/>
                <w:szCs w:val="26"/>
              </w:rPr>
              <w:t xml:space="preserve">охранение координат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 модуле координат</w:t>
            </w:r>
          </w:p>
        </w:tc>
      </w:tr>
      <w:tr w:rsidR="00955D7C" w14:paraId="6DC0ACB8" w14:textId="77777777" w:rsidTr="001A5587">
        <w:tc>
          <w:tcPr>
            <w:tcW w:w="2405" w:type="dxa"/>
            <w:gridSpan w:val="2"/>
          </w:tcPr>
          <w:p w14:paraId="2BC79041" w14:textId="77777777" w:rsidR="00955D7C" w:rsidRDefault="00955D7C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запускать тесты</w:t>
            </w:r>
          </w:p>
        </w:tc>
        <w:tc>
          <w:tcPr>
            <w:tcW w:w="6940" w:type="dxa"/>
          </w:tcPr>
          <w:p w14:paraId="21F5CCDB" w14:textId="42B2D718" w:rsidR="00955D7C" w:rsidRDefault="002627E1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раз</w:t>
            </w:r>
            <w:r w:rsidR="00955D7C">
              <w:rPr>
                <w:rFonts w:ascii="Times New Roman" w:hAnsi="Times New Roman" w:cs="Times New Roman"/>
                <w:sz w:val="26"/>
                <w:szCs w:val="26"/>
              </w:rPr>
              <w:t xml:space="preserve">, после реализации </w:t>
            </w:r>
            <w:r w:rsidR="003C20D3">
              <w:rPr>
                <w:rFonts w:ascii="Times New Roman" w:hAnsi="Times New Roman" w:cs="Times New Roman"/>
                <w:sz w:val="26"/>
                <w:szCs w:val="26"/>
              </w:rPr>
              <w:t xml:space="preserve">очередной </w:t>
            </w:r>
            <w:r w:rsidR="00955D7C">
              <w:rPr>
                <w:rFonts w:ascii="Times New Roman" w:hAnsi="Times New Roman" w:cs="Times New Roman"/>
                <w:sz w:val="26"/>
                <w:szCs w:val="26"/>
              </w:rPr>
              <w:t xml:space="preserve">функции </w:t>
            </w:r>
            <w:r w:rsidR="003C20D3">
              <w:rPr>
                <w:rFonts w:ascii="Times New Roman" w:hAnsi="Times New Roman" w:cs="Times New Roman"/>
                <w:sz w:val="26"/>
                <w:szCs w:val="26"/>
              </w:rPr>
              <w:t>для с</w:t>
            </w:r>
            <w:r w:rsidR="003C20D3" w:rsidRPr="002627E1">
              <w:rPr>
                <w:rFonts w:ascii="Times New Roman" w:hAnsi="Times New Roman" w:cs="Times New Roman"/>
                <w:sz w:val="26"/>
                <w:szCs w:val="26"/>
              </w:rPr>
              <w:t>охранени</w:t>
            </w:r>
            <w:r w:rsidR="003C20D3">
              <w:rPr>
                <w:rFonts w:ascii="Times New Roman" w:hAnsi="Times New Roman" w:cs="Times New Roman"/>
                <w:sz w:val="26"/>
                <w:szCs w:val="26"/>
              </w:rPr>
              <w:t>я</w:t>
            </w:r>
            <w:r w:rsidR="003C20D3" w:rsidRPr="002627E1">
              <w:rPr>
                <w:rFonts w:ascii="Times New Roman" w:hAnsi="Times New Roman" w:cs="Times New Roman"/>
                <w:sz w:val="26"/>
                <w:szCs w:val="26"/>
              </w:rPr>
              <w:t xml:space="preserve"> координат</w:t>
            </w:r>
          </w:p>
        </w:tc>
      </w:tr>
    </w:tbl>
    <w:p w14:paraId="51F83471" w14:textId="77777777" w:rsidR="005C275E" w:rsidRDefault="005C275E" w:rsidP="009E1350">
      <w:pPr>
        <w:rPr>
          <w:rFonts w:ascii="Times New Roman" w:hAnsi="Times New Roman" w:cs="Times New Roman"/>
          <w:sz w:val="26"/>
          <w:szCs w:val="26"/>
        </w:rPr>
      </w:pPr>
    </w:p>
    <w:p w14:paraId="79DE62B0" w14:textId="0509D00F" w:rsidR="00921BA8" w:rsidRPr="00425665" w:rsidRDefault="00921BA8" w:rsidP="009E1350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25665">
        <w:rPr>
          <w:rFonts w:ascii="Times New Roman" w:hAnsi="Times New Roman" w:cs="Times New Roman"/>
          <w:b/>
          <w:bCs/>
          <w:i/>
          <w:iCs/>
          <w:sz w:val="26"/>
          <w:szCs w:val="26"/>
        </w:rPr>
        <w:t>Интеграционные 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940"/>
      </w:tblGrid>
      <w:tr w:rsidR="00425665" w14:paraId="28156300" w14:textId="77777777" w:rsidTr="001A5587">
        <w:tc>
          <w:tcPr>
            <w:tcW w:w="846" w:type="dxa"/>
          </w:tcPr>
          <w:p w14:paraId="58CA40CA" w14:textId="4E5B10EA" w:rsidR="00425665" w:rsidRPr="00425665" w:rsidRDefault="00425665" w:rsidP="001A55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Pr="007D28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99" w:type="dxa"/>
            <w:gridSpan w:val="2"/>
          </w:tcPr>
          <w:p w14:paraId="62245D1F" w14:textId="66A188E8" w:rsidR="00425665" w:rsidRDefault="00425665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B9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Тест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получения, визуализации и сохранения аналитического решения.</w:t>
            </w:r>
          </w:p>
        </w:tc>
      </w:tr>
      <w:tr w:rsidR="00425665" w14:paraId="045E6CE8" w14:textId="77777777" w:rsidTr="001A5587">
        <w:tc>
          <w:tcPr>
            <w:tcW w:w="2405" w:type="dxa"/>
            <w:gridSpan w:val="2"/>
          </w:tcPr>
          <w:p w14:paraId="5783D0B0" w14:textId="77777777" w:rsidR="00425665" w:rsidRDefault="00425665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Что проверять</w:t>
            </w:r>
          </w:p>
        </w:tc>
        <w:tc>
          <w:tcPr>
            <w:tcW w:w="6940" w:type="dxa"/>
          </w:tcPr>
          <w:p w14:paraId="76E9DA08" w14:textId="3FFDEFB7" w:rsidR="00425665" w:rsidRDefault="00425665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Корректно ли программа находит аналитическое решение, отображает его и сохраняет в файл</w:t>
            </w:r>
          </w:p>
        </w:tc>
      </w:tr>
      <w:tr w:rsidR="00425665" w14:paraId="165E1421" w14:textId="77777777" w:rsidTr="001A5587">
        <w:tc>
          <w:tcPr>
            <w:tcW w:w="2405" w:type="dxa"/>
            <w:gridSpan w:val="2"/>
          </w:tcPr>
          <w:p w14:paraId="3584A778" w14:textId="77777777" w:rsidR="00425665" w:rsidRDefault="00425665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Как проверять</w:t>
            </w:r>
          </w:p>
        </w:tc>
        <w:tc>
          <w:tcPr>
            <w:tcW w:w="6940" w:type="dxa"/>
          </w:tcPr>
          <w:p w14:paraId="3D19805C" w14:textId="501D5FB5" w:rsidR="00425665" w:rsidRDefault="00425665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Используя соответствующую функцию модуля аналитической модели, запустить поиск и сохранения аналитического решения. Так как корректность отдельных частей этого теста должная проверятся при юнит-тестировании, задача этого теста состоит в проверке </w:t>
            </w:r>
            <w:r w:rsidR="00D05C65">
              <w:rPr>
                <w:rFonts w:ascii="Times New Roman" w:hAnsi="Times New Roman" w:cs="Times New Roman"/>
                <w:sz w:val="26"/>
                <w:szCs w:val="26"/>
              </w:rPr>
              <w:t>правильной реализации интерфейсов между разными модулями.</w:t>
            </w:r>
          </w:p>
        </w:tc>
      </w:tr>
      <w:tr w:rsidR="00425665" w14:paraId="6B91FAF3" w14:textId="77777777" w:rsidTr="001A5587">
        <w:tc>
          <w:tcPr>
            <w:tcW w:w="2405" w:type="dxa"/>
            <w:gridSpan w:val="2"/>
          </w:tcPr>
          <w:p w14:paraId="3236ED23" w14:textId="77777777" w:rsidR="00425665" w:rsidRDefault="00425665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реализовать тесты</w:t>
            </w:r>
          </w:p>
        </w:tc>
        <w:tc>
          <w:tcPr>
            <w:tcW w:w="6940" w:type="dxa"/>
          </w:tcPr>
          <w:p w14:paraId="00342592" w14:textId="7DBB036E" w:rsidR="00425665" w:rsidRDefault="00936D8B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 окончательной</w:t>
            </w:r>
            <w:r w:rsidR="00425665">
              <w:rPr>
                <w:rFonts w:ascii="Times New Roman" w:hAnsi="Times New Roman" w:cs="Times New Roman"/>
                <w:sz w:val="26"/>
                <w:szCs w:val="26"/>
              </w:rPr>
              <w:t xml:space="preserve"> реализации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сигнатур всех необходимых </w:t>
            </w:r>
            <w:r w:rsidR="00425665">
              <w:rPr>
                <w:rFonts w:ascii="Times New Roman" w:hAnsi="Times New Roman" w:cs="Times New Roman"/>
                <w:sz w:val="26"/>
                <w:szCs w:val="26"/>
              </w:rPr>
              <w:t>функции</w:t>
            </w:r>
          </w:p>
        </w:tc>
      </w:tr>
      <w:tr w:rsidR="00425665" w14:paraId="714511A0" w14:textId="77777777" w:rsidTr="001A5587">
        <w:tc>
          <w:tcPr>
            <w:tcW w:w="2405" w:type="dxa"/>
            <w:gridSpan w:val="2"/>
          </w:tcPr>
          <w:p w14:paraId="5A551CDC" w14:textId="77777777" w:rsidR="00425665" w:rsidRDefault="00425665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запускать тесты</w:t>
            </w:r>
          </w:p>
        </w:tc>
        <w:tc>
          <w:tcPr>
            <w:tcW w:w="6940" w:type="dxa"/>
          </w:tcPr>
          <w:p w14:paraId="0E411165" w14:textId="0C5EAED2" w:rsidR="00425665" w:rsidRDefault="001B7C21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Единожды, в конце проекта для проверки интерфейсов</w:t>
            </w:r>
          </w:p>
        </w:tc>
      </w:tr>
    </w:tbl>
    <w:p w14:paraId="647F853F" w14:textId="49222442" w:rsidR="00921BA8" w:rsidRDefault="00921BA8" w:rsidP="009E135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940"/>
      </w:tblGrid>
      <w:tr w:rsidR="005E7A52" w14:paraId="6C468B33" w14:textId="77777777" w:rsidTr="001A5587">
        <w:tc>
          <w:tcPr>
            <w:tcW w:w="846" w:type="dxa"/>
          </w:tcPr>
          <w:p w14:paraId="65095BC6" w14:textId="12E2CD0F" w:rsidR="005E7A52" w:rsidRPr="00425665" w:rsidRDefault="005E7A52" w:rsidP="001A55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Pr="007D28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499" w:type="dxa"/>
            <w:gridSpan w:val="2"/>
          </w:tcPr>
          <w:p w14:paraId="33129E10" w14:textId="14FAD779" w:rsidR="005E7A52" w:rsidRDefault="005E7A52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B9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Тест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получения, визуализации и сохранения численного решения.</w:t>
            </w:r>
          </w:p>
        </w:tc>
      </w:tr>
      <w:tr w:rsidR="005E7A52" w14:paraId="75663827" w14:textId="77777777" w:rsidTr="001A5587">
        <w:tc>
          <w:tcPr>
            <w:tcW w:w="2405" w:type="dxa"/>
            <w:gridSpan w:val="2"/>
          </w:tcPr>
          <w:p w14:paraId="695716FD" w14:textId="77777777" w:rsidR="005E7A52" w:rsidRDefault="005E7A52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Что проверять</w:t>
            </w:r>
          </w:p>
        </w:tc>
        <w:tc>
          <w:tcPr>
            <w:tcW w:w="6940" w:type="dxa"/>
          </w:tcPr>
          <w:p w14:paraId="4D19E4AA" w14:textId="0B2C2129" w:rsidR="005E7A52" w:rsidRDefault="005E7A52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Корректно ли программа </w:t>
            </w:r>
            <w:r w:rsidR="0009187B">
              <w:rPr>
                <w:rFonts w:ascii="Times New Roman" w:hAnsi="Times New Roman" w:cs="Times New Roman"/>
                <w:sz w:val="26"/>
                <w:szCs w:val="26"/>
              </w:rPr>
              <w:t>использует пользовательские функции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9187B">
              <w:rPr>
                <w:rFonts w:ascii="Times New Roman" w:hAnsi="Times New Roman" w:cs="Times New Roman"/>
                <w:sz w:val="26"/>
                <w:szCs w:val="26"/>
              </w:rPr>
              <w:t>численной модели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отображает </w:t>
            </w:r>
            <w:r w:rsidR="0009187B">
              <w:rPr>
                <w:rFonts w:ascii="Times New Roman" w:hAnsi="Times New Roman" w:cs="Times New Roman"/>
                <w:sz w:val="26"/>
                <w:szCs w:val="26"/>
              </w:rPr>
              <w:t>результаты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сохраняет в</w:t>
            </w:r>
            <w:r w:rsidR="000918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файл</w:t>
            </w:r>
            <w:r w:rsidR="0009187B">
              <w:rPr>
                <w:rFonts w:ascii="Times New Roman" w:hAnsi="Times New Roman" w:cs="Times New Roman"/>
                <w:sz w:val="26"/>
                <w:szCs w:val="26"/>
              </w:rPr>
              <w:t xml:space="preserve"> траекторию</w:t>
            </w:r>
          </w:p>
        </w:tc>
      </w:tr>
      <w:tr w:rsidR="005E7A52" w14:paraId="181AA659" w14:textId="77777777" w:rsidTr="001A5587">
        <w:tc>
          <w:tcPr>
            <w:tcW w:w="2405" w:type="dxa"/>
            <w:gridSpan w:val="2"/>
          </w:tcPr>
          <w:p w14:paraId="6D852DAC" w14:textId="77777777" w:rsidR="005E7A52" w:rsidRDefault="005E7A52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Как проверять</w:t>
            </w:r>
          </w:p>
        </w:tc>
        <w:tc>
          <w:tcPr>
            <w:tcW w:w="6940" w:type="dxa"/>
          </w:tcPr>
          <w:p w14:paraId="293602EA" w14:textId="3235274E" w:rsidR="005E7A52" w:rsidRDefault="003F34BF" w:rsidP="00A666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Для проведения этого теста необходимо реализовать модуль численной модели. Для этого можно либо реализовать простую модель, либо использовать аналитическую модель в качестве отдельного модуля.</w:t>
            </w:r>
            <w:r w:rsidR="004306AA">
              <w:rPr>
                <w:rFonts w:ascii="Times New Roman" w:hAnsi="Times New Roman" w:cs="Times New Roman"/>
                <w:sz w:val="26"/>
                <w:szCs w:val="26"/>
              </w:rPr>
              <w:t xml:space="preserve"> Далее реализованный модуль следует соединить с основной программой с помощью интерфейсов и запустить поиск решения по модели</w:t>
            </w:r>
            <w:r w:rsidR="00BC68E5">
              <w:rPr>
                <w:rFonts w:ascii="Times New Roman" w:hAnsi="Times New Roman" w:cs="Times New Roman"/>
                <w:sz w:val="26"/>
                <w:szCs w:val="26"/>
              </w:rPr>
              <w:t>, сравнения с аналитической моделью</w:t>
            </w:r>
            <w:r w:rsidR="007F5EE4">
              <w:rPr>
                <w:rFonts w:ascii="Times New Roman" w:hAnsi="Times New Roman" w:cs="Times New Roman"/>
                <w:sz w:val="26"/>
                <w:szCs w:val="26"/>
              </w:rPr>
              <w:t>, визуализации</w:t>
            </w:r>
            <w:r w:rsidR="00BC68E5">
              <w:rPr>
                <w:rFonts w:ascii="Times New Roman" w:hAnsi="Times New Roman" w:cs="Times New Roman"/>
                <w:sz w:val="26"/>
                <w:szCs w:val="26"/>
              </w:rPr>
              <w:t xml:space="preserve"> и сохранения </w:t>
            </w:r>
            <w:r w:rsidR="007F5EE4">
              <w:rPr>
                <w:rFonts w:ascii="Times New Roman" w:hAnsi="Times New Roman" w:cs="Times New Roman"/>
                <w:sz w:val="26"/>
                <w:szCs w:val="26"/>
              </w:rPr>
              <w:t>траектории в файл</w:t>
            </w:r>
          </w:p>
        </w:tc>
      </w:tr>
      <w:tr w:rsidR="005E7A52" w14:paraId="6C4D3FE4" w14:textId="77777777" w:rsidTr="001A5587">
        <w:tc>
          <w:tcPr>
            <w:tcW w:w="2405" w:type="dxa"/>
            <w:gridSpan w:val="2"/>
          </w:tcPr>
          <w:p w14:paraId="516C67EB" w14:textId="77777777" w:rsidR="005E7A52" w:rsidRDefault="005E7A52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реализовать тесты</w:t>
            </w:r>
          </w:p>
        </w:tc>
        <w:tc>
          <w:tcPr>
            <w:tcW w:w="6940" w:type="dxa"/>
          </w:tcPr>
          <w:p w14:paraId="46DB7611" w14:textId="77777777" w:rsidR="005E7A52" w:rsidRDefault="005E7A52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 окончательной реализации сигнатур всех необходимых функции</w:t>
            </w:r>
          </w:p>
        </w:tc>
      </w:tr>
      <w:tr w:rsidR="005E7A52" w14:paraId="5ABC5465" w14:textId="77777777" w:rsidTr="001A5587">
        <w:tc>
          <w:tcPr>
            <w:tcW w:w="2405" w:type="dxa"/>
            <w:gridSpan w:val="2"/>
          </w:tcPr>
          <w:p w14:paraId="6A99063C" w14:textId="77777777" w:rsidR="005E7A52" w:rsidRDefault="005E7A52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запускать тесты</w:t>
            </w:r>
          </w:p>
        </w:tc>
        <w:tc>
          <w:tcPr>
            <w:tcW w:w="6940" w:type="dxa"/>
          </w:tcPr>
          <w:p w14:paraId="0B91281B" w14:textId="77777777" w:rsidR="005E7A52" w:rsidRDefault="005E7A52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Единожды, в конце проекта для проверки интерфейсов</w:t>
            </w:r>
          </w:p>
        </w:tc>
      </w:tr>
    </w:tbl>
    <w:p w14:paraId="6A729745" w14:textId="77777777" w:rsidR="00533C32" w:rsidRDefault="00533C32" w:rsidP="009E1350">
      <w:pPr>
        <w:rPr>
          <w:rFonts w:ascii="Times New Roman" w:hAnsi="Times New Roman" w:cs="Times New Roman"/>
          <w:sz w:val="26"/>
          <w:szCs w:val="26"/>
        </w:rPr>
      </w:pPr>
    </w:p>
    <w:p w14:paraId="0BF52492" w14:textId="2E4E7379" w:rsidR="00921BA8" w:rsidRPr="00936D8B" w:rsidRDefault="00921BA8" w:rsidP="009E1350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36D8B">
        <w:rPr>
          <w:rFonts w:ascii="Times New Roman" w:hAnsi="Times New Roman" w:cs="Times New Roman"/>
          <w:b/>
          <w:bCs/>
          <w:i/>
          <w:iCs/>
          <w:sz w:val="26"/>
          <w:szCs w:val="26"/>
        </w:rPr>
        <w:t>Юзабилити-тесты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940"/>
      </w:tblGrid>
      <w:tr w:rsidR="00625E93" w14:paraId="567670AC" w14:textId="77777777" w:rsidTr="001A5587">
        <w:tc>
          <w:tcPr>
            <w:tcW w:w="846" w:type="dxa"/>
          </w:tcPr>
          <w:p w14:paraId="55117C7C" w14:textId="34C76679" w:rsidR="00625E93" w:rsidRPr="00425665" w:rsidRDefault="00625E93" w:rsidP="001A55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Т3</w:t>
            </w:r>
            <w:r w:rsidRPr="007D28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499" w:type="dxa"/>
            <w:gridSpan w:val="2"/>
          </w:tcPr>
          <w:p w14:paraId="1AE175F1" w14:textId="46AD2DDA" w:rsidR="00625E93" w:rsidRDefault="00625E93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B9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Тест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удобности</w:t>
            </w:r>
            <w:r w:rsidR="0036653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использования интерфейсов для численной модели</w:t>
            </w:r>
          </w:p>
        </w:tc>
      </w:tr>
      <w:tr w:rsidR="00625E93" w14:paraId="2B4370AB" w14:textId="77777777" w:rsidTr="001A5587">
        <w:tc>
          <w:tcPr>
            <w:tcW w:w="2405" w:type="dxa"/>
            <w:gridSpan w:val="2"/>
          </w:tcPr>
          <w:p w14:paraId="18CD5353" w14:textId="77777777" w:rsidR="00625E93" w:rsidRDefault="00625E93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Что проверять</w:t>
            </w:r>
          </w:p>
        </w:tc>
        <w:tc>
          <w:tcPr>
            <w:tcW w:w="6940" w:type="dxa"/>
          </w:tcPr>
          <w:p w14:paraId="18024CA7" w14:textId="27F240CD" w:rsidR="00625E93" w:rsidRDefault="00366535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ED6359">
              <w:rPr>
                <w:rFonts w:ascii="Times New Roman" w:hAnsi="Times New Roman" w:cs="Times New Roman"/>
                <w:sz w:val="26"/>
                <w:szCs w:val="26"/>
              </w:rPr>
              <w:t>онятно и удобно ли пользователь использовать интерфейсы программы</w:t>
            </w:r>
          </w:p>
        </w:tc>
      </w:tr>
      <w:tr w:rsidR="00625E93" w14:paraId="15D0BA1B" w14:textId="77777777" w:rsidTr="001A5587">
        <w:tc>
          <w:tcPr>
            <w:tcW w:w="2405" w:type="dxa"/>
            <w:gridSpan w:val="2"/>
          </w:tcPr>
          <w:p w14:paraId="55462D55" w14:textId="77777777" w:rsidR="00625E93" w:rsidRDefault="00625E93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Как проверять</w:t>
            </w:r>
          </w:p>
        </w:tc>
        <w:tc>
          <w:tcPr>
            <w:tcW w:w="6940" w:type="dxa"/>
          </w:tcPr>
          <w:p w14:paraId="0045EE39" w14:textId="6E832FA9" w:rsidR="00625E93" w:rsidRDefault="00352CFA" w:rsidP="00352C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Реализовать простую численную модель и попытаться связать её с различными методами программы. Оценить, насколько быстро находится нужное описание и реализуется </w:t>
            </w:r>
          </w:p>
        </w:tc>
      </w:tr>
      <w:tr w:rsidR="00625E93" w14:paraId="0D7667BE" w14:textId="77777777" w:rsidTr="001A5587">
        <w:tc>
          <w:tcPr>
            <w:tcW w:w="2405" w:type="dxa"/>
            <w:gridSpan w:val="2"/>
          </w:tcPr>
          <w:p w14:paraId="03805689" w14:textId="77777777" w:rsidR="00625E93" w:rsidRDefault="00625E93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реализовать тесты</w:t>
            </w:r>
          </w:p>
        </w:tc>
        <w:tc>
          <w:tcPr>
            <w:tcW w:w="6940" w:type="dxa"/>
          </w:tcPr>
          <w:p w14:paraId="6D847481" w14:textId="50150EDF" w:rsidR="00625E93" w:rsidRPr="00554309" w:rsidRDefault="00625E93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После </w:t>
            </w:r>
            <w:r w:rsidR="00554309">
              <w:rPr>
                <w:rFonts w:ascii="Times New Roman" w:hAnsi="Times New Roman" w:cs="Times New Roman"/>
                <w:sz w:val="26"/>
                <w:szCs w:val="26"/>
              </w:rPr>
              <w:t>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еализации </w:t>
            </w:r>
            <w:r w:rsidR="00554309">
              <w:rPr>
                <w:rFonts w:ascii="Times New Roman" w:hAnsi="Times New Roman" w:cs="Times New Roman"/>
                <w:sz w:val="26"/>
                <w:szCs w:val="26"/>
              </w:rPr>
              <w:t>всех компонентов проекта</w:t>
            </w:r>
          </w:p>
        </w:tc>
      </w:tr>
      <w:tr w:rsidR="00625E93" w14:paraId="2C3E7268" w14:textId="77777777" w:rsidTr="001A5587">
        <w:tc>
          <w:tcPr>
            <w:tcW w:w="2405" w:type="dxa"/>
            <w:gridSpan w:val="2"/>
          </w:tcPr>
          <w:p w14:paraId="127698DA" w14:textId="77777777" w:rsidR="00625E93" w:rsidRDefault="00625E93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Когда запускать тесты</w:t>
            </w:r>
          </w:p>
        </w:tc>
        <w:tc>
          <w:tcPr>
            <w:tcW w:w="6940" w:type="dxa"/>
          </w:tcPr>
          <w:p w14:paraId="6AD298D7" w14:textId="368AB386" w:rsidR="00625E93" w:rsidRDefault="00625E93" w:rsidP="001A5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Единожды, в конце проекта</w:t>
            </w:r>
          </w:p>
        </w:tc>
      </w:tr>
    </w:tbl>
    <w:p w14:paraId="7A78B6E2" w14:textId="77777777" w:rsidR="0050063C" w:rsidRDefault="0050063C" w:rsidP="009E1350">
      <w:pPr>
        <w:rPr>
          <w:rFonts w:ascii="Times New Roman" w:hAnsi="Times New Roman" w:cs="Times New Roman"/>
          <w:sz w:val="26"/>
          <w:szCs w:val="26"/>
        </w:rPr>
      </w:pPr>
    </w:p>
    <w:p w14:paraId="290A9641" w14:textId="012CF966" w:rsidR="009E1350" w:rsidRPr="009E1350" w:rsidRDefault="009E1350" w:rsidP="009E135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1350">
        <w:rPr>
          <w:rFonts w:ascii="Times New Roman" w:hAnsi="Times New Roman" w:cs="Times New Roman"/>
          <w:b/>
          <w:bCs/>
          <w:sz w:val="26"/>
          <w:szCs w:val="26"/>
        </w:rPr>
        <w:t>Документирование</w:t>
      </w:r>
    </w:p>
    <w:p w14:paraId="356865B2" w14:textId="5947AB21" w:rsidR="009E1350" w:rsidRPr="000B42B3" w:rsidRDefault="000B42B3" w:rsidP="009E13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 качестве документации к программе </w:t>
      </w:r>
      <w:r w:rsidR="00B76272">
        <w:rPr>
          <w:rFonts w:ascii="Times New Roman" w:hAnsi="Times New Roman" w:cs="Times New Roman"/>
          <w:sz w:val="26"/>
          <w:szCs w:val="26"/>
        </w:rPr>
        <w:t>необходимо подготовить руководство пользователя, в которой расписаны все методы, необходимые для получения требуемых результатов пользователем.</w:t>
      </w:r>
    </w:p>
    <w:p w14:paraId="311BFCC2" w14:textId="48D78835" w:rsidR="009E1350" w:rsidRPr="009E1350" w:rsidRDefault="009E1350" w:rsidP="009E135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1350">
        <w:rPr>
          <w:rFonts w:ascii="Times New Roman" w:hAnsi="Times New Roman" w:cs="Times New Roman"/>
          <w:b/>
          <w:bCs/>
          <w:sz w:val="26"/>
          <w:szCs w:val="26"/>
        </w:rPr>
        <w:t>Рекомендации по стилю кодирования</w:t>
      </w:r>
    </w:p>
    <w:p w14:paraId="0F912BE7" w14:textId="135B81D9" w:rsidR="009E1350" w:rsidRPr="00EB0735" w:rsidRDefault="00EB0735" w:rsidP="009E13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документа по стилю кодирования использовать </w:t>
      </w:r>
      <w:r w:rsidR="00386AF4" w:rsidRPr="00386AF4">
        <w:rPr>
          <w:rFonts w:ascii="Times New Roman" w:hAnsi="Times New Roman" w:cs="Times New Roman"/>
          <w:sz w:val="26"/>
          <w:szCs w:val="26"/>
        </w:rPr>
        <w:t>руководство</w:t>
      </w:r>
      <w:r w:rsidR="00386AF4">
        <w:rPr>
          <w:rFonts w:ascii="Times New Roman" w:hAnsi="Times New Roman" w:cs="Times New Roman"/>
          <w:sz w:val="26"/>
          <w:szCs w:val="26"/>
        </w:rPr>
        <w:t xml:space="preserve"> </w:t>
      </w:r>
      <w:r w:rsidRPr="00EB0735">
        <w:rPr>
          <w:rFonts w:ascii="Times New Roman" w:hAnsi="Times New Roman" w:cs="Times New Roman"/>
          <w:sz w:val="26"/>
          <w:szCs w:val="26"/>
        </w:rPr>
        <w:t>PEP 8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9E1350" w:rsidRPr="00EB0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9B6"/>
    <w:multiLevelType w:val="hybridMultilevel"/>
    <w:tmpl w:val="BD088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7E24"/>
    <w:multiLevelType w:val="hybridMultilevel"/>
    <w:tmpl w:val="8C065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22F2"/>
    <w:multiLevelType w:val="hybridMultilevel"/>
    <w:tmpl w:val="97EE1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16777"/>
    <w:multiLevelType w:val="hybridMultilevel"/>
    <w:tmpl w:val="EC3C4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82945"/>
    <w:multiLevelType w:val="hybridMultilevel"/>
    <w:tmpl w:val="04FA5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42B02"/>
    <w:multiLevelType w:val="hybridMultilevel"/>
    <w:tmpl w:val="31D8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B4342"/>
    <w:multiLevelType w:val="hybridMultilevel"/>
    <w:tmpl w:val="02A0F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A0"/>
    <w:rsid w:val="00003CAA"/>
    <w:rsid w:val="00015BED"/>
    <w:rsid w:val="00027DF2"/>
    <w:rsid w:val="00034C61"/>
    <w:rsid w:val="00047715"/>
    <w:rsid w:val="00064A35"/>
    <w:rsid w:val="00065C37"/>
    <w:rsid w:val="000729CA"/>
    <w:rsid w:val="00076523"/>
    <w:rsid w:val="0008080F"/>
    <w:rsid w:val="0009187B"/>
    <w:rsid w:val="0009631A"/>
    <w:rsid w:val="000A03CD"/>
    <w:rsid w:val="000B42B3"/>
    <w:rsid w:val="000C18A5"/>
    <w:rsid w:val="000C2081"/>
    <w:rsid w:val="000C7449"/>
    <w:rsid w:val="000E014C"/>
    <w:rsid w:val="000F1E22"/>
    <w:rsid w:val="000F336A"/>
    <w:rsid w:val="00100B59"/>
    <w:rsid w:val="00104B9F"/>
    <w:rsid w:val="0011386D"/>
    <w:rsid w:val="00131CEB"/>
    <w:rsid w:val="00142EA0"/>
    <w:rsid w:val="00143CA4"/>
    <w:rsid w:val="00144B93"/>
    <w:rsid w:val="0014635B"/>
    <w:rsid w:val="00146E2B"/>
    <w:rsid w:val="0016125B"/>
    <w:rsid w:val="001631B8"/>
    <w:rsid w:val="00171CC2"/>
    <w:rsid w:val="0017522B"/>
    <w:rsid w:val="0017741C"/>
    <w:rsid w:val="001A0CE6"/>
    <w:rsid w:val="001B2ADC"/>
    <w:rsid w:val="001B3BF5"/>
    <w:rsid w:val="001B5E47"/>
    <w:rsid w:val="001B7C21"/>
    <w:rsid w:val="001C0380"/>
    <w:rsid w:val="001C041A"/>
    <w:rsid w:val="001F354B"/>
    <w:rsid w:val="001F73B0"/>
    <w:rsid w:val="00217A5B"/>
    <w:rsid w:val="00222FBD"/>
    <w:rsid w:val="002240E2"/>
    <w:rsid w:val="0024653A"/>
    <w:rsid w:val="00251146"/>
    <w:rsid w:val="00257D35"/>
    <w:rsid w:val="002627E1"/>
    <w:rsid w:val="00273C68"/>
    <w:rsid w:val="002743EE"/>
    <w:rsid w:val="00277CFD"/>
    <w:rsid w:val="00292200"/>
    <w:rsid w:val="002939D9"/>
    <w:rsid w:val="00296955"/>
    <w:rsid w:val="002E3E7B"/>
    <w:rsid w:val="00316CBE"/>
    <w:rsid w:val="0032596E"/>
    <w:rsid w:val="0032633B"/>
    <w:rsid w:val="00337E78"/>
    <w:rsid w:val="003514A9"/>
    <w:rsid w:val="00351CBE"/>
    <w:rsid w:val="00352CFA"/>
    <w:rsid w:val="003564A1"/>
    <w:rsid w:val="003615AA"/>
    <w:rsid w:val="00366535"/>
    <w:rsid w:val="00377087"/>
    <w:rsid w:val="00380E96"/>
    <w:rsid w:val="0038208A"/>
    <w:rsid w:val="00386AF4"/>
    <w:rsid w:val="003A0976"/>
    <w:rsid w:val="003A5226"/>
    <w:rsid w:val="003A68FC"/>
    <w:rsid w:val="003B0658"/>
    <w:rsid w:val="003B2CE6"/>
    <w:rsid w:val="003B2DB1"/>
    <w:rsid w:val="003B4172"/>
    <w:rsid w:val="003C20D3"/>
    <w:rsid w:val="003D2D61"/>
    <w:rsid w:val="003E53D8"/>
    <w:rsid w:val="003F34BF"/>
    <w:rsid w:val="003F6A33"/>
    <w:rsid w:val="00405A6B"/>
    <w:rsid w:val="00406EAF"/>
    <w:rsid w:val="00416C41"/>
    <w:rsid w:val="00425665"/>
    <w:rsid w:val="004306AA"/>
    <w:rsid w:val="00434237"/>
    <w:rsid w:val="004473D9"/>
    <w:rsid w:val="0045346B"/>
    <w:rsid w:val="00461409"/>
    <w:rsid w:val="0046320A"/>
    <w:rsid w:val="00486CED"/>
    <w:rsid w:val="0048782E"/>
    <w:rsid w:val="00497DD0"/>
    <w:rsid w:val="004A6122"/>
    <w:rsid w:val="004B11AF"/>
    <w:rsid w:val="004C2A25"/>
    <w:rsid w:val="004C4AD9"/>
    <w:rsid w:val="004D1A4B"/>
    <w:rsid w:val="004D1A77"/>
    <w:rsid w:val="004D2E8A"/>
    <w:rsid w:val="004D5C33"/>
    <w:rsid w:val="0050063C"/>
    <w:rsid w:val="00500B6E"/>
    <w:rsid w:val="00506C3A"/>
    <w:rsid w:val="00523CD0"/>
    <w:rsid w:val="005311C8"/>
    <w:rsid w:val="00533414"/>
    <w:rsid w:val="00533C32"/>
    <w:rsid w:val="00554309"/>
    <w:rsid w:val="00570EF5"/>
    <w:rsid w:val="005B7146"/>
    <w:rsid w:val="005C275E"/>
    <w:rsid w:val="005E201F"/>
    <w:rsid w:val="005E7A52"/>
    <w:rsid w:val="005F08DA"/>
    <w:rsid w:val="005F0D15"/>
    <w:rsid w:val="005F3453"/>
    <w:rsid w:val="005F3A40"/>
    <w:rsid w:val="005F6979"/>
    <w:rsid w:val="0060612F"/>
    <w:rsid w:val="006106A9"/>
    <w:rsid w:val="0062264B"/>
    <w:rsid w:val="00625E93"/>
    <w:rsid w:val="00627671"/>
    <w:rsid w:val="0063099F"/>
    <w:rsid w:val="0065794B"/>
    <w:rsid w:val="006635E7"/>
    <w:rsid w:val="00671022"/>
    <w:rsid w:val="0069471D"/>
    <w:rsid w:val="006F1670"/>
    <w:rsid w:val="006F7B93"/>
    <w:rsid w:val="007101C5"/>
    <w:rsid w:val="007124A8"/>
    <w:rsid w:val="00712AB7"/>
    <w:rsid w:val="00731C3B"/>
    <w:rsid w:val="00742E9B"/>
    <w:rsid w:val="007465D8"/>
    <w:rsid w:val="00756E60"/>
    <w:rsid w:val="00757B5F"/>
    <w:rsid w:val="00773BA1"/>
    <w:rsid w:val="007D099A"/>
    <w:rsid w:val="007D283D"/>
    <w:rsid w:val="007D3B98"/>
    <w:rsid w:val="007D483A"/>
    <w:rsid w:val="007D5934"/>
    <w:rsid w:val="007F1F97"/>
    <w:rsid w:val="007F5EE4"/>
    <w:rsid w:val="007F6796"/>
    <w:rsid w:val="00800FE9"/>
    <w:rsid w:val="00814100"/>
    <w:rsid w:val="00816786"/>
    <w:rsid w:val="00816A0B"/>
    <w:rsid w:val="008177A6"/>
    <w:rsid w:val="00817A63"/>
    <w:rsid w:val="0084239A"/>
    <w:rsid w:val="00842EE4"/>
    <w:rsid w:val="008507C1"/>
    <w:rsid w:val="00852D5C"/>
    <w:rsid w:val="00853A36"/>
    <w:rsid w:val="00853C99"/>
    <w:rsid w:val="008631D3"/>
    <w:rsid w:val="008655D6"/>
    <w:rsid w:val="00866CD2"/>
    <w:rsid w:val="008B0FCD"/>
    <w:rsid w:val="008C6846"/>
    <w:rsid w:val="008E3CC7"/>
    <w:rsid w:val="008F6A86"/>
    <w:rsid w:val="00907536"/>
    <w:rsid w:val="00911466"/>
    <w:rsid w:val="00921BA8"/>
    <w:rsid w:val="00924760"/>
    <w:rsid w:val="00932E5D"/>
    <w:rsid w:val="00935462"/>
    <w:rsid w:val="00936D8B"/>
    <w:rsid w:val="00941ECD"/>
    <w:rsid w:val="00955D7C"/>
    <w:rsid w:val="00960FB3"/>
    <w:rsid w:val="0097631F"/>
    <w:rsid w:val="00983E4A"/>
    <w:rsid w:val="009B2129"/>
    <w:rsid w:val="009D619E"/>
    <w:rsid w:val="009E1350"/>
    <w:rsid w:val="009F522F"/>
    <w:rsid w:val="009F52A2"/>
    <w:rsid w:val="00A073B6"/>
    <w:rsid w:val="00A22A9F"/>
    <w:rsid w:val="00A2742D"/>
    <w:rsid w:val="00A3159D"/>
    <w:rsid w:val="00A31AB8"/>
    <w:rsid w:val="00A4362C"/>
    <w:rsid w:val="00A542E0"/>
    <w:rsid w:val="00A66623"/>
    <w:rsid w:val="00A74706"/>
    <w:rsid w:val="00A77875"/>
    <w:rsid w:val="00AA2D15"/>
    <w:rsid w:val="00AC11EE"/>
    <w:rsid w:val="00AC4D91"/>
    <w:rsid w:val="00AC6518"/>
    <w:rsid w:val="00AD7158"/>
    <w:rsid w:val="00AE09D3"/>
    <w:rsid w:val="00AE2D93"/>
    <w:rsid w:val="00AF4865"/>
    <w:rsid w:val="00B0027F"/>
    <w:rsid w:val="00B1037A"/>
    <w:rsid w:val="00B10CBF"/>
    <w:rsid w:val="00B11B35"/>
    <w:rsid w:val="00B24BBA"/>
    <w:rsid w:val="00B379A6"/>
    <w:rsid w:val="00B47BC7"/>
    <w:rsid w:val="00B550EF"/>
    <w:rsid w:val="00B76272"/>
    <w:rsid w:val="00BB0127"/>
    <w:rsid w:val="00BB18F5"/>
    <w:rsid w:val="00BB251E"/>
    <w:rsid w:val="00BC68E5"/>
    <w:rsid w:val="00BD71D6"/>
    <w:rsid w:val="00BF7ACD"/>
    <w:rsid w:val="00C06E1C"/>
    <w:rsid w:val="00C07391"/>
    <w:rsid w:val="00C12821"/>
    <w:rsid w:val="00C332F2"/>
    <w:rsid w:val="00C43F25"/>
    <w:rsid w:val="00C47926"/>
    <w:rsid w:val="00C5196F"/>
    <w:rsid w:val="00C53E19"/>
    <w:rsid w:val="00C608F7"/>
    <w:rsid w:val="00C75D76"/>
    <w:rsid w:val="00C83CCC"/>
    <w:rsid w:val="00CA0EAF"/>
    <w:rsid w:val="00CB24B2"/>
    <w:rsid w:val="00CC433D"/>
    <w:rsid w:val="00CC6844"/>
    <w:rsid w:val="00CD22EF"/>
    <w:rsid w:val="00CD505A"/>
    <w:rsid w:val="00D05C65"/>
    <w:rsid w:val="00D16C47"/>
    <w:rsid w:val="00D27671"/>
    <w:rsid w:val="00D50502"/>
    <w:rsid w:val="00D6513D"/>
    <w:rsid w:val="00D80D01"/>
    <w:rsid w:val="00D875BD"/>
    <w:rsid w:val="00D923FD"/>
    <w:rsid w:val="00DA7A27"/>
    <w:rsid w:val="00DB5A3D"/>
    <w:rsid w:val="00DC1019"/>
    <w:rsid w:val="00E2135F"/>
    <w:rsid w:val="00E22236"/>
    <w:rsid w:val="00E23EEA"/>
    <w:rsid w:val="00E245A2"/>
    <w:rsid w:val="00E36655"/>
    <w:rsid w:val="00E45448"/>
    <w:rsid w:val="00E529B4"/>
    <w:rsid w:val="00E5453F"/>
    <w:rsid w:val="00E85CC2"/>
    <w:rsid w:val="00E9765F"/>
    <w:rsid w:val="00EA0E0B"/>
    <w:rsid w:val="00EB0735"/>
    <w:rsid w:val="00EB1A0F"/>
    <w:rsid w:val="00EC1770"/>
    <w:rsid w:val="00ED1888"/>
    <w:rsid w:val="00ED1BC9"/>
    <w:rsid w:val="00ED6359"/>
    <w:rsid w:val="00EE7CD1"/>
    <w:rsid w:val="00F02148"/>
    <w:rsid w:val="00F03C71"/>
    <w:rsid w:val="00F521EB"/>
    <w:rsid w:val="00F64145"/>
    <w:rsid w:val="00F9424D"/>
    <w:rsid w:val="00FB295E"/>
    <w:rsid w:val="00FB33A7"/>
    <w:rsid w:val="00F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6F52"/>
  <w15:chartTrackingRefBased/>
  <w15:docId w15:val="{8D5084FE-C82F-489F-93B8-C39915DC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1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82E"/>
    <w:pPr>
      <w:ind w:left="720"/>
      <w:contextualSpacing/>
    </w:pPr>
  </w:style>
  <w:style w:type="table" w:styleId="a4">
    <w:name w:val="Table Grid"/>
    <w:basedOn w:val="a1"/>
    <w:uiPriority w:val="39"/>
    <w:rsid w:val="00C5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9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Малеев</dc:creator>
  <cp:keywords/>
  <dc:description/>
  <cp:lastModifiedBy>Владислав Малеев</cp:lastModifiedBy>
  <cp:revision>290</cp:revision>
  <dcterms:created xsi:type="dcterms:W3CDTF">2022-02-11T05:41:00Z</dcterms:created>
  <dcterms:modified xsi:type="dcterms:W3CDTF">2022-02-20T12:32:00Z</dcterms:modified>
</cp:coreProperties>
</file>