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D61F91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Pr="00D61F91" w:rsidRDefault="003666B5" w:rsidP="003666B5">
      <w:pPr>
        <w:rPr>
          <w:lang w:val="ru-RU"/>
        </w:rPr>
      </w:pPr>
    </w:p>
    <w:p w14:paraId="2D53BA3E" w14:textId="77777777" w:rsidR="003666B5" w:rsidRPr="00D61F91" w:rsidRDefault="003666B5" w:rsidP="003666B5">
      <w:pPr>
        <w:rPr>
          <w:lang w:val="ru-RU"/>
        </w:rPr>
      </w:pPr>
    </w:p>
    <w:p w14:paraId="001CA50F" w14:textId="77777777" w:rsidR="003666B5" w:rsidRPr="00D61F91" w:rsidRDefault="003666B5" w:rsidP="003666B5">
      <w:pPr>
        <w:rPr>
          <w:lang w:val="ru-RU"/>
        </w:rPr>
      </w:pPr>
    </w:p>
    <w:p w14:paraId="65F4DD54" w14:textId="77777777" w:rsidR="003666B5" w:rsidRPr="00D61F91" w:rsidRDefault="003666B5" w:rsidP="003666B5">
      <w:pPr>
        <w:rPr>
          <w:lang w:val="ru-RU"/>
        </w:rPr>
      </w:pPr>
    </w:p>
    <w:p w14:paraId="7DDBD826" w14:textId="77777777" w:rsidR="003666B5" w:rsidRPr="00D61F91" w:rsidRDefault="003666B5" w:rsidP="003666B5">
      <w:pPr>
        <w:rPr>
          <w:lang w:val="ru-RU"/>
        </w:rPr>
      </w:pPr>
    </w:p>
    <w:p w14:paraId="760022F6" w14:textId="77777777" w:rsidR="003666B5" w:rsidRPr="00D61F91" w:rsidRDefault="003666B5" w:rsidP="003666B5">
      <w:pPr>
        <w:rPr>
          <w:lang w:val="ru-RU"/>
        </w:rPr>
      </w:pPr>
    </w:p>
    <w:p w14:paraId="7E4A2CA0" w14:textId="77777777" w:rsidR="003666B5" w:rsidRPr="00D61F91" w:rsidRDefault="003666B5" w:rsidP="003666B5">
      <w:pPr>
        <w:rPr>
          <w:lang w:val="ru-RU"/>
        </w:rPr>
      </w:pPr>
    </w:p>
    <w:p w14:paraId="7E9F00AA" w14:textId="77777777" w:rsidR="003666B5" w:rsidRPr="00D61F91" w:rsidRDefault="003666B5" w:rsidP="003666B5">
      <w:pPr>
        <w:rPr>
          <w:lang w:val="ru-RU"/>
        </w:rPr>
      </w:pPr>
    </w:p>
    <w:p w14:paraId="34E9746B" w14:textId="77777777" w:rsidR="003666B5" w:rsidRPr="00D61F91" w:rsidRDefault="003666B5" w:rsidP="003666B5">
      <w:pPr>
        <w:rPr>
          <w:lang w:val="ru-RU"/>
        </w:rPr>
      </w:pPr>
    </w:p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  <w:lang w:val="ru-RU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r w:rsidRPr="00D61F91">
        <w:rPr>
          <w:rFonts w:cs="Times New Roman"/>
          <w:b/>
          <w:bCs/>
          <w:sz w:val="28"/>
          <w:szCs w:val="28"/>
          <w:lang w:val="ru-RU"/>
        </w:rPr>
        <w:t xml:space="preserve">Категория </w:t>
      </w:r>
      <w:proofErr w:type="gramStart"/>
      <w:r w:rsidRPr="00D61F91">
        <w:rPr>
          <w:rFonts w:cs="Times New Roman"/>
          <w:b/>
          <w:bCs/>
          <w:sz w:val="28"/>
          <w:szCs w:val="28"/>
          <w:lang w:val="ru-RU"/>
        </w:rPr>
        <w:t xml:space="preserve">НМЦ </w:t>
      </w:r>
      <w:r w:rsidRPr="00D61F91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D61F91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  <w:lang w:val="ru-RU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  <w:rPr>
          <w:lang w:val="ru-RU"/>
        </w:rPr>
      </w:pPr>
      <w:r w:rsidRPr="00D61F91">
        <w:rPr>
          <w:lang w:val="ru-RU"/>
        </w:rPr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D61F91">
        <w:rPr>
          <w:b w:val="0"/>
          <w:bCs w:val="0"/>
          <w:caps/>
          <w:lang w:val="ru-RU"/>
        </w:rPr>
        <w:lastRenderedPageBreak/>
        <w:fldChar w:fldCharType="begin"/>
      </w:r>
      <w:r w:rsidRPr="00D61F91">
        <w:rPr>
          <w:b w:val="0"/>
          <w:bCs w:val="0"/>
          <w:caps/>
          <w:lang w:val="ru-RU"/>
        </w:rPr>
        <w:instrText xml:space="preserve"> TOC \o \h \z \u </w:instrText>
      </w:r>
      <w:r w:rsidRPr="00D61F91">
        <w:rPr>
          <w:b w:val="0"/>
          <w:bCs w:val="0"/>
          <w:caps/>
          <w:lang w:val="ru-RU"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val="ru-RU"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val="ru-RU" w:eastAsia="ru-RU"/>
          </w:rPr>
          <w:t>Обновление и согласование документа</w:t>
        </w:r>
        <w:r w:rsidRPr="00D61F91">
          <w:rPr>
            <w:noProof/>
            <w:webHidden/>
            <w:lang w:val="ru-RU"/>
          </w:rPr>
          <w:tab/>
        </w:r>
        <w:r w:rsidRPr="00D61F91">
          <w:rPr>
            <w:noProof/>
            <w:webHidden/>
            <w:lang w:val="ru-RU"/>
          </w:rPr>
          <w:fldChar w:fldCharType="begin"/>
        </w:r>
        <w:r w:rsidRPr="00D61F91">
          <w:rPr>
            <w:noProof/>
            <w:webHidden/>
            <w:lang w:val="ru-RU"/>
          </w:rPr>
          <w:instrText xml:space="preserve"> PAGEREF _Toc135151720 \h </w:instrText>
        </w:r>
        <w:r w:rsidRPr="00D61F91">
          <w:rPr>
            <w:noProof/>
            <w:webHidden/>
            <w:lang w:val="ru-RU"/>
          </w:rPr>
        </w:r>
        <w:r w:rsidRPr="00D61F91">
          <w:rPr>
            <w:noProof/>
            <w:webHidden/>
            <w:lang w:val="ru-RU"/>
          </w:rPr>
          <w:fldChar w:fldCharType="separate"/>
        </w:r>
        <w:r w:rsidRPr="00D61F91">
          <w:rPr>
            <w:noProof/>
            <w:webHidden/>
            <w:lang w:val="ru-RU"/>
          </w:rPr>
          <w:t>3</w:t>
        </w:r>
        <w:r w:rsidRPr="00D61F91">
          <w:rPr>
            <w:noProof/>
            <w:webHidden/>
            <w:lang w:val="ru-RU"/>
          </w:rPr>
          <w:fldChar w:fldCharType="end"/>
        </w:r>
      </w:hyperlink>
    </w:p>
    <w:p w14:paraId="60B84085" w14:textId="43DB8416" w:rsidR="00363BBB" w:rsidRPr="00D61F91" w:rsidRDefault="00000000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  <w:lang w:val="ru-RU"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Ответственный за подготовку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_Toc135151721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179015F2" w14:textId="29E6ED5A" w:rsidR="00363BBB" w:rsidRPr="00D61F91" w:rsidRDefault="00000000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  <w:lang w:val="ru-RU"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noProof/>
            <w:lang w:val="ru-RU"/>
          </w:rPr>
          <w:t>История изменений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_Toc135151722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3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0DA6A069" w14:textId="507A9391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Назначение документа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_Toc135151723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C649829" w14:textId="02B7EA18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_Toc135151724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4A2E49B1" w14:textId="002D9AC1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Термины и сокращения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_Toc135151725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4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6CCDDB3F" w14:textId="01B4DA24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val="ru-RU" w:eastAsia="ru-RU"/>
          </w:rPr>
          <w:t>Целевая аудитория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_Toc135151726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060F8D3" w14:textId="5870EAE4" w:rsidR="00363BBB" w:rsidRPr="00D61F91" w:rsidRDefault="00000000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val="ru-RU"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val="ru-RU"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  <w:lang w:val="ru-RU"/>
          </w:rPr>
          <w:tab/>
        </w:r>
        <w:r w:rsidR="00363BBB" w:rsidRPr="00D61F91">
          <w:rPr>
            <w:noProof/>
            <w:webHidden/>
            <w:lang w:val="ru-RU"/>
          </w:rPr>
          <w:fldChar w:fldCharType="begin"/>
        </w:r>
        <w:r w:rsidR="00363BBB" w:rsidRPr="00D61F91">
          <w:rPr>
            <w:noProof/>
            <w:webHidden/>
            <w:lang w:val="ru-RU"/>
          </w:rPr>
          <w:instrText xml:space="preserve"> PAGEREF _Toc135151727 \h </w:instrText>
        </w:r>
        <w:r w:rsidR="00363BBB" w:rsidRPr="00D61F91">
          <w:rPr>
            <w:noProof/>
            <w:webHidden/>
            <w:lang w:val="ru-RU"/>
          </w:rPr>
        </w:r>
        <w:r w:rsidR="00363BBB" w:rsidRPr="00D61F91">
          <w:rPr>
            <w:noProof/>
            <w:webHidden/>
            <w:lang w:val="ru-RU"/>
          </w:rPr>
          <w:fldChar w:fldCharType="separate"/>
        </w:r>
        <w:r w:rsidR="00363BBB" w:rsidRPr="00D61F91">
          <w:rPr>
            <w:noProof/>
            <w:webHidden/>
            <w:lang w:val="ru-RU"/>
          </w:rPr>
          <w:t>7</w:t>
        </w:r>
        <w:r w:rsidR="00363BBB" w:rsidRPr="00D61F91">
          <w:rPr>
            <w:noProof/>
            <w:webHidden/>
            <w:lang w:val="ru-RU"/>
          </w:rPr>
          <w:fldChar w:fldCharType="end"/>
        </w:r>
      </w:hyperlink>
    </w:p>
    <w:p w14:paraId="3177DA0C" w14:textId="133670BA" w:rsidR="00914C68" w:rsidRPr="00D61F91" w:rsidRDefault="00363BBB" w:rsidP="00397B3F">
      <w:pPr>
        <w:rPr>
          <w:lang w:val="ru-RU"/>
        </w:rPr>
      </w:pPr>
      <w:r w:rsidRPr="00D61F91">
        <w:rPr>
          <w:rFonts w:asciiTheme="majorHAnsi" w:hAnsiTheme="majorHAnsi" w:cstheme="majorHAnsi"/>
          <w:b/>
          <w:bCs/>
          <w:caps/>
          <w:sz w:val="24"/>
          <w:szCs w:val="24"/>
          <w:lang w:val="ru-RU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t xml:space="preserve"> </w:t>
      </w: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val="ru-RU"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val="ru-RU"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77777777" w:rsidR="00C63DBE" w:rsidRPr="00D61F91" w:rsidRDefault="00C63DBE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  <w:lang w:val="ru-RU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 w:rsidRPr="00D61F91">
        <w:rPr>
          <w:color w:val="auto"/>
          <w:lang w:val="ru-RU"/>
        </w:rPr>
        <w:t xml:space="preserve">Ответственный </w:t>
      </w:r>
      <w:r w:rsidRPr="00D61F91">
        <w:rPr>
          <w:noProof/>
          <w:color w:val="auto"/>
          <w:lang w:val="ru-RU"/>
        </w:rPr>
        <w:t>за</w:t>
      </w:r>
      <w:r w:rsidRPr="00D61F91">
        <w:rPr>
          <w:color w:val="auto"/>
          <w:lang w:val="ru-RU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47" w:type="pct"/>
        <w:tblLook w:val="04A0" w:firstRow="1" w:lastRow="0" w:firstColumn="1" w:lastColumn="0" w:noHBand="0" w:noVBand="1"/>
      </w:tblPr>
      <w:tblGrid>
        <w:gridCol w:w="3251"/>
        <w:gridCol w:w="3256"/>
        <w:gridCol w:w="2204"/>
      </w:tblGrid>
      <w:tr w:rsidR="00C63DBE" w:rsidRPr="00D61F91" w14:paraId="76EE9939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866" w:type="pct"/>
            <w:vAlign w:val="center"/>
            <w:hideMark/>
          </w:tcPr>
          <w:p w14:paraId="1A4F89C4" w14:textId="77777777" w:rsidR="00C63DBE" w:rsidRPr="00D61F91" w:rsidRDefault="00C63DBE" w:rsidP="003D5F3A">
            <w:pPr>
              <w:spacing w:before="120" w:after="120"/>
              <w:ind w:left="0" w:firstLine="0"/>
              <w:jc w:val="center"/>
              <w:rPr>
                <w:rFonts w:eastAsiaTheme="minorHAnsi" w:cs="Arial"/>
                <w:b w:val="0"/>
                <w:color w:val="FFFFFF"/>
              </w:rPr>
            </w:pPr>
            <w:r w:rsidRPr="00D61F91">
              <w:rPr>
                <w:rFonts w:eastAsiaTheme="minorHAnsi" w:cs="Arial"/>
                <w:b w:val="0"/>
                <w:color w:val="FFFFFF"/>
              </w:rPr>
              <w:t>Ответственный</w:t>
            </w:r>
          </w:p>
        </w:tc>
        <w:tc>
          <w:tcPr>
            <w:tcW w:w="1869" w:type="pct"/>
            <w:vAlign w:val="center"/>
            <w:hideMark/>
          </w:tcPr>
          <w:p w14:paraId="7864F6B2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D61F91" w:rsidRDefault="00C63DBE" w:rsidP="00102E2D">
            <w:pPr>
              <w:ind w:left="0" w:firstLine="0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Функциональная область</w:t>
            </w:r>
          </w:p>
        </w:tc>
      </w:tr>
      <w:tr w:rsidR="00C63DBE" w:rsidRPr="00D61F91" w14:paraId="7A6B0BF6" w14:textId="77777777" w:rsidTr="00102E2D">
        <w:trPr>
          <w:trHeight w:val="300"/>
        </w:trPr>
        <w:tc>
          <w:tcPr>
            <w:tcW w:w="1866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869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</w:pPr>
            <w:r w:rsidRPr="00D61F91"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</w:pPr>
            <w:r w:rsidRPr="00D61F91"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0E258004" w:rsidR="00C63DBE" w:rsidRPr="00D61F91" w:rsidRDefault="00C63DBE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  <w:lang w:val="ru-RU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 w:rsidRPr="00D61F91">
        <w:rPr>
          <w:color w:val="auto"/>
          <w:lang w:val="ru-RU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9923" w:type="dxa"/>
        <w:tblLook w:val="04A0" w:firstRow="1" w:lastRow="0" w:firstColumn="1" w:lastColumn="0" w:noHBand="0" w:noVBand="1"/>
      </w:tblPr>
      <w:tblGrid>
        <w:gridCol w:w="1356"/>
        <w:gridCol w:w="1255"/>
        <w:gridCol w:w="2103"/>
        <w:gridCol w:w="5209"/>
      </w:tblGrid>
      <w:tr w:rsidR="00C63DBE" w:rsidRPr="00D61F91" w14:paraId="3C0EA0C0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D61F91" w:rsidRDefault="00C63DBE" w:rsidP="00102E2D">
            <w:pPr>
              <w:ind w:left="0" w:firstLine="0"/>
              <w:jc w:val="center"/>
              <w:rPr>
                <w:rFonts w:cs="Arial"/>
                <w:bCs/>
                <w:color w:val="FFFFFF"/>
              </w:rPr>
            </w:pPr>
            <w:r w:rsidRPr="00D61F91">
              <w:rPr>
                <w:rFonts w:cs="Arial"/>
                <w:bCs/>
                <w:color w:val="FFFFFF"/>
              </w:rPr>
              <w:t>Описание изменений</w:t>
            </w:r>
          </w:p>
        </w:tc>
      </w:tr>
      <w:tr w:rsidR="00C63DBE" w:rsidRPr="00D61F91" w14:paraId="698BC6C8" w14:textId="77777777" w:rsidTr="00102E2D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val="ru-RU" w:eastAsia="ru-RU"/>
        </w:rPr>
      </w:pPr>
      <w:r w:rsidRPr="00D61F91">
        <w:rPr>
          <w:rFonts w:eastAsia="Times New Roman" w:cs="Arial"/>
          <w:b/>
          <w:bCs/>
          <w:lang w:val="ru-RU"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val="ru-RU"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C63DBE">
      <w:pPr>
        <w:contextualSpacing/>
        <w:rPr>
          <w:rFonts w:ascii="Times New Roman" w:hAnsi="Times New Roman" w:cs="Times New Roman"/>
          <w:sz w:val="24"/>
          <w:szCs w:val="24"/>
          <w:lang w:val="ru-RU"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ascii="Times New Roman" w:hAnsi="Times New Roman" w:cs="Times New Roman"/>
          <w:sz w:val="24"/>
          <w:szCs w:val="24"/>
          <w:lang w:val="ru-RU"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C63DBE">
      <w:pPr>
        <w:spacing w:before="200"/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61F91">
        <w:rPr>
          <w:rFonts w:ascii="Times New Roman" w:hAnsi="Times New Roman" w:cs="Times New Roman"/>
          <w:sz w:val="24"/>
          <w:szCs w:val="24"/>
          <w:lang w:val="ru-RU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val="ru-RU"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val="ru-RU"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77777777" w:rsidR="00C63DBE" w:rsidRPr="00D61F91" w:rsidRDefault="00C63DBE" w:rsidP="00C63DBE">
      <w:pPr>
        <w:pStyle w:val="afff2"/>
        <w:spacing w:before="0"/>
        <w:ind w:left="357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3</w:t>
      </w:r>
      <w:r w:rsidRPr="00D61F91">
        <w:rPr>
          <w:bCs/>
        </w:rPr>
        <w:fldChar w:fldCharType="end"/>
      </w:r>
    </w:p>
    <w:tbl>
      <w:tblPr>
        <w:tblStyle w:val="S"/>
        <w:tblW w:w="9776" w:type="dxa"/>
        <w:tblLook w:val="04A0" w:firstRow="1" w:lastRow="0" w:firstColumn="1" w:lastColumn="0" w:noHBand="0" w:noVBand="1"/>
      </w:tblPr>
      <w:tblGrid>
        <w:gridCol w:w="1656"/>
        <w:gridCol w:w="1823"/>
        <w:gridCol w:w="958"/>
        <w:gridCol w:w="5339"/>
      </w:tblGrid>
      <w:tr w:rsidR="00C63DBE" w:rsidRPr="00D61F91" w14:paraId="50F310D4" w14:textId="77777777" w:rsidTr="001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D61F91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D61F91">
              <w:rPr>
                <w:rFonts w:cs="Arial"/>
                <w:color w:val="FFFFFF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D61F91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D61F91">
              <w:rPr>
                <w:rFonts w:cs="Arial"/>
                <w:color w:val="FFFFFF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D61F91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D61F91">
              <w:rPr>
                <w:rFonts w:cs="Arial"/>
                <w:color w:val="FFFFFF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D61F91" w:rsidRDefault="00C63DBE" w:rsidP="00102E2D">
            <w:pPr>
              <w:spacing w:before="120" w:after="120"/>
              <w:ind w:left="0" w:firstLine="0"/>
              <w:jc w:val="center"/>
              <w:rPr>
                <w:rFonts w:cs="Arial"/>
                <w:color w:val="FFFFFF"/>
              </w:rPr>
            </w:pPr>
            <w:r w:rsidRPr="00D61F91">
              <w:rPr>
                <w:rFonts w:cs="Arial"/>
                <w:color w:val="FFFFFF"/>
              </w:rPr>
              <w:t>Название документа</w:t>
            </w:r>
          </w:p>
        </w:tc>
      </w:tr>
      <w:tr w:rsidR="00C63DBE" w:rsidRPr="00D61F91" w14:paraId="67151A19" w14:textId="77777777" w:rsidTr="00102E2D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D61F91" w14:paraId="09D81231" w14:textId="77777777" w:rsidTr="00102E2D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102E2D">
            <w:pPr>
              <w:spacing w:before="120" w:after="120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61F91">
              <w:rPr>
                <w:rFonts w:ascii="Times New Roman" w:hAnsi="Times New Roman"/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413E897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  <w:r w:rsidRPr="00D61F91">
        <w:rPr>
          <w:rFonts w:eastAsia="Times New Roman" w:cs="Arial"/>
          <w:color w:val="auto"/>
          <w:lang w:val="ru-RU" w:eastAsia="ru-RU"/>
        </w:rPr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val="ru-RU" w:eastAsia="ru-RU"/>
        </w:rPr>
      </w:pPr>
      <w:r w:rsidRPr="00D61F91">
        <w:rPr>
          <w:rFonts w:ascii="Arial" w:hAnsi="Arial" w:cs="Arial"/>
          <w:color w:val="auto"/>
          <w:sz w:val="20"/>
          <w:szCs w:val="20"/>
          <w:lang w:val="ru-RU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val="ru-RU"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val="ru-RU"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  <w:lang w:val="ru-RU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Расшифровка</w:t>
            </w:r>
          </w:p>
        </w:tc>
      </w:tr>
      <w:tr w:rsidR="00C63DBE" w:rsidRPr="00D61F91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ru-RU" w:eastAsia="zh-TW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 xml:space="preserve">Атрибут </w:t>
            </w: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noProof/>
                <w:lang w:val="ru-RU"/>
              </w:rPr>
              <w:t>класса</w:t>
            </w: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D61F91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lastRenderedPageBreak/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D61F91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lang w:val="ru-RU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Единица измерения записи справочника НМЦ</w:t>
            </w:r>
          </w:p>
        </w:tc>
      </w:tr>
      <w:tr w:rsidR="00C63DBE" w:rsidRPr="00D61F91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D61F91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Значение характеристики</w:t>
            </w:r>
          </w:p>
          <w:p w14:paraId="3C7227D1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</w:p>
        </w:tc>
        <w:tc>
          <w:tcPr>
            <w:tcW w:w="3404" w:type="pct"/>
          </w:tcPr>
          <w:p w14:paraId="026E3FF4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Категория НМЦ</w:t>
            </w:r>
          </w:p>
        </w:tc>
        <w:tc>
          <w:tcPr>
            <w:tcW w:w="3404" w:type="pct"/>
          </w:tcPr>
          <w:p w14:paraId="5487F3A2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ru-RU" w:eastAsia="zh-TW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D61F91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D61F91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ru-RU" w:eastAsia="zh-TW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 w:eastAsia="zh-TW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D61F91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D61F91" w:rsidRDefault="00C63DBE" w:rsidP="00102E2D">
            <w:pPr>
              <w:contextualSpacing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Краткое значение характеристики</w:t>
            </w:r>
          </w:p>
          <w:p w14:paraId="53BAF63F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Краткая идентификация значения номенклатурной характеристики, которая диктуется НТД, каталогами 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D61F91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D61F91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Подкатегория НМЦ</w:t>
            </w:r>
          </w:p>
        </w:tc>
        <w:tc>
          <w:tcPr>
            <w:tcW w:w="3404" w:type="pct"/>
          </w:tcPr>
          <w:p w14:paraId="5FE9FBAE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lastRenderedPageBreak/>
              <w:t>Подкатегория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D61F91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D61F91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D61F91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ru-RU" w:eastAsia="zh-TW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D61F91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D61F91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lang w:val="ru-RU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/>
              </w:rPr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lang w:val="ru-RU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Общества.</w:t>
            </w:r>
          </w:p>
        </w:tc>
      </w:tr>
      <w:tr w:rsidR="00C63DBE" w:rsidRPr="00D61F91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УЗМ</w:t>
            </w:r>
          </w:p>
        </w:tc>
        <w:tc>
          <w:tcPr>
            <w:tcW w:w="3404" w:type="pct"/>
          </w:tcPr>
          <w:p w14:paraId="10F421EC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У записи УЗМ тип записи = «Универсальная запись НМЦ»</w:t>
            </w:r>
          </w:p>
        </w:tc>
      </w:tr>
      <w:tr w:rsidR="00C63DBE" w:rsidRPr="00D61F91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D61F91" w:rsidRDefault="00C63DBE" w:rsidP="00102E2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lang w:val="ru-RU" w:eastAsia="zh-TW"/>
              </w:rPr>
            </w:pPr>
            <w:r w:rsidRPr="00D61F91">
              <w:rPr>
                <w:rFonts w:ascii="Times New Roman" w:hAnsi="Times New Roman" w:cs="Times New Roman"/>
                <w:b/>
                <w:bCs/>
                <w:lang w:val="ru-RU"/>
              </w:rPr>
              <w:t>Услуга</w:t>
            </w:r>
          </w:p>
        </w:tc>
        <w:tc>
          <w:tcPr>
            <w:tcW w:w="3404" w:type="pct"/>
          </w:tcPr>
          <w:p w14:paraId="439F2C5A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Нематериальный результат по меньшей мере одного действия, осуществленного при взаимодействии Поставщика и Потребителя.</w:t>
            </w:r>
          </w:p>
        </w:tc>
      </w:tr>
      <w:tr w:rsidR="00C63DBE" w:rsidRPr="00D61F91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lastRenderedPageBreak/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D61F91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D61F91" w:rsidRDefault="00C63DBE" w:rsidP="00102E2D">
            <w:pPr>
              <w:contextualSpacing/>
              <w:jc w:val="both"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У записи ЧЗМ тип записи = «Частная запись НМЦ»</w:t>
            </w:r>
          </w:p>
        </w:tc>
      </w:tr>
      <w:tr w:rsidR="00C63DBE" w:rsidRPr="00D61F91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D61F91" w:rsidRDefault="00C63DBE" w:rsidP="00102E2D">
            <w:pPr>
              <w:contextualSpacing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77777777" w:rsidR="00C63DBE" w:rsidRPr="00D61F91" w:rsidRDefault="00C63DBE" w:rsidP="00102E2D">
            <w:p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НМЦ.</w:t>
            </w:r>
          </w:p>
        </w:tc>
      </w:tr>
      <w:tr w:rsidR="00C63DBE" w:rsidRPr="00D61F91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D61F91" w:rsidRDefault="00C63DBE" w:rsidP="00102E2D">
            <w:pPr>
              <w:contextualSpacing/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</w:pPr>
            <w:r w:rsidRPr="00D61F91">
              <w:rPr>
                <w:rStyle w:val="af8"/>
                <w:rFonts w:ascii="Times New Roman" w:hAnsi="Times New Roman" w:cs="Times New Roman"/>
                <w:b/>
                <w:bCs/>
                <w:i w:val="0"/>
                <w:iCs w:val="0"/>
                <w:lang w:val="ru-RU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77777777" w:rsidR="00C63DBE" w:rsidRPr="00D61F91" w:rsidRDefault="00C63DBE" w:rsidP="00102E2D">
            <w:pPr>
              <w:spacing w:after="0"/>
              <w:contextualSpacing/>
              <w:jc w:val="both"/>
              <w:rPr>
                <w:rFonts w:ascii="Times New Roman" w:hAnsi="Times New Roman" w:cs="Times New Roman"/>
                <w:lang w:val="ru-RU"/>
              </w:rPr>
            </w:pPr>
            <w:r w:rsidRPr="00D61F91">
              <w:rPr>
                <w:rFonts w:ascii="Times New Roman" w:hAnsi="Times New Roman" w:cs="Times New Roman"/>
                <w:lang w:val="ru-RU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Услуги.</w:t>
            </w:r>
          </w:p>
        </w:tc>
      </w:tr>
    </w:tbl>
    <w:p w14:paraId="183F1F39" w14:textId="77777777" w:rsidR="00C63DBE" w:rsidRPr="00D61F91" w:rsidRDefault="00C63DBE" w:rsidP="00C63DBE">
      <w:pPr>
        <w:rPr>
          <w:lang w:val="ru-RU"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val="ru-RU"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val="ru-RU" w:eastAsia="ru-RU"/>
        </w:rPr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Pr="00D61F91" w:rsidRDefault="00C63DBE" w:rsidP="00C63D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ascii="Times New Roman" w:hAnsi="Times New Roman" w:cs="Times New Roman"/>
          <w:sz w:val="24"/>
          <w:szCs w:val="24"/>
          <w:lang w:val="ru-RU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2B1DDFB" w14:textId="071EA7AE" w:rsidR="00C63DBE" w:rsidRPr="00D61F91" w:rsidRDefault="00C63DBE" w:rsidP="00CF7530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val="ru-RU"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val="ru-RU" w:eastAsia="ru-RU"/>
        </w:rPr>
        <w:t>Детальное описание классов категории</w:t>
      </w:r>
      <w:bookmarkEnd w:id="42"/>
      <w:bookmarkEnd w:id="43"/>
      <w:bookmarkEnd w:id="44"/>
      <w:bookmarkEnd w:id="45"/>
      <w:bookmarkEnd w:id="46"/>
    </w:p>
    <w:p w14:paraId="5343394D" w14:textId="77777777" w:rsidR="00736E4C" w:rsidRPr="00D61F91" w:rsidRDefault="00736E4C" w:rsidP="00736E4C">
      <w:pPr>
        <w:rPr>
          <w:lang w:val="ru-RU" w:eastAsia="ru-RU"/>
        </w:rPr>
      </w:pPr>
    </w:p>
    <w:sectPr w:rsidR="00736E4C" w:rsidRPr="00D61F91" w:rsidSect="005D0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ED96" w14:textId="77777777" w:rsidR="00923060" w:rsidRDefault="00923060" w:rsidP="00F727E1">
      <w:pPr>
        <w:spacing w:after="0" w:line="240" w:lineRule="auto"/>
      </w:pPr>
      <w:r>
        <w:separator/>
      </w:r>
    </w:p>
  </w:endnote>
  <w:endnote w:type="continuationSeparator" w:id="0">
    <w:p w14:paraId="49A7FE0E" w14:textId="77777777" w:rsidR="00923060" w:rsidRDefault="00923060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  <w:rPr>
                  <w:lang w:val="ru-RU"/>
                </w:rPr>
              </w:pPr>
              <w:r w:rsidRPr="00C63DBE">
                <w:rPr>
                  <w:sz w:val="20"/>
                  <w:lang w:val="ru-RU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  <w:lang w:val="ru-RU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proofErr w:type="spellStart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proofErr w:type="spellEnd"/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Версия</w:t>
                              </w:r>
                              <w:proofErr w:type="spellEnd"/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CEB2" w14:textId="77777777" w:rsidR="00923060" w:rsidRDefault="00923060" w:rsidP="00F727E1">
      <w:pPr>
        <w:spacing w:after="0" w:line="240" w:lineRule="auto"/>
      </w:pPr>
      <w:r>
        <w:separator/>
      </w:r>
    </w:p>
  </w:footnote>
  <w:footnote w:type="continuationSeparator" w:id="0">
    <w:p w14:paraId="331BFE40" w14:textId="77777777" w:rsidR="00923060" w:rsidRDefault="00923060" w:rsidP="00F7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  <w:lang w:val="ru-RU"/>
            </w:rPr>
          </w:pPr>
          <w:r w:rsidRPr="00BA0467">
            <w:rPr>
              <w:rFonts w:ascii="Arial" w:hAnsi="Arial" w:cs="Arial"/>
              <w:sz w:val="20"/>
              <w:szCs w:val="24"/>
              <w:lang w:val="ru-RU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100B1F"/>
    <w:rsid w:val="0015074B"/>
    <w:rsid w:val="001D7DA3"/>
    <w:rsid w:val="00235A69"/>
    <w:rsid w:val="00251D1A"/>
    <w:rsid w:val="0029639D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510C5F"/>
    <w:rsid w:val="00550581"/>
    <w:rsid w:val="00574944"/>
    <w:rsid w:val="005A4222"/>
    <w:rsid w:val="005D081D"/>
    <w:rsid w:val="005E2AE7"/>
    <w:rsid w:val="006415DA"/>
    <w:rsid w:val="006B7725"/>
    <w:rsid w:val="006D2850"/>
    <w:rsid w:val="006D6B86"/>
    <w:rsid w:val="006E2079"/>
    <w:rsid w:val="00736E4C"/>
    <w:rsid w:val="00754A51"/>
    <w:rsid w:val="0079257D"/>
    <w:rsid w:val="007C03B4"/>
    <w:rsid w:val="0083494A"/>
    <w:rsid w:val="00851CBD"/>
    <w:rsid w:val="008618A4"/>
    <w:rsid w:val="008C116D"/>
    <w:rsid w:val="00914C68"/>
    <w:rsid w:val="00923060"/>
    <w:rsid w:val="009343CE"/>
    <w:rsid w:val="0098160C"/>
    <w:rsid w:val="00A76855"/>
    <w:rsid w:val="00AA1D8D"/>
    <w:rsid w:val="00B47730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F2486"/>
    <w:rsid w:val="00F001EA"/>
    <w:rsid w:val="00F53A23"/>
    <w:rsid w:val="00F71BED"/>
    <w:rsid w:val="00F727E1"/>
    <w:rsid w:val="00FB1D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63DBE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val="ru-RU"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Rustam O. Pulatov</cp:lastModifiedBy>
  <cp:revision>20</cp:revision>
  <dcterms:created xsi:type="dcterms:W3CDTF">2023-04-26T09:46:00Z</dcterms:created>
  <dcterms:modified xsi:type="dcterms:W3CDTF">2023-05-16T12:57:00Z</dcterms:modified>
</cp:coreProperties>
</file>