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</w:t>
      </w:r>
      <w:bookmarkStart w:id="0" w:name="_GoBack"/>
      <w:bookmarkEnd w:id="0"/>
      <w:r>
        <w:rPr>
          <w:rFonts w:hint="eastAsia"/>
          <w:lang w:val="en-US" w:eastAsia="zh-CN"/>
        </w:rPr>
        <w:t>用户代表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识别产品的不同用户类别：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管理员、教师、学生、游客。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挑选用户和干系人小组代表：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未定（由杨老师指定）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杨枨老师，侯宏仑老师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杨嘉诚（计算1502）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未定（选择范围为非本专业同学）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E5204"/>
    <w:rsid w:val="292C7E50"/>
    <w:rsid w:val="29F31AA6"/>
    <w:rsid w:val="68984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2017-11-08T14:11:05Z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