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2</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11</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2017-11-11</w:t>
            </w:r>
            <w:bookmarkStart w:id="70" w:name="_GoBack"/>
            <w:bookmarkEnd w:id="70"/>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r>
        <w:rPr>
          <w:rFonts w:hint="eastAsia"/>
          <w:lang w:val="en-US" w:eastAsia="zh-CN"/>
        </w:rPr>
        <w:t>目录</w:t>
      </w:r>
    </w:p>
    <w:p>
      <w:pPr>
        <w:jc w:val="center"/>
        <w:rPr>
          <w:rFonts w:hint="eastAsia"/>
          <w:lang w:val="en-US" w:eastAsia="zh-CN" w:bidi="ar-SA"/>
        </w:rPr>
      </w:pP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_Toc16571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_Toc16571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_Toc31142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_Toc31142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_Toc14051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_Toc14051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_Toc4129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_Toc4129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_Toc14001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_Toc14001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_Toc15510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_Toc15510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_Toc19675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_Toc19675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_Toc18975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_Toc18975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_Toc19528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_Toc19528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_Toc2907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_Toc2907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_Toc9001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_Toc9001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_Toc11164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_Toc11164 </w:instrText>
      </w:r>
      <w:r>
        <w:fldChar w:fldCharType="separate"/>
      </w:r>
      <w:r>
        <w:t>9</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_Toc30177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_Toc30177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_Toc12965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_Toc12965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_Toc5710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_Toc5710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_Toc5986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_Toc5986 </w:instrText>
      </w:r>
      <w:r>
        <w:fldChar w:fldCharType="separate"/>
      </w:r>
      <w:r>
        <w:t>10</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22249"/>
      <w:bookmarkStart w:id="1" w:name="_Toc13730"/>
      <w:bookmarkStart w:id="2" w:name="_Toc16571"/>
      <w:bookmarkStart w:id="3" w:name="_Toc29819"/>
      <w:bookmarkStart w:id="4" w:name="_Toc19535"/>
      <w:bookmarkStart w:id="5" w:name="_Toc8587"/>
      <w:r>
        <w:rPr>
          <w:rFonts w:hint="eastAsia"/>
          <w:lang w:val="en-US" w:eastAsia="zh-CN"/>
        </w:rPr>
        <w:t>业务需求</w:t>
      </w:r>
      <w:bookmarkEnd w:id="0"/>
      <w:bookmarkEnd w:id="1"/>
      <w:bookmarkEnd w:id="2"/>
      <w:bookmarkEnd w:id="3"/>
      <w:bookmarkEnd w:id="4"/>
      <w:bookmarkEnd w:id="5"/>
    </w:p>
    <w:p>
      <w:pPr>
        <w:pStyle w:val="3"/>
        <w:rPr>
          <w:rFonts w:hint="eastAsia"/>
          <w:lang w:val="en-US" w:eastAsia="zh-CN"/>
        </w:rPr>
      </w:pPr>
      <w:bookmarkStart w:id="6" w:name="_Toc28508"/>
      <w:bookmarkStart w:id="7" w:name="_Toc21697"/>
      <w:bookmarkStart w:id="8" w:name="_Toc31142"/>
      <w:bookmarkStart w:id="9" w:name="_Toc1601"/>
      <w:bookmarkStart w:id="10" w:name="_Toc16992"/>
      <w:r>
        <w:rPr>
          <w:rFonts w:hint="eastAsia"/>
          <w:lang w:val="en-US" w:eastAsia="zh-CN"/>
        </w:rPr>
        <w:t>1.1背景</w:t>
      </w:r>
      <w:bookmarkEnd w:id="6"/>
      <w:bookmarkEnd w:id="7"/>
      <w:bookmarkEnd w:id="8"/>
      <w:bookmarkEnd w:id="9"/>
      <w:bookmarkEnd w:id="10"/>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11" w:name="_Toc14201"/>
      <w:bookmarkStart w:id="12" w:name="_Toc18357"/>
      <w:bookmarkStart w:id="13" w:name="_Toc14051"/>
      <w:bookmarkStart w:id="14" w:name="_Toc12875"/>
      <w:bookmarkStart w:id="15" w:name="_Toc3688"/>
      <w:r>
        <w:rPr>
          <w:rFonts w:hint="eastAsia"/>
          <w:lang w:val="en-US" w:eastAsia="zh-CN"/>
        </w:rPr>
        <w:t>1.2业务机遇</w:t>
      </w:r>
      <w:bookmarkEnd w:id="11"/>
      <w:bookmarkEnd w:id="12"/>
      <w:bookmarkEnd w:id="13"/>
      <w:bookmarkEnd w:id="14"/>
      <w:bookmarkEnd w:id="15"/>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16" w:name="_Toc13805"/>
      <w:bookmarkStart w:id="17" w:name="_Toc4129"/>
      <w:bookmarkStart w:id="18" w:name="_Toc8155"/>
      <w:bookmarkStart w:id="19" w:name="_Toc11145"/>
      <w:bookmarkStart w:id="20" w:name="_Toc4467"/>
      <w:r>
        <w:rPr>
          <w:rFonts w:hint="eastAsia"/>
          <w:lang w:val="en-US" w:eastAsia="zh-CN"/>
        </w:rPr>
        <w:t>1.3业务目标</w:t>
      </w:r>
      <w:bookmarkEnd w:id="16"/>
      <w:bookmarkEnd w:id="17"/>
      <w:bookmarkEnd w:id="18"/>
      <w:bookmarkEnd w:id="19"/>
      <w:bookmarkEnd w:id="20"/>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1" w:name="_Toc1679"/>
      <w:bookmarkStart w:id="22" w:name="_Toc17043"/>
      <w:bookmarkStart w:id="23" w:name="_Toc693"/>
      <w:bookmarkStart w:id="24" w:name="_Toc14001"/>
      <w:bookmarkStart w:id="25" w:name="_Toc3998"/>
      <w:r>
        <w:rPr>
          <w:rFonts w:hint="eastAsia"/>
          <w:lang w:val="en-US" w:eastAsia="zh-CN"/>
        </w:rPr>
        <w:t>1.4成功的标准</w:t>
      </w:r>
      <w:bookmarkEnd w:id="21"/>
      <w:bookmarkEnd w:id="22"/>
      <w:bookmarkEnd w:id="23"/>
      <w:bookmarkEnd w:id="24"/>
      <w:bookmarkEnd w:id="25"/>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6" w:name="_Toc29215"/>
      <w:bookmarkStart w:id="27" w:name="_Toc28199"/>
      <w:bookmarkStart w:id="28" w:name="_Toc15510"/>
      <w:bookmarkStart w:id="29" w:name="_Toc20481"/>
      <w:bookmarkStart w:id="30" w:name="_Toc31311"/>
      <w:r>
        <w:rPr>
          <w:rFonts w:hint="eastAsia"/>
          <w:lang w:val="en-US" w:eastAsia="zh-CN"/>
        </w:rPr>
        <w:t>1.5愿景声明</w:t>
      </w:r>
      <w:bookmarkEnd w:id="26"/>
      <w:bookmarkEnd w:id="27"/>
      <w:bookmarkEnd w:id="28"/>
      <w:bookmarkEnd w:id="29"/>
      <w:bookmarkEnd w:id="30"/>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1" w:name="_Toc20803"/>
      <w:bookmarkStart w:id="32" w:name="_Toc9745"/>
      <w:bookmarkStart w:id="33" w:name="_Toc19675"/>
      <w:bookmarkStart w:id="34" w:name="_Toc23843"/>
      <w:bookmarkStart w:id="35" w:name="_Toc9575"/>
      <w:r>
        <w:rPr>
          <w:rFonts w:hint="eastAsia"/>
          <w:lang w:val="en-US" w:eastAsia="zh-CN"/>
        </w:rPr>
        <w:t>1.6业务风险</w:t>
      </w:r>
      <w:bookmarkEnd w:id="31"/>
      <w:bookmarkEnd w:id="32"/>
      <w:bookmarkEnd w:id="33"/>
      <w:bookmarkEnd w:id="34"/>
      <w:bookmarkEnd w:id="35"/>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6" w:name="_Toc12830"/>
      <w:bookmarkStart w:id="37" w:name="_Toc29563"/>
      <w:bookmarkStart w:id="38" w:name="_Toc18975"/>
      <w:bookmarkStart w:id="39" w:name="_Toc26330"/>
      <w:bookmarkStart w:id="40" w:name="_Toc8394"/>
      <w:r>
        <w:rPr>
          <w:rFonts w:hint="eastAsia"/>
          <w:lang w:val="en-US" w:eastAsia="zh-CN"/>
        </w:rPr>
        <w:t>1.7业务假设和依赖</w:t>
      </w:r>
      <w:bookmarkEnd w:id="36"/>
      <w:bookmarkEnd w:id="37"/>
      <w:bookmarkEnd w:id="38"/>
      <w:bookmarkEnd w:id="39"/>
      <w:bookmarkEnd w:id="40"/>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1" w:name="_Toc19528"/>
      <w:bookmarkStart w:id="42" w:name="_Toc26235"/>
      <w:bookmarkStart w:id="43" w:name="_Toc4931"/>
      <w:bookmarkStart w:id="44" w:name="_Toc7813"/>
      <w:bookmarkStart w:id="45" w:name="_Toc17870"/>
      <w:bookmarkStart w:id="46" w:name="_Toc12834"/>
      <w:r>
        <w:rPr>
          <w:rFonts w:hint="eastAsia"/>
          <w:lang w:val="en-US" w:eastAsia="zh-CN"/>
        </w:rPr>
        <w:t>范围和限制</w:t>
      </w:r>
      <w:bookmarkEnd w:id="41"/>
      <w:bookmarkEnd w:id="42"/>
      <w:bookmarkEnd w:id="43"/>
      <w:bookmarkEnd w:id="44"/>
      <w:bookmarkEnd w:id="45"/>
      <w:bookmarkEnd w:id="46"/>
    </w:p>
    <w:p>
      <w:pPr>
        <w:pStyle w:val="3"/>
        <w:rPr>
          <w:rFonts w:hint="eastAsia"/>
          <w:lang w:val="en-US" w:eastAsia="zh-CN"/>
        </w:rPr>
      </w:pPr>
      <w:bookmarkStart w:id="47" w:name="_Toc18009"/>
      <w:bookmarkStart w:id="48" w:name="_Toc4996"/>
      <w:bookmarkStart w:id="49" w:name="_Toc2907"/>
      <w:bookmarkStart w:id="50" w:name="_Toc27141"/>
      <w:bookmarkStart w:id="51" w:name="_Toc15851"/>
      <w:r>
        <w:rPr>
          <w:rFonts w:hint="eastAsia"/>
          <w:lang w:val="en-US" w:eastAsia="zh-CN"/>
        </w:rPr>
        <w:t>2.1主要特性</w:t>
      </w:r>
      <w:bookmarkEnd w:id="47"/>
      <w:bookmarkEnd w:id="48"/>
      <w:bookmarkEnd w:id="49"/>
      <w:bookmarkEnd w:id="50"/>
      <w:bookmarkEnd w:id="51"/>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FE-7：可以做具有一个版块提供类似直播的功能，让分享人和其他用户在线交流。</w:t>
      </w:r>
    </w:p>
    <w:p>
      <w:pPr>
        <w:rPr>
          <w:rFonts w:hint="eastAsia"/>
          <w:lang w:val="en-US" w:eastAsia="zh-CN"/>
        </w:rPr>
      </w:pPr>
      <w:r>
        <w:rPr>
          <w:rFonts w:hint="eastAsia"/>
          <w:lang w:val="en-US" w:eastAsia="zh-CN"/>
        </w:rPr>
        <w:t>FE-8：不仅是在PC端上做一个网页，同时要适配移动端。</w:t>
      </w:r>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参与者</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通知提示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下载、在线观看教师多媒体文件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808080"/>
                <w:kern w:val="0"/>
                <w:sz w:val="24"/>
                <w:szCs w:val="24"/>
                <w:u w:val="none"/>
                <w:lang w:val="en-US" w:eastAsia="zh-CN" w:bidi="ar"/>
              </w:rPr>
              <w:t>小组创建、交流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文章搜索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资料共享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发表文章或帖子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视频聊天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查看已教授的课程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答疑学生问题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查看一门课程下的学生信息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视频直播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查看一些相关的文章帖子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审核教师、学生上传的资料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2" w:name="_Toc9001"/>
      <w:bookmarkStart w:id="53" w:name="_Toc4255"/>
      <w:bookmarkStart w:id="54" w:name="_Toc27976"/>
      <w:bookmarkStart w:id="55" w:name="_Toc26589"/>
      <w:bookmarkStart w:id="56" w:name="_Toc30583"/>
      <w:r>
        <w:rPr>
          <w:rFonts w:hint="eastAsia"/>
          <w:lang w:val="en-US" w:eastAsia="zh-CN"/>
        </w:rPr>
        <w:t>2.2最初与后续发布的范围</w:t>
      </w:r>
      <w:bookmarkEnd w:id="52"/>
      <w:bookmarkEnd w:id="53"/>
      <w:bookmarkEnd w:id="54"/>
      <w:bookmarkEnd w:id="55"/>
      <w:bookmarkEnd w:id="56"/>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7" w:name="_Toc28599"/>
      <w:bookmarkStart w:id="58" w:name="_Toc2482"/>
      <w:bookmarkStart w:id="59" w:name="_Toc9524"/>
      <w:bookmarkStart w:id="60" w:name="_Toc11164"/>
      <w:bookmarkStart w:id="61" w:name="_Toc27410"/>
      <w:r>
        <w:rPr>
          <w:rFonts w:hint="eastAsia"/>
          <w:lang w:val="en-US" w:eastAsia="zh-CN"/>
        </w:rPr>
        <w:t>2.3限制和排除</w:t>
      </w:r>
      <w:bookmarkEnd w:id="57"/>
      <w:bookmarkEnd w:id="58"/>
      <w:bookmarkEnd w:id="59"/>
      <w:bookmarkEnd w:id="60"/>
      <w:bookmarkEnd w:id="61"/>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62" w:name="_Toc11514"/>
      <w:bookmarkStart w:id="63" w:name="_Toc30177"/>
      <w:r>
        <w:rPr>
          <w:rFonts w:hint="eastAsia"/>
          <w:lang w:val="en-US" w:eastAsia="zh-CN"/>
        </w:rPr>
        <w:t>业务背景</w:t>
      </w:r>
      <w:bookmarkEnd w:id="62"/>
      <w:bookmarkEnd w:id="63"/>
    </w:p>
    <w:p>
      <w:pPr>
        <w:pStyle w:val="3"/>
        <w:rPr>
          <w:rFonts w:hint="eastAsia"/>
          <w:lang w:val="en-US" w:eastAsia="zh-CN"/>
        </w:rPr>
      </w:pPr>
      <w:bookmarkStart w:id="64" w:name="_Toc16678"/>
      <w:bookmarkStart w:id="65" w:name="_Toc12965"/>
      <w:r>
        <w:rPr>
          <w:rFonts w:hint="eastAsia"/>
          <w:lang w:val="en-US" w:eastAsia="zh-CN"/>
        </w:rPr>
        <w:t>3.1干系人</w:t>
      </w:r>
      <w:bookmarkEnd w:id="64"/>
      <w:r>
        <w:rPr>
          <w:rFonts w:hint="eastAsia"/>
          <w:lang w:val="en-US" w:eastAsia="zh-CN"/>
        </w:rPr>
        <w:t>资料</w:t>
      </w:r>
      <w:bookmarkEnd w:id="65"/>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6" w:name="_Toc12566"/>
      <w:bookmarkStart w:id="67" w:name="_Toc5710"/>
      <w:r>
        <w:rPr>
          <w:rFonts w:hint="eastAsia"/>
          <w:lang w:val="en-US" w:eastAsia="zh-CN"/>
        </w:rPr>
        <w:t>3.2项目优先级</w:t>
      </w:r>
      <w:bookmarkEnd w:id="66"/>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8" w:name="_Toc5986"/>
      <w:bookmarkStart w:id="69" w:name="_Toc3868"/>
      <w:r>
        <w:rPr>
          <w:rFonts w:hint="eastAsia"/>
          <w:lang w:val="en-US" w:eastAsia="zh-CN"/>
        </w:rPr>
        <w:t>3.3部署的注意事项</w:t>
      </w:r>
      <w:bookmarkEnd w:id="68"/>
      <w:bookmarkEnd w:id="69"/>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18810C0"/>
    <w:rsid w:val="124B4675"/>
    <w:rsid w:val="1E140D0D"/>
    <w:rsid w:val="230C19AC"/>
    <w:rsid w:val="28A91334"/>
    <w:rsid w:val="28B232FB"/>
    <w:rsid w:val="39E406CD"/>
    <w:rsid w:val="3A37683E"/>
    <w:rsid w:val="411737FA"/>
    <w:rsid w:val="425762C8"/>
    <w:rsid w:val="486B1335"/>
    <w:rsid w:val="488D1A7E"/>
    <w:rsid w:val="49313351"/>
    <w:rsid w:val="53CB14B6"/>
    <w:rsid w:val="541155F1"/>
    <w:rsid w:val="556838D0"/>
    <w:rsid w:val="578D7393"/>
    <w:rsid w:val="5B796866"/>
    <w:rsid w:val="63364601"/>
    <w:rsid w:val="63C0143B"/>
    <w:rsid w:val="67B357F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2017-11-14T14:25:21Z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