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1"/>
        <w:spacing w:line="240" w:lineRule="auto"/>
        <w:rPr>
          <w:sz w:val="32"/>
          <w:szCs w:val="32"/>
          <w:lang w:eastAsia="zh-CN"/>
        </w:rPr>
      </w:pPr>
      <w:r>
        <w:rPr>
          <w:rFonts w:hint="eastAsia"/>
          <w:sz w:val="32"/>
          <w:szCs w:val="32"/>
          <w:lang w:val="en-US" w:eastAsia="zh-CN"/>
        </w:rPr>
        <w:t>愿景与范围文档</w:t>
      </w:r>
    </w:p>
    <w:p>
      <w:pPr>
        <w:pStyle w:val="11"/>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ascii="宋体" w:hAnsi="宋体"/>
          <w:b/>
        </w:rPr>
        <w:t>1</w:t>
      </w:r>
      <w:r>
        <w:rPr>
          <w:rFonts w:hint="eastAsia" w:ascii="宋体" w:hAnsi="宋体"/>
          <w:b/>
        </w:rPr>
        <w:t>.</w:t>
      </w:r>
      <w:r>
        <w:rPr>
          <w:rFonts w:ascii="宋体" w:hAnsi="宋体"/>
          <w:b/>
        </w:rPr>
        <w:t>0</w:t>
      </w:r>
      <w:r>
        <w:rPr>
          <w:rFonts w:hint="eastAsia" w:ascii="宋体" w:hAnsi="宋体"/>
          <w:b/>
        </w:rPr>
        <w:t>1</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11-04</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9"/>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sdt>
      <w:sdtPr>
        <w:rPr>
          <w:rFonts w:ascii="宋体" w:hAnsi="宋体" w:eastAsia="宋体"/>
          <w:sz w:val="21"/>
        </w:rPr>
        <w:id w:val="147461283"/>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12"/>
            <w:tabs>
              <w:tab w:val="right" w:leader="dot" w:pos="8306"/>
            </w:tabs>
          </w:pPr>
          <w:r>
            <w:rPr>
              <w:b/>
              <w:bCs/>
            </w:rPr>
            <w:fldChar w:fldCharType="begin"/>
          </w:r>
          <w:r>
            <w:instrText xml:space="preserve"> HYPERLINK \l _Toc19535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1283"/>
              <w:placeholder>
                <w:docPart w:val="{687cbb3b-e399-4834-a91b-5f17b424586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 业务需求</w:t>
              </w:r>
            </w:sdtContent>
          </w:sdt>
          <w:r>
            <w:rPr>
              <w:b/>
              <w:bCs/>
            </w:rPr>
            <w:tab/>
          </w:r>
          <w:r>
            <w:rPr>
              <w:b/>
              <w:bCs/>
            </w:rPr>
            <w:t>3</w:t>
          </w:r>
          <w:r>
            <w:rPr>
              <w:b/>
              <w:bCs/>
            </w:rPr>
            <w:fldChar w:fldCharType="end"/>
          </w:r>
        </w:p>
        <w:p>
          <w:pPr>
            <w:pStyle w:val="13"/>
            <w:tabs>
              <w:tab w:val="right" w:leader="dot" w:pos="8306"/>
            </w:tabs>
          </w:pPr>
          <w:r>
            <w:fldChar w:fldCharType="begin"/>
          </w:r>
          <w:r>
            <w:instrText xml:space="preserve"> HYPERLINK \l _Toc28508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9acee06b-1826-46f7-8ab3-1868340c164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1.1背景</w:t>
              </w:r>
            </w:sdtContent>
          </w:sdt>
          <w:r>
            <w:tab/>
          </w:r>
          <w:r>
            <w:t>3</w:t>
          </w:r>
          <w:r>
            <w:fldChar w:fldCharType="end"/>
          </w:r>
        </w:p>
        <w:p>
          <w:pPr>
            <w:pStyle w:val="13"/>
            <w:tabs>
              <w:tab w:val="right" w:leader="dot" w:pos="8306"/>
            </w:tabs>
          </w:pPr>
          <w:r>
            <w:fldChar w:fldCharType="begin"/>
          </w:r>
          <w:r>
            <w:instrText xml:space="preserve"> HYPERLINK \l _Toc18357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924910e6-f7a4-407c-8823-49f073b0cdc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1.2业务机遇</w:t>
              </w:r>
            </w:sdtContent>
          </w:sdt>
          <w:r>
            <w:tab/>
          </w:r>
          <w:r>
            <w:t>3</w:t>
          </w:r>
          <w:r>
            <w:fldChar w:fldCharType="end"/>
          </w:r>
        </w:p>
        <w:p>
          <w:pPr>
            <w:pStyle w:val="13"/>
            <w:tabs>
              <w:tab w:val="right" w:leader="dot" w:pos="8306"/>
            </w:tabs>
          </w:pPr>
          <w:r>
            <w:fldChar w:fldCharType="begin"/>
          </w:r>
          <w:r>
            <w:instrText xml:space="preserve"> HYPERLINK \l _Toc11145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07aa573e-a465-445a-864f-a4cafcbbff5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1.3业务目标</w:t>
              </w:r>
            </w:sdtContent>
          </w:sdt>
          <w:r>
            <w:tab/>
          </w:r>
          <w:r>
            <w:t>4</w:t>
          </w:r>
          <w:r>
            <w:fldChar w:fldCharType="end"/>
          </w:r>
        </w:p>
        <w:p>
          <w:pPr>
            <w:pStyle w:val="13"/>
            <w:tabs>
              <w:tab w:val="right" w:leader="dot" w:pos="8306"/>
            </w:tabs>
          </w:pPr>
          <w:r>
            <w:fldChar w:fldCharType="begin"/>
          </w:r>
          <w:r>
            <w:instrText xml:space="preserve"> HYPERLINK \l _Toc3998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90c3a15-2d0d-4c2f-84ed-6119e793f6d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1.4成功的标准</w:t>
              </w:r>
            </w:sdtContent>
          </w:sdt>
          <w:r>
            <w:tab/>
          </w:r>
          <w:r>
            <w:t>4</w:t>
          </w:r>
          <w:r>
            <w:fldChar w:fldCharType="end"/>
          </w:r>
        </w:p>
        <w:p>
          <w:pPr>
            <w:pStyle w:val="13"/>
            <w:tabs>
              <w:tab w:val="right" w:leader="dot" w:pos="8306"/>
            </w:tabs>
          </w:pPr>
          <w:r>
            <w:fldChar w:fldCharType="begin"/>
          </w:r>
          <w:r>
            <w:instrText xml:space="preserve"> HYPERLINK \l _Toc29215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abb8f84a-6ac0-492f-b645-ca869267bc4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1.5愿景声明</w:t>
              </w:r>
            </w:sdtContent>
          </w:sdt>
          <w:r>
            <w:tab/>
          </w:r>
          <w:r>
            <w:t>4</w:t>
          </w:r>
          <w:r>
            <w:fldChar w:fldCharType="end"/>
          </w:r>
        </w:p>
        <w:p>
          <w:pPr>
            <w:pStyle w:val="13"/>
            <w:tabs>
              <w:tab w:val="right" w:leader="dot" w:pos="8306"/>
            </w:tabs>
          </w:pPr>
          <w:r>
            <w:fldChar w:fldCharType="begin"/>
          </w:r>
          <w:r>
            <w:instrText xml:space="preserve"> HYPERLINK \l _Toc9745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4436c378-0ac2-4c0d-94a7-f381a478164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1.6业务风险</w:t>
              </w:r>
            </w:sdtContent>
          </w:sdt>
          <w:r>
            <w:tab/>
          </w:r>
          <w:r>
            <w:t>5</w:t>
          </w:r>
          <w:r>
            <w:fldChar w:fldCharType="end"/>
          </w:r>
        </w:p>
        <w:p>
          <w:pPr>
            <w:pStyle w:val="13"/>
            <w:tabs>
              <w:tab w:val="right" w:leader="dot" w:pos="8306"/>
            </w:tabs>
          </w:pPr>
          <w:r>
            <w:fldChar w:fldCharType="begin"/>
          </w:r>
          <w:r>
            <w:instrText xml:space="preserve"> HYPERLINK \l _Toc8394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b216d4b6-c6da-46d7-ad6b-8769204b67a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1.7业务假设和依赖</w:t>
              </w:r>
            </w:sdtContent>
          </w:sdt>
          <w:r>
            <w:tab/>
          </w:r>
          <w:r>
            <w:t>5</w:t>
          </w:r>
          <w:r>
            <w:fldChar w:fldCharType="end"/>
          </w:r>
        </w:p>
        <w:p>
          <w:pPr>
            <w:pStyle w:val="12"/>
            <w:tabs>
              <w:tab w:val="right" w:leader="dot" w:pos="8306"/>
            </w:tabs>
          </w:pPr>
          <w:r>
            <w:rPr>
              <w:b/>
              <w:bCs/>
            </w:rPr>
            <w:fldChar w:fldCharType="begin"/>
          </w:r>
          <w:r>
            <w:instrText xml:space="preserve"> HYPERLINK \l _Toc12834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1283"/>
              <w:placeholder>
                <w:docPart w:val="{c2a1ce05-bf8a-453c-9d63-f626d6b6361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2. 范围和限制</w:t>
              </w:r>
            </w:sdtContent>
          </w:sdt>
          <w:r>
            <w:rPr>
              <w:b/>
              <w:bCs/>
            </w:rPr>
            <w:tab/>
          </w:r>
          <w:r>
            <w:rPr>
              <w:b/>
              <w:bCs/>
            </w:rPr>
            <w:t>5</w:t>
          </w:r>
          <w:r>
            <w:rPr>
              <w:b/>
              <w:bCs/>
            </w:rPr>
            <w:fldChar w:fldCharType="end"/>
          </w:r>
        </w:p>
        <w:p>
          <w:pPr>
            <w:pStyle w:val="13"/>
            <w:tabs>
              <w:tab w:val="right" w:leader="dot" w:pos="8306"/>
            </w:tabs>
          </w:pPr>
          <w:r>
            <w:fldChar w:fldCharType="begin"/>
          </w:r>
          <w:r>
            <w:instrText xml:space="preserve"> HYPERLINK \l _Toc27141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4b37e4f-98c4-4b6f-8b9c-c0879c8835a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2.1主要特性</w:t>
              </w:r>
            </w:sdtContent>
          </w:sdt>
          <w:r>
            <w:tab/>
          </w:r>
          <w:r>
            <w:t>5</w:t>
          </w:r>
          <w:r>
            <w:fldChar w:fldCharType="end"/>
          </w:r>
        </w:p>
        <w:p>
          <w:pPr>
            <w:pStyle w:val="13"/>
            <w:tabs>
              <w:tab w:val="right" w:leader="dot" w:pos="8306"/>
            </w:tabs>
          </w:pPr>
          <w:r>
            <w:fldChar w:fldCharType="begin"/>
          </w:r>
          <w:r>
            <w:instrText xml:space="preserve"> HYPERLINK \l _Toc27976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0152e6c-8695-4630-baea-52ef59b4e45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2.2最初版本的范围</w:t>
              </w:r>
            </w:sdtContent>
          </w:sdt>
          <w:r>
            <w:tab/>
          </w:r>
          <w:r>
            <w:t>5</w:t>
          </w:r>
          <w:r>
            <w:fldChar w:fldCharType="end"/>
          </w:r>
        </w:p>
        <w:p>
          <w:pPr>
            <w:pStyle w:val="13"/>
            <w:tabs>
              <w:tab w:val="right" w:leader="dot" w:pos="8306"/>
            </w:tabs>
          </w:pPr>
          <w:r>
            <w:fldChar w:fldCharType="begin"/>
          </w:r>
          <w:r>
            <w:instrText xml:space="preserve"> HYPERLINK \l _Toc22186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ce7d82f6-90b4-4d0b-b56d-17653d6ead2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2.3后续版本的范围</w:t>
              </w:r>
            </w:sdtContent>
          </w:sdt>
          <w:r>
            <w:tab/>
          </w:r>
          <w:r>
            <w:t>5</w:t>
          </w:r>
          <w:r>
            <w:fldChar w:fldCharType="end"/>
          </w:r>
        </w:p>
        <w:p>
          <w:pPr>
            <w:pStyle w:val="13"/>
            <w:tabs>
              <w:tab w:val="right" w:leader="dot" w:pos="8306"/>
            </w:tabs>
          </w:pPr>
          <w:r>
            <w:fldChar w:fldCharType="begin"/>
          </w:r>
          <w:r>
            <w:instrText xml:space="preserve"> HYPERLINK \l _Toc9524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f9997f7-1a9e-4ccd-98f6-e86318a0937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2.4限制和排除</w:t>
              </w:r>
            </w:sdtContent>
          </w:sdt>
          <w:r>
            <w:tab/>
          </w:r>
          <w:r>
            <w:t>5</w:t>
          </w:r>
          <w:r>
            <w:fldChar w:fldCharType="end"/>
          </w:r>
        </w:p>
        <w:p>
          <w:pPr>
            <w:pStyle w:val="12"/>
            <w:tabs>
              <w:tab w:val="right" w:leader="dot" w:pos="8306"/>
            </w:tabs>
          </w:pPr>
          <w:r>
            <w:rPr>
              <w:b/>
              <w:bCs/>
            </w:rPr>
            <w:fldChar w:fldCharType="begin"/>
          </w:r>
          <w:r>
            <w:instrText xml:space="preserve"> HYPERLINK \l _Toc11514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1283"/>
              <w:placeholder>
                <w:docPart w:val="{fe0fe803-53d4-4e42-aa96-6b78bd9bf23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3. 业务背景</w:t>
              </w:r>
            </w:sdtContent>
          </w:sdt>
          <w:r>
            <w:rPr>
              <w:b/>
              <w:bCs/>
            </w:rPr>
            <w:tab/>
          </w:r>
          <w:r>
            <w:rPr>
              <w:b/>
              <w:bCs/>
            </w:rPr>
            <w:t>5</w:t>
          </w:r>
          <w:r>
            <w:rPr>
              <w:b/>
              <w:bCs/>
            </w:rPr>
            <w:fldChar w:fldCharType="end"/>
          </w:r>
        </w:p>
        <w:p>
          <w:pPr>
            <w:pStyle w:val="13"/>
            <w:tabs>
              <w:tab w:val="right" w:leader="dot" w:pos="8306"/>
            </w:tabs>
          </w:pPr>
          <w:r>
            <w:fldChar w:fldCharType="begin"/>
          </w:r>
          <w:r>
            <w:instrText xml:space="preserve"> HYPERLINK \l _Toc16678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f7fe6cd5-2199-4216-b076-a9d53baec6d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3.1干系人简介</w:t>
              </w:r>
            </w:sdtContent>
          </w:sdt>
          <w:r>
            <w:tab/>
          </w:r>
          <w:r>
            <w:t>5</w:t>
          </w:r>
          <w:r>
            <w:fldChar w:fldCharType="end"/>
          </w:r>
        </w:p>
        <w:p>
          <w:pPr>
            <w:pStyle w:val="13"/>
            <w:tabs>
              <w:tab w:val="right" w:leader="dot" w:pos="8306"/>
            </w:tabs>
          </w:pPr>
          <w:r>
            <w:fldChar w:fldCharType="begin"/>
          </w:r>
          <w:r>
            <w:instrText xml:space="preserve"> HYPERLINK \l _Toc12566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fc3f4215-394b-4363-8007-9ba1d428878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3.2项目优先级</w:t>
              </w:r>
            </w:sdtContent>
          </w:sdt>
          <w:r>
            <w:tab/>
          </w:r>
          <w:r>
            <w:t>5</w:t>
          </w:r>
          <w:r>
            <w:fldChar w:fldCharType="end"/>
          </w:r>
        </w:p>
        <w:p>
          <w:pPr>
            <w:pStyle w:val="13"/>
            <w:tabs>
              <w:tab w:val="right" w:leader="dot" w:pos="8306"/>
            </w:tabs>
          </w:pPr>
          <w:r>
            <w:fldChar w:fldCharType="begin"/>
          </w:r>
          <w:r>
            <w:instrText xml:space="preserve"> HYPERLINK \l _Toc3868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7cd68f55-c1c5-4828-8e53-58c48cd98ab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3.3部署的注意事项</w:t>
              </w:r>
            </w:sdtContent>
          </w:sdt>
          <w:r>
            <w:tab/>
          </w:r>
          <w:r>
            <w:t>5</w:t>
          </w:r>
          <w:r>
            <w:fldChar w:fldCharType="end"/>
          </w:r>
        </w:p>
      </w:sdtContent>
    </w:sdt>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0" w:name="_Toc19535"/>
      <w:r>
        <w:rPr>
          <w:rFonts w:hint="eastAsia"/>
          <w:lang w:val="en-US" w:eastAsia="zh-CN"/>
        </w:rPr>
        <w:t>业务需求</w:t>
      </w:r>
      <w:bookmarkEnd w:id="0"/>
    </w:p>
    <w:p>
      <w:pPr>
        <w:pStyle w:val="3"/>
        <w:rPr>
          <w:rFonts w:hint="eastAsia"/>
          <w:lang w:val="en-US" w:eastAsia="zh-CN"/>
        </w:rPr>
      </w:pPr>
      <w:bookmarkStart w:id="1" w:name="_Toc28508"/>
      <w:r>
        <w:rPr>
          <w:rFonts w:hint="eastAsia"/>
          <w:lang w:val="en-US" w:eastAsia="zh-CN"/>
        </w:rPr>
        <w:t>1.1背景</w:t>
      </w:r>
      <w:bookmarkEnd w:id="1"/>
    </w:p>
    <w:p>
      <w:pPr>
        <w:numPr>
          <w:ilvl w:val="0"/>
          <w:numId w:val="0"/>
        </w:numPr>
        <w:ind w:firstLine="420" w:firstLineChars="0"/>
        <w:rPr>
          <w:rFonts w:hint="eastAsia"/>
          <w:lang w:val="en-US" w:eastAsia="zh-CN"/>
        </w:rPr>
      </w:pP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rPr>
          <w:rFonts w:hint="eastAsia"/>
          <w:lang w:val="en-US" w:eastAsia="zh-CN"/>
        </w:rPr>
      </w:pPr>
      <w:bookmarkStart w:id="2" w:name="_Toc18357"/>
      <w:r>
        <w:rPr>
          <w:rFonts w:hint="eastAsia"/>
          <w:lang w:val="en-US" w:eastAsia="zh-CN"/>
        </w:rPr>
        <w:t>1.2业务机遇</w:t>
      </w:r>
      <w:bookmarkEnd w:id="2"/>
    </w:p>
    <w:p>
      <w:pPr>
        <w:ind w:firstLine="420" w:firstLineChars="200"/>
        <w:rPr>
          <w:rFonts w:hint="eastAsia"/>
          <w:lang w:val="en-US" w:eastAsia="zh-CN"/>
        </w:rPr>
      </w:pPr>
      <w:r>
        <w:rPr>
          <w:rFonts w:hint="eastAsia"/>
          <w:lang w:val="en-US" w:eastAsia="zh-CN"/>
        </w:rPr>
        <w:t>应杨枨老师的要求，希望我们能够做一个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这样的一个网站，不仅仅能够帮助学生们在学生上的一些帮助，还能帮助老师减轻一下学生上的压力，能够让学生们自学，让学生之间互帮互助，共同进步。</w:t>
      </w:r>
    </w:p>
    <w:p>
      <w:pPr>
        <w:numPr>
          <w:ilvl w:val="0"/>
          <w:numId w:val="0"/>
        </w:numPr>
        <w:ind w:firstLine="420" w:firstLineChars="0"/>
        <w:rPr>
          <w:rFonts w:hint="eastAsia"/>
          <w:lang w:val="en-US" w:eastAsia="zh-CN"/>
        </w:rPr>
      </w:pPr>
    </w:p>
    <w:p>
      <w:pPr>
        <w:pStyle w:val="3"/>
        <w:rPr>
          <w:rFonts w:hint="eastAsia"/>
          <w:lang w:val="en-US" w:eastAsia="zh-CN"/>
        </w:rPr>
      </w:pPr>
      <w:bookmarkStart w:id="3" w:name="_Toc11145"/>
      <w:r>
        <w:rPr>
          <w:rFonts w:hint="eastAsia"/>
          <w:lang w:val="en-US" w:eastAsia="zh-CN"/>
        </w:rPr>
        <w:t>1.3业务目标</w:t>
      </w:r>
      <w:bookmarkEnd w:id="3"/>
    </w:p>
    <w:p>
      <w:pPr>
        <w:rPr>
          <w:rFonts w:hint="eastAsia"/>
          <w:lang w:val="en-US" w:eastAsia="zh-CN"/>
        </w:rPr>
      </w:pPr>
      <w:r>
        <w:rPr>
          <w:rFonts w:hint="eastAsia"/>
          <w:lang w:val="en-US" w:eastAsia="zh-CN"/>
        </w:rPr>
        <w:t>BO-1：在发布之后的2个月内，能够有500个学生注册，进行网上交流。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p>
    <w:p>
      <w:pPr>
        <w:pStyle w:val="3"/>
        <w:rPr>
          <w:rFonts w:hint="eastAsia"/>
          <w:lang w:val="en-US" w:eastAsia="zh-CN"/>
        </w:rPr>
      </w:pPr>
      <w:bookmarkStart w:id="16" w:name="_GoBack"/>
      <w:bookmarkEnd w:id="16"/>
    </w:p>
    <w:p>
      <w:pPr>
        <w:pStyle w:val="3"/>
        <w:rPr>
          <w:rFonts w:hint="eastAsia"/>
          <w:lang w:val="en-US" w:eastAsia="zh-CN"/>
        </w:rPr>
      </w:pPr>
      <w:bookmarkStart w:id="4" w:name="_Toc3998"/>
      <w:r>
        <w:rPr>
          <w:rFonts w:hint="eastAsia"/>
          <w:lang w:val="en-US" w:eastAsia="zh-CN"/>
        </w:rPr>
        <w:t>1.4成功的标准</w:t>
      </w:r>
      <w:bookmarkEnd w:id="4"/>
    </w:p>
    <w:p>
      <w:pPr>
        <w:spacing w:line="360" w:lineRule="auto"/>
        <w:ind w:firstLine="420" w:firstLineChars="0"/>
        <w:rPr>
          <w:rFonts w:hint="eastAsia" w:asciiTheme="minorEastAsia" w:hAnsiTheme="minorEastAsia"/>
        </w:rPr>
      </w:pPr>
      <w:r>
        <w:rPr>
          <w:rFonts w:hint="eastAsia" w:asciiTheme="minorEastAsia" w:hAnsiTheme="minorEastAsia"/>
        </w:rPr>
        <w:t>1) 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numPr>
          <w:ilvl w:val="0"/>
          <w:numId w:val="0"/>
        </w:numPr>
        <w:ind w:firstLine="420" w:firstLineChars="0"/>
        <w:rPr>
          <w:rFonts w:hint="eastAsia"/>
          <w:lang w:val="en-US" w:eastAsia="zh-CN"/>
        </w:rPr>
      </w:pPr>
    </w:p>
    <w:p>
      <w:pPr>
        <w:pStyle w:val="3"/>
        <w:rPr>
          <w:rFonts w:hint="eastAsia"/>
          <w:lang w:val="en-US" w:eastAsia="zh-CN"/>
        </w:rPr>
      </w:pPr>
      <w:bookmarkStart w:id="5" w:name="_Toc29215"/>
      <w:r>
        <w:rPr>
          <w:rFonts w:hint="eastAsia"/>
          <w:lang w:val="en-US" w:eastAsia="zh-CN"/>
        </w:rPr>
        <w:t>1.5愿景声明</w:t>
      </w:r>
      <w:bookmarkEnd w:id="5"/>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6" w:name="_Toc9745"/>
      <w:r>
        <w:rPr>
          <w:rFonts w:hint="eastAsia"/>
          <w:lang w:val="en-US" w:eastAsia="zh-CN"/>
        </w:rPr>
        <w:t>1.6业务风险</w:t>
      </w:r>
      <w:bookmarkEnd w:id="6"/>
    </w:p>
    <w:p>
      <w:pPr>
        <w:pStyle w:val="4"/>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发生概率小于10%</w:t>
            </w:r>
          </w:p>
        </w:tc>
      </w:tr>
    </w:tbl>
    <w:p>
      <w:pPr>
        <w:pStyle w:val="4"/>
      </w:pPr>
      <w:r>
        <w:rPr>
          <w:rFonts w:hint="eastAsia"/>
          <w:lang w:val="en-US" w:eastAsia="zh-CN"/>
        </w:rPr>
        <w:t>RI-2：</w:t>
      </w:r>
      <w:r>
        <w:rPr>
          <w:rFonts w:hint="eastAsia"/>
        </w:rPr>
        <w:t>对成本影响的定性描述及其相应的范围值</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超出预算低于10%</w:t>
            </w:r>
          </w:p>
        </w:tc>
      </w:tr>
    </w:tbl>
    <w:p>
      <w:pPr>
        <w:pStyle w:val="6"/>
      </w:pPr>
    </w:p>
    <w:p>
      <w:pPr>
        <w:pStyle w:val="4"/>
      </w:pPr>
      <w:r>
        <w:rPr>
          <w:rFonts w:hint="eastAsia"/>
          <w:lang w:val="en-US" w:eastAsia="zh-CN"/>
        </w:rPr>
        <w:t>RI-3：</w:t>
      </w:r>
      <w:r>
        <w:rPr>
          <w:rFonts w:hint="eastAsia"/>
        </w:rPr>
        <w:t>需求获取方面的风险</w:t>
      </w:r>
    </w:p>
    <w:p>
      <w:pPr>
        <w:pStyle w:val="6"/>
      </w:pPr>
    </w:p>
    <w:p>
      <w:pPr>
        <w:pStyle w:val="5"/>
        <w:spacing w:line="300" w:lineRule="auto"/>
        <w:ind w:left="420" w:firstLine="0" w:firstLineChars="0"/>
        <w:rPr>
          <w:rFonts w:ascii="宋体" w:hAnsi="宋体"/>
          <w:sz w:val="21"/>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4"/>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4"/>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4"/>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4"/>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4"/>
      </w:pPr>
      <w:r>
        <w:rPr>
          <w:rFonts w:hint="eastAsia"/>
          <w:lang w:val="en-US" w:eastAsia="zh-CN"/>
        </w:rPr>
        <w:t>RI-8：</w:t>
      </w:r>
      <w:r>
        <w:rPr>
          <w:rFonts w:hint="eastAsia"/>
        </w:rPr>
        <w:t>团队内部人员的风险</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7" w:name="_Toc8394"/>
      <w:r>
        <w:rPr>
          <w:rFonts w:hint="eastAsia"/>
          <w:lang w:val="en-US" w:eastAsia="zh-CN"/>
        </w:rPr>
        <w:t>1.7业务假设和依赖</w:t>
      </w:r>
      <w:bookmarkEnd w:id="7"/>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8" w:name="_Toc12834"/>
      <w:r>
        <w:rPr>
          <w:rFonts w:hint="eastAsia"/>
          <w:lang w:val="en-US" w:eastAsia="zh-CN"/>
        </w:rPr>
        <w:t>范围和限制</w:t>
      </w:r>
      <w:bookmarkEnd w:id="8"/>
    </w:p>
    <w:p>
      <w:pPr>
        <w:pStyle w:val="3"/>
        <w:rPr>
          <w:rFonts w:hint="eastAsia"/>
          <w:lang w:val="en-US" w:eastAsia="zh-CN"/>
        </w:rPr>
      </w:pPr>
      <w:bookmarkStart w:id="9" w:name="_Toc27141"/>
      <w:r>
        <w:rPr>
          <w:rFonts w:hint="eastAsia"/>
          <w:lang w:val="en-US" w:eastAsia="zh-CN"/>
        </w:rPr>
        <w:t>2.1主要特性</w:t>
      </w:r>
      <w:bookmarkEnd w:id="9"/>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p>
    <w:p>
      <w:pPr>
        <w:pStyle w:val="3"/>
        <w:rPr>
          <w:rFonts w:hint="eastAsia"/>
          <w:lang w:val="en-US" w:eastAsia="zh-CN"/>
        </w:rPr>
      </w:pPr>
      <w:bookmarkStart w:id="10" w:name="_Toc27976"/>
      <w:r>
        <w:rPr>
          <w:rFonts w:hint="eastAsia"/>
          <w:lang w:val="en-US" w:eastAsia="zh-CN"/>
        </w:rPr>
        <w:t>2.2最初与后续发布的范围</w:t>
      </w:r>
      <w:bookmarkEnd w:id="10"/>
    </w:p>
    <w:tbl>
      <w:tblPr>
        <w:tblStyle w:val="10"/>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11" w:name="_Toc9524"/>
      <w:r>
        <w:rPr>
          <w:rFonts w:hint="eastAsia"/>
          <w:lang w:val="en-US" w:eastAsia="zh-CN"/>
        </w:rPr>
        <w:t>2.3限制和排除</w:t>
      </w:r>
      <w:bookmarkEnd w:id="11"/>
    </w:p>
    <w:p>
      <w:pPr>
        <w:numPr>
          <w:ilvl w:val="0"/>
          <w:numId w:val="4"/>
        </w:numPr>
        <w:rPr>
          <w:rFonts w:hint="eastAsia"/>
          <w:lang w:val="en-US" w:eastAsia="zh-CN"/>
        </w:rPr>
      </w:pPr>
      <w:r>
        <w:rPr>
          <w:rFonts w:hint="eastAsia"/>
          <w:lang w:val="en-US" w:eastAsia="zh-CN"/>
        </w:rPr>
        <w:t>本网站因为要用学号注册，只能适用于本校学生</w:t>
      </w:r>
    </w:p>
    <w:p>
      <w:pPr>
        <w:numPr>
          <w:ilvl w:val="0"/>
          <w:numId w:val="4"/>
        </w:numPr>
        <w:rPr>
          <w:rFonts w:hint="eastAsia"/>
          <w:lang w:val="en-US" w:eastAsia="zh-CN"/>
        </w:rPr>
      </w:pPr>
      <w:r>
        <w:rPr>
          <w:rFonts w:hint="eastAsia"/>
          <w:lang w:val="en-US" w:eastAsia="zh-CN"/>
        </w:rPr>
        <w:t>上传的文件要经过审核才能公示</w:t>
      </w:r>
    </w:p>
    <w:p>
      <w:pPr>
        <w:pStyle w:val="2"/>
        <w:numPr>
          <w:ilvl w:val="0"/>
          <w:numId w:val="1"/>
        </w:numPr>
        <w:rPr>
          <w:rFonts w:hint="eastAsia"/>
          <w:lang w:val="en-US" w:eastAsia="zh-CN"/>
        </w:rPr>
      </w:pPr>
      <w:bookmarkStart w:id="12" w:name="_Toc11514"/>
      <w:r>
        <w:rPr>
          <w:rFonts w:hint="eastAsia"/>
          <w:lang w:val="en-US" w:eastAsia="zh-CN"/>
        </w:rPr>
        <w:t>业务背景</w:t>
      </w:r>
      <w:bookmarkEnd w:id="12"/>
    </w:p>
    <w:p>
      <w:pPr>
        <w:pStyle w:val="3"/>
        <w:rPr>
          <w:rFonts w:hint="eastAsia"/>
          <w:lang w:val="en-US" w:eastAsia="zh-CN"/>
        </w:rPr>
      </w:pPr>
      <w:bookmarkStart w:id="13" w:name="_Toc16678"/>
      <w:r>
        <w:rPr>
          <w:rFonts w:hint="eastAsia"/>
          <w:lang w:val="en-US" w:eastAsia="zh-CN"/>
        </w:rPr>
        <w:t>3.1干系人</w:t>
      </w:r>
      <w:bookmarkEnd w:id="13"/>
      <w:r>
        <w:rPr>
          <w:rFonts w:hint="eastAsia"/>
          <w:lang w:val="en-US" w:eastAsia="zh-CN"/>
        </w:rPr>
        <w:t>资料</w:t>
      </w:r>
    </w:p>
    <w:tbl>
      <w:tblPr>
        <w:tblStyle w:val="9"/>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8"/>
                <w:rFonts w:hint="eastAsia" w:asciiTheme="minorEastAsia" w:hAnsiTheme="minorEastAsia"/>
              </w:rPr>
              <w:t>yangc@zucc.edu.cn</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8"/>
                <w:rFonts w:hint="eastAsia" w:asciiTheme="minorEastAsia" w:hAnsiTheme="minorEastAsia"/>
              </w:rPr>
              <w:t>houhl@zucc.edu.cn</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8"/>
                <w:rFonts w:hint="eastAsia" w:asciiTheme="minorEastAsia" w:hAnsiTheme="minorEastAsia"/>
              </w:rPr>
              <w:t>31501308@stu.zucc.edu.cn</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8"/>
                <w:rFonts w:hint="eastAsia" w:asciiTheme="minorEastAsia" w:hAnsiTheme="minorEastAsia"/>
              </w:rPr>
              <w:t>31501307</w:t>
            </w:r>
            <w:r>
              <w:rPr>
                <w:rStyle w:val="8"/>
                <w:rFonts w:asciiTheme="minorEastAsia" w:hAnsiTheme="minorEastAsia"/>
              </w:rPr>
              <w:t>@qq.com</w:t>
            </w:r>
            <w:r>
              <w:rPr>
                <w:rStyle w:val="8"/>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8"/>
                <w:rFonts w:hint="eastAsia" w:asciiTheme="minorEastAsia" w:hAnsiTheme="minorEastAsia"/>
              </w:rPr>
              <w:t>454358471@qq.com</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8"/>
                <w:rFonts w:asciiTheme="minorEastAsia" w:hAnsiTheme="minorEastAsia"/>
              </w:rPr>
              <w:t>31</w:t>
            </w:r>
            <w:r>
              <w:rPr>
                <w:rStyle w:val="8"/>
                <w:rFonts w:hint="eastAsia" w:asciiTheme="minorEastAsia" w:hAnsiTheme="minorEastAsia"/>
              </w:rPr>
              <w:t>501297</w:t>
            </w:r>
            <w:r>
              <w:rPr>
                <w:rStyle w:val="8"/>
                <w:rFonts w:asciiTheme="minorEastAsia" w:hAnsiTheme="minorEastAsia"/>
              </w:rPr>
              <w:t>@stu.zucc.edu.cn</w:t>
            </w:r>
            <w:r>
              <w:rPr>
                <w:rStyle w:val="8"/>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8"/>
                <w:rFonts w:asciiTheme="minorEastAsia" w:hAnsiTheme="minorEastAsia"/>
              </w:rPr>
              <w:t>31</w:t>
            </w:r>
            <w:r>
              <w:rPr>
                <w:rStyle w:val="8"/>
                <w:rFonts w:hint="eastAsia" w:asciiTheme="minorEastAsia" w:hAnsiTheme="minorEastAsia"/>
              </w:rPr>
              <w:t>501295</w:t>
            </w:r>
            <w:r>
              <w:rPr>
                <w:rStyle w:val="8"/>
                <w:rFonts w:asciiTheme="minorEastAsia" w:hAnsiTheme="minorEastAsia"/>
              </w:rPr>
              <w:t>@stu.zucc.edu.cn</w:t>
            </w:r>
            <w:r>
              <w:rPr>
                <w:rStyle w:val="8"/>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14" w:name="_Toc12566"/>
      <w:r>
        <w:rPr>
          <w:rFonts w:hint="eastAsia"/>
          <w:lang w:val="en-US" w:eastAsia="zh-CN"/>
        </w:rPr>
        <w:t>3.2项目优先级</w:t>
      </w:r>
      <w:bookmarkEnd w:id="1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 w:name="_Toc3868"/>
      <w:r>
        <w:rPr>
          <w:rFonts w:hint="eastAsia"/>
          <w:lang w:val="en-US" w:eastAsia="zh-CN"/>
        </w:rPr>
        <w:t>3.3部署的注意事项</w:t>
      </w:r>
      <w:bookmarkEnd w:id="15"/>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altName w:val="PMingLiU-ExtB"/>
    <w:panose1 w:val="02020502060506020403"/>
    <w:charset w:val="00"/>
    <w:family w:val="auto"/>
    <w:pitch w:val="default"/>
    <w:sig w:usb0="00000000" w:usb1="00000000"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E140D0D"/>
    <w:rsid w:val="230C19AC"/>
    <w:rsid w:val="28B232FB"/>
    <w:rsid w:val="411737FA"/>
    <w:rsid w:val="486B1335"/>
    <w:rsid w:val="63364601"/>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Body Text First Indent"/>
    <w:basedOn w:val="1"/>
    <w:uiPriority w:val="0"/>
    <w:pPr>
      <w:widowControl/>
      <w:spacing w:after="200" w:line="276" w:lineRule="auto"/>
      <w:ind w:firstLine="498" w:firstLineChars="200"/>
      <w:jc w:val="left"/>
    </w:pPr>
    <w:rPr>
      <w:kern w:val="0"/>
      <w:sz w:val="22"/>
      <w:lang w:eastAsia="en-US" w:bidi="en-US"/>
    </w:rPr>
  </w:style>
  <w:style w:type="paragraph" w:styleId="6">
    <w:name w:val="Plain Text"/>
    <w:basedOn w:val="1"/>
    <w:qFormat/>
    <w:uiPriority w:val="0"/>
    <w:rPr>
      <w:rFonts w:ascii="宋体" w:hAnsi="Courier New" w:eastAsia="宋体" w:cs="Courier New"/>
    </w:rPr>
  </w:style>
  <w:style w:type="character" w:styleId="8">
    <w:name w:val="Hyperlink"/>
    <w:basedOn w:val="7"/>
    <w:uiPriority w:val="0"/>
    <w:rPr>
      <w:color w:val="0000FF"/>
      <w:u w:val="single"/>
    </w:rPr>
  </w:style>
  <w:style w:type="table" w:styleId="10">
    <w:name w:val="Table Grid"/>
    <w:basedOn w:val="9"/>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customStyle="1" w:styleId="13">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7cbb3b-e399-4834-a91b-5f17b4245862}"/>
        <w:style w:val=""/>
        <w:category>
          <w:name w:val="常规"/>
          <w:gallery w:val="placeholder"/>
        </w:category>
        <w:types>
          <w:type w:val="bbPlcHdr"/>
        </w:types>
        <w:behaviors>
          <w:behavior w:val="content"/>
        </w:behaviors>
        <w:description w:val=""/>
        <w:guid w:val="{687cbb3b-e399-4834-a91b-5f17b4245862}"/>
      </w:docPartPr>
      <w:docPartBody>
        <w:p>
          <w:r>
            <w:rPr>
              <w:color w:val="808080"/>
            </w:rPr>
            <w:t>单击此处输入文字。</w:t>
          </w:r>
        </w:p>
      </w:docPartBody>
    </w:docPart>
    <w:docPart>
      <w:docPartPr>
        <w:name w:val="{9acee06b-1826-46f7-8ab3-1868340c1646}"/>
        <w:style w:val=""/>
        <w:category>
          <w:name w:val="常规"/>
          <w:gallery w:val="placeholder"/>
        </w:category>
        <w:types>
          <w:type w:val="bbPlcHdr"/>
        </w:types>
        <w:behaviors>
          <w:behavior w:val="content"/>
        </w:behaviors>
        <w:description w:val=""/>
        <w:guid w:val="{9acee06b-1826-46f7-8ab3-1868340c1646}"/>
      </w:docPartPr>
      <w:docPartBody>
        <w:p>
          <w:r>
            <w:rPr>
              <w:color w:val="808080"/>
            </w:rPr>
            <w:t>单击此处输入文字。</w:t>
          </w:r>
        </w:p>
      </w:docPartBody>
    </w:docPart>
    <w:docPart>
      <w:docPartPr>
        <w:name w:val="{924910e6-f7a4-407c-8823-49f073b0cdce}"/>
        <w:style w:val=""/>
        <w:category>
          <w:name w:val="常规"/>
          <w:gallery w:val="placeholder"/>
        </w:category>
        <w:types>
          <w:type w:val="bbPlcHdr"/>
        </w:types>
        <w:behaviors>
          <w:behavior w:val="content"/>
        </w:behaviors>
        <w:description w:val=""/>
        <w:guid w:val="{924910e6-f7a4-407c-8823-49f073b0cdce}"/>
      </w:docPartPr>
      <w:docPartBody>
        <w:p>
          <w:r>
            <w:rPr>
              <w:color w:val="808080"/>
            </w:rPr>
            <w:t>单击此处输入文字。</w:t>
          </w:r>
        </w:p>
      </w:docPartBody>
    </w:docPart>
    <w:docPart>
      <w:docPartPr>
        <w:name w:val="{07aa573e-a465-445a-864f-a4cafcbbff51}"/>
        <w:style w:val=""/>
        <w:category>
          <w:name w:val="常规"/>
          <w:gallery w:val="placeholder"/>
        </w:category>
        <w:types>
          <w:type w:val="bbPlcHdr"/>
        </w:types>
        <w:behaviors>
          <w:behavior w:val="content"/>
        </w:behaviors>
        <w:description w:val=""/>
        <w:guid w:val="{07aa573e-a465-445a-864f-a4cafcbbff51}"/>
      </w:docPartPr>
      <w:docPartBody>
        <w:p>
          <w:r>
            <w:rPr>
              <w:color w:val="808080"/>
            </w:rPr>
            <w:t>单击此处输入文字。</w:t>
          </w:r>
        </w:p>
      </w:docPartBody>
    </w:docPart>
    <w:docPart>
      <w:docPartPr>
        <w:name w:val="{590c3a15-2d0d-4c2f-84ed-6119e793f6df}"/>
        <w:style w:val=""/>
        <w:category>
          <w:name w:val="常规"/>
          <w:gallery w:val="placeholder"/>
        </w:category>
        <w:types>
          <w:type w:val="bbPlcHdr"/>
        </w:types>
        <w:behaviors>
          <w:behavior w:val="content"/>
        </w:behaviors>
        <w:description w:val=""/>
        <w:guid w:val="{590c3a15-2d0d-4c2f-84ed-6119e793f6df}"/>
      </w:docPartPr>
      <w:docPartBody>
        <w:p>
          <w:r>
            <w:rPr>
              <w:color w:val="808080"/>
            </w:rPr>
            <w:t>单击此处输入文字。</w:t>
          </w:r>
        </w:p>
      </w:docPartBody>
    </w:docPart>
    <w:docPart>
      <w:docPartPr>
        <w:name w:val="{abb8f84a-6ac0-492f-b645-ca869267bc4b}"/>
        <w:style w:val=""/>
        <w:category>
          <w:name w:val="常规"/>
          <w:gallery w:val="placeholder"/>
        </w:category>
        <w:types>
          <w:type w:val="bbPlcHdr"/>
        </w:types>
        <w:behaviors>
          <w:behavior w:val="content"/>
        </w:behaviors>
        <w:description w:val=""/>
        <w:guid w:val="{abb8f84a-6ac0-492f-b645-ca869267bc4b}"/>
      </w:docPartPr>
      <w:docPartBody>
        <w:p>
          <w:r>
            <w:rPr>
              <w:color w:val="808080"/>
            </w:rPr>
            <w:t>单击此处输入文字。</w:t>
          </w:r>
        </w:p>
      </w:docPartBody>
    </w:docPart>
    <w:docPart>
      <w:docPartPr>
        <w:name w:val="{4436c378-0ac2-4c0d-94a7-f381a4781645}"/>
        <w:style w:val=""/>
        <w:category>
          <w:name w:val="常规"/>
          <w:gallery w:val="placeholder"/>
        </w:category>
        <w:types>
          <w:type w:val="bbPlcHdr"/>
        </w:types>
        <w:behaviors>
          <w:behavior w:val="content"/>
        </w:behaviors>
        <w:description w:val=""/>
        <w:guid w:val="{4436c378-0ac2-4c0d-94a7-f381a4781645}"/>
      </w:docPartPr>
      <w:docPartBody>
        <w:p>
          <w:r>
            <w:rPr>
              <w:color w:val="808080"/>
            </w:rPr>
            <w:t>单击此处输入文字。</w:t>
          </w:r>
        </w:p>
      </w:docPartBody>
    </w:docPart>
    <w:docPart>
      <w:docPartPr>
        <w:name w:val="{b216d4b6-c6da-46d7-ad6b-8769204b67ad}"/>
        <w:style w:val=""/>
        <w:category>
          <w:name w:val="常规"/>
          <w:gallery w:val="placeholder"/>
        </w:category>
        <w:types>
          <w:type w:val="bbPlcHdr"/>
        </w:types>
        <w:behaviors>
          <w:behavior w:val="content"/>
        </w:behaviors>
        <w:description w:val=""/>
        <w:guid w:val="{b216d4b6-c6da-46d7-ad6b-8769204b67ad}"/>
      </w:docPartPr>
      <w:docPartBody>
        <w:p>
          <w:r>
            <w:rPr>
              <w:color w:val="808080"/>
            </w:rPr>
            <w:t>单击此处输入文字。</w:t>
          </w:r>
        </w:p>
      </w:docPartBody>
    </w:docPart>
    <w:docPart>
      <w:docPartPr>
        <w:name w:val="{c2a1ce05-bf8a-453c-9d63-f626d6b6361d}"/>
        <w:style w:val=""/>
        <w:category>
          <w:name w:val="常规"/>
          <w:gallery w:val="placeholder"/>
        </w:category>
        <w:types>
          <w:type w:val="bbPlcHdr"/>
        </w:types>
        <w:behaviors>
          <w:behavior w:val="content"/>
        </w:behaviors>
        <w:description w:val=""/>
        <w:guid w:val="{c2a1ce05-bf8a-453c-9d63-f626d6b6361d}"/>
      </w:docPartPr>
      <w:docPartBody>
        <w:p>
          <w:r>
            <w:rPr>
              <w:color w:val="808080"/>
            </w:rPr>
            <w:t>单击此处输入文字。</w:t>
          </w:r>
        </w:p>
      </w:docPartBody>
    </w:docPart>
    <w:docPart>
      <w:docPartPr>
        <w:name w:val="{54b37e4f-98c4-4b6f-8b9c-c0879c8835ad}"/>
        <w:style w:val=""/>
        <w:category>
          <w:name w:val="常规"/>
          <w:gallery w:val="placeholder"/>
        </w:category>
        <w:types>
          <w:type w:val="bbPlcHdr"/>
        </w:types>
        <w:behaviors>
          <w:behavior w:val="content"/>
        </w:behaviors>
        <w:description w:val=""/>
        <w:guid w:val="{54b37e4f-98c4-4b6f-8b9c-c0879c8835ad}"/>
      </w:docPartPr>
      <w:docPartBody>
        <w:p>
          <w:r>
            <w:rPr>
              <w:color w:val="808080"/>
            </w:rPr>
            <w:t>单击此处输入文字。</w:t>
          </w:r>
        </w:p>
      </w:docPartBody>
    </w:docPart>
    <w:docPart>
      <w:docPartPr>
        <w:name w:val="{50152e6c-8695-4630-baea-52ef59b4e453}"/>
        <w:style w:val=""/>
        <w:category>
          <w:name w:val="常规"/>
          <w:gallery w:val="placeholder"/>
        </w:category>
        <w:types>
          <w:type w:val="bbPlcHdr"/>
        </w:types>
        <w:behaviors>
          <w:behavior w:val="content"/>
        </w:behaviors>
        <w:description w:val=""/>
        <w:guid w:val="{50152e6c-8695-4630-baea-52ef59b4e453}"/>
      </w:docPartPr>
      <w:docPartBody>
        <w:p>
          <w:r>
            <w:rPr>
              <w:color w:val="808080"/>
            </w:rPr>
            <w:t>单击此处输入文字。</w:t>
          </w:r>
        </w:p>
      </w:docPartBody>
    </w:docPart>
    <w:docPart>
      <w:docPartPr>
        <w:name w:val="{ce7d82f6-90b4-4d0b-b56d-17653d6ead21}"/>
        <w:style w:val=""/>
        <w:category>
          <w:name w:val="常规"/>
          <w:gallery w:val="placeholder"/>
        </w:category>
        <w:types>
          <w:type w:val="bbPlcHdr"/>
        </w:types>
        <w:behaviors>
          <w:behavior w:val="content"/>
        </w:behaviors>
        <w:description w:val=""/>
        <w:guid w:val="{ce7d82f6-90b4-4d0b-b56d-17653d6ead21}"/>
      </w:docPartPr>
      <w:docPartBody>
        <w:p>
          <w:r>
            <w:rPr>
              <w:color w:val="808080"/>
            </w:rPr>
            <w:t>单击此处输入文字。</w:t>
          </w:r>
        </w:p>
      </w:docPartBody>
    </w:docPart>
    <w:docPart>
      <w:docPartPr>
        <w:name w:val="{5f9997f7-1a9e-4ccd-98f6-e86318a09372}"/>
        <w:style w:val=""/>
        <w:category>
          <w:name w:val="常规"/>
          <w:gallery w:val="placeholder"/>
        </w:category>
        <w:types>
          <w:type w:val="bbPlcHdr"/>
        </w:types>
        <w:behaviors>
          <w:behavior w:val="content"/>
        </w:behaviors>
        <w:description w:val=""/>
        <w:guid w:val="{5f9997f7-1a9e-4ccd-98f6-e86318a09372}"/>
      </w:docPartPr>
      <w:docPartBody>
        <w:p>
          <w:r>
            <w:rPr>
              <w:color w:val="808080"/>
            </w:rPr>
            <w:t>单击此处输入文字。</w:t>
          </w:r>
        </w:p>
      </w:docPartBody>
    </w:docPart>
    <w:docPart>
      <w:docPartPr>
        <w:name w:val="{fe0fe803-53d4-4e42-aa96-6b78bd9bf23a}"/>
        <w:style w:val=""/>
        <w:category>
          <w:name w:val="常规"/>
          <w:gallery w:val="placeholder"/>
        </w:category>
        <w:types>
          <w:type w:val="bbPlcHdr"/>
        </w:types>
        <w:behaviors>
          <w:behavior w:val="content"/>
        </w:behaviors>
        <w:description w:val=""/>
        <w:guid w:val="{fe0fe803-53d4-4e42-aa96-6b78bd9bf23a}"/>
      </w:docPartPr>
      <w:docPartBody>
        <w:p>
          <w:r>
            <w:rPr>
              <w:color w:val="808080"/>
            </w:rPr>
            <w:t>单击此处输入文字。</w:t>
          </w:r>
        </w:p>
      </w:docPartBody>
    </w:docPart>
    <w:docPart>
      <w:docPartPr>
        <w:name w:val="{f7fe6cd5-2199-4216-b076-a9d53baec6da}"/>
        <w:style w:val=""/>
        <w:category>
          <w:name w:val="常规"/>
          <w:gallery w:val="placeholder"/>
        </w:category>
        <w:types>
          <w:type w:val="bbPlcHdr"/>
        </w:types>
        <w:behaviors>
          <w:behavior w:val="content"/>
        </w:behaviors>
        <w:description w:val=""/>
        <w:guid w:val="{f7fe6cd5-2199-4216-b076-a9d53baec6da}"/>
      </w:docPartPr>
      <w:docPartBody>
        <w:p>
          <w:r>
            <w:rPr>
              <w:color w:val="808080"/>
            </w:rPr>
            <w:t>单击此处输入文字。</w:t>
          </w:r>
        </w:p>
      </w:docPartBody>
    </w:docPart>
    <w:docPart>
      <w:docPartPr>
        <w:name w:val="{fc3f4215-394b-4363-8007-9ba1d4288787}"/>
        <w:style w:val=""/>
        <w:category>
          <w:name w:val="常规"/>
          <w:gallery w:val="placeholder"/>
        </w:category>
        <w:types>
          <w:type w:val="bbPlcHdr"/>
        </w:types>
        <w:behaviors>
          <w:behavior w:val="content"/>
        </w:behaviors>
        <w:description w:val=""/>
        <w:guid w:val="{fc3f4215-394b-4363-8007-9ba1d4288787}"/>
      </w:docPartPr>
      <w:docPartBody>
        <w:p>
          <w:r>
            <w:rPr>
              <w:color w:val="808080"/>
            </w:rPr>
            <w:t>单击此处输入文字。</w:t>
          </w:r>
        </w:p>
      </w:docPartBody>
    </w:docPart>
    <w:docPart>
      <w:docPartPr>
        <w:name w:val="{7cd68f55-c1c5-4828-8e53-58c48cd98ab8}"/>
        <w:style w:val=""/>
        <w:category>
          <w:name w:val="常规"/>
          <w:gallery w:val="placeholder"/>
        </w:category>
        <w:types>
          <w:type w:val="bbPlcHdr"/>
        </w:types>
        <w:behaviors>
          <w:behavior w:val="content"/>
        </w:behaviors>
        <w:description w:val=""/>
        <w:guid w:val="{7cd68f55-c1c5-4828-8e53-58c48cd98ab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hyc</cp:lastModifiedBy>
  <dcterms:modified xsi:type="dcterms:W3CDTF">2017-11-05T05:04:12Z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