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2715" w:firstLineChars="845"/>
        <w:jc w:val="both"/>
        <w:rPr>
          <w:sz w:val="84"/>
          <w:szCs w:val="84"/>
        </w:rPr>
      </w:pPr>
      <w:bookmarkStart w:id="0" w:name="_Toc479081357"/>
      <w:bookmarkStart w:id="1" w:name="_Toc7900"/>
      <w:bookmarkStart w:id="2" w:name="_Toc5083"/>
      <w:bookmarkStart w:id="3" w:name="_Toc479081623"/>
      <w:r>
        <w:pict>
          <v:shape id="文本框 5" o:spid="_x0000_s1026" o:spt="202" type="#_x0000_t202" style="position:absolute;left:0pt;margin-left:-2.35pt;margin-top:13.15pt;height:27.75pt;width:89.25pt;z-index:251658240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sz w:val="24"/>
                    </w:rPr>
                    <w:t>G13</w:t>
                  </w:r>
                </w:p>
                <w:p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sz w:val="24"/>
        </w:rPr>
        <w:t xml:space="preserve">2016  </w:t>
      </w:r>
      <w:r>
        <w:rPr>
          <w:rFonts w:hint="eastAsia"/>
          <w:sz w:val="24"/>
        </w:rPr>
        <w:t>－</w:t>
      </w:r>
      <w:r>
        <w:rPr>
          <w:sz w:val="24"/>
        </w:rPr>
        <w:t xml:space="preserve">2017 </w:t>
      </w:r>
      <w:r>
        <w:rPr>
          <w:rFonts w:hint="eastAsia"/>
          <w:sz w:val="24"/>
        </w:rPr>
        <w:t>学年第</w:t>
      </w:r>
      <w:r>
        <w:rPr>
          <w:sz w:val="24"/>
        </w:rPr>
        <w:t xml:space="preserve"> </w:t>
      </w:r>
      <w:r>
        <w:rPr>
          <w:rFonts w:hint="eastAsia"/>
          <w:sz w:val="24"/>
        </w:rPr>
        <w:t>二</w:t>
      </w:r>
      <w:r>
        <w:rPr>
          <w:sz w:val="24"/>
        </w:rPr>
        <w:t xml:space="preserve"> </w:t>
      </w:r>
      <w:r>
        <w:rPr>
          <w:rFonts w:hint="eastAsia"/>
          <w:sz w:val="24"/>
        </w:rPr>
        <w:t>学期</w:t>
      </w:r>
      <w:bookmarkEnd w:id="0"/>
      <w:bookmarkEnd w:id="1"/>
      <w:bookmarkEnd w:id="2"/>
      <w:bookmarkEnd w:id="3"/>
    </w:p>
    <w:p>
      <w:pPr>
        <w:pStyle w:val="11"/>
        <w:jc w:val="both"/>
        <w:rPr>
          <w:sz w:val="84"/>
          <w:szCs w:val="84"/>
        </w:rPr>
      </w:pPr>
      <w:bookmarkStart w:id="4" w:name="_Toc15899"/>
      <w:bookmarkStart w:id="5" w:name="_Toc479081358"/>
      <w:bookmarkStart w:id="6" w:name="_Toc479081624"/>
      <w:bookmarkStart w:id="7" w:name="_Toc9976"/>
      <w:r>
        <w:pict>
          <v:shape id="_x0000_i1025" o:spt="75" type="#_x0000_t75" style="height:54.5pt;width:72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pict>
          <v:shape id="_x0000_s1027" o:spid="_x0000_s1027" o:spt="75" alt="说明: B-2-2-1" type="#_x0000_t75" style="position:absolute;left:0pt;margin-left:95.7pt;margin-top:27.9pt;height:57pt;width:231pt;mso-wrap-distance-left:9pt;mso-wrap-distance-right:9pt;z-index:-251657216;mso-width-relative:page;mso-height-relative:page;" filled="f" o:preferrelative="t" stroked="f" coordsize="21600,21600" wrapcoords="-70 0 -70 21316 21600 21316 21600 0 -70 0">
            <v:path/>
            <v:fill on="f" focussize="0,0"/>
            <v:stroke on="f" joinstyle="miter"/>
            <v:imagedata r:id="rId7" cropleft="13506f" grayscale="t" bilevel="t" o:title=""/>
            <o:lock v:ext="edit" aspectratio="t"/>
            <w10:wrap type="tight"/>
          </v:shape>
        </w:pict>
      </w:r>
      <w:bookmarkEnd w:id="4"/>
      <w:bookmarkEnd w:id="5"/>
      <w:bookmarkEnd w:id="6"/>
      <w:bookmarkEnd w:id="7"/>
    </w:p>
    <w:p>
      <w:pPr>
        <w:pStyle w:val="11"/>
        <w:ind w:firstLine="2530" w:firstLineChars="300"/>
        <w:jc w:val="both"/>
        <w:rPr>
          <w:sz w:val="84"/>
          <w:szCs w:val="84"/>
        </w:rPr>
      </w:pPr>
      <w:bookmarkStart w:id="8" w:name="_Toc479081626"/>
      <w:bookmarkStart w:id="9" w:name="_Toc16633"/>
      <w:r>
        <w:rPr>
          <w:rFonts w:hint="eastAsia"/>
          <w:sz w:val="84"/>
          <w:szCs w:val="84"/>
        </w:rPr>
        <w:t>联盟消消乐</w:t>
      </w:r>
    </w:p>
    <w:p>
      <w:pPr>
        <w:pStyle w:val="11"/>
        <w:ind w:firstLine="2530" w:firstLineChars="300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项目计划书</w:t>
      </w:r>
      <w:bookmarkEnd w:id="8"/>
      <w:bookmarkEnd w:id="9"/>
    </w:p>
    <w:p>
      <w:r>
        <w:pict>
          <v:shape id="图片 2" o:spid="_x0000_s1028" o:spt="75" alt="说明: 城市学院logo" type="#_x0000_t75" style="position:absolute;left:0pt;margin-left:148.2pt;margin-top:7.8pt;height:122.25pt;width:122.25pt;mso-wrap-distance-left:9pt;mso-wrap-distance-right:9pt;z-index:-251656192;mso-width-relative:page;mso-height-relative:page;" filled="f" o:preferrelative="t" stroked="f" coordsize="21600,21600" wrapcoords="-133 0 -133 21467 21600 21467 21600 0 -133 0">
            <v:path/>
            <v:fill on="f" focussize="0,0"/>
            <v:stroke on="f" joinstyle="miter"/>
            <v:imagedata r:id="rId8" o:title=""/>
            <o:lock v:ext="edit" aspectratio="t"/>
            <w10:wrap type="tight"/>
          </v:shape>
        </w:pict>
      </w:r>
    </w:p>
    <w:p/>
    <w:p/>
    <w:p/>
    <w:p/>
    <w:p/>
    <w:p/>
    <w:p/>
    <w:p/>
    <w:p/>
    <w:p>
      <w:pPr>
        <w:tabs>
          <w:tab w:val="left" w:pos="6510"/>
          <w:tab w:val="left" w:pos="6615"/>
        </w:tabs>
        <w:spacing w:line="360" w:lineRule="auto"/>
        <w:ind w:right="1821" w:rightChars="867" w:firstLine="1889" w:firstLineChars="787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软件工程导论</w:t>
      </w:r>
      <w:r>
        <w:rPr>
          <w:bCs/>
          <w:sz w:val="24"/>
          <w:u w:val="single"/>
        </w:rPr>
        <w:t xml:space="preserve">                     </w:t>
      </w:r>
    </w:p>
    <w:p>
      <w:pPr>
        <w:tabs>
          <w:tab w:val="left" w:pos="6510"/>
          <w:tab w:val="left" w:pos="6615"/>
        </w:tabs>
        <w:ind w:right="1821" w:rightChars="867" w:firstLine="1889" w:firstLineChars="787"/>
        <w:rPr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bCs/>
          <w:spacing w:val="8"/>
          <w:sz w:val="24"/>
          <w:u w:val="single"/>
        </w:rPr>
        <w:t xml:space="preserve">1501      </w:t>
      </w: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1821" w:rightChars="867" w:firstLine="1889" w:firstLineChars="738"/>
        <w:rPr>
          <w:bCs/>
          <w:spacing w:val="8"/>
          <w:sz w:val="24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left="3762" w:leftChars="938" w:right="1821" w:rightChars="867" w:hanging="1792" w:hangingChars="70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31501307  31501308  31501297       </w:t>
      </w:r>
    </w:p>
    <w:p>
      <w:pPr>
        <w:tabs>
          <w:tab w:val="left" w:pos="6510"/>
          <w:tab w:val="left" w:pos="6615"/>
        </w:tabs>
        <w:ind w:right="1821" w:rightChars="867" w:firstLine="1889" w:firstLineChars="787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889" w:firstLineChars="787"/>
        <w:rPr>
          <w:rFonts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>学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</w:rPr>
        <w:t>生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</w:rPr>
        <w:t>姓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 w:ascii="宋体" w:hAnsi="宋体"/>
          <w:bCs/>
          <w:sz w:val="24"/>
        </w:rPr>
        <w:t>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</w:t>
      </w:r>
      <w:r>
        <w:rPr>
          <w:rFonts w:hint="eastAsia" w:ascii="宋体" w:hAnsi="宋体"/>
          <w:bCs/>
          <w:spacing w:val="8"/>
          <w:sz w:val="24"/>
          <w:u w:val="single"/>
        </w:rPr>
        <w:t>徐柯杰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hint="eastAsia" w:ascii="宋体" w:hAnsi="宋体"/>
          <w:bCs/>
          <w:spacing w:val="8"/>
          <w:sz w:val="24"/>
          <w:u w:val="single"/>
        </w:rPr>
        <w:t>许佳俊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hint="eastAsia" w:ascii="宋体" w:hAnsi="宋体"/>
          <w:bCs/>
          <w:spacing w:val="8"/>
          <w:sz w:val="24"/>
          <w:u w:val="single"/>
        </w:rPr>
        <w:t>何宇晨</w:t>
      </w:r>
      <w:r>
        <w:rPr>
          <w:rFonts w:ascii="宋体" w:hAnsi="宋体"/>
          <w:bCs/>
          <w:spacing w:val="8"/>
          <w:sz w:val="24"/>
          <w:u w:val="single"/>
        </w:rPr>
        <w:t xml:space="preserve">           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2015" w:firstLineChars="787"/>
        <w:rPr>
          <w:rFonts w:asci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杨枨</w:t>
      </w:r>
      <w:r>
        <w:rPr>
          <w:bCs/>
          <w:sz w:val="24"/>
          <w:u w:val="single"/>
        </w:rPr>
        <w:t xml:space="preserve">            </w:t>
      </w: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81"/>
        <w:gridCol w:w="4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文件状态：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201" w:type="dxa"/>
          </w:tcPr>
          <w:p>
            <w:r>
              <w:t>SE-2017-G17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 xml:space="preserve">[ </w:t>
            </w:r>
            <w:r>
              <w:rPr>
                <w:rFonts w:hint="eastAsia"/>
              </w:rPr>
              <w:t>√</w:t>
            </w:r>
            <w:r>
              <w:t xml:space="preserve"> ]:</w:t>
            </w:r>
            <w:r>
              <w:rPr>
                <w:rFonts w:hint="eastAsia"/>
              </w:rPr>
              <w:t>草稿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201" w:type="dxa"/>
          </w:tcPr>
          <w:p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[    ]: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作</w:t>
            </w:r>
            <w: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201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bCs/>
                <w:spacing w:val="8"/>
                <w:szCs w:val="21"/>
              </w:rPr>
              <w:t>徐柯杰</w:t>
            </w:r>
            <w:r>
              <w:rPr>
                <w:rFonts w:ascii="宋体" w:hAnsi="宋体"/>
                <w:bCs/>
                <w:spacing w:val="8"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pacing w:val="8"/>
                <w:szCs w:val="21"/>
              </w:rPr>
              <w:t>许佳俊</w:t>
            </w:r>
            <w:r>
              <w:rPr>
                <w:rFonts w:ascii="宋体" w:hAnsi="宋体"/>
                <w:bCs/>
                <w:spacing w:val="8"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pacing w:val="8"/>
                <w:szCs w:val="21"/>
              </w:rPr>
              <w:t>何宇晨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[    ]: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81" w:type="dxa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201" w:type="dxa"/>
          </w:tcPr>
          <w:p>
            <w:r>
              <w:t>2017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</w:tr>
    </w:tbl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1821" w:rightChars="867" w:firstLine="1920" w:firstLineChars="800"/>
        <w:rPr>
          <w:bCs/>
          <w:sz w:val="24"/>
          <w:u w:val="single"/>
        </w:rPr>
      </w:pPr>
    </w:p>
    <w:p>
      <w:pPr>
        <w:pStyle w:val="2"/>
      </w:pPr>
      <w:bookmarkStart w:id="10" w:name="_Toc26996"/>
      <w:bookmarkStart w:id="11" w:name="_Toc479081627"/>
      <w:r>
        <w:rPr>
          <w:rFonts w:hint="eastAsia"/>
        </w:rPr>
        <w:t>版本历史</w:t>
      </w:r>
      <w:bookmarkEnd w:id="10"/>
      <w:bookmarkEnd w:id="11"/>
    </w:p>
    <w:tbl>
      <w:tblPr>
        <w:tblStyle w:val="14"/>
        <w:tblW w:w="8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609"/>
        <w:gridCol w:w="1732"/>
        <w:gridCol w:w="1541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shd w:val="clear" w:color="auto" w:fill="D7D7D7"/>
          </w:tcPr>
          <w:p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版本</w:t>
            </w:r>
            <w:r>
              <w:rPr>
                <w:rFonts w:ascii="宋体" w:hAnsi="宋体" w:cs="宋体"/>
                <w:b/>
                <w:bCs/>
                <w:szCs w:val="21"/>
              </w:rPr>
              <w:t>/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状态</w:t>
            </w:r>
          </w:p>
        </w:tc>
        <w:tc>
          <w:tcPr>
            <w:tcW w:w="1609" w:type="dxa"/>
            <w:shd w:val="clear" w:color="auto" w:fill="D7D7D7"/>
          </w:tcPr>
          <w:p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作者</w:t>
            </w:r>
          </w:p>
        </w:tc>
        <w:tc>
          <w:tcPr>
            <w:tcW w:w="1732" w:type="dxa"/>
            <w:shd w:val="clear" w:color="auto" w:fill="D7D7D7"/>
          </w:tcPr>
          <w:p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参与者</w:t>
            </w:r>
          </w:p>
        </w:tc>
        <w:tc>
          <w:tcPr>
            <w:tcW w:w="1541" w:type="dxa"/>
            <w:shd w:val="clear" w:color="auto" w:fill="D7D7D7"/>
          </w:tcPr>
          <w:p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起止日期</w:t>
            </w:r>
          </w:p>
        </w:tc>
        <w:tc>
          <w:tcPr>
            <w:tcW w:w="2400" w:type="dxa"/>
            <w:shd w:val="clear" w:color="auto" w:fill="D7D7D7"/>
          </w:tcPr>
          <w:p>
            <w:pPr>
              <w:jc w:val="center"/>
              <w:rPr>
                <w:rFonts w:asci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1.0</w:t>
            </w:r>
          </w:p>
        </w:tc>
        <w:tc>
          <w:tcPr>
            <w:tcW w:w="1609" w:type="dxa"/>
          </w:tcPr>
          <w:p>
            <w:pPr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/>
                <w:bCs/>
                <w:spacing w:val="8"/>
                <w:szCs w:val="21"/>
              </w:rPr>
              <w:t>徐柯杰</w:t>
            </w:r>
            <w:r>
              <w:rPr>
                <w:rFonts w:ascii="宋体" w:hAnsi="宋体"/>
                <w:bCs/>
                <w:spacing w:val="8"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pacing w:val="8"/>
                <w:szCs w:val="21"/>
              </w:rPr>
              <w:t>许佳俊</w:t>
            </w:r>
            <w:r>
              <w:rPr>
                <w:rFonts w:ascii="宋体" w:hAnsi="宋体"/>
                <w:bCs/>
                <w:spacing w:val="8"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pacing w:val="8"/>
                <w:szCs w:val="21"/>
              </w:rPr>
              <w:t>何宇晨</w:t>
            </w:r>
          </w:p>
        </w:tc>
        <w:tc>
          <w:tcPr>
            <w:tcW w:w="1732" w:type="dxa"/>
          </w:tcPr>
          <w:p>
            <w:pPr>
              <w:rPr>
                <w:rFonts w:ascii="宋体" w:cs="宋体"/>
              </w:rPr>
            </w:pPr>
            <w:r>
              <w:rPr>
                <w:rFonts w:hint="eastAsia" w:ascii="宋体" w:hAnsi="宋体"/>
                <w:bCs/>
                <w:spacing w:val="8"/>
                <w:szCs w:val="21"/>
              </w:rPr>
              <w:t>徐柯杰</w:t>
            </w:r>
            <w:r>
              <w:rPr>
                <w:rFonts w:ascii="宋体" w:hAnsi="宋体"/>
                <w:bCs/>
                <w:spacing w:val="8"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pacing w:val="8"/>
                <w:szCs w:val="21"/>
              </w:rPr>
              <w:t>许佳俊</w:t>
            </w:r>
            <w:r>
              <w:rPr>
                <w:rFonts w:ascii="宋体" w:hAnsi="宋体"/>
                <w:bCs/>
                <w:spacing w:val="8"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pacing w:val="8"/>
                <w:szCs w:val="21"/>
              </w:rPr>
              <w:t>何宇晨</w:t>
            </w:r>
          </w:p>
        </w:tc>
        <w:tc>
          <w:tcPr>
            <w:tcW w:w="1541" w:type="dxa"/>
          </w:tcPr>
          <w:p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2017-03</w:t>
            </w:r>
            <w:r>
              <w:rPr>
                <w:rFonts w:ascii="宋体" w:cs="宋体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28</w:t>
            </w:r>
          </w:p>
          <w:p>
            <w:pPr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至</w:t>
            </w:r>
          </w:p>
          <w:p>
            <w:pPr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2017-04</w:t>
            </w:r>
            <w:r>
              <w:rPr>
                <w:rFonts w:ascii="宋体" w:cs="宋体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04</w:t>
            </w:r>
          </w:p>
        </w:tc>
        <w:tc>
          <w:tcPr>
            <w:tcW w:w="2400" w:type="dxa"/>
          </w:tcPr>
          <w:p>
            <w:pPr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初步完成需求分析报告</w:t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/>
    <w:p/>
    <w:p/>
    <w:p/>
    <w:p/>
    <w:p/>
    <w:p/>
    <w:p/>
    <w:p/>
    <w:p>
      <w:pPr>
        <w:pStyle w:val="2"/>
      </w:pPr>
      <w:bookmarkStart w:id="12" w:name="_Toc479081628"/>
      <w:r>
        <w:rPr>
          <w:rFonts w:hint="eastAsia"/>
        </w:rPr>
        <w:t>目录</w:t>
      </w:r>
      <w:bookmarkEnd w:id="12"/>
    </w:p>
    <w:p>
      <w:pPr>
        <w:pStyle w:val="25"/>
      </w:pPr>
    </w:p>
    <w:p>
      <w:pPr>
        <w:pStyle w:val="9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"_Toc479081625" </w:instrText>
      </w:r>
      <w:r>
        <w:fldChar w:fldCharType="separate"/>
      </w:r>
      <w:r>
        <w:rPr>
          <w:rStyle w:val="13"/>
          <w:rFonts w:hint="eastAsia"/>
        </w:rPr>
        <w:t>联盟消消乐开发</w:t>
      </w:r>
      <w:r>
        <w:tab/>
      </w:r>
      <w:r>
        <w:fldChar w:fldCharType="begin"/>
      </w:r>
      <w:r>
        <w:instrText xml:space="preserve"> PAGEREF _Toc479081625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"_Toc479081626" </w:instrText>
      </w:r>
      <w:r>
        <w:fldChar w:fldCharType="separate"/>
      </w:r>
      <w:r>
        <w:rPr>
          <w:rStyle w:val="13"/>
          <w:rFonts w:hint="eastAsia"/>
        </w:rPr>
        <w:t>项目计划书</w:t>
      </w:r>
      <w:r>
        <w:tab/>
      </w:r>
      <w:r>
        <w:fldChar w:fldCharType="begin"/>
      </w:r>
      <w:r>
        <w:instrText xml:space="preserve"> PAGEREF _Toc479081626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"_Toc479081627" </w:instrText>
      </w:r>
      <w:r>
        <w:fldChar w:fldCharType="separate"/>
      </w:r>
      <w:r>
        <w:rPr>
          <w:rStyle w:val="13"/>
          <w:rFonts w:hint="eastAsia"/>
        </w:rPr>
        <w:t>版本历史</w:t>
      </w:r>
      <w:r>
        <w:tab/>
      </w:r>
      <w:r>
        <w:fldChar w:fldCharType="begin"/>
      </w:r>
      <w:r>
        <w:instrText xml:space="preserve"> PAGEREF _Toc479081627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"_Toc479081628" </w:instrText>
      </w:r>
      <w:r>
        <w:fldChar w:fldCharType="separate"/>
      </w:r>
      <w:r>
        <w:rPr>
          <w:rStyle w:val="13"/>
          <w:rFonts w:hint="eastAsia"/>
        </w:rPr>
        <w:t>目录</w:t>
      </w:r>
      <w:r>
        <w:tab/>
      </w:r>
      <w:r>
        <w:fldChar w:fldCharType="begin"/>
      </w:r>
      <w:r>
        <w:instrText xml:space="preserve"> PAGEREF _Toc479081628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"_Toc479081629" </w:instrText>
      </w:r>
      <w:r>
        <w:fldChar w:fldCharType="separate"/>
      </w:r>
      <w:r>
        <w:rPr>
          <w:rStyle w:val="13"/>
        </w:rPr>
        <w:t>1</w:t>
      </w:r>
      <w:r>
        <w:rPr>
          <w:rStyle w:val="13"/>
          <w:rFonts w:hint="eastAsia"/>
        </w:rPr>
        <w:t>引言</w:t>
      </w:r>
      <w:r>
        <w:tab/>
      </w:r>
      <w:r>
        <w:fldChar w:fldCharType="begin"/>
      </w:r>
      <w:r>
        <w:instrText xml:space="preserve"> PAGEREF _Toc479081629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"_Toc479081630" </w:instrText>
      </w:r>
      <w:r>
        <w:fldChar w:fldCharType="separate"/>
      </w:r>
      <w:r>
        <w:rPr>
          <w:rStyle w:val="13"/>
        </w:rPr>
        <w:t>1.1</w:t>
      </w:r>
      <w:r>
        <w:rPr>
          <w:rStyle w:val="13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_Toc479081630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"_Toc479081631" </w:instrText>
      </w:r>
      <w:r>
        <w:fldChar w:fldCharType="separate"/>
      </w:r>
      <w:r>
        <w:rPr>
          <w:rStyle w:val="13"/>
        </w:rPr>
        <w:t xml:space="preserve">1.2 </w:t>
      </w:r>
      <w:r>
        <w:rPr>
          <w:rStyle w:val="13"/>
          <w:rFonts w:hint="eastAsia"/>
        </w:rPr>
        <w:t>产品的范围</w:t>
      </w:r>
      <w:r>
        <w:tab/>
      </w:r>
      <w:r>
        <w:fldChar w:fldCharType="begin"/>
      </w:r>
      <w:r>
        <w:instrText xml:space="preserve"> PAGEREF _Toc479081631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"_Toc479081632" </w:instrText>
      </w:r>
      <w:r>
        <w:fldChar w:fldCharType="separate"/>
      </w:r>
      <w:r>
        <w:rPr>
          <w:rStyle w:val="13"/>
        </w:rPr>
        <w:t>1.3</w:t>
      </w:r>
      <w:r>
        <w:rPr>
          <w:rStyle w:val="13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_Toc479081632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"_Toc479081633" </w:instrText>
      </w:r>
      <w:r>
        <w:fldChar w:fldCharType="separate"/>
      </w:r>
      <w:r>
        <w:rPr>
          <w:rStyle w:val="13"/>
        </w:rPr>
        <w:t>2</w:t>
      </w:r>
      <w:r>
        <w:rPr>
          <w:rStyle w:val="13"/>
          <w:rFonts w:hint="eastAsia"/>
        </w:rPr>
        <w:t>综合描述</w:t>
      </w:r>
      <w:r>
        <w:tab/>
      </w:r>
      <w:r>
        <w:fldChar w:fldCharType="begin"/>
      </w:r>
      <w:r>
        <w:instrText xml:space="preserve"> PAGEREF _Toc479081633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"_Toc479081634" </w:instrText>
      </w:r>
      <w:r>
        <w:fldChar w:fldCharType="separate"/>
      </w:r>
      <w:r>
        <w:rPr>
          <w:rStyle w:val="13"/>
        </w:rPr>
        <w:t>2.1</w:t>
      </w:r>
      <w:r>
        <w:rPr>
          <w:rStyle w:val="13"/>
          <w:rFonts w:hint="eastAsia"/>
        </w:rPr>
        <w:t>产品的功能</w:t>
      </w:r>
      <w:r>
        <w:tab/>
      </w:r>
      <w:r>
        <w:fldChar w:fldCharType="begin"/>
      </w:r>
      <w:r>
        <w:instrText xml:space="preserve"> PAGEREF _Toc479081634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"_Toc479081635" </w:instrText>
      </w:r>
      <w:r>
        <w:fldChar w:fldCharType="separate"/>
      </w:r>
      <w:r>
        <w:rPr>
          <w:rStyle w:val="13"/>
        </w:rPr>
        <w:t>2.2</w:t>
      </w:r>
      <w:r>
        <w:rPr>
          <w:rStyle w:val="13"/>
          <w:rFonts w:hint="eastAsia"/>
        </w:rPr>
        <w:t>用户类特征</w:t>
      </w:r>
      <w:r>
        <w:tab/>
      </w:r>
      <w:r>
        <w:fldChar w:fldCharType="begin"/>
      </w:r>
      <w:r>
        <w:instrText xml:space="preserve"> PAGEREF _Toc479081635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"_Toc479081636" </w:instrText>
      </w:r>
      <w:r>
        <w:fldChar w:fldCharType="separate"/>
      </w:r>
      <w:r>
        <w:rPr>
          <w:rStyle w:val="13"/>
        </w:rPr>
        <w:t xml:space="preserve">2.3 </w:t>
      </w:r>
      <w:r>
        <w:rPr>
          <w:rStyle w:val="13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_Toc479081636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"_Toc479081637" </w:instrText>
      </w:r>
      <w:r>
        <w:fldChar w:fldCharType="separate"/>
      </w:r>
      <w:r>
        <w:rPr>
          <w:rStyle w:val="13"/>
        </w:rPr>
        <w:t>3</w:t>
      </w:r>
      <w:r>
        <w:rPr>
          <w:rStyle w:val="13"/>
          <w:rFonts w:hint="eastAsia"/>
        </w:rPr>
        <w:t>系统特性</w:t>
      </w:r>
      <w:r>
        <w:tab/>
      </w:r>
      <w:r>
        <w:fldChar w:fldCharType="begin"/>
      </w:r>
      <w:r>
        <w:instrText xml:space="preserve"> PAGEREF _Toc479081637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"_Toc479081638" </w:instrText>
      </w:r>
      <w:r>
        <w:fldChar w:fldCharType="separate"/>
      </w:r>
      <w:r>
        <w:rPr>
          <w:rStyle w:val="13"/>
        </w:rPr>
        <w:t>3.1</w:t>
      </w:r>
      <w:r>
        <w:rPr>
          <w:rStyle w:val="13"/>
          <w:rFonts w:hint="eastAsia"/>
        </w:rPr>
        <w:t>数据流图</w:t>
      </w:r>
      <w:r>
        <w:tab/>
      </w:r>
      <w:r>
        <w:fldChar w:fldCharType="begin"/>
      </w:r>
      <w:r>
        <w:instrText xml:space="preserve"> PAGEREF _Toc479081638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"_Toc479081639" </w:instrText>
      </w:r>
      <w:r>
        <w:fldChar w:fldCharType="separate"/>
      </w:r>
      <w:r>
        <w:rPr>
          <w:rStyle w:val="13"/>
        </w:rPr>
        <w:t>3.1.1</w:t>
      </w:r>
      <w:r>
        <w:rPr>
          <w:rStyle w:val="13"/>
          <w:rFonts w:hint="eastAsia"/>
        </w:rPr>
        <w:t>数据流</w:t>
      </w:r>
      <w:r>
        <w:rPr>
          <w:rStyle w:val="13"/>
        </w:rPr>
        <w:t>0</w:t>
      </w:r>
      <w:r>
        <w:rPr>
          <w:rStyle w:val="13"/>
          <w:rFonts w:hint="eastAsia"/>
        </w:rPr>
        <w:t>层图</w:t>
      </w:r>
      <w:r>
        <w:tab/>
      </w:r>
      <w:r>
        <w:fldChar w:fldCharType="begin"/>
      </w:r>
      <w:r>
        <w:instrText xml:space="preserve"> PAGEREF _Toc479081639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"_Toc479081640" </w:instrText>
      </w:r>
      <w:r>
        <w:fldChar w:fldCharType="separate"/>
      </w:r>
      <w:r>
        <w:rPr>
          <w:rStyle w:val="13"/>
        </w:rPr>
        <w:t>3.1.2</w:t>
      </w:r>
      <w:r>
        <w:rPr>
          <w:rStyle w:val="13"/>
          <w:rFonts w:hint="eastAsia"/>
        </w:rPr>
        <w:t>数据流顶层图</w:t>
      </w:r>
      <w:r>
        <w:tab/>
      </w:r>
      <w:r>
        <w:fldChar w:fldCharType="begin"/>
      </w:r>
      <w:r>
        <w:instrText xml:space="preserve"> PAGEREF _Toc479081640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"_Toc479081641" </w:instrText>
      </w:r>
      <w:r>
        <w:fldChar w:fldCharType="separate"/>
      </w:r>
      <w:r>
        <w:rPr>
          <w:rStyle w:val="13"/>
        </w:rPr>
        <w:t>3.2E-R</w:t>
      </w:r>
      <w:r>
        <w:rPr>
          <w:rStyle w:val="13"/>
          <w:rFonts w:hint="eastAsia"/>
        </w:rPr>
        <w:t>图</w:t>
      </w:r>
      <w:r>
        <w:tab/>
      </w:r>
      <w:r>
        <w:fldChar w:fldCharType="begin"/>
      </w:r>
      <w:r>
        <w:instrText xml:space="preserve"> PAGEREF _Toc479081641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"_Toc479081642" </w:instrText>
      </w:r>
      <w:r>
        <w:fldChar w:fldCharType="separate"/>
      </w:r>
      <w:r>
        <w:rPr>
          <w:rStyle w:val="13"/>
        </w:rPr>
        <w:t>3.3</w:t>
      </w:r>
      <w:r>
        <w:rPr>
          <w:rStyle w:val="13"/>
          <w:rFonts w:hint="eastAsia"/>
        </w:rPr>
        <w:t>状态转换图</w:t>
      </w:r>
      <w:r>
        <w:tab/>
      </w:r>
      <w:r>
        <w:fldChar w:fldCharType="begin"/>
      </w:r>
      <w:r>
        <w:instrText xml:space="preserve"> PAGEREF _Toc479081642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"_Toc479081643" </w:instrText>
      </w:r>
      <w:r>
        <w:fldChar w:fldCharType="separate"/>
      </w:r>
      <w:r>
        <w:rPr>
          <w:rStyle w:val="13"/>
        </w:rPr>
        <w:t>3.4 IPO</w:t>
      </w:r>
      <w:r>
        <w:rPr>
          <w:rStyle w:val="13"/>
          <w:rFonts w:hint="eastAsia"/>
        </w:rPr>
        <w:t>图</w:t>
      </w:r>
      <w:r>
        <w:tab/>
      </w:r>
      <w:r>
        <w:fldChar w:fldCharType="begin"/>
      </w:r>
      <w:r>
        <w:instrText xml:space="preserve"> PAGEREF _Toc479081643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"_Toc479081644" </w:instrText>
      </w:r>
      <w:r>
        <w:fldChar w:fldCharType="separate"/>
      </w:r>
      <w:r>
        <w:rPr>
          <w:rStyle w:val="13"/>
        </w:rPr>
        <w:t xml:space="preserve">4 </w:t>
      </w:r>
      <w:r>
        <w:rPr>
          <w:rStyle w:val="13"/>
          <w:rFonts w:hint="eastAsia"/>
        </w:rPr>
        <w:t>数据字典</w:t>
      </w:r>
      <w:r>
        <w:tab/>
      </w:r>
      <w:r>
        <w:fldChar w:fldCharType="begin"/>
      </w:r>
      <w:r>
        <w:instrText xml:space="preserve"> PAGEREF _Toc479081644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"_Toc479081645" </w:instrText>
      </w:r>
      <w:r>
        <w:fldChar w:fldCharType="separate"/>
      </w:r>
      <w:r>
        <w:rPr>
          <w:rStyle w:val="13"/>
        </w:rPr>
        <w:t>5</w:t>
      </w:r>
      <w:r>
        <w:rPr>
          <w:rStyle w:val="13"/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_Toc479081645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"_Toc479081646" </w:instrText>
      </w:r>
      <w:r>
        <w:fldChar w:fldCharType="separate"/>
      </w:r>
      <w:r>
        <w:rPr>
          <w:rStyle w:val="13"/>
        </w:rPr>
        <w:t xml:space="preserve">5.1 </w:t>
      </w:r>
      <w:r>
        <w:rPr>
          <w:rStyle w:val="13"/>
          <w:rFonts w:hint="eastAsia"/>
        </w:rPr>
        <w:t>用户数量</w:t>
      </w:r>
      <w:r>
        <w:tab/>
      </w:r>
      <w:r>
        <w:fldChar w:fldCharType="begin"/>
      </w:r>
      <w:r>
        <w:instrText xml:space="preserve"> PAGEREF _Toc479081646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"_Toc479081647" </w:instrText>
      </w:r>
      <w:r>
        <w:fldChar w:fldCharType="separate"/>
      </w:r>
      <w:r>
        <w:rPr>
          <w:rStyle w:val="13"/>
        </w:rPr>
        <w:t>5.2</w:t>
      </w:r>
      <w:r>
        <w:rPr>
          <w:rStyle w:val="13"/>
          <w:rFonts w:hint="eastAsia"/>
        </w:rPr>
        <w:t>反应速度</w:t>
      </w:r>
      <w:r>
        <w:tab/>
      </w:r>
      <w:r>
        <w:fldChar w:fldCharType="begin"/>
      </w:r>
      <w:r>
        <w:instrText xml:space="preserve"> PAGEREF _Toc479081647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"_Toc479081648" </w:instrText>
      </w:r>
      <w:r>
        <w:fldChar w:fldCharType="separate"/>
      </w:r>
      <w:r>
        <w:rPr>
          <w:rStyle w:val="13"/>
        </w:rPr>
        <w:t>6</w:t>
      </w:r>
      <w:r>
        <w:rPr>
          <w:rStyle w:val="13"/>
          <w:rFonts w:hint="eastAsia"/>
        </w:rPr>
        <w:t>运行需求</w:t>
      </w:r>
      <w:r>
        <w:tab/>
      </w:r>
      <w:r>
        <w:fldChar w:fldCharType="begin"/>
      </w:r>
      <w:r>
        <w:instrText xml:space="preserve"> PAGEREF _Toc479081648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"_Toc479081649" </w:instrText>
      </w:r>
      <w:r>
        <w:fldChar w:fldCharType="separate"/>
      </w:r>
      <w:r>
        <w:rPr>
          <w:rStyle w:val="13"/>
        </w:rPr>
        <w:t>6.1</w:t>
      </w:r>
      <w:r>
        <w:rPr>
          <w:rStyle w:val="13"/>
          <w:rFonts w:hint="eastAsia"/>
        </w:rPr>
        <w:t>界面原型设计</w:t>
      </w:r>
      <w:r>
        <w:tab/>
      </w:r>
      <w:r>
        <w:fldChar w:fldCharType="begin"/>
      </w:r>
      <w:r>
        <w:instrText xml:space="preserve"> PAGEREF _Toc479081649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"_Toc479081650" </w:instrText>
      </w:r>
      <w:r>
        <w:fldChar w:fldCharType="separate"/>
      </w:r>
      <w:r>
        <w:rPr>
          <w:rStyle w:val="13"/>
        </w:rPr>
        <w:t>6.2</w:t>
      </w:r>
      <w:r>
        <w:rPr>
          <w:rStyle w:val="13"/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_Toc479081650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"_Toc479081651" </w:instrText>
      </w:r>
      <w:r>
        <w:fldChar w:fldCharType="separate"/>
      </w:r>
      <w:r>
        <w:rPr>
          <w:rStyle w:val="13"/>
        </w:rPr>
        <w:t>6.3</w:t>
      </w:r>
      <w:r>
        <w:rPr>
          <w:rStyle w:val="13"/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_Toc479081651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"_Toc479081652" </w:instrText>
      </w:r>
      <w:r>
        <w:fldChar w:fldCharType="separate"/>
      </w:r>
      <w:r>
        <w:rPr>
          <w:rStyle w:val="13"/>
        </w:rPr>
        <w:t>6.4</w:t>
      </w:r>
      <w:r>
        <w:rPr>
          <w:rStyle w:val="13"/>
          <w:rFonts w:hint="eastAsia"/>
        </w:rPr>
        <w:t>故障处理</w:t>
      </w:r>
      <w:r>
        <w:tab/>
      </w:r>
      <w:r>
        <w:fldChar w:fldCharType="begin"/>
      </w:r>
      <w:r>
        <w:instrText xml:space="preserve"> PAGEREF _Toc479081652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widowControl/>
        <w:jc w:val="left"/>
      </w:pPr>
      <w:r>
        <w:br w:type="page"/>
      </w:r>
    </w:p>
    <w:p>
      <w:pPr>
        <w:pStyle w:val="2"/>
      </w:pPr>
      <w:bookmarkStart w:id="13" w:name="_Toc479081629"/>
      <w:r>
        <w:t>1</w:t>
      </w:r>
      <w:r>
        <w:rPr>
          <w:rFonts w:hint="eastAsia"/>
        </w:rPr>
        <w:t>引言</w:t>
      </w:r>
      <w:bookmarkEnd w:id="13"/>
    </w:p>
    <w:p>
      <w:pPr>
        <w:pStyle w:val="3"/>
        <w:rPr>
          <w:rFonts w:hint="eastAsia"/>
        </w:rPr>
      </w:pPr>
      <w:bookmarkStart w:id="14" w:name="_Toc479081630"/>
      <w:r>
        <w:t>1.1</w:t>
      </w:r>
      <w:r>
        <w:rPr>
          <w:rFonts w:hint="eastAsia"/>
        </w:rPr>
        <w:t>编写目的</w:t>
      </w:r>
      <w:bookmarkEnd w:id="14"/>
    </w:p>
    <w:p>
      <w:pPr>
        <w:ind w:firstLine="420"/>
      </w:pPr>
      <w:r>
        <w:rPr>
          <w:rFonts w:hint="eastAsia"/>
        </w:rPr>
        <w:t>为了保证项目团队按时保质地完成项目目标，便于项目团队成员更好地了解项目情况， 使项目工作开展的各个过程合理有序，因此以文件化的形式，把对于在项目生命周期内的工 作任务范围、各项工作的任务分解、项目团队组织结构、各团队成员的工作责任、团队内外 沟通协作方式、开发进度、经费预算、项目内外环境条件、风险对策等内容做出的安排以书 面的方式，作为项目团队成员以及项目干系人之间的共识与约定，项目生命周期内的所有项 目活动的行动基础，项目团队开展和检查项目工作的依据。</w:t>
      </w:r>
    </w:p>
    <w:p/>
    <w:p>
      <w:pPr>
        <w:pStyle w:val="3"/>
        <w:rPr>
          <w:rFonts w:hint="eastAsia"/>
        </w:rPr>
      </w:pPr>
      <w:bookmarkStart w:id="15" w:name="_Toc479081631"/>
      <w:r>
        <w:t xml:space="preserve">1.2 </w:t>
      </w:r>
      <w:r>
        <w:rPr>
          <w:rFonts w:hint="eastAsia"/>
        </w:rPr>
        <w:t>产品的范围</w:t>
      </w:r>
      <w:bookmarkEnd w:id="1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青少年人群.</w:t>
      </w:r>
    </w:p>
    <w:p/>
    <w:p>
      <w:pPr>
        <w:pStyle w:val="3"/>
        <w:rPr>
          <w:rFonts w:hint="eastAsia"/>
        </w:rPr>
      </w:pPr>
      <w:bookmarkStart w:id="16" w:name="_Toc479081632"/>
      <w:r>
        <w:t>1.3</w:t>
      </w:r>
      <w:r>
        <w:rPr>
          <w:rFonts w:hint="eastAsia"/>
        </w:rPr>
        <w:t>参考文献</w:t>
      </w:r>
      <w:bookmarkEnd w:id="16"/>
    </w:p>
    <w:p>
      <w:pPr>
        <w:numPr>
          <w:ilvl w:val="0"/>
          <w:numId w:val="1"/>
        </w:numPr>
        <w:ind w:left="840"/>
      </w:pPr>
      <w:r>
        <w:rPr>
          <w:rFonts w:hint="eastAsia"/>
        </w:rPr>
        <w:t>ISO 软件工程开发模板项目开发计划</w:t>
      </w:r>
    </w:p>
    <w:p/>
    <w:p>
      <w:pPr>
        <w:pStyle w:val="2"/>
      </w:pPr>
      <w:bookmarkStart w:id="17" w:name="_Toc479081633"/>
      <w:r>
        <w:t>2</w:t>
      </w:r>
      <w:r>
        <w:rPr>
          <w:rFonts w:hint="eastAsia"/>
        </w:rPr>
        <w:t>综合描述</w:t>
      </w:r>
      <w:bookmarkEnd w:id="17"/>
    </w:p>
    <w:p>
      <w:pPr>
        <w:pStyle w:val="3"/>
      </w:pPr>
      <w:bookmarkStart w:id="18" w:name="_Toc479081634"/>
      <w:r>
        <w:t>2.1</w:t>
      </w:r>
      <w:r>
        <w:rPr>
          <w:rFonts w:hint="eastAsia"/>
        </w:rPr>
        <w:t>产品的功能</w:t>
      </w:r>
      <w:bookmarkEnd w:id="1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实现联盟消消乐的游戏功能</w:t>
      </w:r>
    </w:p>
    <w:p>
      <w:pPr>
        <w:pStyle w:val="3"/>
      </w:pPr>
      <w:bookmarkStart w:id="19" w:name="_Toc479081635"/>
      <w:r>
        <w:t>2.2</w:t>
      </w:r>
      <w:r>
        <w:rPr>
          <w:rFonts w:hint="eastAsia"/>
        </w:rPr>
        <w:t>用户类特征</w:t>
      </w:r>
      <w:bookmarkEnd w:id="19"/>
    </w:p>
    <w:p>
      <w:pPr>
        <w:pStyle w:val="3"/>
        <w:rPr>
          <w:rFonts w:hint="eastAsia"/>
        </w:rPr>
      </w:pPr>
      <w:bookmarkStart w:id="20" w:name="_Toc479081636"/>
      <w:r>
        <w:t xml:space="preserve">2.3 </w:t>
      </w:r>
      <w:r>
        <w:rPr>
          <w:rFonts w:hint="eastAsia"/>
        </w:rPr>
        <w:t>运行环境</w:t>
      </w:r>
      <w:bookmarkEnd w:id="2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Win7,win8,win10</w:t>
      </w:r>
    </w:p>
    <w:p>
      <w:pPr>
        <w:pStyle w:val="2"/>
      </w:pPr>
      <w:bookmarkStart w:id="21" w:name="_Toc479081637"/>
      <w:r>
        <w:t>3</w:t>
      </w:r>
      <w:r>
        <w:rPr>
          <w:rFonts w:hint="eastAsia"/>
        </w:rPr>
        <w:t>系统特性</w:t>
      </w:r>
      <w:bookmarkEnd w:id="21"/>
    </w:p>
    <w:p>
      <w:pPr>
        <w:pStyle w:val="3"/>
      </w:pPr>
      <w:bookmarkStart w:id="22" w:name="_Toc479081638"/>
      <w:r>
        <w:t>3.1</w:t>
      </w:r>
      <w:r>
        <w:rPr>
          <w:rFonts w:hint="eastAsia"/>
        </w:rPr>
        <w:t>数据流图</w:t>
      </w:r>
      <w:bookmarkEnd w:id="22"/>
    </w:p>
    <w:p>
      <w:pPr>
        <w:pStyle w:val="4"/>
      </w:pPr>
      <w:bookmarkStart w:id="23" w:name="_Toc479081639"/>
      <w:r>
        <w:t>3.1.1</w:t>
      </w:r>
      <w:r>
        <w:rPr>
          <w:rFonts w:hint="eastAsia"/>
        </w:rPr>
        <w:t>数据流</w:t>
      </w:r>
      <w:r>
        <w:t>0</w:t>
      </w:r>
      <w:r>
        <w:rPr>
          <w:rFonts w:hint="eastAsia"/>
        </w:rPr>
        <w:t>层图</w:t>
      </w:r>
      <w:bookmarkEnd w:id="23"/>
    </w:p>
    <w:p>
      <w:r>
        <w:pict>
          <v:shape id="_x0000_i1026" o:spt="75" type="#_x0000_t75" style="height:149pt;width:412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24" w:name="_Toc479081640"/>
      <w:r>
        <w:t>3.1.2</w:t>
      </w:r>
      <w:r>
        <w:rPr>
          <w:rFonts w:hint="eastAsia"/>
        </w:rPr>
        <w:t>数据流顶层图</w:t>
      </w:r>
      <w:bookmarkEnd w:id="24"/>
    </w:p>
    <w:p>
      <w:r>
        <w:pict>
          <v:shape id="_x0000_i1027" o:spt="75" type="#_x0000_t75" style="height:112.5pt;width:413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3"/>
      </w:pPr>
      <w:bookmarkStart w:id="25" w:name="_Toc479081641"/>
      <w:r>
        <w:t>3.2E-R</w:t>
      </w:r>
      <w:r>
        <w:rPr>
          <w:rFonts w:hint="eastAsia"/>
        </w:rPr>
        <w:t>图</w:t>
      </w:r>
      <w:bookmarkEnd w:id="25"/>
    </w:p>
    <w:p>
      <w:r>
        <w:pict>
          <v:shape id="_x0000_i1028" o:spt="75" type="#_x0000_t75" style="height:119pt;width:41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bookmarkStart w:id="26" w:name="_Toc479081642"/>
      <w:r>
        <w:t>3.3</w:t>
      </w:r>
      <w:r>
        <w:rPr>
          <w:rFonts w:hint="eastAsia"/>
        </w:rPr>
        <w:t>状态转换图</w:t>
      </w:r>
      <w:bookmarkEnd w:id="26"/>
    </w:p>
    <w:p>
      <w:r>
        <w:pict>
          <v:shape id="_x0000_i1029" o:spt="75" type="#_x0000_t75" style="height:164.5pt;width:414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/>
    <w:p>
      <w:pPr>
        <w:pStyle w:val="3"/>
      </w:pPr>
      <w:bookmarkStart w:id="27" w:name="_Toc479081643"/>
      <w:r>
        <w:t>3.4 IPO</w:t>
      </w:r>
      <w:r>
        <w:rPr>
          <w:rFonts w:hint="eastAsia"/>
        </w:rPr>
        <w:t>图</w:t>
      </w:r>
      <w:bookmarkEnd w:id="27"/>
    </w:p>
    <w:p>
      <w:r>
        <w:pict>
          <v:shape id="_x0000_i1030" o:spt="75" type="#_x0000_t75" style="height:298.5pt;width:414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"/>
      </w:pPr>
      <w:bookmarkStart w:id="28" w:name="_Toc479081644"/>
      <w:r>
        <w:t xml:space="preserve">4 </w:t>
      </w:r>
      <w:r>
        <w:rPr>
          <w:rFonts w:hint="eastAsia"/>
        </w:rPr>
        <w:t>数据字典</w:t>
      </w:r>
      <w:bookmarkEnd w:id="28"/>
    </w:p>
    <w:p>
      <w:pPr>
        <w:pStyle w:val="2"/>
      </w:pPr>
      <w:bookmarkStart w:id="29" w:name="_Toc479081645"/>
      <w:r>
        <w:t>5</w:t>
      </w:r>
      <w:r>
        <w:rPr>
          <w:rFonts w:hint="eastAsia"/>
        </w:rPr>
        <w:t>性能需求</w:t>
      </w:r>
      <w:bookmarkEnd w:id="29"/>
    </w:p>
    <w:p>
      <w:pPr>
        <w:pStyle w:val="3"/>
        <w:rPr>
          <w:rFonts w:hint="eastAsia"/>
        </w:rPr>
      </w:pPr>
      <w:bookmarkStart w:id="30" w:name="_Toc479081646"/>
      <w:r>
        <w:t xml:space="preserve">5.1 </w:t>
      </w:r>
      <w:r>
        <w:rPr>
          <w:rFonts w:hint="eastAsia"/>
        </w:rPr>
        <w:t>用户数量</w:t>
      </w:r>
      <w:bookmarkEnd w:id="30"/>
    </w:p>
    <w:p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预计管理员上限3人，同一时间段使用者上限50人</w:t>
      </w:r>
    </w:p>
    <w:p/>
    <w:p>
      <w:pPr>
        <w:pStyle w:val="3"/>
      </w:pPr>
      <w:bookmarkStart w:id="31" w:name="_Toc479081647"/>
      <w:r>
        <w:t>5.2</w:t>
      </w:r>
      <w:r>
        <w:rPr>
          <w:rFonts w:hint="eastAsia"/>
        </w:rPr>
        <w:t>反应速度</w:t>
      </w:r>
      <w:bookmarkEnd w:id="31"/>
    </w:p>
    <w:p>
      <w:r>
        <w:tab/>
      </w:r>
      <w:r>
        <w:rPr>
          <w:rFonts w:hint="eastAsia"/>
        </w:rPr>
        <w:t>反应时间控制在可接受范围内</w:t>
      </w:r>
    </w:p>
    <w:p/>
    <w:p>
      <w:pPr>
        <w:pStyle w:val="2"/>
      </w:pPr>
      <w:bookmarkStart w:id="32" w:name="_Toc479081648"/>
      <w:r>
        <w:t>6</w:t>
      </w:r>
      <w:r>
        <w:rPr>
          <w:rFonts w:hint="eastAsia"/>
        </w:rPr>
        <w:t>运行需求</w:t>
      </w:r>
      <w:bookmarkEnd w:id="32"/>
    </w:p>
    <w:p>
      <w:pPr>
        <w:pStyle w:val="3"/>
        <w:rPr>
          <w:rFonts w:hint="eastAsia"/>
        </w:rPr>
      </w:pPr>
      <w:bookmarkStart w:id="33" w:name="_Toc479081649"/>
      <w:r>
        <w:t>6.1</w:t>
      </w:r>
      <w:r>
        <w:rPr>
          <w:rFonts w:hint="eastAsia"/>
        </w:rPr>
        <w:t>界面原型设计</w:t>
      </w:r>
      <w:bookmarkEnd w:id="3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由开发人员自定.</w:t>
      </w:r>
    </w:p>
    <w:p/>
    <w:p>
      <w:pPr>
        <w:pStyle w:val="3"/>
      </w:pPr>
      <w:bookmarkStart w:id="34" w:name="_Toc479081650"/>
      <w:r>
        <w:t>6.2</w:t>
      </w:r>
      <w:r>
        <w:rPr>
          <w:rFonts w:hint="eastAsia"/>
        </w:rPr>
        <w:t>硬件接口</w:t>
      </w:r>
      <w:bookmarkEnd w:id="34"/>
    </w:p>
    <w:p>
      <w:r>
        <w:tab/>
      </w:r>
    </w:p>
    <w:p>
      <w:pPr>
        <w:pStyle w:val="3"/>
        <w:rPr>
          <w:rFonts w:hint="eastAsia"/>
        </w:rPr>
      </w:pPr>
      <w:bookmarkStart w:id="35" w:name="_Toc479081651"/>
      <w:r>
        <w:t>6.3</w:t>
      </w:r>
      <w:r>
        <w:rPr>
          <w:rFonts w:hint="eastAsia"/>
        </w:rPr>
        <w:t>软件接口</w:t>
      </w:r>
      <w:bookmarkEnd w:id="35"/>
    </w:p>
    <w:p>
      <w:r>
        <w:tab/>
      </w:r>
      <w:r>
        <w:rPr>
          <w:rFonts w:hint="eastAsia"/>
          <w:lang w:val="en-US" w:eastAsia="zh-CN"/>
        </w:rPr>
        <w:t>能与原来的B/S系统软件协调工作</w:t>
      </w:r>
    </w:p>
    <w:p/>
    <w:p>
      <w:r>
        <w:tab/>
      </w:r>
    </w:p>
    <w:p>
      <w:pPr>
        <w:pStyle w:val="3"/>
      </w:pPr>
      <w:bookmarkStart w:id="36" w:name="_Toc479081652"/>
      <w:r>
        <w:t>6.4</w:t>
      </w:r>
      <w:r>
        <w:rPr>
          <w:rFonts w:hint="eastAsia"/>
        </w:rPr>
        <w:t>故障处理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采用双备份机制，保证数据的安全性.在诊断出故障后，由维护人员进行故障处理.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会议记录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会议名称：联盟消消乐游戏设计项目讨论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小组组员：许佳俊，徐柯杰，何宇晨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会议时间：2017/4/4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会议地点：求真1-520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6" w:hRule="atLeast"/>
        </w:trPr>
        <w:tc>
          <w:tcPr>
            <w:tcW w:w="8522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会议内容：首先是完成了需求分析报告，画了几张图，然后采访了隔壁寝室的几位同学，讨论了一下关于我们项目内容的改进之处，以及问了几个问题，完善了一下我们我们项目计划。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用户访谈：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对现在的手游市场有什么看法？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A：现在的手游市场更加多元化，更加有趣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B：手游市场的发展可以比端游更加好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C: 在游戏市场里有很大的份额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D：各种类型的手游层出不穷，很吸引人。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平时喜欢玩实时对战还是闯关游戏？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A.实时对战游戏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B.闯关游戏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C：都挺喜欢的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D：实时对战。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37" w:name="_GoBack"/>
      <w:bookmarkEnd w:id="37"/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对消消乐这个题材的游戏有什么看法？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A.很有趣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B：适合女生玩吧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C：比较无聊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D：用来消遣比较好。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平时花在游戏上的时间多吗？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A：一般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B：不是很多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C：不是很多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D：有时间空出来还是会玩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游戏的玩法和画面哪个重要？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A：玩法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B：画面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C：画面，两者兼得当然最好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D：画面很重要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  <w:jc w:val="center"/>
    </w:pPr>
  </w:p>
  <w:p>
    <w:pPr>
      <w:pStyle w:val="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6</w:t>
    </w:r>
    <w:r>
      <w:rPr>
        <w:lang w:val="zh-CN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t>SE-2017-G13-</w:t>
    </w:r>
    <w:r>
      <w:rPr>
        <w:rFonts w:hint="eastAsia"/>
      </w:rPr>
      <w:t>需求分析报告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4320"/>
    <w:multiLevelType w:val="singleLevel"/>
    <w:tmpl w:val="580A432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E39635"/>
    <w:multiLevelType w:val="singleLevel"/>
    <w:tmpl w:val="58E3963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1B0D"/>
    <w:rsid w:val="0006144D"/>
    <w:rsid w:val="000D7D8F"/>
    <w:rsid w:val="001C7389"/>
    <w:rsid w:val="002119B7"/>
    <w:rsid w:val="0027190D"/>
    <w:rsid w:val="002C468F"/>
    <w:rsid w:val="00381094"/>
    <w:rsid w:val="00391751"/>
    <w:rsid w:val="004F2550"/>
    <w:rsid w:val="004F483B"/>
    <w:rsid w:val="004F4885"/>
    <w:rsid w:val="004F747E"/>
    <w:rsid w:val="00560564"/>
    <w:rsid w:val="00655D5C"/>
    <w:rsid w:val="0068107A"/>
    <w:rsid w:val="00736256"/>
    <w:rsid w:val="00737AED"/>
    <w:rsid w:val="00786BA0"/>
    <w:rsid w:val="007B29F0"/>
    <w:rsid w:val="0082522B"/>
    <w:rsid w:val="00844A40"/>
    <w:rsid w:val="00875F6B"/>
    <w:rsid w:val="008E1B0D"/>
    <w:rsid w:val="00907AF9"/>
    <w:rsid w:val="009C3FB2"/>
    <w:rsid w:val="00A17CD2"/>
    <w:rsid w:val="00B43D7D"/>
    <w:rsid w:val="00B968EB"/>
    <w:rsid w:val="00B97F77"/>
    <w:rsid w:val="00BD4141"/>
    <w:rsid w:val="00C47F40"/>
    <w:rsid w:val="00C54895"/>
    <w:rsid w:val="00CE25C8"/>
    <w:rsid w:val="00D80FD4"/>
    <w:rsid w:val="00E043F5"/>
    <w:rsid w:val="00E17833"/>
    <w:rsid w:val="00EA72D7"/>
    <w:rsid w:val="00EB70A7"/>
    <w:rsid w:val="00F12C31"/>
    <w:rsid w:val="00F7446E"/>
    <w:rsid w:val="00FC65B0"/>
    <w:rsid w:val="165D1F49"/>
    <w:rsid w:val="2D9540AE"/>
    <w:rsid w:val="3A050912"/>
    <w:rsid w:val="440F67B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6"/>
    <w:qFormat/>
    <w:uiPriority w:val="99"/>
    <w:pPr>
      <w:keepNext/>
      <w:keepLines/>
      <w:spacing w:before="340" w:after="330" w:line="576" w:lineRule="auto"/>
      <w:outlineLvl w:val="0"/>
    </w:pPr>
    <w:rPr>
      <w:rFonts w:cs="Calibri"/>
      <w:b/>
      <w:kern w:val="44"/>
      <w:sz w:val="44"/>
    </w:rPr>
  </w:style>
  <w:style w:type="paragraph" w:styleId="3">
    <w:name w:val="heading 2"/>
    <w:basedOn w:val="2"/>
    <w:next w:val="1"/>
    <w:link w:val="17"/>
    <w:qFormat/>
    <w:uiPriority w:val="99"/>
    <w:pPr>
      <w:spacing w:before="260" w:after="260" w:line="413" w:lineRule="auto"/>
      <w:outlineLvl w:val="1"/>
    </w:pPr>
    <w:rPr>
      <w:rFonts w:cs="Times New Roman"/>
      <w:sz w:val="32"/>
    </w:rPr>
  </w:style>
  <w:style w:type="paragraph" w:styleId="4">
    <w:name w:val="heading 3"/>
    <w:basedOn w:val="1"/>
    <w:next w:val="1"/>
    <w:link w:val="18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iPriority w:val="99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99"/>
    <w:pPr>
      <w:ind w:left="840" w:leftChars="400"/>
    </w:pPr>
  </w:style>
  <w:style w:type="paragraph" w:styleId="6">
    <w:name w:val="Balloon Text"/>
    <w:basedOn w:val="1"/>
    <w:link w:val="26"/>
    <w:semiHidden/>
    <w:uiPriority w:val="99"/>
    <w:rPr>
      <w:sz w:val="18"/>
      <w:szCs w:val="18"/>
    </w:rPr>
  </w:style>
  <w:style w:type="paragraph" w:styleId="7">
    <w:name w:val="footer"/>
    <w:basedOn w:val="1"/>
    <w:link w:val="2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99"/>
  </w:style>
  <w:style w:type="paragraph" w:styleId="10">
    <w:name w:val="toc 2"/>
    <w:basedOn w:val="1"/>
    <w:next w:val="1"/>
    <w:qFormat/>
    <w:uiPriority w:val="99"/>
    <w:pPr>
      <w:ind w:left="420" w:leftChars="200"/>
    </w:pPr>
  </w:style>
  <w:style w:type="paragraph" w:styleId="11">
    <w:name w:val="Title"/>
    <w:basedOn w:val="1"/>
    <w:next w:val="1"/>
    <w:link w:val="22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kern w:val="0"/>
      <w:sz w:val="32"/>
      <w:szCs w:val="20"/>
    </w:rPr>
  </w:style>
  <w:style w:type="character" w:styleId="13">
    <w:name w:val="Hyperlink"/>
    <w:basedOn w:val="12"/>
    <w:uiPriority w:val="99"/>
    <w:rPr>
      <w:rFonts w:cs="Times New Roman"/>
      <w:color w:val="0563C1"/>
      <w:u w:val="single"/>
    </w:rPr>
  </w:style>
  <w:style w:type="table" w:styleId="15">
    <w:name w:val="Table Grid"/>
    <w:basedOn w:val="14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Heading 1 Char"/>
    <w:basedOn w:val="12"/>
    <w:link w:val="2"/>
    <w:locked/>
    <w:uiPriority w:val="99"/>
    <w:rPr>
      <w:rFonts w:ascii="Calibri" w:hAnsi="Calibri" w:eastAsia="宋体" w:cs="Calibri"/>
      <w:b/>
      <w:kern w:val="44"/>
      <w:sz w:val="24"/>
      <w:szCs w:val="24"/>
    </w:rPr>
  </w:style>
  <w:style w:type="character" w:customStyle="1" w:styleId="17">
    <w:name w:val="Heading 2 Char"/>
    <w:basedOn w:val="12"/>
    <w:link w:val="3"/>
    <w:locked/>
    <w:uiPriority w:val="99"/>
    <w:rPr>
      <w:rFonts w:ascii="Calibri" w:hAnsi="Calibri" w:eastAsia="宋体" w:cs="Times New Roman"/>
      <w:b/>
      <w:kern w:val="44"/>
      <w:sz w:val="24"/>
      <w:szCs w:val="24"/>
    </w:rPr>
  </w:style>
  <w:style w:type="character" w:customStyle="1" w:styleId="18">
    <w:name w:val="Heading 3 Char"/>
    <w:basedOn w:val="12"/>
    <w:link w:val="4"/>
    <w:locked/>
    <w:uiPriority w:val="9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9">
    <w:name w:val="Header Char"/>
    <w:basedOn w:val="12"/>
    <w:link w:val="8"/>
    <w:locked/>
    <w:uiPriority w:val="99"/>
    <w:rPr>
      <w:rFonts w:cs="Times New Roman"/>
      <w:sz w:val="18"/>
      <w:szCs w:val="18"/>
    </w:rPr>
  </w:style>
  <w:style w:type="character" w:customStyle="1" w:styleId="20">
    <w:name w:val="Footer Char"/>
    <w:basedOn w:val="12"/>
    <w:link w:val="7"/>
    <w:qFormat/>
    <w:locked/>
    <w:uiPriority w:val="99"/>
    <w:rPr>
      <w:rFonts w:cs="Times New Roman"/>
      <w:sz w:val="18"/>
      <w:szCs w:val="18"/>
    </w:rPr>
  </w:style>
  <w:style w:type="character" w:customStyle="1" w:styleId="21">
    <w:name w:val="Title Char"/>
    <w:qFormat/>
    <w:locked/>
    <w:uiPriority w:val="99"/>
    <w:rPr>
      <w:rFonts w:ascii="Calibri Light" w:hAnsi="Calibri Light" w:eastAsia="宋体"/>
      <w:b/>
      <w:sz w:val="32"/>
    </w:rPr>
  </w:style>
  <w:style w:type="character" w:customStyle="1" w:styleId="22">
    <w:name w:val="Title Char1"/>
    <w:basedOn w:val="12"/>
    <w:link w:val="11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3">
    <w:name w:val="标题 字符1"/>
    <w:basedOn w:val="12"/>
    <w:qFormat/>
    <w:uiPriority w:val="99"/>
    <w:rPr>
      <w:rFonts w:ascii="等线 Light" w:hAnsi="等线 Light" w:eastAsia="等线 Light" w:cs="Times New Roman"/>
      <w:b/>
      <w:bCs/>
      <w:sz w:val="32"/>
      <w:szCs w:val="32"/>
    </w:rPr>
  </w:style>
  <w:style w:type="paragraph" w:customStyle="1" w:styleId="24">
    <w:name w:val="List Paragraph"/>
    <w:basedOn w:val="1"/>
    <w:qFormat/>
    <w:uiPriority w:val="99"/>
    <w:pPr>
      <w:ind w:firstLine="420" w:firstLineChars="200"/>
    </w:pPr>
  </w:style>
  <w:style w:type="paragraph" w:customStyle="1" w:styleId="25">
    <w:name w:val="TOC Heading"/>
    <w:basedOn w:val="2"/>
    <w:next w:val="1"/>
    <w:qFormat/>
    <w:uiPriority w:val="9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 w:val="0"/>
      <w:color w:val="2F5496"/>
      <w:kern w:val="0"/>
      <w:sz w:val="32"/>
      <w:szCs w:val="32"/>
    </w:rPr>
  </w:style>
  <w:style w:type="character" w:customStyle="1" w:styleId="26">
    <w:name w:val="Balloon Text Char"/>
    <w:basedOn w:val="12"/>
    <w:link w:val="6"/>
    <w:semiHidden/>
    <w:locked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7</Pages>
  <Words>402</Words>
  <Characters>2293</Characters>
  <Lines>0</Lines>
  <Paragraphs>0</Paragraphs>
  <TotalTime>0</TotalTime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2017-04-04T08:21:00Z</dcterms:created>
  <dc:creator>陈妍蓝</dc:creator>
  <cp:lastModifiedBy>tory xu</cp:lastModifiedBy>
  <dcterms:modified xsi:type="dcterms:W3CDTF">2017-04-04T12:51:24Z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