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816A9" w14:textId="3C1463A5" w:rsidR="00344FBD" w:rsidRDefault="00000000">
      <w:pPr>
        <w:pStyle w:val="Title"/>
      </w:pPr>
      <w:r>
        <w:t>Model</w:t>
      </w:r>
      <w:r w:rsidR="00134285">
        <w:t>ling Cooccurrence Effects and Pollinator Sharing</w:t>
      </w:r>
    </w:p>
    <w:p w14:paraId="4DDA0CE3" w14:textId="77777777" w:rsidR="00344FBD" w:rsidRDefault="00000000">
      <w:pPr>
        <w:pStyle w:val="Author"/>
      </w:pPr>
      <w:r>
        <w:t>Toryanse Blanchard</w:t>
      </w:r>
    </w:p>
    <w:p w14:paraId="412D42D9" w14:textId="77777777" w:rsidR="00344FBD" w:rsidRDefault="00000000">
      <w:pPr>
        <w:pStyle w:val="Date"/>
      </w:pPr>
      <w:r>
        <w:t>2025-07-28</w:t>
      </w:r>
    </w:p>
    <w:p w14:paraId="006A4545" w14:textId="77777777" w:rsidR="00344FBD" w:rsidRDefault="00000000">
      <w:pPr>
        <w:pStyle w:val="SourceCode"/>
      </w:pPr>
      <w:r>
        <w:rPr>
          <w:rStyle w:val="NormalTok"/>
        </w:rPr>
        <w:t>knitr</w:t>
      </w:r>
      <w:r>
        <w:rPr>
          <w:rStyle w:val="SpecialCharTok"/>
        </w:rPr>
        <w:t>::</w:t>
      </w:r>
      <w:r>
        <w:rPr>
          <w:rStyle w:val="NormalTok"/>
        </w:rPr>
        <w:t>opts_chunk</w:t>
      </w:r>
      <w:r>
        <w:rPr>
          <w:rStyle w:val="SpecialCharTok"/>
        </w:rPr>
        <w:t>$</w:t>
      </w:r>
      <w:r>
        <w:rPr>
          <w:rStyle w:val="FunctionTok"/>
        </w:rPr>
        <w:t>set</w:t>
      </w:r>
      <w:r>
        <w:rPr>
          <w:rStyle w:val="NormalTok"/>
        </w:rPr>
        <w:t>(</w:t>
      </w:r>
      <w:r>
        <w:rPr>
          <w:rStyle w:val="AttributeTok"/>
        </w:rPr>
        <w:t>echo =</w:t>
      </w:r>
      <w:r>
        <w:rPr>
          <w:rStyle w:val="NormalTok"/>
        </w:rPr>
        <w:t xml:space="preserve"> </w:t>
      </w:r>
      <w:r>
        <w:rPr>
          <w:rStyle w:val="ConstantTok"/>
        </w:rPr>
        <w:t>TRUE</w:t>
      </w:r>
      <w:r>
        <w:rPr>
          <w:rStyle w:val="NormalTok"/>
        </w:rPr>
        <w:t>)</w:t>
      </w:r>
      <w:r>
        <w:br/>
      </w:r>
      <w:r>
        <w:rPr>
          <w:rStyle w:val="CommentTok"/>
        </w:rPr>
        <w:t>#set working directory</w:t>
      </w:r>
      <w:r>
        <w:br/>
      </w:r>
      <w:r>
        <w:rPr>
          <w:rStyle w:val="FunctionTok"/>
        </w:rPr>
        <w:t>setwd</w:t>
      </w:r>
      <w:r>
        <w:rPr>
          <w:rStyle w:val="NormalTok"/>
        </w:rPr>
        <w:t>(</w:t>
      </w:r>
      <w:r>
        <w:rPr>
          <w:rStyle w:val="StringTok"/>
        </w:rPr>
        <w:t>"~/R/R_UCThesis_Rare_Plants_Alberta/Site download Feb 2025"</w:t>
      </w:r>
      <w:r>
        <w:rPr>
          <w:rStyle w:val="NormalTok"/>
        </w:rPr>
        <w:t>)</w:t>
      </w:r>
      <w:r>
        <w:br/>
      </w:r>
      <w:r>
        <w:rPr>
          <w:rStyle w:val="CommentTok"/>
        </w:rPr>
        <w:t>#load libraries</w:t>
      </w:r>
      <w:r>
        <w:br/>
      </w:r>
      <w:r>
        <w:rPr>
          <w:rStyle w:val="FunctionTok"/>
        </w:rPr>
        <w:t>library</w:t>
      </w:r>
      <w:r>
        <w:rPr>
          <w:rStyle w:val="NormalTok"/>
        </w:rPr>
        <w:t>(tidyverse)</w:t>
      </w:r>
    </w:p>
    <w:p w14:paraId="1FE2063E" w14:textId="77777777" w:rsidR="00344FBD" w:rsidRDefault="00000000">
      <w:pPr>
        <w:pStyle w:val="SourceCode"/>
      </w:pPr>
      <w:r>
        <w:rPr>
          <w:rStyle w:val="FunctionTok"/>
        </w:rPr>
        <w:t>library</w:t>
      </w:r>
      <w:r>
        <w:rPr>
          <w:rStyle w:val="NormalTok"/>
        </w:rPr>
        <w:t>(</w:t>
      </w:r>
      <w:proofErr w:type="spellStart"/>
      <w:r>
        <w:rPr>
          <w:rStyle w:val="NormalTok"/>
        </w:rPr>
        <w:t>mgcv</w:t>
      </w:r>
      <w:proofErr w:type="spellEnd"/>
      <w:r>
        <w:rPr>
          <w:rStyle w:val="NormalTok"/>
        </w:rPr>
        <w:t>)</w:t>
      </w:r>
    </w:p>
    <w:p w14:paraId="19533EB3" w14:textId="77777777" w:rsidR="00344FBD" w:rsidRDefault="00000000">
      <w:pPr>
        <w:pStyle w:val="SourceCode"/>
      </w:pPr>
      <w:r>
        <w:rPr>
          <w:rStyle w:val="FunctionTok"/>
        </w:rPr>
        <w:t>library</w:t>
      </w:r>
      <w:r>
        <w:rPr>
          <w:rStyle w:val="NormalTok"/>
        </w:rPr>
        <w:t>(gratia)</w:t>
      </w:r>
    </w:p>
    <w:p w14:paraId="73DFB039" w14:textId="77777777" w:rsidR="00344FBD" w:rsidRDefault="00000000">
      <w:pPr>
        <w:pStyle w:val="SourceCode"/>
      </w:pPr>
      <w:proofErr w:type="gramStart"/>
      <w:r>
        <w:rPr>
          <w:rStyle w:val="FunctionTok"/>
        </w:rPr>
        <w:t>library</w:t>
      </w:r>
      <w:r>
        <w:rPr>
          <w:rStyle w:val="NormalTok"/>
        </w:rPr>
        <w:t>(</w:t>
      </w:r>
      <w:proofErr w:type="gramEnd"/>
      <w:r>
        <w:rPr>
          <w:rStyle w:val="NormalTok"/>
        </w:rPr>
        <w:t>MASS)</w:t>
      </w:r>
    </w:p>
    <w:p w14:paraId="15382126" w14:textId="77777777" w:rsidR="00344FBD" w:rsidRDefault="00000000">
      <w:pPr>
        <w:pStyle w:val="Heading2"/>
      </w:pPr>
      <w:bookmarkStart w:id="0" w:name="Xd3c57a4f52a4f714603929443847d1323c3bcbb"/>
      <w:r>
        <w:t>Modelling Effects with Phenology and Shared Pollinators</w:t>
      </w:r>
    </w:p>
    <w:p w14:paraId="65D9C2D1" w14:textId="77777777" w:rsidR="00344FBD" w:rsidRDefault="00000000">
      <w:pPr>
        <w:pStyle w:val="Heading3"/>
      </w:pPr>
      <w:bookmarkStart w:id="1" w:name="standardizing-shared-visitors"/>
      <w:r>
        <w:t>Standardizing Shared Visitors</w:t>
      </w:r>
    </w:p>
    <w:p w14:paraId="6E13AD54" w14:textId="77777777" w:rsidR="00344FBD" w:rsidRDefault="00000000">
      <w:pPr>
        <w:pStyle w:val="FirstParagraph"/>
      </w:pPr>
      <w:r>
        <w:t>To account for unequal sampling effort finding shared visitors between plant species pairs, I standardized the count of shared visitor genera using a residual-based approach. I calculated a sampling effort metric for each species pair by adding the number of observation records for each species (i.e., sp1_records + sp2_records). I added a 1 to avoid undefined values when log-transforming. I then modeled the raw count of shared pollinator genera (shared_genus_visitor_count) as a function of log-transformed sampling effort using a Poisson generalized linear model (GLM). Because the Poisson model showed evidence of over dispersion (dispersion statistic ≈ 1.96), I refit the model using a negative binomial GLM, which was not over dispersed. The pearson residuals from this final model represent the deviation between observed and expected shared visitor counts given the sampling effort and serve as the standardized measure of shared visitors. Positive values indicate more shared visitors than expected based on sampling effort and negative values indicate fewer than expected.</w:t>
      </w:r>
    </w:p>
    <w:p w14:paraId="03ED74D1" w14:textId="77777777" w:rsidR="00344FBD" w:rsidRDefault="00000000">
      <w:pPr>
        <w:pStyle w:val="SourceCode"/>
      </w:pPr>
      <w:r>
        <w:rPr>
          <w:rStyle w:val="VerbatimChar"/>
        </w:rPr>
        <w:t>cooccur_model_df &lt;- cooccur_traits_ger %&gt;%</w:t>
      </w:r>
      <w:r>
        <w:br/>
      </w:r>
      <w:r>
        <w:rPr>
          <w:rStyle w:val="VerbatimChar"/>
        </w:rPr>
        <w:t xml:space="preserve">  mutate(log_effort_product = log(sp1_records * sp2_records + 1))  # +1 avoids log(0)</w:t>
      </w:r>
      <w:r>
        <w:br/>
      </w:r>
      <w:r>
        <w:rPr>
          <w:rStyle w:val="VerbatimChar"/>
        </w:rPr>
        <w:t xml:space="preserve">  </w:t>
      </w:r>
      <w:r>
        <w:br/>
      </w:r>
      <w:r>
        <w:rPr>
          <w:rStyle w:val="VerbatimChar"/>
        </w:rPr>
        <w:t xml:space="preserve">  #start with poisson glm</w:t>
      </w:r>
      <w:r>
        <w:br/>
      </w:r>
      <w:r>
        <w:rPr>
          <w:rStyle w:val="VerbatimChar"/>
        </w:rPr>
        <w:t>poisson_model &lt;- glm(</w:t>
      </w:r>
      <w:r>
        <w:br/>
      </w:r>
      <w:r>
        <w:rPr>
          <w:rStyle w:val="VerbatimChar"/>
        </w:rPr>
        <w:t xml:space="preserve">  shared_genus_visitor_count ~ log_effort_product,</w:t>
      </w:r>
      <w:r>
        <w:br/>
      </w:r>
      <w:r>
        <w:rPr>
          <w:rStyle w:val="VerbatimChar"/>
        </w:rPr>
        <w:t xml:space="preserve">  data = cooccur_model_df,</w:t>
      </w:r>
      <w:r>
        <w:br/>
      </w:r>
      <w:r>
        <w:rPr>
          <w:rStyle w:val="VerbatimChar"/>
        </w:rPr>
        <w:t xml:space="preserve">  family = poisson()</w:t>
      </w:r>
      <w:r>
        <w:br/>
      </w:r>
      <w:r>
        <w:rPr>
          <w:rStyle w:val="VerbatimChar"/>
        </w:rPr>
        <w:t>)</w:t>
      </w:r>
      <w:r>
        <w:br/>
      </w:r>
      <w:r>
        <w:br/>
      </w:r>
      <w:r>
        <w:rPr>
          <w:rStyle w:val="VerbatimChar"/>
        </w:rPr>
        <w:lastRenderedPageBreak/>
        <w:t>#check for overdispersion</w:t>
      </w:r>
      <w:r>
        <w:br/>
      </w:r>
      <w:r>
        <w:rPr>
          <w:rStyle w:val="VerbatimChar"/>
        </w:rPr>
        <w:t>dispersion &lt;- sum(residuals(poisson_model, type = "pearson")^2) / df.residual(poisson_model)</w:t>
      </w:r>
      <w:r>
        <w:br/>
      </w:r>
      <w:r>
        <w:rPr>
          <w:rStyle w:val="VerbatimChar"/>
        </w:rPr>
        <w:t>print(dispersion)  # 1.963365&gt;1.5 = likely overdispersed</w:t>
      </w:r>
      <w:r>
        <w:br/>
      </w:r>
      <w:r>
        <w:br/>
      </w:r>
      <w:r>
        <w:rPr>
          <w:rStyle w:val="VerbatimChar"/>
        </w:rPr>
        <w:t>#Because it's overdispersed, switch to a negative binomial model:</w:t>
      </w:r>
      <w:r>
        <w:br/>
      </w:r>
      <w:r>
        <w:rPr>
          <w:rStyle w:val="VerbatimChar"/>
        </w:rPr>
        <w:t>nb_model &lt;- glm.nb(</w:t>
      </w:r>
      <w:r>
        <w:br/>
      </w:r>
      <w:r>
        <w:rPr>
          <w:rStyle w:val="VerbatimChar"/>
        </w:rPr>
        <w:t xml:space="preserve">  shared_genus_visitor_count ~ log_effort_product,</w:t>
      </w:r>
      <w:r>
        <w:br/>
      </w:r>
      <w:r>
        <w:rPr>
          <w:rStyle w:val="VerbatimChar"/>
        </w:rPr>
        <w:t xml:space="preserve">  data = cooccur_model_df</w:t>
      </w:r>
      <w:r>
        <w:br/>
      </w:r>
      <w:r>
        <w:rPr>
          <w:rStyle w:val="VerbatimChar"/>
        </w:rPr>
        <w:t>)</w:t>
      </w:r>
      <w:r>
        <w:br/>
      </w:r>
      <w:r>
        <w:rPr>
          <w:rStyle w:val="VerbatimChar"/>
        </w:rPr>
        <w:t>#check for dispersion</w:t>
      </w:r>
      <w:r>
        <w:br/>
      </w:r>
      <w:r>
        <w:rPr>
          <w:rStyle w:val="VerbatimChar"/>
        </w:rPr>
        <w:t>dispersion &lt;- sum(residuals(nb_model, type = "pearson")^2) / df.residual(nb_model)</w:t>
      </w:r>
      <w:r>
        <w:br/>
      </w:r>
      <w:r>
        <w:rPr>
          <w:rStyle w:val="VerbatimChar"/>
        </w:rPr>
        <w:t>print(dispersion)# not overdispersed</w:t>
      </w:r>
      <w:r>
        <w:br/>
      </w:r>
      <w:r>
        <w:br/>
      </w:r>
      <w:r>
        <w:rPr>
          <w:rStyle w:val="VerbatimChar"/>
        </w:rPr>
        <w:t># Find the rows actually used in the model (no missing data)</w:t>
      </w:r>
      <w:r>
        <w:br/>
      </w:r>
      <w:r>
        <w:rPr>
          <w:rStyle w:val="VerbatimChar"/>
        </w:rPr>
        <w:t>used_rows &lt;- as.numeric(rownames(nb_model$model))</w:t>
      </w:r>
      <w:r>
        <w:br/>
      </w:r>
      <w:r>
        <w:br/>
      </w:r>
      <w:r>
        <w:rPr>
          <w:rStyle w:val="VerbatimChar"/>
        </w:rPr>
        <w:t># Create a vector of NA of full length</w:t>
      </w:r>
      <w:r>
        <w:br/>
      </w:r>
      <w:r>
        <w:rPr>
          <w:rStyle w:val="VerbatimChar"/>
        </w:rPr>
        <w:t>residuals_full &lt;- rep(NA, nrow(cooccur_model_df))</w:t>
      </w:r>
      <w:r>
        <w:br/>
      </w:r>
      <w:r>
        <w:br/>
      </w:r>
      <w:r>
        <w:rPr>
          <w:rStyle w:val="VerbatimChar"/>
        </w:rPr>
        <w:t># Assign residuals to the used rows</w:t>
      </w:r>
      <w:r>
        <w:br/>
      </w:r>
      <w:r>
        <w:rPr>
          <w:rStyle w:val="VerbatimChar"/>
        </w:rPr>
        <w:t>residuals_full[used_rows] &lt;- residuals(nb_model, type = "pearson")</w:t>
      </w:r>
      <w:r>
        <w:br/>
      </w:r>
      <w:r>
        <w:br/>
      </w:r>
      <w:r>
        <w:rPr>
          <w:rStyle w:val="VerbatimChar"/>
        </w:rPr>
        <w:t># Add to dataframe</w:t>
      </w:r>
      <w:r>
        <w:br/>
      </w:r>
      <w:r>
        <w:rPr>
          <w:rStyle w:val="VerbatimChar"/>
        </w:rPr>
        <w:t>cooccur_model_df$standardized_shared_visitors &lt;- residuals_full</w:t>
      </w:r>
    </w:p>
    <w:p w14:paraId="08F28742" w14:textId="1C4C715D" w:rsidR="00134285" w:rsidRPr="00134285" w:rsidRDefault="00134285" w:rsidP="00134285">
      <w:pPr>
        <w:pStyle w:val="Heading3"/>
        <w:rPr>
          <w:rStyle w:val="CommentTok"/>
          <w:rFonts w:asciiTheme="majorHAnsi" w:hAnsiTheme="majorHAnsi"/>
          <w:i w:val="0"/>
          <w:color w:val="4F81BD" w:themeColor="accent1"/>
          <w:sz w:val="24"/>
          <w:shd w:val="clear" w:color="auto" w:fill="auto"/>
        </w:rPr>
      </w:pPr>
      <w:bookmarkStart w:id="2" w:name="gam-approach"/>
      <w:r>
        <w:t>GAM Approach</w:t>
      </w:r>
      <w:bookmarkEnd w:id="2"/>
    </w:p>
    <w:p w14:paraId="47A72ECC" w14:textId="6C941B91" w:rsidR="00344FBD" w:rsidRDefault="00000000">
      <w:pPr>
        <w:pStyle w:val="SourceCode"/>
      </w:pPr>
      <w:r>
        <w:rPr>
          <w:rStyle w:val="CommentTok"/>
        </w:rPr>
        <w:t>#load data</w:t>
      </w:r>
      <w:r>
        <w:br/>
      </w:r>
      <w:proofErr w:type="spellStart"/>
      <w:r>
        <w:rPr>
          <w:rStyle w:val="NormalTok"/>
        </w:rPr>
        <w:t>cooccur_traits_ger</w:t>
      </w:r>
      <w:proofErr w:type="spellEnd"/>
      <w:r>
        <w:rPr>
          <w:rStyle w:val="OtherTok"/>
        </w:rPr>
        <w:t>&lt;-</w:t>
      </w:r>
      <w:r>
        <w:rPr>
          <w:rStyle w:val="FunctionTok"/>
        </w:rPr>
        <w:t>read.csv</w:t>
      </w:r>
      <w:r>
        <w:rPr>
          <w:rStyle w:val="NormalTok"/>
        </w:rPr>
        <w:t>(</w:t>
      </w:r>
      <w:r>
        <w:rPr>
          <w:rStyle w:val="StringTok"/>
        </w:rPr>
        <w:t>"cooccur_traits_ger.csv"</w:t>
      </w:r>
      <w:r>
        <w:rPr>
          <w:rStyle w:val="NormalTok"/>
        </w:rPr>
        <w:t>)</w:t>
      </w:r>
      <w:r>
        <w:br/>
      </w:r>
      <w:r>
        <w:rPr>
          <w:rStyle w:val="CommentTok"/>
        </w:rPr>
        <w:t>#filter for only those columns you need for modelling</w:t>
      </w:r>
      <w:r>
        <w:br/>
      </w:r>
      <w:r>
        <w:rPr>
          <w:rStyle w:val="NormalTok"/>
        </w:rPr>
        <w:t xml:space="preserve">model_data </w:t>
      </w:r>
      <w:r>
        <w:rPr>
          <w:rStyle w:val="OtherTok"/>
        </w:rPr>
        <w:t>&lt;-</w:t>
      </w:r>
      <w:r>
        <w:rPr>
          <w:rStyle w:val="NormalTok"/>
        </w:rPr>
        <w:t xml:space="preserve"> cooccur_traits_ger </w:t>
      </w:r>
      <w:r>
        <w:rPr>
          <w:rStyle w:val="SpecialCharTok"/>
        </w:rPr>
        <w:t>%&gt;%</w:t>
      </w:r>
      <w:r>
        <w:br/>
      </w:r>
      <w:r>
        <w:rPr>
          <w:rStyle w:val="NormalTok"/>
        </w:rPr>
        <w:t xml:space="preserve">  </w:t>
      </w:r>
      <w:r>
        <w:rPr>
          <w:rStyle w:val="FunctionTok"/>
        </w:rPr>
        <w:t>filter</w:t>
      </w:r>
      <w:r>
        <w:rPr>
          <w:rStyle w:val="NormalTok"/>
        </w:rPr>
        <w:t xml:space="preserve">(abundance_sp1 </w:t>
      </w:r>
      <w:r>
        <w:rPr>
          <w:rStyle w:val="SpecialCharTok"/>
        </w:rPr>
        <w:t>!=</w:t>
      </w:r>
      <w:r>
        <w:rPr>
          <w:rStyle w:val="NormalTok"/>
        </w:rPr>
        <w:t xml:space="preserve"> </w:t>
      </w:r>
      <w:r>
        <w:rPr>
          <w:rStyle w:val="StringTok"/>
        </w:rPr>
        <w:t>"unknown"</w:t>
      </w:r>
      <w:r>
        <w:rPr>
          <w:rStyle w:val="NormalTok"/>
        </w:rPr>
        <w:t xml:space="preserve">, abundance_sp2 </w:t>
      </w:r>
      <w:r>
        <w:rPr>
          <w:rStyle w:val="SpecialCharTok"/>
        </w:rPr>
        <w:t>!=</w:t>
      </w:r>
      <w:r>
        <w:rPr>
          <w:rStyle w:val="NormalTok"/>
        </w:rPr>
        <w:t xml:space="preserve"> </w:t>
      </w:r>
      <w:r>
        <w:rPr>
          <w:rStyle w:val="StringTok"/>
        </w:rPr>
        <w:t>"unknown"</w:t>
      </w:r>
      <w:r>
        <w:rPr>
          <w:rStyle w:val="NormalTok"/>
        </w:rPr>
        <w:t xml:space="preserve">) </w:t>
      </w:r>
      <w:r>
        <w:rPr>
          <w:rStyle w:val="SpecialCharTok"/>
        </w:rPr>
        <w:t>%&gt;%</w:t>
      </w:r>
      <w:r>
        <w:rPr>
          <w:rStyle w:val="NormalTok"/>
        </w:rPr>
        <w:t xml:space="preserve"> </w:t>
      </w:r>
      <w:r>
        <w:rPr>
          <w:rStyle w:val="CommentTok"/>
        </w:rPr>
        <w:t>#remove those species who's abundances are unknown</w:t>
      </w:r>
      <w:r>
        <w:br/>
      </w:r>
      <w:r>
        <w:rPr>
          <w:rStyle w:val="NormalTok"/>
        </w:rPr>
        <w:t xml:space="preserve">  </w:t>
      </w:r>
      <w:r>
        <w:rPr>
          <w:rStyle w:val="FunctionTok"/>
        </w:rPr>
        <w:t>mutate</w:t>
      </w:r>
      <w:r>
        <w:rPr>
          <w:rStyle w:val="NormalTok"/>
        </w:rPr>
        <w:t>(</w:t>
      </w:r>
      <w:r>
        <w:rPr>
          <w:rStyle w:val="AttributeTok"/>
        </w:rPr>
        <w:t>f_abundance_combination =</w:t>
      </w:r>
      <w:r>
        <w:rPr>
          <w:rStyle w:val="NormalTok"/>
        </w:rPr>
        <w:t xml:space="preserve"> </w:t>
      </w:r>
      <w:r>
        <w:rPr>
          <w:rStyle w:val="FunctionTok"/>
        </w:rPr>
        <w:t>as.factor</w:t>
      </w:r>
      <w:r>
        <w:rPr>
          <w:rStyle w:val="NormalTok"/>
        </w:rPr>
        <w:t xml:space="preserve">(abundance_combination)) </w:t>
      </w:r>
      <w:r>
        <w:rPr>
          <w:rStyle w:val="SpecialCharTok"/>
        </w:rPr>
        <w:t>%&gt;%</w:t>
      </w:r>
      <w:r>
        <w:rPr>
          <w:rStyle w:val="NormalTok"/>
        </w:rPr>
        <w:t xml:space="preserve"> </w:t>
      </w:r>
      <w:r>
        <w:rPr>
          <w:rStyle w:val="CommentTok"/>
        </w:rPr>
        <w:t>#transform abundance combo to a factor</w:t>
      </w:r>
      <w:r>
        <w:br/>
      </w:r>
      <w:r>
        <w:rPr>
          <w:rStyle w:val="NormalTok"/>
        </w:rPr>
        <w:t xml:space="preserve">  dplyr</w:t>
      </w:r>
      <w:r>
        <w:rPr>
          <w:rStyle w:val="SpecialCharTok"/>
        </w:rPr>
        <w:t>::</w:t>
      </w:r>
      <w:r>
        <w:rPr>
          <w:rStyle w:val="FunctionTok"/>
        </w:rPr>
        <w:t>select</w:t>
      </w:r>
      <w:r>
        <w:rPr>
          <w:rStyle w:val="NormalTok"/>
        </w:rPr>
        <w:t xml:space="preserve">(effects, quality, flowering_overlap, flowering_synchrony, standardized_shared_visitors, f_abundance_combination) </w:t>
      </w:r>
      <w:r>
        <w:rPr>
          <w:rStyle w:val="SpecialCharTok"/>
        </w:rPr>
        <w:t>%&gt;%</w:t>
      </w:r>
      <w:r>
        <w:br/>
      </w:r>
      <w:r>
        <w:rPr>
          <w:rStyle w:val="NormalTok"/>
        </w:rPr>
        <w:t xml:space="preserve">  </w:t>
      </w:r>
      <w:r>
        <w:rPr>
          <w:rStyle w:val="FunctionTok"/>
        </w:rPr>
        <w:t>drop_na</w:t>
      </w:r>
      <w:r>
        <w:rPr>
          <w:rStyle w:val="NormalTok"/>
        </w:rPr>
        <w:t>()</w:t>
      </w:r>
      <w:r>
        <w:br/>
      </w:r>
      <w:r>
        <w:br/>
      </w:r>
      <w:r>
        <w:rPr>
          <w:rStyle w:val="CommentTok"/>
        </w:rPr>
        <w:t># Estimate group-wise residual variances from a prior model or exploratory step:</w:t>
      </w:r>
      <w:r>
        <w:br/>
      </w:r>
      <w:r>
        <w:rPr>
          <w:rStyle w:val="NormalTok"/>
        </w:rPr>
        <w:t xml:space="preserve">group_var </w:t>
      </w:r>
      <w:r>
        <w:rPr>
          <w:rStyle w:val="OtherTok"/>
        </w:rPr>
        <w:t>&lt;-</w:t>
      </w:r>
      <w:r>
        <w:rPr>
          <w:rStyle w:val="NormalTok"/>
        </w:rPr>
        <w:t xml:space="preserve"> </w:t>
      </w:r>
      <w:r>
        <w:rPr>
          <w:rStyle w:val="FunctionTok"/>
        </w:rPr>
        <w:t>tapply</w:t>
      </w:r>
      <w:r>
        <w:rPr>
          <w:rStyle w:val="NormalTok"/>
        </w:rPr>
        <w:t>(model_data</w:t>
      </w:r>
      <w:r>
        <w:rPr>
          <w:rStyle w:val="SpecialCharTok"/>
        </w:rPr>
        <w:t>$</w:t>
      </w:r>
      <w:r>
        <w:rPr>
          <w:rStyle w:val="NormalTok"/>
        </w:rPr>
        <w:t>effects, model_data</w:t>
      </w:r>
      <w:r>
        <w:rPr>
          <w:rStyle w:val="SpecialCharTok"/>
        </w:rPr>
        <w:t>$</w:t>
      </w:r>
      <w:r>
        <w:rPr>
          <w:rStyle w:val="NormalTok"/>
        </w:rPr>
        <w:t>f_abundance_combination, var)</w:t>
      </w:r>
      <w:r>
        <w:br/>
      </w:r>
      <w:r>
        <w:br/>
      </w:r>
      <w:r>
        <w:rPr>
          <w:rStyle w:val="CommentTok"/>
        </w:rPr>
        <w:t># Assign weights: inverse of variance</w:t>
      </w:r>
      <w:r>
        <w:br/>
      </w:r>
      <w:r>
        <w:rPr>
          <w:rStyle w:val="NormalTok"/>
        </w:rPr>
        <w:t>model_data</w:t>
      </w:r>
      <w:r>
        <w:rPr>
          <w:rStyle w:val="SpecialCharTok"/>
        </w:rPr>
        <w:t>$</w:t>
      </w:r>
      <w:r>
        <w:rPr>
          <w:rStyle w:val="NormalTok"/>
        </w:rPr>
        <w:t xml:space="preserve">weights_var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group_var[model_data</w:t>
      </w:r>
      <w:r>
        <w:rPr>
          <w:rStyle w:val="SpecialCharTok"/>
        </w:rPr>
        <w:t>$</w:t>
      </w:r>
      <w:r>
        <w:rPr>
          <w:rStyle w:val="NormalTok"/>
        </w:rPr>
        <w:t>f_abundance_combination]</w:t>
      </w:r>
      <w:r>
        <w:br/>
      </w:r>
      <w:r>
        <w:br/>
      </w:r>
      <w:r>
        <w:rPr>
          <w:rStyle w:val="CommentTok"/>
        </w:rPr>
        <w:t># Fit GAM with weights</w:t>
      </w:r>
      <w:r>
        <w:br/>
      </w:r>
      <w:r>
        <w:rPr>
          <w:rStyle w:val="NormalTok"/>
        </w:rPr>
        <w:lastRenderedPageBreak/>
        <w:t xml:space="preserve">M6 </w:t>
      </w:r>
      <w:r>
        <w:rPr>
          <w:rStyle w:val="OtherTok"/>
        </w:rPr>
        <w:t>&lt;-</w:t>
      </w:r>
      <w:r>
        <w:rPr>
          <w:rStyle w:val="NormalTok"/>
        </w:rPr>
        <w:t xml:space="preserve"> </w:t>
      </w:r>
      <w:r>
        <w:rPr>
          <w:rStyle w:val="FunctionTok"/>
        </w:rPr>
        <w:t>gam</w:t>
      </w:r>
      <w:r>
        <w:rPr>
          <w:rStyle w:val="NormalTok"/>
        </w:rPr>
        <w:t xml:space="preserve">(effects </w:t>
      </w:r>
      <w:r>
        <w:rPr>
          <w:rStyle w:val="SpecialCharTok"/>
        </w:rPr>
        <w:t>~</w:t>
      </w:r>
      <w:r>
        <w:rPr>
          <w:rStyle w:val="NormalTok"/>
        </w:rPr>
        <w:t xml:space="preserve"> f_abundance_combination </w:t>
      </w:r>
      <w:r>
        <w:rPr>
          <w:rStyle w:val="SpecialCharTok"/>
        </w:rPr>
        <w:t>+</w:t>
      </w:r>
      <w:r>
        <w:br/>
      </w:r>
      <w:r>
        <w:rPr>
          <w:rStyle w:val="NormalTok"/>
        </w:rPr>
        <w:t xml:space="preserve">            </w:t>
      </w:r>
      <w:r>
        <w:rPr>
          <w:rStyle w:val="FunctionTok"/>
        </w:rPr>
        <w:t>s</w:t>
      </w:r>
      <w:r>
        <w:rPr>
          <w:rStyle w:val="NormalTok"/>
        </w:rPr>
        <w:t xml:space="preserve">(flowering_overlap, </w:t>
      </w:r>
      <w:r>
        <w:rPr>
          <w:rStyle w:val="AttributeTok"/>
        </w:rPr>
        <w:t>by =</w:t>
      </w:r>
      <w:r>
        <w:rPr>
          <w:rStyle w:val="NormalTok"/>
        </w:rPr>
        <w:t xml:space="preserve"> f_abundance_combination, </w:t>
      </w:r>
      <w:r>
        <w:rPr>
          <w:rStyle w:val="AttributeTok"/>
        </w:rPr>
        <w:t>bs =</w:t>
      </w:r>
      <w:r>
        <w:rPr>
          <w:rStyle w:val="NormalTok"/>
        </w:rPr>
        <w:t xml:space="preserve"> </w:t>
      </w:r>
      <w:r>
        <w:rPr>
          <w:rStyle w:val="StringTok"/>
        </w:rPr>
        <w:t>"cr"</w:t>
      </w:r>
      <w:r>
        <w:rPr>
          <w:rStyle w:val="NormalTok"/>
        </w:rPr>
        <w:t xml:space="preserve">) </w:t>
      </w:r>
      <w:r>
        <w:rPr>
          <w:rStyle w:val="SpecialCharTok"/>
        </w:rPr>
        <w:t>+</w:t>
      </w:r>
      <w:r>
        <w:br/>
      </w:r>
      <w:r>
        <w:rPr>
          <w:rStyle w:val="NormalTok"/>
        </w:rPr>
        <w:t xml:space="preserve">            </w:t>
      </w:r>
      <w:r>
        <w:rPr>
          <w:rStyle w:val="FunctionTok"/>
        </w:rPr>
        <w:t>s</w:t>
      </w:r>
      <w:r>
        <w:rPr>
          <w:rStyle w:val="NormalTok"/>
        </w:rPr>
        <w:t xml:space="preserve">(standardized_shared_visitors, </w:t>
      </w:r>
      <w:r>
        <w:rPr>
          <w:rStyle w:val="AttributeTok"/>
        </w:rPr>
        <w:t>by =</w:t>
      </w:r>
      <w:r>
        <w:rPr>
          <w:rStyle w:val="NormalTok"/>
        </w:rPr>
        <w:t xml:space="preserve"> f_abundance_combination, </w:t>
      </w:r>
      <w:r>
        <w:rPr>
          <w:rStyle w:val="AttributeTok"/>
        </w:rPr>
        <w:t>bs =</w:t>
      </w:r>
      <w:r>
        <w:rPr>
          <w:rStyle w:val="NormalTok"/>
        </w:rPr>
        <w:t xml:space="preserve"> </w:t>
      </w:r>
      <w:r>
        <w:rPr>
          <w:rStyle w:val="StringTok"/>
        </w:rPr>
        <w:t>"cr"</w:t>
      </w:r>
      <w:r>
        <w:rPr>
          <w:rStyle w:val="NormalTok"/>
        </w:rPr>
        <w:t>),</w:t>
      </w:r>
      <w:r>
        <w:br/>
      </w:r>
      <w:r>
        <w:rPr>
          <w:rStyle w:val="NormalTok"/>
        </w:rPr>
        <w:t xml:space="preserve">          </w:t>
      </w:r>
      <w:r>
        <w:rPr>
          <w:rStyle w:val="AttributeTok"/>
        </w:rPr>
        <w:t>data =</w:t>
      </w:r>
      <w:r>
        <w:rPr>
          <w:rStyle w:val="NormalTok"/>
        </w:rPr>
        <w:t xml:space="preserve"> model_data,</w:t>
      </w:r>
      <w:r>
        <w:br/>
      </w:r>
      <w:r>
        <w:rPr>
          <w:rStyle w:val="NormalTok"/>
        </w:rPr>
        <w:t xml:space="preserve">          </w:t>
      </w:r>
      <w:r>
        <w:rPr>
          <w:rStyle w:val="AttributeTok"/>
        </w:rPr>
        <w:t>weights =</w:t>
      </w:r>
      <w:r>
        <w:rPr>
          <w:rStyle w:val="NormalTok"/>
        </w:rPr>
        <w:t xml:space="preserve"> weights_var,</w:t>
      </w:r>
      <w:r>
        <w:br/>
      </w:r>
      <w:r>
        <w:rPr>
          <w:rStyle w:val="NormalTok"/>
        </w:rPr>
        <w:t xml:space="preserve">          </w:t>
      </w:r>
      <w:r>
        <w:rPr>
          <w:rStyle w:val="AttributeTok"/>
        </w:rPr>
        <w:t>method =</w:t>
      </w:r>
      <w:r>
        <w:rPr>
          <w:rStyle w:val="NormalTok"/>
        </w:rPr>
        <w:t xml:space="preserve"> </w:t>
      </w:r>
      <w:r>
        <w:rPr>
          <w:rStyle w:val="StringTok"/>
        </w:rPr>
        <w:t>"REML"</w:t>
      </w:r>
      <w:r>
        <w:rPr>
          <w:rStyle w:val="NormalTok"/>
        </w:rPr>
        <w:t>)</w:t>
      </w:r>
      <w:r>
        <w:br/>
      </w:r>
      <w:r>
        <w:rPr>
          <w:rStyle w:val="FunctionTok"/>
        </w:rPr>
        <w:t>summary</w:t>
      </w:r>
      <w:r>
        <w:rPr>
          <w:rStyle w:val="NormalTok"/>
        </w:rPr>
        <w:t>(M6)</w:t>
      </w:r>
    </w:p>
    <w:p w14:paraId="73BB1CC7" w14:textId="77777777" w:rsidR="00344FBD" w:rsidRDefault="00000000">
      <w:pPr>
        <w:pStyle w:val="SourceCode"/>
      </w:pPr>
      <w:r>
        <w:rPr>
          <w:rStyle w:val="VerbatimChar"/>
        </w:rPr>
        <w:t xml:space="preserve">## </w:t>
      </w:r>
      <w:r>
        <w:br/>
      </w:r>
      <w:r>
        <w:rPr>
          <w:rStyle w:val="VerbatimChar"/>
        </w:rPr>
        <w:t xml:space="preserve">## Family: gaussian </w:t>
      </w:r>
      <w:r>
        <w:br/>
      </w:r>
      <w:r>
        <w:rPr>
          <w:rStyle w:val="VerbatimChar"/>
        </w:rPr>
        <w:t xml:space="preserve">## Link function: identity </w:t>
      </w:r>
      <w:r>
        <w:br/>
      </w:r>
      <w:r>
        <w:rPr>
          <w:rStyle w:val="VerbatimChar"/>
        </w:rPr>
        <w:t xml:space="preserve">## </w:t>
      </w:r>
      <w:r>
        <w:br/>
      </w:r>
      <w:r>
        <w:rPr>
          <w:rStyle w:val="VerbatimChar"/>
        </w:rPr>
        <w:t>## Formula:</w:t>
      </w:r>
      <w:r>
        <w:br/>
      </w:r>
      <w:r>
        <w:rPr>
          <w:rStyle w:val="VerbatimChar"/>
        </w:rPr>
        <w:t xml:space="preserve">## effects ~ f_abundance_combination + s(flowering_overlap, by = f_abundance_combination, </w:t>
      </w:r>
      <w:r>
        <w:br/>
      </w:r>
      <w:r>
        <w:rPr>
          <w:rStyle w:val="VerbatimChar"/>
        </w:rPr>
        <w:t xml:space="preserve">##     bs = "cr") + s(standardized_shared_visitors, by = f_abundance_combination, </w:t>
      </w:r>
      <w:r>
        <w:br/>
      </w:r>
      <w:r>
        <w:rPr>
          <w:rStyle w:val="VerbatimChar"/>
        </w:rPr>
        <w:t>##     bs = "cr")</w:t>
      </w:r>
      <w:r>
        <w:br/>
      </w:r>
      <w:r>
        <w:rPr>
          <w:rStyle w:val="VerbatimChar"/>
        </w:rPr>
        <w:t xml:space="preserve">## </w:t>
      </w:r>
      <w:r>
        <w:br/>
      </w:r>
      <w:r>
        <w:rPr>
          <w:rStyle w:val="VerbatimChar"/>
        </w:rPr>
        <w:t>## Parametric coefficients:</w:t>
      </w:r>
      <w:r>
        <w:br/>
      </w:r>
      <w:r>
        <w:rPr>
          <w:rStyle w:val="VerbatimChar"/>
        </w:rPr>
        <w:t xml:space="preserve">##                                     Estimate Std. Error t value Pr(&gt;|t|)    </w:t>
      </w:r>
      <w:r>
        <w:br/>
      </w:r>
      <w:r>
        <w:rPr>
          <w:rStyle w:val="VerbatimChar"/>
        </w:rPr>
        <w:t>## (Intercept)                         0.019605   0.002049   9.568  &lt; 2e-16 ***</w:t>
      </w:r>
      <w:r>
        <w:br/>
      </w:r>
      <w:r>
        <w:rPr>
          <w:rStyle w:val="VerbatimChar"/>
        </w:rPr>
        <w:t>## f_abundance_combinationcommon-rare -0.019875   0.002089  -9.515  &lt; 2e-16 ***</w:t>
      </w:r>
      <w:r>
        <w:br/>
      </w:r>
      <w:r>
        <w:rPr>
          <w:rStyle w:val="VerbatimChar"/>
        </w:rPr>
        <w:t>## f_abundance_combinationrare-rare   -0.016237   0.002076  -7.820 6.11e-15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Approximate significance of smooth terms:</w:t>
      </w:r>
      <w:r>
        <w:br/>
      </w:r>
      <w:r>
        <w:rPr>
          <w:rStyle w:val="VerbatimChar"/>
        </w:rPr>
        <w:t>##                                                                        edf</w:t>
      </w:r>
      <w:r>
        <w:br/>
      </w:r>
      <w:r>
        <w:rPr>
          <w:rStyle w:val="VerbatimChar"/>
        </w:rPr>
        <w:t>## s(flowering_overlap):f_abundance_combinationcommon-common            4.274</w:t>
      </w:r>
      <w:r>
        <w:br/>
      </w:r>
      <w:r>
        <w:rPr>
          <w:rStyle w:val="VerbatimChar"/>
        </w:rPr>
        <w:t>## s(flowering_overlap):f_abundance_combinationcommon-rare              4.163</w:t>
      </w:r>
      <w:r>
        <w:br/>
      </w:r>
      <w:r>
        <w:rPr>
          <w:rStyle w:val="VerbatimChar"/>
        </w:rPr>
        <w:t>## s(flowering_overlap):f_abundance_combinationrare-rare                3.335</w:t>
      </w:r>
      <w:r>
        <w:br/>
      </w:r>
      <w:r>
        <w:rPr>
          <w:rStyle w:val="VerbatimChar"/>
        </w:rPr>
        <w:t>## s(standardized_shared_visitors):f_abundance_combinationcommon-common 2.877</w:t>
      </w:r>
      <w:r>
        <w:br/>
      </w:r>
      <w:r>
        <w:rPr>
          <w:rStyle w:val="VerbatimChar"/>
        </w:rPr>
        <w:t>## s(standardized_shared_visitors):f_abundance_combinationcommon-rare   5.065</w:t>
      </w:r>
      <w:r>
        <w:br/>
      </w:r>
      <w:r>
        <w:rPr>
          <w:rStyle w:val="VerbatimChar"/>
        </w:rPr>
        <w:t>## s(standardized_shared_visitors):f_abundance_combinationrare-rare     2.479</w:t>
      </w:r>
      <w:r>
        <w:br/>
      </w:r>
      <w:r>
        <w:rPr>
          <w:rStyle w:val="VerbatimChar"/>
        </w:rPr>
        <w:t>##                                                                      Ref.df</w:t>
      </w:r>
      <w:r>
        <w:br/>
      </w:r>
      <w:r>
        <w:rPr>
          <w:rStyle w:val="VerbatimChar"/>
        </w:rPr>
        <w:t>## s(flowering_overlap):f_abundance_combinationcommon-common             5.206</w:t>
      </w:r>
      <w:r>
        <w:br/>
      </w:r>
      <w:r>
        <w:rPr>
          <w:rStyle w:val="VerbatimChar"/>
        </w:rPr>
        <w:t>## s(flowering_overlap):f_abundance_combinationcommon-rare               5.188</w:t>
      </w:r>
      <w:r>
        <w:br/>
      </w:r>
      <w:r>
        <w:rPr>
          <w:rStyle w:val="VerbatimChar"/>
        </w:rPr>
        <w:t>## s(flowering_overlap):f_abundance_combinationrare-rare                 4.178</w:t>
      </w:r>
      <w:r>
        <w:br/>
      </w:r>
      <w:r>
        <w:rPr>
          <w:rStyle w:val="VerbatimChar"/>
        </w:rPr>
        <w:t>## s(standardized_shared_visitors):f_abundance_combinationcommon-common  3.625</w:t>
      </w:r>
      <w:r>
        <w:br/>
      </w:r>
      <w:r>
        <w:rPr>
          <w:rStyle w:val="VerbatimChar"/>
        </w:rPr>
        <w:t xml:space="preserve">## s(standardized_shared_visitors):f_abundance_combinationcommon-rare    </w:t>
      </w:r>
      <w:r>
        <w:rPr>
          <w:rStyle w:val="VerbatimChar"/>
        </w:rPr>
        <w:lastRenderedPageBreak/>
        <w:t>6.108</w:t>
      </w:r>
      <w:r>
        <w:br/>
      </w:r>
      <w:r>
        <w:rPr>
          <w:rStyle w:val="VerbatimChar"/>
        </w:rPr>
        <w:t>## s(standardized_shared_visitors):f_abundance_combinationrare-rare      3.112</w:t>
      </w:r>
      <w:r>
        <w:br/>
      </w:r>
      <w:r>
        <w:rPr>
          <w:rStyle w:val="VerbatimChar"/>
        </w:rPr>
        <w:t>##                                                                           F</w:t>
      </w:r>
      <w:r>
        <w:br/>
      </w:r>
      <w:r>
        <w:rPr>
          <w:rStyle w:val="VerbatimChar"/>
        </w:rPr>
        <w:t>## s(flowering_overlap):f_abundance_combinationcommon-common             3.616</w:t>
      </w:r>
      <w:r>
        <w:br/>
      </w:r>
      <w:r>
        <w:rPr>
          <w:rStyle w:val="VerbatimChar"/>
        </w:rPr>
        <w:t>## s(flowering_overlap):f_abundance_combinationcommon-rare               4.570</w:t>
      </w:r>
      <w:r>
        <w:br/>
      </w:r>
      <w:r>
        <w:rPr>
          <w:rStyle w:val="VerbatimChar"/>
        </w:rPr>
        <w:t>## s(flowering_overlap):f_abundance_combinationrare-rare                 1.277</w:t>
      </w:r>
      <w:r>
        <w:br/>
      </w:r>
      <w:r>
        <w:rPr>
          <w:rStyle w:val="VerbatimChar"/>
        </w:rPr>
        <w:t>## s(standardized_shared_visitors):f_abundance_combinationcommon-common  1.222</w:t>
      </w:r>
      <w:r>
        <w:br/>
      </w:r>
      <w:r>
        <w:rPr>
          <w:rStyle w:val="VerbatimChar"/>
        </w:rPr>
        <w:t>## s(standardized_shared_visitors):f_abundance_combinationcommon-rare    4.804</w:t>
      </w:r>
      <w:r>
        <w:br/>
      </w:r>
      <w:r>
        <w:rPr>
          <w:rStyle w:val="VerbatimChar"/>
        </w:rPr>
        <w:t>## s(standardized_shared_visitors):f_abundance_combinationrare-rare     10.256</w:t>
      </w:r>
      <w:r>
        <w:br/>
      </w:r>
      <w:r>
        <w:rPr>
          <w:rStyle w:val="VerbatimChar"/>
        </w:rPr>
        <w:t>##                                                                       p-value</w:t>
      </w:r>
      <w:r>
        <w:br/>
      </w:r>
      <w:r>
        <w:rPr>
          <w:rStyle w:val="VerbatimChar"/>
        </w:rPr>
        <w:t>## s(flowering_overlap):f_abundance_combinationcommon-common            0.002640</w:t>
      </w:r>
      <w:r>
        <w:br/>
      </w:r>
      <w:r>
        <w:rPr>
          <w:rStyle w:val="VerbatimChar"/>
        </w:rPr>
        <w:t>## s(flowering_overlap):f_abundance_combinationcommon-rare              0.000315</w:t>
      </w:r>
      <w:r>
        <w:br/>
      </w:r>
      <w:r>
        <w:rPr>
          <w:rStyle w:val="VerbatimChar"/>
        </w:rPr>
        <w:t>## s(flowering_overlap):f_abundance_combinationrare-rare                0.342759</w:t>
      </w:r>
      <w:r>
        <w:br/>
      </w:r>
      <w:r>
        <w:rPr>
          <w:rStyle w:val="VerbatimChar"/>
        </w:rPr>
        <w:t>## s(standardized_shared_visitors):f_abundance_combinationcommon-common 0.248557</w:t>
      </w:r>
      <w:r>
        <w:br/>
      </w:r>
      <w:r>
        <w:rPr>
          <w:rStyle w:val="VerbatimChar"/>
        </w:rPr>
        <w:t>## s(standardized_shared_visitors):f_abundance_combinationcommon-rare   6.19e-05</w:t>
      </w:r>
      <w:r>
        <w:br/>
      </w:r>
      <w:r>
        <w:rPr>
          <w:rStyle w:val="VerbatimChar"/>
        </w:rPr>
        <w:t>## s(standardized_shared_visitors):f_abundance_combinationrare-rare     1.36e-06</w:t>
      </w:r>
      <w:r>
        <w:br/>
      </w:r>
      <w:r>
        <w:rPr>
          <w:rStyle w:val="VerbatimChar"/>
        </w:rPr>
        <w:t xml:space="preserve">##                                                                         </w:t>
      </w:r>
      <w:r>
        <w:br/>
      </w:r>
      <w:r>
        <w:rPr>
          <w:rStyle w:val="VerbatimChar"/>
        </w:rPr>
        <w:t xml:space="preserve">## s(flowering_overlap):f_abundance_combinationcommon-common            ** </w:t>
      </w:r>
      <w:r>
        <w:br/>
      </w:r>
      <w:r>
        <w:rPr>
          <w:rStyle w:val="VerbatimChar"/>
        </w:rPr>
        <w:t>## s(flowering_overlap):f_abundance_combinationcommon-rare              ***</w:t>
      </w:r>
      <w:r>
        <w:br/>
      </w:r>
      <w:r>
        <w:rPr>
          <w:rStyle w:val="VerbatimChar"/>
        </w:rPr>
        <w:t xml:space="preserve">## s(flowering_overlap):f_abundance_combinationrare-rare                   </w:t>
      </w:r>
      <w:r>
        <w:br/>
      </w:r>
      <w:r>
        <w:rPr>
          <w:rStyle w:val="VerbatimChar"/>
        </w:rPr>
        <w:t xml:space="preserve">## s(standardized_shared_visitors):f_abundance_combinationcommon-common    </w:t>
      </w:r>
      <w:r>
        <w:br/>
      </w:r>
      <w:r>
        <w:rPr>
          <w:rStyle w:val="VerbatimChar"/>
        </w:rPr>
        <w:t>## s(standardized_shared_visitors):f_abundance_combinationcommon-rare   ***</w:t>
      </w:r>
      <w:r>
        <w:br/>
      </w:r>
      <w:r>
        <w:rPr>
          <w:rStyle w:val="VerbatimChar"/>
        </w:rPr>
        <w:t>## s(standardized_shared_visitors):f_abundance_combinationrare-rare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R-sq.(adj) =  0.0448   Deviance explained = 4.83%</w:t>
      </w:r>
      <w:r>
        <w:br/>
      </w:r>
      <w:r>
        <w:rPr>
          <w:rStyle w:val="VerbatimChar"/>
        </w:rPr>
        <w:t>## -REML = -16608  Scale est. = 0.98352   n = 6775</w:t>
      </w:r>
    </w:p>
    <w:p w14:paraId="6C4BE1DF" w14:textId="77777777" w:rsidR="00344FBD" w:rsidRDefault="00000000">
      <w:pPr>
        <w:pStyle w:val="SourceCode"/>
      </w:pPr>
      <w:r>
        <w:rPr>
          <w:rStyle w:val="FunctionTok"/>
        </w:rPr>
        <w:t>AIC</w:t>
      </w:r>
      <w:r>
        <w:rPr>
          <w:rStyle w:val="NormalTok"/>
        </w:rPr>
        <w:t>(M6)</w:t>
      </w:r>
      <w:r>
        <w:rPr>
          <w:rStyle w:val="CommentTok"/>
        </w:rPr>
        <w:t xml:space="preserve">#-33299.59 much better than models without weights or interaction terms. </w:t>
      </w:r>
    </w:p>
    <w:p w14:paraId="36251149" w14:textId="77777777" w:rsidR="00344FBD" w:rsidRDefault="00000000">
      <w:pPr>
        <w:pStyle w:val="SourceCode"/>
      </w:pPr>
      <w:r>
        <w:rPr>
          <w:rStyle w:val="VerbatimChar"/>
        </w:rPr>
        <w:t>## [1] -33299.59</w:t>
      </w:r>
    </w:p>
    <w:p w14:paraId="4714FF4D" w14:textId="77777777" w:rsidR="00344FBD" w:rsidRDefault="00000000">
      <w:pPr>
        <w:pStyle w:val="SourceCode"/>
      </w:pPr>
      <w:r>
        <w:rPr>
          <w:rStyle w:val="FunctionTok"/>
        </w:rPr>
        <w:t>gam.check</w:t>
      </w:r>
      <w:r>
        <w:rPr>
          <w:rStyle w:val="NormalTok"/>
        </w:rPr>
        <w:t>(M6)</w:t>
      </w:r>
    </w:p>
    <w:p w14:paraId="0B930864" w14:textId="77777777" w:rsidR="00344FBD" w:rsidRDefault="00000000">
      <w:pPr>
        <w:pStyle w:val="FirstParagraph"/>
      </w:pPr>
      <w:r>
        <w:rPr>
          <w:noProof/>
        </w:rPr>
        <w:lastRenderedPageBreak/>
        <w:drawing>
          <wp:inline distT="0" distB="0" distL="0" distR="0" wp14:anchorId="6DFEE9F5" wp14:editId="67625B3B">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20250728_Modelling_cooccur_pollinators_files/figure-docx/check%20gam-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22B58885" w14:textId="77777777" w:rsidR="00344FBD" w:rsidRDefault="00000000">
      <w:pPr>
        <w:pStyle w:val="SourceCode"/>
      </w:pPr>
      <w:r>
        <w:rPr>
          <w:rStyle w:val="VerbatimChar"/>
        </w:rPr>
        <w:t xml:space="preserve">## </w:t>
      </w:r>
      <w:r>
        <w:br/>
      </w:r>
      <w:r>
        <w:rPr>
          <w:rStyle w:val="VerbatimChar"/>
        </w:rPr>
        <w:t>## Method: REML   Optimizer: outer newton</w:t>
      </w:r>
      <w:r>
        <w:br/>
      </w:r>
      <w:r>
        <w:rPr>
          <w:rStyle w:val="VerbatimChar"/>
        </w:rPr>
        <w:t>## full convergence after 7 iterations.</w:t>
      </w:r>
      <w:r>
        <w:br/>
      </w:r>
      <w:r>
        <w:rPr>
          <w:rStyle w:val="VerbatimChar"/>
        </w:rPr>
        <w:t>## Gradient range [-1.475491e-07,1.256666e-10]</w:t>
      </w:r>
      <w:r>
        <w:br/>
      </w:r>
      <w:r>
        <w:rPr>
          <w:rStyle w:val="VerbatimChar"/>
        </w:rPr>
        <w:t>## (score -16608.37 &amp; scale 0.9835212).</w:t>
      </w:r>
      <w:r>
        <w:br/>
      </w:r>
      <w:r>
        <w:rPr>
          <w:rStyle w:val="VerbatimChar"/>
        </w:rPr>
        <w:t>## Hessian positive definite, eigenvalue range [0.1050325,3383.004].</w:t>
      </w:r>
      <w:r>
        <w:br/>
      </w:r>
      <w:r>
        <w:rPr>
          <w:rStyle w:val="VerbatimChar"/>
        </w:rPr>
        <w:t xml:space="preserve">## Model rank =  57 / 57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k'  edf</w:t>
      </w:r>
      <w:r>
        <w:br/>
      </w:r>
      <w:r>
        <w:rPr>
          <w:rStyle w:val="VerbatimChar"/>
        </w:rPr>
        <w:t>## s(flowering_overlap):f_abundance_combinationcommon-common            9.00 4.27</w:t>
      </w:r>
      <w:r>
        <w:br/>
      </w:r>
      <w:r>
        <w:rPr>
          <w:rStyle w:val="VerbatimChar"/>
        </w:rPr>
        <w:t>## s(flowering_overlap):f_abundance_combinationcommon-rare              9.00 4.16</w:t>
      </w:r>
      <w:r>
        <w:br/>
      </w:r>
      <w:r>
        <w:rPr>
          <w:rStyle w:val="VerbatimChar"/>
        </w:rPr>
        <w:t>## s(flowering_overlap):f_abundance_combinationrare-rare                9.00 3.33</w:t>
      </w:r>
      <w:r>
        <w:br/>
      </w:r>
      <w:r>
        <w:rPr>
          <w:rStyle w:val="VerbatimChar"/>
        </w:rPr>
        <w:t>## s(standardized_shared_visitors):f_abundance_combinationcommon-common 9.00 2.88</w:t>
      </w:r>
      <w:r>
        <w:br/>
      </w:r>
      <w:r>
        <w:rPr>
          <w:rStyle w:val="VerbatimChar"/>
        </w:rPr>
        <w:t>## s(standardized_shared_visitors):f_abundance_combinationcommon-rare   9.00 5.06</w:t>
      </w:r>
      <w:r>
        <w:br/>
      </w:r>
      <w:r>
        <w:rPr>
          <w:rStyle w:val="VerbatimChar"/>
        </w:rPr>
        <w:t>## s(standardized_shared_visitors):f_abundance_combinationrare-rare     9.00 2.48</w:t>
      </w:r>
      <w:r>
        <w:br/>
      </w:r>
      <w:r>
        <w:rPr>
          <w:rStyle w:val="VerbatimChar"/>
        </w:rPr>
        <w:t>##                                                                      k-index</w:t>
      </w:r>
      <w:r>
        <w:br/>
      </w:r>
      <w:r>
        <w:rPr>
          <w:rStyle w:val="VerbatimChar"/>
        </w:rPr>
        <w:lastRenderedPageBreak/>
        <w:t>## s(flowering_overlap):f_abundance_combinationcommon-common               1.02</w:t>
      </w:r>
      <w:r>
        <w:br/>
      </w:r>
      <w:r>
        <w:rPr>
          <w:rStyle w:val="VerbatimChar"/>
        </w:rPr>
        <w:t>## s(flowering_overlap):f_abundance_combinationcommon-rare                 1.02</w:t>
      </w:r>
      <w:r>
        <w:br/>
      </w:r>
      <w:r>
        <w:rPr>
          <w:rStyle w:val="VerbatimChar"/>
        </w:rPr>
        <w:t>## s(flowering_overlap):f_abundance_combinationrare-rare                   1.02</w:t>
      </w:r>
      <w:r>
        <w:br/>
      </w:r>
      <w:r>
        <w:rPr>
          <w:rStyle w:val="VerbatimChar"/>
        </w:rPr>
        <w:t>## s(standardized_shared_visitors):f_abundance_combinationcommon-common    1.01</w:t>
      </w:r>
      <w:r>
        <w:br/>
      </w:r>
      <w:r>
        <w:rPr>
          <w:rStyle w:val="VerbatimChar"/>
        </w:rPr>
        <w:t>## s(standardized_shared_visitors):f_abundance_combinationcommon-rare      1.01</w:t>
      </w:r>
      <w:r>
        <w:br/>
      </w:r>
      <w:r>
        <w:rPr>
          <w:rStyle w:val="VerbatimChar"/>
        </w:rPr>
        <w:t>## s(standardized_shared_visitors):f_abundance_combinationrare-rare        1.01</w:t>
      </w:r>
      <w:r>
        <w:br/>
      </w:r>
      <w:r>
        <w:rPr>
          <w:rStyle w:val="VerbatimChar"/>
        </w:rPr>
        <w:t>##                                                                      p-value</w:t>
      </w:r>
      <w:r>
        <w:br/>
      </w:r>
      <w:r>
        <w:rPr>
          <w:rStyle w:val="VerbatimChar"/>
        </w:rPr>
        <w:t>## s(flowering_overlap):f_abundance_combinationcommon-common               0.85</w:t>
      </w:r>
      <w:r>
        <w:br/>
      </w:r>
      <w:r>
        <w:rPr>
          <w:rStyle w:val="VerbatimChar"/>
        </w:rPr>
        <w:t>## s(flowering_overlap):f_abundance_combinationcommon-rare                 0.92</w:t>
      </w:r>
      <w:r>
        <w:br/>
      </w:r>
      <w:r>
        <w:rPr>
          <w:rStyle w:val="VerbatimChar"/>
        </w:rPr>
        <w:t>## s(flowering_overlap):f_abundance_combinationrare-rare                   0.93</w:t>
      </w:r>
      <w:r>
        <w:br/>
      </w:r>
      <w:r>
        <w:rPr>
          <w:rStyle w:val="VerbatimChar"/>
        </w:rPr>
        <w:t>## s(standardized_shared_visitors):f_abundance_combinationcommon-common    0.75</w:t>
      </w:r>
      <w:r>
        <w:br/>
      </w:r>
      <w:r>
        <w:rPr>
          <w:rStyle w:val="VerbatimChar"/>
        </w:rPr>
        <w:t>## s(standardized_shared_visitors):f_abundance_combinationcommon-rare      0.76</w:t>
      </w:r>
      <w:r>
        <w:br/>
      </w:r>
      <w:r>
        <w:rPr>
          <w:rStyle w:val="VerbatimChar"/>
        </w:rPr>
        <w:t>## s(standardized_shared_visitors):f_abundance_combinationrare-rare        0.76</w:t>
      </w:r>
    </w:p>
    <w:p w14:paraId="294325E4" w14:textId="77777777" w:rsidR="00344FBD" w:rsidRDefault="00000000">
      <w:pPr>
        <w:pStyle w:val="Heading3"/>
      </w:pPr>
      <w:bookmarkStart w:id="3" w:name="results"/>
      <w:bookmarkEnd w:id="1"/>
      <w:r>
        <w:t>Results</w:t>
      </w:r>
    </w:p>
    <w:p w14:paraId="101171ED" w14:textId="77777777" w:rsidR="00344FBD" w:rsidRDefault="00000000">
      <w:pPr>
        <w:pStyle w:val="FirstParagraph"/>
      </w:pPr>
      <w:r>
        <w:t>Based on AIC values and results from gam.check(), the model with a weighted variance structure based on shared abundance, and interaction terms between abundance and flowering overlap, and abundance and shared visitors fit the best. The Q-Q plot shows some mild deviations at the tails, suggesting the residuals are not perfectly normal. The histogram of residuals is skewed slightly right, meaning there are some unusually high effects. In the plot of residuals versus linear predictor and fitted values there is no clear funneling or structure, indicating the model is fairly homoscedastic.</w:t>
      </w:r>
    </w:p>
    <w:p w14:paraId="084C3943" w14:textId="77777777" w:rsidR="00344FBD" w:rsidRDefault="00000000">
      <w:pPr>
        <w:pStyle w:val="BodyText"/>
      </w:pPr>
      <w:r>
        <w:t>The model explained 4.83% of the deviance, which is a low amount of explanatory power. The adjusted R squared at 0.045 also reflects the low explanatory power. This could be because the values in the response variable, effects, have a lot of noise. This could also indicate that more explanatory variables are needed to account for the variation.</w:t>
      </w:r>
    </w:p>
    <w:p w14:paraId="6F3D809A" w14:textId="77777777" w:rsidR="00344FBD" w:rsidRDefault="00000000">
      <w:pPr>
        <w:pStyle w:val="BodyText"/>
      </w:pPr>
      <w:r>
        <w:t>On average, pairings of common and rare plants have 0.0199 lower effect sizes (less positive associations) compared to those that have common-common pairings. On average, pairings of rare and rare plants have 0.0162 lower effect sizes compared to common-common pairings.</w:t>
      </w:r>
    </w:p>
    <w:p w14:paraId="257B75CE" w14:textId="77777777" w:rsidR="00344FBD" w:rsidRDefault="00000000">
      <w:pPr>
        <w:pStyle w:val="SourceCode"/>
      </w:pPr>
      <w:r>
        <w:rPr>
          <w:rStyle w:val="FunctionTok"/>
        </w:rPr>
        <w:t>draw</w:t>
      </w:r>
      <w:r>
        <w:rPr>
          <w:rStyle w:val="NormalTok"/>
        </w:rPr>
        <w:t>(M6)</w:t>
      </w:r>
    </w:p>
    <w:p w14:paraId="0C631C02" w14:textId="5DF1A16A" w:rsidR="00344FBD" w:rsidRDefault="00134285">
      <w:pPr>
        <w:pStyle w:val="FirstParagraph"/>
      </w:pPr>
      <w:r>
        <w:rPr>
          <w:noProof/>
        </w:rPr>
        <w:lastRenderedPageBreak/>
        <w:drawing>
          <wp:inline distT="0" distB="0" distL="0" distR="0" wp14:anchorId="19CA39A6" wp14:editId="6FDF3F8B">
            <wp:extent cx="6575305" cy="2935705"/>
            <wp:effectExtent l="0" t="0" r="0" b="0"/>
            <wp:docPr id="1771015555" name="Picture 1" descr="A group of graph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15555" name="Picture 1" descr="A group of graphs with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596636" cy="2945229"/>
                    </a:xfrm>
                    <a:prstGeom prst="rect">
                      <a:avLst/>
                    </a:prstGeom>
                  </pic:spPr>
                </pic:pic>
              </a:graphicData>
            </a:graphic>
          </wp:inline>
        </w:drawing>
      </w:r>
    </w:p>
    <w:p w14:paraId="513626BB" w14:textId="77777777" w:rsidR="00344FBD" w:rsidRDefault="00000000">
      <w:pPr>
        <w:pStyle w:val="Heading5"/>
      </w:pPr>
      <w:bookmarkStart w:id="4" w:name="flowering-overlap"/>
      <w:r>
        <w:t>Flowering Overlap</w:t>
      </w:r>
    </w:p>
    <w:p w14:paraId="2578C201" w14:textId="77777777" w:rsidR="00344FBD" w:rsidRDefault="00000000">
      <w:pPr>
        <w:pStyle w:val="FirstParagraph"/>
      </w:pPr>
      <w:r>
        <w:t>In common-common pairings, flowering overlap had a significant nonlinear relationship with effects (p=0.0026). Pairings of common and rare species had stronger nonlinear relationships (p&lt;0.001). Rare-rare pairings had no strong signal, meaning the smoother was not significant (p=0.34).</w:t>
      </w:r>
    </w:p>
    <w:p w14:paraId="24B773AF" w14:textId="77777777" w:rsidR="00344FBD" w:rsidRDefault="00000000">
      <w:pPr>
        <w:pStyle w:val="BodyText"/>
      </w:pPr>
      <w:r>
        <w:t>In common-common pairings, effects increased non-linearly with increased flowering overlap. This came with a peak in effects around 3 months flowering overlap. The increase in flowering overlap mirrored a change in effects from a negative relationship to a positive relationship.</w:t>
      </w:r>
    </w:p>
    <w:p w14:paraId="2CDDD9D1" w14:textId="77777777" w:rsidR="00344FBD" w:rsidRDefault="00000000">
      <w:pPr>
        <w:pStyle w:val="BodyText"/>
      </w:pPr>
      <w:r>
        <w:t>In common-rare pairings, effects decreased non-linearly with increased flowering overlap. The increase in flowering overlap mirrored a change in effects from a positive to a negative relationship.</w:t>
      </w:r>
    </w:p>
    <w:p w14:paraId="55F9E737" w14:textId="77777777" w:rsidR="00344FBD" w:rsidRDefault="00000000">
      <w:pPr>
        <w:pStyle w:val="Heading5"/>
      </w:pPr>
      <w:bookmarkStart w:id="5" w:name="shared-visitors"/>
      <w:bookmarkEnd w:id="4"/>
      <w:r>
        <w:t>Shared Visitors</w:t>
      </w:r>
    </w:p>
    <w:p w14:paraId="6F27FCF9" w14:textId="77777777" w:rsidR="00344FBD" w:rsidRDefault="00000000">
      <w:pPr>
        <w:pStyle w:val="FirstParagraph"/>
      </w:pPr>
      <w:r>
        <w:t>In common-common pairings, standardized shared visitors showed no significant pattern in relation to effects (p=0.25). Pairings of common and rare species had a strong non-linear pattern (p&lt;0.0001). Pairings of rare and rare species also had a strong nonlinear pattern (p&lt;0.0001).</w:t>
      </w:r>
    </w:p>
    <w:p w14:paraId="6C20CE0C" w14:textId="77777777" w:rsidR="00344FBD" w:rsidRDefault="00000000">
      <w:pPr>
        <w:pStyle w:val="BodyText"/>
      </w:pPr>
      <w:r>
        <w:t>In common-rare pairings, effects increased non-linearly with increased standardized shared visitors, with the most change in effects between standardized shared visitor values of 2 and 4. Effects increased from positive pairings to more strongly positive pairings with an increase in standardized shared visitors.</w:t>
      </w:r>
    </w:p>
    <w:p w14:paraId="418D8A49" w14:textId="77777777" w:rsidR="00344FBD" w:rsidRDefault="00000000">
      <w:pPr>
        <w:pStyle w:val="BodyText"/>
      </w:pPr>
      <w:r>
        <w:t>In rare-rare pairings, effects increased non-linearly with increased shared visitors. The effects increased from a effect indicating a random relationship to an effect indicating more positive relationship.</w:t>
      </w:r>
      <w:bookmarkEnd w:id="0"/>
      <w:bookmarkEnd w:id="3"/>
      <w:bookmarkEnd w:id="5"/>
    </w:p>
    <w:sectPr w:rsidR="00344FBD">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DAF66" w14:textId="77777777" w:rsidR="000457E0" w:rsidRDefault="000457E0">
      <w:pPr>
        <w:spacing w:after="0"/>
      </w:pPr>
      <w:r>
        <w:separator/>
      </w:r>
    </w:p>
  </w:endnote>
  <w:endnote w:type="continuationSeparator" w:id="0">
    <w:p w14:paraId="188B00C7" w14:textId="77777777" w:rsidR="000457E0" w:rsidRDefault="000457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807113"/>
      <w:docPartObj>
        <w:docPartGallery w:val="Page Numbers (Bottom of Page)"/>
        <w:docPartUnique/>
      </w:docPartObj>
    </w:sdtPr>
    <w:sdtEndPr>
      <w:rPr>
        <w:noProof/>
      </w:rPr>
    </w:sdtEndPr>
    <w:sdtContent>
      <w:p w14:paraId="194C4E35" w14:textId="19A547E4" w:rsidR="00134285" w:rsidRDefault="001342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253B38" w14:textId="77777777" w:rsidR="00134285" w:rsidRDefault="00134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259F9" w14:textId="77777777" w:rsidR="000457E0" w:rsidRDefault="000457E0">
      <w:r>
        <w:separator/>
      </w:r>
    </w:p>
  </w:footnote>
  <w:footnote w:type="continuationSeparator" w:id="0">
    <w:p w14:paraId="1CFE3B64" w14:textId="77777777" w:rsidR="000457E0" w:rsidRDefault="000457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6A49E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09286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44FBD"/>
    <w:rsid w:val="000457E0"/>
    <w:rsid w:val="00134285"/>
    <w:rsid w:val="00344FBD"/>
    <w:rsid w:val="007D73C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1CB71"/>
  <w15:docId w15:val="{6AB2B2BA-2939-4015-8626-3985F1EC9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134285"/>
    <w:pPr>
      <w:tabs>
        <w:tab w:val="center" w:pos="4680"/>
        <w:tab w:val="right" w:pos="9360"/>
      </w:tabs>
      <w:spacing w:after="0"/>
    </w:pPr>
  </w:style>
  <w:style w:type="character" w:customStyle="1" w:styleId="HeaderChar">
    <w:name w:val="Header Char"/>
    <w:basedOn w:val="DefaultParagraphFont"/>
    <w:link w:val="Header"/>
    <w:rsid w:val="00134285"/>
  </w:style>
  <w:style w:type="paragraph" w:styleId="Footer">
    <w:name w:val="footer"/>
    <w:basedOn w:val="Normal"/>
    <w:link w:val="FooterChar"/>
    <w:uiPriority w:val="99"/>
    <w:rsid w:val="00134285"/>
    <w:pPr>
      <w:tabs>
        <w:tab w:val="center" w:pos="4680"/>
        <w:tab w:val="right" w:pos="9360"/>
      </w:tabs>
      <w:spacing w:after="0"/>
    </w:pPr>
  </w:style>
  <w:style w:type="character" w:customStyle="1" w:styleId="FooterChar">
    <w:name w:val="Footer Char"/>
    <w:basedOn w:val="DefaultParagraphFont"/>
    <w:link w:val="Footer"/>
    <w:uiPriority w:val="99"/>
    <w:rsid w:val="001342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1863</Words>
  <Characters>10625</Characters>
  <Application>Microsoft Office Word</Application>
  <DocSecurity>0</DocSecurity>
  <Lines>88</Lines>
  <Paragraphs>24</Paragraphs>
  <ScaleCrop>false</ScaleCrop>
  <Company/>
  <LinksUpToDate>false</LinksUpToDate>
  <CharactersWithSpaces>12464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Model_cooccurrence_pollination</dc:title>
  <dc:creator>Toryanse Blanchard</dc:creator>
  <cp:keywords/>
  <cp:lastModifiedBy>Tory Blanchard</cp:lastModifiedBy>
  <cp:revision>2</cp:revision>
  <dcterms:created xsi:type="dcterms:W3CDTF">2025-07-28T21:56:00Z</dcterms:created>
  <dcterms:modified xsi:type="dcterms:W3CDTF">2025-07-28T22:00:00Z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2025-07-28</vt:lpwstr>
  </property>
  <property fmtid="{D5CDD505-2E9C-101B-9397-08002B2CF9AE}" pid="3" name="editor_options">
    <vt:lpwstr/>
  </property>
  <property fmtid="{D5CDD505-2E9C-101B-9397-08002B2CF9AE}" pid="4" name="output">
    <vt:lpwstr>word_document</vt:lpwstr>
  </property>
</Properties>
</file>