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0C8A" w:rsidRDefault="00913BD8" w:rsidP="00913BD8">
      <w:pPr>
        <w:jc w:val="center"/>
        <w:rPr>
          <w:rFonts w:ascii="Times New Roman" w:hAnsi="Times New Roman" w:cs="Times New Roman"/>
        </w:rPr>
      </w:pPr>
      <w:r w:rsidRPr="00913BD8">
        <w:rPr>
          <w:rFonts w:ascii="Times New Roman" w:hAnsi="Times New Roman" w:cs="Times New Roman"/>
        </w:rPr>
        <w:t>Lab5 Report</w:t>
      </w:r>
    </w:p>
    <w:p w:rsidR="00913BD8" w:rsidRDefault="00913BD8" w:rsidP="00913BD8">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2330016056 Bohan YANG</w:t>
      </w:r>
    </w:p>
    <w:p w:rsidR="00913BD8" w:rsidRDefault="00913BD8" w:rsidP="00913BD8">
      <w:pPr>
        <w:rPr>
          <w:rFonts w:ascii="Times New Roman" w:hAnsi="Times New Roman" w:cs="Times New Roman"/>
          <w:b/>
          <w:bCs/>
        </w:rPr>
      </w:pPr>
      <w:r w:rsidRPr="00913BD8">
        <w:rPr>
          <w:rFonts w:ascii="Times New Roman" w:hAnsi="Times New Roman" w:cs="Times New Roman" w:hint="eastAsia"/>
          <w:b/>
          <w:bCs/>
        </w:rPr>
        <w:t>I</w:t>
      </w:r>
      <w:r w:rsidRPr="00913BD8">
        <w:rPr>
          <w:rFonts w:ascii="Times New Roman" w:hAnsi="Times New Roman" w:cs="Times New Roman"/>
          <w:b/>
          <w:bCs/>
        </w:rPr>
        <w:t>ntroduction</w:t>
      </w:r>
    </w:p>
    <w:p w:rsidR="00913BD8" w:rsidRDefault="00913BD8" w:rsidP="00913BD8">
      <w:pPr>
        <w:rPr>
          <w:rFonts w:ascii="Times New Roman" w:hAnsi="Times New Roman" w:cs="Times New Roman"/>
        </w:rPr>
      </w:pPr>
      <w:r w:rsidRPr="00913BD8">
        <w:rPr>
          <w:rFonts w:ascii="Times New Roman" w:hAnsi="Times New Roman" w:cs="Times New Roman"/>
        </w:rPr>
        <w:t>The fetch-decode-execute cycle, also known as the instruction cycle, is the fundamental operational process of a computer's central processing unit (CPU). During each cycle, the CPU retrieves an instruction from memory (fetch), interprets what needs to be done (decode), and performs the necessary actions to complete the instruction (execute). In this report, we analyze the fetch-decode-execute cycle for a sample ADD instruction using a simplified instruction set architecture (ISA) model.</w:t>
      </w:r>
    </w:p>
    <w:p w:rsidR="00260BFF" w:rsidRPr="00260BFF" w:rsidRDefault="00260BFF" w:rsidP="00260BFF">
      <w:pPr>
        <w:tabs>
          <w:tab w:val="center" w:pos="4153"/>
        </w:tabs>
        <w:rPr>
          <w:rFonts w:ascii="Times New Roman" w:hAnsi="Times New Roman" w:cs="Times New Roman"/>
          <w:b/>
          <w:bCs/>
        </w:rPr>
      </w:pPr>
      <w:r w:rsidRPr="00260BFF">
        <w:rPr>
          <w:rFonts w:ascii="Times New Roman" w:hAnsi="Times New Roman" w:cs="Times New Roman"/>
          <w:b/>
          <w:bCs/>
        </w:rPr>
        <w:t>Chosen Instruction and Initial States</w:t>
      </w:r>
      <w:r w:rsidRPr="00260BFF">
        <w:rPr>
          <w:rFonts w:ascii="Times New Roman" w:hAnsi="Times New Roman" w:cs="Times New Roman"/>
          <w:b/>
          <w:bCs/>
        </w:rPr>
        <w:tab/>
      </w:r>
    </w:p>
    <w:p w:rsidR="00260BFF" w:rsidRDefault="00260BFF" w:rsidP="00260BFF">
      <w:pPr>
        <w:tabs>
          <w:tab w:val="center" w:pos="4153"/>
        </w:tabs>
        <w:rPr>
          <w:rFonts w:ascii="Times New Roman" w:hAnsi="Times New Roman" w:cs="Times New Roman"/>
          <w:shd w:val="pct15" w:color="auto" w:fill="FFFFFF"/>
        </w:rPr>
      </w:pPr>
      <w:r w:rsidRPr="00260BFF">
        <w:rPr>
          <w:rFonts w:ascii="Times New Roman" w:hAnsi="Times New Roman" w:cs="Times New Roman"/>
        </w:rPr>
        <w:t xml:space="preserve">Instruction: </w:t>
      </w:r>
      <w:r w:rsidRPr="00260BFF">
        <w:rPr>
          <w:rFonts w:ascii="Times New Roman" w:hAnsi="Times New Roman" w:cs="Times New Roman"/>
          <w:shd w:val="pct15" w:color="auto" w:fill="FFFFFF"/>
        </w:rPr>
        <w:t>ADD R</w:t>
      </w:r>
      <w:r w:rsidR="004714C9">
        <w:rPr>
          <w:rFonts w:ascii="Times New Roman" w:hAnsi="Times New Roman" w:cs="Times New Roman"/>
          <w:shd w:val="pct15" w:color="auto" w:fill="FFFFFF"/>
        </w:rPr>
        <w:t>6</w:t>
      </w:r>
      <w:r w:rsidRPr="00260BFF">
        <w:rPr>
          <w:rFonts w:ascii="Times New Roman" w:hAnsi="Times New Roman" w:cs="Times New Roman"/>
          <w:shd w:val="pct15" w:color="auto" w:fill="FFFFFF"/>
        </w:rPr>
        <w:t>, R2, R</w:t>
      </w:r>
      <w:r w:rsidR="004714C9">
        <w:rPr>
          <w:rFonts w:ascii="Times New Roman" w:hAnsi="Times New Roman" w:cs="Times New Roman"/>
          <w:shd w:val="pct15" w:color="auto" w:fill="FFFFFF"/>
        </w:rPr>
        <w:t>6</w:t>
      </w:r>
    </w:p>
    <w:p w:rsidR="00250B83" w:rsidRDefault="00250B83" w:rsidP="00260BFF">
      <w:pPr>
        <w:tabs>
          <w:tab w:val="center" w:pos="4153"/>
        </w:tabs>
        <w:rPr>
          <w:rFonts w:ascii="Times New Roman" w:hAnsi="Times New Roman" w:cs="Times New Roman"/>
        </w:rPr>
      </w:pPr>
      <w:r w:rsidRPr="00250B83">
        <w:rPr>
          <w:rFonts w:ascii="Times New Roman" w:hAnsi="Times New Roman" w:cs="Times New Roman"/>
        </w:rPr>
        <w:t xml:space="preserve">This instruction adds the values in registers </w:t>
      </w:r>
      <w:r w:rsidRPr="00250B83">
        <w:rPr>
          <w:rFonts w:ascii="Times New Roman" w:hAnsi="Times New Roman" w:cs="Times New Roman"/>
          <w:shd w:val="pct15" w:color="auto" w:fill="FFFFFF"/>
        </w:rPr>
        <w:t>R2</w:t>
      </w:r>
      <w:r w:rsidRPr="00250B83">
        <w:rPr>
          <w:rFonts w:ascii="Times New Roman" w:hAnsi="Times New Roman" w:cs="Times New Roman"/>
        </w:rPr>
        <w:t xml:space="preserve"> and </w:t>
      </w:r>
      <w:r w:rsidRPr="00250B83">
        <w:rPr>
          <w:rFonts w:ascii="Times New Roman" w:hAnsi="Times New Roman" w:cs="Times New Roman"/>
          <w:shd w:val="pct15" w:color="auto" w:fill="FFFFFF"/>
        </w:rPr>
        <w:t>R</w:t>
      </w:r>
      <w:r w:rsidR="004714C9">
        <w:rPr>
          <w:rFonts w:ascii="Times New Roman" w:hAnsi="Times New Roman" w:cs="Times New Roman"/>
          <w:shd w:val="pct15" w:color="auto" w:fill="FFFFFF"/>
        </w:rPr>
        <w:t>6</w:t>
      </w:r>
      <w:r w:rsidRPr="00250B83">
        <w:rPr>
          <w:rFonts w:ascii="Times New Roman" w:hAnsi="Times New Roman" w:cs="Times New Roman"/>
        </w:rPr>
        <w:t xml:space="preserve"> and stores the result in register </w:t>
      </w:r>
      <w:r w:rsidRPr="00250B83">
        <w:rPr>
          <w:rFonts w:ascii="Times New Roman" w:hAnsi="Times New Roman" w:cs="Times New Roman"/>
          <w:shd w:val="pct15" w:color="auto" w:fill="FFFFFF"/>
        </w:rPr>
        <w:t>R</w:t>
      </w:r>
      <w:r w:rsidR="004714C9">
        <w:rPr>
          <w:rFonts w:ascii="Times New Roman" w:hAnsi="Times New Roman" w:cs="Times New Roman"/>
          <w:shd w:val="pct15" w:color="auto" w:fill="FFFFFF"/>
        </w:rPr>
        <w:t>6</w:t>
      </w:r>
      <w:r w:rsidRPr="00250B83">
        <w:rPr>
          <w:rFonts w:ascii="Times New Roman" w:hAnsi="Times New Roman" w:cs="Times New Roman"/>
        </w:rPr>
        <w:t>.</w:t>
      </w:r>
    </w:p>
    <w:p w:rsidR="006A6135" w:rsidRDefault="006A6135" w:rsidP="006A6135">
      <w:pPr>
        <w:tabs>
          <w:tab w:val="center" w:pos="4153"/>
        </w:tabs>
        <w:rPr>
          <w:rFonts w:ascii="Times New Roman" w:hAnsi="Times New Roman" w:cs="Times New Roman"/>
        </w:rPr>
      </w:pPr>
      <w:r w:rsidRPr="006A6135">
        <w:rPr>
          <w:rFonts w:ascii="Times New Roman" w:hAnsi="Times New Roman" w:cs="Times New Roman"/>
        </w:rPr>
        <w:t>Initial Register and Memory States:</w:t>
      </w:r>
    </w:p>
    <w:p w:rsidR="004714C9" w:rsidRPr="006A6135" w:rsidRDefault="004714C9" w:rsidP="006A6135">
      <w:pPr>
        <w:tabs>
          <w:tab w:val="center" w:pos="4153"/>
        </w:tabs>
        <w:rPr>
          <w:rFonts w:ascii="Times New Roman" w:hAnsi="Times New Roman" w:cs="Times New Roman" w:hint="eastAsia"/>
        </w:rPr>
      </w:pPr>
      <w:r>
        <w:rPr>
          <w:rFonts w:ascii="Times New Roman" w:hAnsi="Times New Roman" w:cs="Times New Roman"/>
        </w:rPr>
        <w:tab/>
      </w:r>
      <w:r w:rsidRPr="004714C9">
        <w:rPr>
          <w:rFonts w:ascii="Times New Roman" w:hAnsi="Times New Roman" w:cs="Times New Roman"/>
        </w:rPr>
        <w:drawing>
          <wp:inline distT="0" distB="0" distL="0" distR="0" wp14:anchorId="0E215EC4" wp14:editId="59BDF461">
            <wp:extent cx="5274310" cy="2152650"/>
            <wp:effectExtent l="0" t="0" r="0" b="6350"/>
            <wp:docPr id="18970489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048926" name=""/>
                    <pic:cNvPicPr/>
                  </pic:nvPicPr>
                  <pic:blipFill>
                    <a:blip r:embed="rId5"/>
                    <a:stretch>
                      <a:fillRect/>
                    </a:stretch>
                  </pic:blipFill>
                  <pic:spPr>
                    <a:xfrm>
                      <a:off x="0" y="0"/>
                      <a:ext cx="5274310" cy="2152650"/>
                    </a:xfrm>
                    <a:prstGeom prst="rect">
                      <a:avLst/>
                    </a:prstGeom>
                  </pic:spPr>
                </pic:pic>
              </a:graphicData>
            </a:graphic>
          </wp:inline>
        </w:drawing>
      </w:r>
    </w:p>
    <w:p w:rsidR="007C1C69" w:rsidRPr="00FC344B" w:rsidRDefault="007C1C69" w:rsidP="007C1C69">
      <w:pPr>
        <w:tabs>
          <w:tab w:val="center" w:pos="4153"/>
        </w:tabs>
        <w:rPr>
          <w:rFonts w:ascii="Times New Roman" w:hAnsi="Times New Roman" w:cs="Times New Roman" w:hint="eastAsia"/>
          <w:b/>
          <w:bCs/>
        </w:rPr>
      </w:pPr>
      <w:r w:rsidRPr="00FC344B">
        <w:rPr>
          <w:rFonts w:ascii="Times New Roman" w:hAnsi="Times New Roman" w:cs="Times New Roman" w:hint="eastAsia"/>
          <w:b/>
          <w:bCs/>
        </w:rPr>
        <w:t>D</w:t>
      </w:r>
      <w:r w:rsidRPr="00FC344B">
        <w:rPr>
          <w:rFonts w:ascii="Times New Roman" w:hAnsi="Times New Roman" w:cs="Times New Roman"/>
          <w:b/>
          <w:bCs/>
        </w:rPr>
        <w:t>etailed Cycle Analysis</w:t>
      </w:r>
    </w:p>
    <w:p w:rsidR="00913BD8" w:rsidRDefault="004714C9" w:rsidP="00913BD8">
      <w:pPr>
        <w:rPr>
          <w:rFonts w:ascii="Times New Roman" w:hAnsi="Times New Roman" w:cs="Times New Roman"/>
          <w:b/>
          <w:bCs/>
        </w:rPr>
      </w:pPr>
      <w:r>
        <w:rPr>
          <w:rFonts w:ascii="Times New Roman" w:hAnsi="Times New Roman" w:cs="Times New Roman"/>
          <w:b/>
          <w:bCs/>
        </w:rPr>
        <w:t>Fetch Phase</w:t>
      </w:r>
    </w:p>
    <w:p w:rsidR="004714C9" w:rsidRDefault="00190319" w:rsidP="00690F74">
      <w:pPr>
        <w:ind w:left="440"/>
        <w:rPr>
          <w:rFonts w:ascii="Times New Roman" w:hAnsi="Times New Roman" w:cs="Times New Roman"/>
        </w:rPr>
      </w:pPr>
      <w:r w:rsidRPr="00190319">
        <w:rPr>
          <w:rFonts w:ascii="Times New Roman" w:hAnsi="Times New Roman" w:cs="Times New Roman"/>
        </w:rPr>
        <w:t>PC</w:t>
      </w:r>
      <w:r>
        <w:rPr>
          <w:rFonts w:ascii="Times New Roman" w:hAnsi="Times New Roman" w:cs="Times New Roman"/>
        </w:rPr>
        <w:t xml:space="preserve"> becomes PC + 1</w:t>
      </w:r>
    </w:p>
    <w:p w:rsidR="00690F74" w:rsidRDefault="00690F74" w:rsidP="00690F74">
      <w:pPr>
        <w:ind w:left="440"/>
        <w:rPr>
          <w:rFonts w:ascii="Times New Roman" w:hAnsi="Times New Roman" w:cs="Times New Roman"/>
        </w:rPr>
      </w:pPr>
      <w:r w:rsidRPr="00690F74">
        <w:rPr>
          <w:rFonts w:ascii="Times New Roman" w:hAnsi="Times New Roman" w:cs="Times New Roman"/>
        </w:rPr>
        <w:lastRenderedPageBreak/>
        <w:drawing>
          <wp:inline distT="0" distB="0" distL="0" distR="0" wp14:anchorId="6246085F" wp14:editId="4E3C12D1">
            <wp:extent cx="2565400" cy="2336800"/>
            <wp:effectExtent l="0" t="0" r="0" b="0"/>
            <wp:docPr id="2921403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40395" name=""/>
                    <pic:cNvPicPr/>
                  </pic:nvPicPr>
                  <pic:blipFill>
                    <a:blip r:embed="rId6"/>
                    <a:stretch>
                      <a:fillRect/>
                    </a:stretch>
                  </pic:blipFill>
                  <pic:spPr>
                    <a:xfrm>
                      <a:off x="0" y="0"/>
                      <a:ext cx="2565400" cy="2336800"/>
                    </a:xfrm>
                    <a:prstGeom prst="rect">
                      <a:avLst/>
                    </a:prstGeom>
                  </pic:spPr>
                </pic:pic>
              </a:graphicData>
            </a:graphic>
          </wp:inline>
        </w:drawing>
      </w:r>
    </w:p>
    <w:p w:rsidR="00690F74" w:rsidRDefault="00690F74" w:rsidP="00690F74">
      <w:pPr>
        <w:ind w:left="440"/>
        <w:rPr>
          <w:rFonts w:ascii="Times New Roman" w:hAnsi="Times New Roman" w:cs="Times New Roman"/>
        </w:rPr>
      </w:pPr>
      <w:r w:rsidRPr="00690F74">
        <w:rPr>
          <w:rFonts w:ascii="Times New Roman" w:hAnsi="Times New Roman" w:cs="Times New Roman"/>
        </w:rPr>
        <w:t>Load contents of PC into MAR, MAR become 3000</w:t>
      </w:r>
    </w:p>
    <w:p w:rsidR="00690F74" w:rsidRDefault="00690F74" w:rsidP="00690F74">
      <w:pPr>
        <w:ind w:left="440"/>
        <w:rPr>
          <w:noProof/>
        </w:rPr>
      </w:pPr>
      <w:r w:rsidRPr="00690F74">
        <w:rPr>
          <w:rFonts w:ascii="Times New Roman" w:hAnsi="Times New Roman" w:cs="Times New Roman"/>
        </w:rPr>
        <w:drawing>
          <wp:inline distT="0" distB="0" distL="0" distR="0" wp14:anchorId="290F39C3" wp14:editId="34A0A3DF">
            <wp:extent cx="2463800" cy="1435100"/>
            <wp:effectExtent l="0" t="0" r="0" b="0"/>
            <wp:docPr id="4828388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838869" name=""/>
                    <pic:cNvPicPr/>
                  </pic:nvPicPr>
                  <pic:blipFill>
                    <a:blip r:embed="rId7"/>
                    <a:stretch>
                      <a:fillRect/>
                    </a:stretch>
                  </pic:blipFill>
                  <pic:spPr>
                    <a:xfrm>
                      <a:off x="0" y="0"/>
                      <a:ext cx="2463800" cy="1435100"/>
                    </a:xfrm>
                    <a:prstGeom prst="rect">
                      <a:avLst/>
                    </a:prstGeom>
                  </pic:spPr>
                </pic:pic>
              </a:graphicData>
            </a:graphic>
          </wp:inline>
        </w:drawing>
      </w:r>
      <w:r w:rsidRPr="00690F74">
        <w:rPr>
          <w:noProof/>
        </w:rPr>
        <w:t xml:space="preserve"> </w:t>
      </w:r>
      <w:r w:rsidRPr="00690F74">
        <w:rPr>
          <w:rFonts w:ascii="Times New Roman" w:hAnsi="Times New Roman" w:cs="Times New Roman"/>
        </w:rPr>
        <w:drawing>
          <wp:inline distT="0" distB="0" distL="0" distR="0" wp14:anchorId="168288B4" wp14:editId="1B274E21">
            <wp:extent cx="5274310" cy="1235710"/>
            <wp:effectExtent l="0" t="0" r="0" b="0"/>
            <wp:docPr id="18161730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173006" name=""/>
                    <pic:cNvPicPr/>
                  </pic:nvPicPr>
                  <pic:blipFill>
                    <a:blip r:embed="rId8"/>
                    <a:stretch>
                      <a:fillRect/>
                    </a:stretch>
                  </pic:blipFill>
                  <pic:spPr>
                    <a:xfrm>
                      <a:off x="0" y="0"/>
                      <a:ext cx="5274310" cy="1235710"/>
                    </a:xfrm>
                    <a:prstGeom prst="rect">
                      <a:avLst/>
                    </a:prstGeom>
                  </pic:spPr>
                </pic:pic>
              </a:graphicData>
            </a:graphic>
          </wp:inline>
        </w:drawing>
      </w:r>
    </w:p>
    <w:p w:rsidR="00EA006E" w:rsidRDefault="00690F74" w:rsidP="00EA006E">
      <w:pPr>
        <w:ind w:left="440"/>
        <w:rPr>
          <w:rFonts w:ascii="Times New Roman" w:hAnsi="Times New Roman" w:cs="Times New Roman"/>
        </w:rPr>
      </w:pPr>
      <w:r w:rsidRPr="00690F74">
        <w:rPr>
          <w:rFonts w:ascii="Times New Roman" w:hAnsi="Times New Roman" w:cs="Times New Roman"/>
        </w:rPr>
        <w:t>Send a "read" signal from MAR to memory to fetch the instruction</w:t>
      </w:r>
      <w:r w:rsidR="00EA006E">
        <w:rPr>
          <w:rFonts w:ascii="Times New Roman" w:hAnsi="Times New Roman" w:cs="Times New Roman" w:hint="eastAsia"/>
        </w:rPr>
        <w:t>,</w:t>
      </w:r>
      <w:r w:rsidR="00EA006E">
        <w:rPr>
          <w:rFonts w:ascii="Times New Roman" w:hAnsi="Times New Roman" w:cs="Times New Roman"/>
        </w:rPr>
        <w:t xml:space="preserve"> </w:t>
      </w:r>
      <w:r w:rsidR="00EA006E">
        <w:rPr>
          <w:rFonts w:ascii="Times New Roman" w:hAnsi="Times New Roman" w:cs="Times New Roman" w:hint="eastAsia"/>
        </w:rPr>
        <w:t>MDR</w:t>
      </w:r>
      <w:r w:rsidR="00EA006E">
        <w:rPr>
          <w:rFonts w:ascii="Times New Roman" w:hAnsi="Times New Roman" w:cs="Times New Roman"/>
        </w:rPr>
        <w:t xml:space="preserve"> become 1c86</w:t>
      </w:r>
    </w:p>
    <w:p w:rsidR="00690F74" w:rsidRDefault="00690F74" w:rsidP="00EA006E">
      <w:pPr>
        <w:ind w:left="440"/>
        <w:rPr>
          <w:rFonts w:ascii="Times New Roman" w:hAnsi="Times New Roman" w:cs="Times New Roman"/>
        </w:rPr>
      </w:pPr>
      <w:r w:rsidRPr="00690F74">
        <w:rPr>
          <w:rFonts w:ascii="Times New Roman" w:hAnsi="Times New Roman" w:cs="Times New Roman"/>
        </w:rPr>
        <w:drawing>
          <wp:inline distT="0" distB="0" distL="0" distR="0" wp14:anchorId="39015E03" wp14:editId="4E8F4897">
            <wp:extent cx="3543300" cy="1892300"/>
            <wp:effectExtent l="0" t="0" r="0" b="0"/>
            <wp:docPr id="6985699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569987" name=""/>
                    <pic:cNvPicPr/>
                  </pic:nvPicPr>
                  <pic:blipFill>
                    <a:blip r:embed="rId9"/>
                    <a:stretch>
                      <a:fillRect/>
                    </a:stretch>
                  </pic:blipFill>
                  <pic:spPr>
                    <a:xfrm>
                      <a:off x="0" y="0"/>
                      <a:ext cx="3543300" cy="1892300"/>
                    </a:xfrm>
                    <a:prstGeom prst="rect">
                      <a:avLst/>
                    </a:prstGeom>
                  </pic:spPr>
                </pic:pic>
              </a:graphicData>
            </a:graphic>
          </wp:inline>
        </w:drawing>
      </w:r>
    </w:p>
    <w:p w:rsidR="00465ECF" w:rsidRDefault="00465ECF" w:rsidP="00EA006E">
      <w:pPr>
        <w:ind w:left="440"/>
        <w:rPr>
          <w:rFonts w:ascii="Times New Roman" w:hAnsi="Times New Roman" w:cs="Times New Roman"/>
        </w:rPr>
      </w:pPr>
      <w:r w:rsidRPr="00465ECF">
        <w:rPr>
          <w:rFonts w:ascii="Times New Roman" w:hAnsi="Times New Roman" w:cs="Times New Roman"/>
        </w:rPr>
        <w:lastRenderedPageBreak/>
        <w:drawing>
          <wp:inline distT="0" distB="0" distL="0" distR="0" wp14:anchorId="66C018F5" wp14:editId="11AF7C5B">
            <wp:extent cx="5274310" cy="1149350"/>
            <wp:effectExtent l="0" t="0" r="0" b="6350"/>
            <wp:docPr id="1938548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54816" name=""/>
                    <pic:cNvPicPr/>
                  </pic:nvPicPr>
                  <pic:blipFill>
                    <a:blip r:embed="rId10"/>
                    <a:stretch>
                      <a:fillRect/>
                    </a:stretch>
                  </pic:blipFill>
                  <pic:spPr>
                    <a:xfrm>
                      <a:off x="0" y="0"/>
                      <a:ext cx="5274310" cy="1149350"/>
                    </a:xfrm>
                    <a:prstGeom prst="rect">
                      <a:avLst/>
                    </a:prstGeom>
                  </pic:spPr>
                </pic:pic>
              </a:graphicData>
            </a:graphic>
          </wp:inline>
        </w:drawing>
      </w:r>
    </w:p>
    <w:p w:rsidR="0087189F" w:rsidRDefault="00465ECF" w:rsidP="00EA006E">
      <w:pPr>
        <w:ind w:left="440"/>
        <w:rPr>
          <w:rFonts w:ascii="Times New Roman" w:hAnsi="Times New Roman" w:cs="Times New Roman"/>
        </w:rPr>
      </w:pPr>
      <w:r w:rsidRPr="00465ECF">
        <w:rPr>
          <w:rFonts w:ascii="Times New Roman" w:hAnsi="Times New Roman" w:cs="Times New Roman"/>
        </w:rPr>
        <w:t>Store the fetched instruction into the Instruction Register (IR).</w:t>
      </w:r>
      <w:r>
        <w:rPr>
          <w:rFonts w:ascii="Times New Roman" w:hAnsi="Times New Roman" w:cs="Times New Roman" w:hint="eastAsia"/>
        </w:rPr>
        <w:t xml:space="preserve"> </w:t>
      </w:r>
    </w:p>
    <w:p w:rsidR="00465ECF" w:rsidRDefault="00465ECF" w:rsidP="00EA006E">
      <w:pPr>
        <w:ind w:left="440"/>
        <w:rPr>
          <w:rFonts w:ascii="Times New Roman" w:hAnsi="Times New Roman" w:cs="Times New Roman"/>
        </w:rPr>
      </w:pPr>
      <w:r>
        <w:rPr>
          <w:rFonts w:ascii="Times New Roman" w:hAnsi="Times New Roman" w:cs="Times New Roman" w:hint="eastAsia"/>
        </w:rPr>
        <w:t>IR</w:t>
      </w:r>
      <w:r>
        <w:rPr>
          <w:rFonts w:ascii="Times New Roman" w:hAnsi="Times New Roman" w:cs="Times New Roman"/>
        </w:rPr>
        <w:t xml:space="preserve"> become 1c86</w:t>
      </w:r>
      <w:r w:rsidR="00C74ABE">
        <w:rPr>
          <w:rFonts w:ascii="Times New Roman" w:hAnsi="Times New Roman" w:cs="Times New Roman"/>
        </w:rPr>
        <w:t xml:space="preserve"> (ADD R6, R2, R6)</w:t>
      </w:r>
      <w:r w:rsidR="002A650D">
        <w:rPr>
          <w:rFonts w:ascii="Times New Roman" w:hAnsi="Times New Roman" w:cs="Times New Roman"/>
        </w:rPr>
        <w:t>.</w:t>
      </w:r>
    </w:p>
    <w:p w:rsidR="00465ECF" w:rsidRDefault="00465ECF" w:rsidP="00EA006E">
      <w:pPr>
        <w:ind w:left="440"/>
        <w:rPr>
          <w:rFonts w:ascii="Times New Roman" w:hAnsi="Times New Roman" w:cs="Times New Roman"/>
        </w:rPr>
      </w:pPr>
      <w:r w:rsidRPr="00465ECF">
        <w:rPr>
          <w:rFonts w:ascii="Times New Roman" w:hAnsi="Times New Roman" w:cs="Times New Roman"/>
        </w:rPr>
        <w:drawing>
          <wp:inline distT="0" distB="0" distL="0" distR="0" wp14:anchorId="76919B42" wp14:editId="15FB3214">
            <wp:extent cx="3340100" cy="2755900"/>
            <wp:effectExtent l="0" t="0" r="0" b="0"/>
            <wp:docPr id="375285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28548" name=""/>
                    <pic:cNvPicPr/>
                  </pic:nvPicPr>
                  <pic:blipFill>
                    <a:blip r:embed="rId11"/>
                    <a:stretch>
                      <a:fillRect/>
                    </a:stretch>
                  </pic:blipFill>
                  <pic:spPr>
                    <a:xfrm>
                      <a:off x="0" y="0"/>
                      <a:ext cx="3340100" cy="2755900"/>
                    </a:xfrm>
                    <a:prstGeom prst="rect">
                      <a:avLst/>
                    </a:prstGeom>
                  </pic:spPr>
                </pic:pic>
              </a:graphicData>
            </a:graphic>
          </wp:inline>
        </w:drawing>
      </w:r>
    </w:p>
    <w:p w:rsidR="007D0B3A" w:rsidRDefault="00DB4FC9" w:rsidP="00DF7C64">
      <w:pPr>
        <w:ind w:left="440"/>
        <w:rPr>
          <w:rFonts w:ascii="Times New Roman" w:hAnsi="Times New Roman" w:cs="Times New Roman" w:hint="eastAsia"/>
        </w:rPr>
      </w:pPr>
      <w:r w:rsidRPr="00DB4FC9">
        <w:rPr>
          <w:rFonts w:ascii="Times New Roman" w:hAnsi="Times New Roman" w:cs="Times New Roman"/>
        </w:rPr>
        <w:drawing>
          <wp:inline distT="0" distB="0" distL="0" distR="0" wp14:anchorId="01B6D07D" wp14:editId="64428589">
            <wp:extent cx="5274310" cy="1179830"/>
            <wp:effectExtent l="0" t="0" r="0" b="1270"/>
            <wp:docPr id="10095811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81138" name=""/>
                    <pic:cNvPicPr/>
                  </pic:nvPicPr>
                  <pic:blipFill>
                    <a:blip r:embed="rId12"/>
                    <a:stretch>
                      <a:fillRect/>
                    </a:stretch>
                  </pic:blipFill>
                  <pic:spPr>
                    <a:xfrm>
                      <a:off x="0" y="0"/>
                      <a:ext cx="5274310" cy="1179830"/>
                    </a:xfrm>
                    <a:prstGeom prst="rect">
                      <a:avLst/>
                    </a:prstGeom>
                  </pic:spPr>
                </pic:pic>
              </a:graphicData>
            </a:graphic>
          </wp:inline>
        </w:drawing>
      </w:r>
    </w:p>
    <w:p w:rsidR="00467311" w:rsidRDefault="00E477FA" w:rsidP="00E477FA">
      <w:pPr>
        <w:rPr>
          <w:rFonts w:ascii="Times New Roman" w:hAnsi="Times New Roman" w:cs="Times New Roman" w:hint="eastAsia"/>
          <w:b/>
          <w:bCs/>
        </w:rPr>
      </w:pPr>
      <w:r w:rsidRPr="00E477FA">
        <w:rPr>
          <w:rFonts w:ascii="Times New Roman" w:hAnsi="Times New Roman" w:cs="Times New Roman" w:hint="eastAsia"/>
          <w:b/>
          <w:bCs/>
        </w:rPr>
        <w:t>Decode</w:t>
      </w:r>
      <w:r w:rsidRPr="00E477FA">
        <w:rPr>
          <w:rFonts w:ascii="Times New Roman" w:hAnsi="Times New Roman" w:cs="Times New Roman"/>
          <w:b/>
          <w:bCs/>
        </w:rPr>
        <w:t xml:space="preserve"> Phase</w:t>
      </w:r>
    </w:p>
    <w:p w:rsidR="00467311" w:rsidRDefault="00467311" w:rsidP="00F569B0">
      <w:pPr>
        <w:ind w:left="440"/>
        <w:rPr>
          <w:rFonts w:ascii="Times New Roman" w:hAnsi="Times New Roman" w:cs="Times New Roman"/>
        </w:rPr>
      </w:pPr>
      <w:r w:rsidRPr="00467311">
        <w:rPr>
          <w:rFonts w:ascii="Times New Roman" w:hAnsi="Times New Roman" w:cs="Times New Roman"/>
        </w:rPr>
        <w:t>The control unit decodes the instruction in the IR (ADD R</w:t>
      </w:r>
      <w:r w:rsidR="00002680">
        <w:rPr>
          <w:rFonts w:ascii="Times New Roman" w:hAnsi="Times New Roman" w:cs="Times New Roman"/>
        </w:rPr>
        <w:t>6</w:t>
      </w:r>
      <w:r w:rsidRPr="00467311">
        <w:rPr>
          <w:rFonts w:ascii="Times New Roman" w:hAnsi="Times New Roman" w:cs="Times New Roman"/>
        </w:rPr>
        <w:t>, R2, R</w:t>
      </w:r>
      <w:r w:rsidR="00002680">
        <w:rPr>
          <w:rFonts w:ascii="Times New Roman" w:hAnsi="Times New Roman" w:cs="Times New Roman"/>
        </w:rPr>
        <w:t>6</w:t>
      </w:r>
      <w:r w:rsidRPr="00467311">
        <w:rPr>
          <w:rFonts w:ascii="Times New Roman" w:hAnsi="Times New Roman" w:cs="Times New Roman"/>
        </w:rPr>
        <w:t>), identifying it as an addition operation involving registers R2 and R</w:t>
      </w:r>
      <w:r w:rsidR="00A23798">
        <w:rPr>
          <w:rFonts w:ascii="Times New Roman" w:hAnsi="Times New Roman" w:cs="Times New Roman"/>
        </w:rPr>
        <w:t>6</w:t>
      </w:r>
      <w:r w:rsidRPr="00467311">
        <w:rPr>
          <w:rFonts w:ascii="Times New Roman" w:hAnsi="Times New Roman" w:cs="Times New Roman"/>
        </w:rPr>
        <w:t>, with the result to be stored in R</w:t>
      </w:r>
      <w:r w:rsidR="00A23798">
        <w:rPr>
          <w:rFonts w:ascii="Times New Roman" w:hAnsi="Times New Roman" w:cs="Times New Roman"/>
        </w:rPr>
        <w:t>6</w:t>
      </w:r>
      <w:r w:rsidRPr="00467311">
        <w:rPr>
          <w:rFonts w:ascii="Times New Roman" w:hAnsi="Times New Roman" w:cs="Times New Roman"/>
        </w:rPr>
        <w:t>.</w:t>
      </w:r>
    </w:p>
    <w:p w:rsidR="00772F9B" w:rsidRPr="00772F9B" w:rsidRDefault="00772F9B" w:rsidP="00772F9B">
      <w:pPr>
        <w:ind w:left="440"/>
        <w:rPr>
          <w:rFonts w:ascii="Times New Roman" w:hAnsi="Times New Roman" w:cs="Times New Roman"/>
        </w:rPr>
      </w:pPr>
      <w:r w:rsidRPr="00645D02">
        <w:rPr>
          <w:rFonts w:ascii="Times New Roman" w:hAnsi="Times New Roman" w:cs="Times New Roman"/>
        </w:rPr>
        <w:t>Control signals are configured to access the ALU</w:t>
      </w:r>
      <w:r w:rsidR="007B4563">
        <w:rPr>
          <w:rFonts w:ascii="Times New Roman" w:hAnsi="Times New Roman" w:cs="Times New Roman"/>
        </w:rPr>
        <w:t xml:space="preserve"> </w:t>
      </w:r>
      <w:r w:rsidRPr="00645D02">
        <w:rPr>
          <w:rFonts w:ascii="Times New Roman" w:hAnsi="Times New Roman" w:cs="Times New Roman"/>
        </w:rPr>
        <w:t>for an addition operation and to route the outputs to R1.</w:t>
      </w:r>
    </w:p>
    <w:p w:rsidR="00F569B0" w:rsidRDefault="00F569B0" w:rsidP="00F569B0">
      <w:pPr>
        <w:ind w:left="440"/>
        <w:rPr>
          <w:rFonts w:ascii="Times New Roman" w:hAnsi="Times New Roman" w:cs="Times New Roman"/>
          <w:b/>
          <w:bCs/>
        </w:rPr>
      </w:pPr>
      <w:r w:rsidRPr="00E477FA">
        <w:rPr>
          <w:rFonts w:ascii="Times New Roman" w:hAnsi="Times New Roman" w:cs="Times New Roman"/>
        </w:rPr>
        <w:lastRenderedPageBreak/>
        <w:drawing>
          <wp:inline distT="0" distB="0" distL="0" distR="0" wp14:anchorId="68BBBF37" wp14:editId="05A39739">
            <wp:extent cx="5274310" cy="3255645"/>
            <wp:effectExtent l="0" t="0" r="0" b="0"/>
            <wp:docPr id="14398840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84066" name=""/>
                    <pic:cNvPicPr/>
                  </pic:nvPicPr>
                  <pic:blipFill>
                    <a:blip r:embed="rId13"/>
                    <a:stretch>
                      <a:fillRect/>
                    </a:stretch>
                  </pic:blipFill>
                  <pic:spPr>
                    <a:xfrm>
                      <a:off x="0" y="0"/>
                      <a:ext cx="5274310" cy="3255645"/>
                    </a:xfrm>
                    <a:prstGeom prst="rect">
                      <a:avLst/>
                    </a:prstGeom>
                  </pic:spPr>
                </pic:pic>
              </a:graphicData>
            </a:graphic>
          </wp:inline>
        </w:drawing>
      </w:r>
    </w:p>
    <w:p w:rsidR="00CD196B" w:rsidRDefault="00CD196B" w:rsidP="00CD196B">
      <w:pPr>
        <w:rPr>
          <w:rFonts w:ascii="Times New Roman" w:hAnsi="Times New Roman" w:cs="Times New Roman"/>
          <w:b/>
          <w:bCs/>
        </w:rPr>
      </w:pPr>
      <w:r>
        <w:rPr>
          <w:rFonts w:ascii="Times New Roman" w:hAnsi="Times New Roman" w:cs="Times New Roman" w:hint="eastAsia"/>
          <w:b/>
          <w:bCs/>
        </w:rPr>
        <w:t>E</w:t>
      </w:r>
      <w:r>
        <w:rPr>
          <w:rFonts w:ascii="Times New Roman" w:hAnsi="Times New Roman" w:cs="Times New Roman"/>
          <w:b/>
          <w:bCs/>
        </w:rPr>
        <w:t>xecute Phase</w:t>
      </w:r>
    </w:p>
    <w:p w:rsidR="00CD196B" w:rsidRPr="00CD196B" w:rsidRDefault="00CD196B" w:rsidP="00CD196B">
      <w:pPr>
        <w:ind w:left="440"/>
        <w:rPr>
          <w:rFonts w:ascii="Times New Roman" w:hAnsi="Times New Roman" w:cs="Times New Roman"/>
        </w:rPr>
      </w:pPr>
      <w:r w:rsidRPr="00CD196B">
        <w:rPr>
          <w:rFonts w:ascii="Times New Roman" w:hAnsi="Times New Roman" w:cs="Times New Roman"/>
        </w:rPr>
        <w:t>The ALU retrieves the values from registers R2 and R</w:t>
      </w:r>
      <w:r w:rsidR="0051618B">
        <w:rPr>
          <w:rFonts w:ascii="Times New Roman" w:hAnsi="Times New Roman" w:cs="Times New Roman"/>
        </w:rPr>
        <w:t>6</w:t>
      </w:r>
      <w:r w:rsidRPr="00CD196B">
        <w:rPr>
          <w:rFonts w:ascii="Times New Roman" w:hAnsi="Times New Roman" w:cs="Times New Roman"/>
        </w:rPr>
        <w:t>, performs the addition</w:t>
      </w:r>
      <w:r w:rsidR="00607CBE">
        <w:rPr>
          <w:rFonts w:ascii="Times New Roman" w:hAnsi="Times New Roman" w:cs="Times New Roman"/>
        </w:rPr>
        <w:t xml:space="preserve"> (0 + 0)</w:t>
      </w:r>
      <w:r w:rsidRPr="00CD196B">
        <w:rPr>
          <w:rFonts w:ascii="Times New Roman" w:hAnsi="Times New Roman" w:cs="Times New Roman"/>
        </w:rPr>
        <w:t>, and produces the result</w:t>
      </w:r>
      <w:r w:rsidR="00607CBE">
        <w:rPr>
          <w:rFonts w:ascii="Times New Roman" w:hAnsi="Times New Roman" w:cs="Times New Roman"/>
        </w:rPr>
        <w:t xml:space="preserve"> (0)</w:t>
      </w:r>
      <w:r w:rsidR="00CE532F">
        <w:rPr>
          <w:rFonts w:ascii="Times New Roman" w:hAnsi="Times New Roman" w:cs="Times New Roman"/>
        </w:rPr>
        <w:t>, and set Z = 1.</w:t>
      </w:r>
    </w:p>
    <w:p w:rsidR="00CD196B" w:rsidRDefault="00CD196B" w:rsidP="00CD196B">
      <w:pPr>
        <w:ind w:left="440"/>
        <w:rPr>
          <w:rFonts w:ascii="Times New Roman" w:hAnsi="Times New Roman" w:cs="Times New Roman"/>
          <w:b/>
          <w:bCs/>
        </w:rPr>
      </w:pPr>
      <w:r w:rsidRPr="00CD196B">
        <w:rPr>
          <w:rFonts w:ascii="Times New Roman" w:hAnsi="Times New Roman" w:cs="Times New Roman"/>
          <w:b/>
          <w:bCs/>
        </w:rPr>
        <w:lastRenderedPageBreak/>
        <w:drawing>
          <wp:inline distT="0" distB="0" distL="0" distR="0" wp14:anchorId="67747823" wp14:editId="4FEF2669">
            <wp:extent cx="5274310" cy="5829300"/>
            <wp:effectExtent l="0" t="0" r="0" b="0"/>
            <wp:docPr id="15983649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364958" name=""/>
                    <pic:cNvPicPr/>
                  </pic:nvPicPr>
                  <pic:blipFill>
                    <a:blip r:embed="rId14"/>
                    <a:stretch>
                      <a:fillRect/>
                    </a:stretch>
                  </pic:blipFill>
                  <pic:spPr>
                    <a:xfrm>
                      <a:off x="0" y="0"/>
                      <a:ext cx="5274310" cy="5829300"/>
                    </a:xfrm>
                    <a:prstGeom prst="rect">
                      <a:avLst/>
                    </a:prstGeom>
                  </pic:spPr>
                </pic:pic>
              </a:graphicData>
            </a:graphic>
          </wp:inline>
        </w:drawing>
      </w:r>
    </w:p>
    <w:p w:rsidR="00CE532F" w:rsidRDefault="00CE532F" w:rsidP="00CD196B">
      <w:pPr>
        <w:ind w:left="440"/>
        <w:rPr>
          <w:rFonts w:ascii="Times New Roman" w:hAnsi="Times New Roman" w:cs="Times New Roman"/>
          <w:b/>
          <w:bCs/>
        </w:rPr>
      </w:pPr>
    </w:p>
    <w:p w:rsidR="007F5520" w:rsidRDefault="007F5520" w:rsidP="007F5520">
      <w:pPr>
        <w:rPr>
          <w:rFonts w:ascii="Times New Roman" w:hAnsi="Times New Roman" w:cs="Times New Roman" w:hint="eastAsia"/>
          <w:b/>
          <w:bCs/>
        </w:rPr>
      </w:pPr>
      <w:r>
        <w:rPr>
          <w:rFonts w:ascii="Times New Roman" w:hAnsi="Times New Roman" w:cs="Times New Roman" w:hint="eastAsia"/>
          <w:b/>
          <w:bCs/>
        </w:rPr>
        <w:t>R</w:t>
      </w:r>
      <w:r>
        <w:rPr>
          <w:rFonts w:ascii="Times New Roman" w:hAnsi="Times New Roman" w:cs="Times New Roman"/>
          <w:b/>
          <w:bCs/>
        </w:rPr>
        <w:t>esult</w:t>
      </w:r>
    </w:p>
    <w:p w:rsidR="00B11B5E" w:rsidRDefault="00B11B5E" w:rsidP="00B11B5E">
      <w:pPr>
        <w:ind w:left="880" w:hanging="440"/>
        <w:rPr>
          <w:rFonts w:ascii="Times New Roman" w:hAnsi="Times New Roman" w:cs="Times New Roman"/>
        </w:rPr>
      </w:pPr>
      <w:r w:rsidRPr="00B11B5E">
        <w:rPr>
          <w:rFonts w:ascii="Times New Roman" w:hAnsi="Times New Roman" w:cs="Times New Roman"/>
        </w:rPr>
        <w:t>The result from the ALU (</w:t>
      </w:r>
      <w:r>
        <w:rPr>
          <w:rFonts w:ascii="Times New Roman" w:hAnsi="Times New Roman" w:cs="Times New Roman"/>
        </w:rPr>
        <w:t>0</w:t>
      </w:r>
      <w:r w:rsidRPr="00B11B5E">
        <w:rPr>
          <w:rFonts w:ascii="Times New Roman" w:hAnsi="Times New Roman" w:cs="Times New Roman"/>
        </w:rPr>
        <w:t xml:space="preserve">) is stored in the destination register </w:t>
      </w:r>
      <w:r>
        <w:rPr>
          <w:rFonts w:ascii="Times New Roman" w:hAnsi="Times New Roman" w:cs="Times New Roman"/>
        </w:rPr>
        <w:t>R6</w:t>
      </w:r>
      <w:r w:rsidR="000F5539">
        <w:rPr>
          <w:rFonts w:ascii="Times New Roman" w:hAnsi="Times New Roman" w:cs="Times New Roman"/>
        </w:rPr>
        <w:t xml:space="preserve"> (0)</w:t>
      </w:r>
      <w:r>
        <w:rPr>
          <w:rFonts w:ascii="Times New Roman" w:hAnsi="Times New Roman" w:cs="Times New Roman"/>
        </w:rPr>
        <w:t>. And Z is set to 1.</w:t>
      </w:r>
    </w:p>
    <w:p w:rsidR="00690F74" w:rsidRPr="00190319" w:rsidRDefault="007F5520" w:rsidP="00B11B5E">
      <w:pPr>
        <w:ind w:left="880" w:hanging="440"/>
        <w:rPr>
          <w:rFonts w:ascii="Times New Roman" w:hAnsi="Times New Roman" w:cs="Times New Roman" w:hint="eastAsia"/>
        </w:rPr>
      </w:pPr>
      <w:r w:rsidRPr="00CE532F">
        <w:rPr>
          <w:rFonts w:ascii="Times New Roman" w:hAnsi="Times New Roman" w:cs="Times New Roman"/>
          <w:b/>
          <w:bCs/>
        </w:rPr>
        <w:lastRenderedPageBreak/>
        <w:drawing>
          <wp:inline distT="0" distB="0" distL="0" distR="0" wp14:anchorId="1FD39571" wp14:editId="1318CA0C">
            <wp:extent cx="5274310" cy="2098040"/>
            <wp:effectExtent l="0" t="0" r="0" b="0"/>
            <wp:docPr id="9323847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384792" name=""/>
                    <pic:cNvPicPr/>
                  </pic:nvPicPr>
                  <pic:blipFill>
                    <a:blip r:embed="rId15"/>
                    <a:stretch>
                      <a:fillRect/>
                    </a:stretch>
                  </pic:blipFill>
                  <pic:spPr>
                    <a:xfrm>
                      <a:off x="0" y="0"/>
                      <a:ext cx="5274310" cy="2098040"/>
                    </a:xfrm>
                    <a:prstGeom prst="rect">
                      <a:avLst/>
                    </a:prstGeom>
                  </pic:spPr>
                </pic:pic>
              </a:graphicData>
            </a:graphic>
          </wp:inline>
        </w:drawing>
      </w:r>
    </w:p>
    <w:sectPr w:rsidR="00690F74" w:rsidRPr="001903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A7B30"/>
    <w:multiLevelType w:val="hybridMultilevel"/>
    <w:tmpl w:val="74F0B49A"/>
    <w:lvl w:ilvl="0" w:tplc="783C16CC">
      <w:start w:val="1"/>
      <w:numFmt w:val="bullet"/>
      <w:lvlText w:val="•"/>
      <w:lvlJc w:val="left"/>
      <w:pPr>
        <w:ind w:left="440" w:hanging="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D5C7F7E"/>
    <w:multiLevelType w:val="hybridMultilevel"/>
    <w:tmpl w:val="093A3DC8"/>
    <w:lvl w:ilvl="0" w:tplc="FFFFFFFF">
      <w:start w:val="1"/>
      <w:numFmt w:val="bullet"/>
      <w:lvlText w:val="•"/>
      <w:lvlJc w:val="left"/>
      <w:pPr>
        <w:ind w:left="440" w:hanging="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83C16CC">
      <w:start w:val="1"/>
      <w:numFmt w:val="bullet"/>
      <w:lvlText w:val="•"/>
      <w:lvlJc w:val="left"/>
      <w:pPr>
        <w:ind w:left="880" w:hanging="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2" w15:restartNumberingAfterBreak="0">
    <w:nsid w:val="5F6F63D2"/>
    <w:multiLevelType w:val="hybridMultilevel"/>
    <w:tmpl w:val="7ABE450C"/>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1719893502">
    <w:abstractNumId w:val="2"/>
  </w:num>
  <w:num w:numId="2" w16cid:durableId="2125463818">
    <w:abstractNumId w:val="0"/>
  </w:num>
  <w:num w:numId="3" w16cid:durableId="1487477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BD8"/>
    <w:rsid w:val="00002680"/>
    <w:rsid w:val="000F5539"/>
    <w:rsid w:val="00190319"/>
    <w:rsid w:val="001C3509"/>
    <w:rsid w:val="001C6ED7"/>
    <w:rsid w:val="00250B83"/>
    <w:rsid w:val="00260BFF"/>
    <w:rsid w:val="002A650D"/>
    <w:rsid w:val="00465ECF"/>
    <w:rsid w:val="00467311"/>
    <w:rsid w:val="004714C9"/>
    <w:rsid w:val="0051618B"/>
    <w:rsid w:val="00552D14"/>
    <w:rsid w:val="005C3EDA"/>
    <w:rsid w:val="005D0C8A"/>
    <w:rsid w:val="00607CBE"/>
    <w:rsid w:val="00645D02"/>
    <w:rsid w:val="00690F74"/>
    <w:rsid w:val="006A6135"/>
    <w:rsid w:val="007225E6"/>
    <w:rsid w:val="00772F9B"/>
    <w:rsid w:val="007B4563"/>
    <w:rsid w:val="007C1C69"/>
    <w:rsid w:val="007D0B3A"/>
    <w:rsid w:val="007F5520"/>
    <w:rsid w:val="0087189F"/>
    <w:rsid w:val="00913BD8"/>
    <w:rsid w:val="00915F2B"/>
    <w:rsid w:val="00A23798"/>
    <w:rsid w:val="00B11B5E"/>
    <w:rsid w:val="00C74ABE"/>
    <w:rsid w:val="00CD196B"/>
    <w:rsid w:val="00CE532F"/>
    <w:rsid w:val="00DB4FC9"/>
    <w:rsid w:val="00DF7C64"/>
    <w:rsid w:val="00E302A0"/>
    <w:rsid w:val="00E477FA"/>
    <w:rsid w:val="00EA006E"/>
    <w:rsid w:val="00EA04B0"/>
    <w:rsid w:val="00F36F38"/>
    <w:rsid w:val="00F569B0"/>
    <w:rsid w:val="00FC3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11A739"/>
  <w15:chartTrackingRefBased/>
  <w15:docId w15:val="{8D96F60F-166D-354C-9E35-F52B9F045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13BD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13BD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13BD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13BD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13BD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13BD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13BD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13BD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13BD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13BD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13BD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13BD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13BD8"/>
    <w:rPr>
      <w:rFonts w:cstheme="majorBidi"/>
      <w:color w:val="0F4761" w:themeColor="accent1" w:themeShade="BF"/>
      <w:sz w:val="28"/>
      <w:szCs w:val="28"/>
    </w:rPr>
  </w:style>
  <w:style w:type="character" w:customStyle="1" w:styleId="50">
    <w:name w:val="标题 5 字符"/>
    <w:basedOn w:val="a0"/>
    <w:link w:val="5"/>
    <w:uiPriority w:val="9"/>
    <w:semiHidden/>
    <w:rsid w:val="00913BD8"/>
    <w:rPr>
      <w:rFonts w:cstheme="majorBidi"/>
      <w:color w:val="0F4761" w:themeColor="accent1" w:themeShade="BF"/>
      <w:sz w:val="24"/>
    </w:rPr>
  </w:style>
  <w:style w:type="character" w:customStyle="1" w:styleId="60">
    <w:name w:val="标题 6 字符"/>
    <w:basedOn w:val="a0"/>
    <w:link w:val="6"/>
    <w:uiPriority w:val="9"/>
    <w:semiHidden/>
    <w:rsid w:val="00913BD8"/>
    <w:rPr>
      <w:rFonts w:cstheme="majorBidi"/>
      <w:b/>
      <w:bCs/>
      <w:color w:val="0F4761" w:themeColor="accent1" w:themeShade="BF"/>
    </w:rPr>
  </w:style>
  <w:style w:type="character" w:customStyle="1" w:styleId="70">
    <w:name w:val="标题 7 字符"/>
    <w:basedOn w:val="a0"/>
    <w:link w:val="7"/>
    <w:uiPriority w:val="9"/>
    <w:semiHidden/>
    <w:rsid w:val="00913BD8"/>
    <w:rPr>
      <w:rFonts w:cstheme="majorBidi"/>
      <w:b/>
      <w:bCs/>
      <w:color w:val="595959" w:themeColor="text1" w:themeTint="A6"/>
    </w:rPr>
  </w:style>
  <w:style w:type="character" w:customStyle="1" w:styleId="80">
    <w:name w:val="标题 8 字符"/>
    <w:basedOn w:val="a0"/>
    <w:link w:val="8"/>
    <w:uiPriority w:val="9"/>
    <w:semiHidden/>
    <w:rsid w:val="00913BD8"/>
    <w:rPr>
      <w:rFonts w:cstheme="majorBidi"/>
      <w:color w:val="595959" w:themeColor="text1" w:themeTint="A6"/>
    </w:rPr>
  </w:style>
  <w:style w:type="character" w:customStyle="1" w:styleId="90">
    <w:name w:val="标题 9 字符"/>
    <w:basedOn w:val="a0"/>
    <w:link w:val="9"/>
    <w:uiPriority w:val="9"/>
    <w:semiHidden/>
    <w:rsid w:val="00913BD8"/>
    <w:rPr>
      <w:rFonts w:eastAsiaTheme="majorEastAsia" w:cstheme="majorBidi"/>
      <w:color w:val="595959" w:themeColor="text1" w:themeTint="A6"/>
    </w:rPr>
  </w:style>
  <w:style w:type="paragraph" w:styleId="a3">
    <w:name w:val="Title"/>
    <w:basedOn w:val="a"/>
    <w:next w:val="a"/>
    <w:link w:val="a4"/>
    <w:uiPriority w:val="10"/>
    <w:qFormat/>
    <w:rsid w:val="00913BD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13BD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13BD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13BD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13BD8"/>
    <w:pPr>
      <w:spacing w:before="160"/>
      <w:jc w:val="center"/>
    </w:pPr>
    <w:rPr>
      <w:i/>
      <w:iCs/>
      <w:color w:val="404040" w:themeColor="text1" w:themeTint="BF"/>
    </w:rPr>
  </w:style>
  <w:style w:type="character" w:customStyle="1" w:styleId="a8">
    <w:name w:val="引用 字符"/>
    <w:basedOn w:val="a0"/>
    <w:link w:val="a7"/>
    <w:uiPriority w:val="29"/>
    <w:rsid w:val="00913BD8"/>
    <w:rPr>
      <w:i/>
      <w:iCs/>
      <w:color w:val="404040" w:themeColor="text1" w:themeTint="BF"/>
    </w:rPr>
  </w:style>
  <w:style w:type="paragraph" w:styleId="a9">
    <w:name w:val="List Paragraph"/>
    <w:basedOn w:val="a"/>
    <w:uiPriority w:val="34"/>
    <w:qFormat/>
    <w:rsid w:val="00913BD8"/>
    <w:pPr>
      <w:ind w:left="720"/>
      <w:contextualSpacing/>
    </w:pPr>
  </w:style>
  <w:style w:type="character" w:styleId="aa">
    <w:name w:val="Intense Emphasis"/>
    <w:basedOn w:val="a0"/>
    <w:uiPriority w:val="21"/>
    <w:qFormat/>
    <w:rsid w:val="00913BD8"/>
    <w:rPr>
      <w:i/>
      <w:iCs/>
      <w:color w:val="0F4761" w:themeColor="accent1" w:themeShade="BF"/>
    </w:rPr>
  </w:style>
  <w:style w:type="paragraph" w:styleId="ab">
    <w:name w:val="Intense Quote"/>
    <w:basedOn w:val="a"/>
    <w:next w:val="a"/>
    <w:link w:val="ac"/>
    <w:uiPriority w:val="30"/>
    <w:qFormat/>
    <w:rsid w:val="00913B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13BD8"/>
    <w:rPr>
      <w:i/>
      <w:iCs/>
      <w:color w:val="0F4761" w:themeColor="accent1" w:themeShade="BF"/>
    </w:rPr>
  </w:style>
  <w:style w:type="character" w:styleId="ad">
    <w:name w:val="Intense Reference"/>
    <w:basedOn w:val="a0"/>
    <w:uiPriority w:val="32"/>
    <w:qFormat/>
    <w:rsid w:val="00913B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422591">
      <w:bodyDiv w:val="1"/>
      <w:marLeft w:val="0"/>
      <w:marRight w:val="0"/>
      <w:marTop w:val="0"/>
      <w:marBottom w:val="0"/>
      <w:divBdr>
        <w:top w:val="none" w:sz="0" w:space="0" w:color="auto"/>
        <w:left w:val="none" w:sz="0" w:space="0" w:color="auto"/>
        <w:bottom w:val="none" w:sz="0" w:space="0" w:color="auto"/>
        <w:right w:val="none" w:sz="0" w:space="0" w:color="auto"/>
      </w:divBdr>
    </w:div>
    <w:div w:id="1940065402">
      <w:bodyDiv w:val="1"/>
      <w:marLeft w:val="0"/>
      <w:marRight w:val="0"/>
      <w:marTop w:val="0"/>
      <w:marBottom w:val="0"/>
      <w:divBdr>
        <w:top w:val="none" w:sz="0" w:space="0" w:color="auto"/>
        <w:left w:val="none" w:sz="0" w:space="0" w:color="auto"/>
        <w:bottom w:val="none" w:sz="0" w:space="0" w:color="auto"/>
        <w:right w:val="none" w:sz="0" w:space="0" w:color="auto"/>
      </w:divBdr>
    </w:div>
    <w:div w:id="196897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236</Words>
  <Characters>1348</Characters>
  <Application>Microsoft Office Word</Application>
  <DocSecurity>0</DocSecurity>
  <Lines>11</Lines>
  <Paragraphs>3</Paragraphs>
  <ScaleCrop>false</ScaleCrop>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Tosaka YANG</dc:creator>
  <cp:keywords/>
  <dc:description/>
  <cp:lastModifiedBy>Tosaka YANG</cp:lastModifiedBy>
  <cp:revision>36</cp:revision>
  <dcterms:created xsi:type="dcterms:W3CDTF">2024-11-12T09:32:00Z</dcterms:created>
  <dcterms:modified xsi:type="dcterms:W3CDTF">2024-11-12T10:32:00Z</dcterms:modified>
</cp:coreProperties>
</file>