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38A7" w14:textId="23067EB0" w:rsidR="00370010" w:rsidRPr="002C0DD6" w:rsidRDefault="00B518FE" w:rsidP="002C0DD6">
      <w:pPr>
        <w:spacing w:line="240" w:lineRule="auto"/>
        <w:contextualSpacing/>
        <w:jc w:val="center"/>
        <w:rPr>
          <w:sz w:val="24"/>
          <w:szCs w:val="24"/>
        </w:rPr>
      </w:pPr>
      <w:r>
        <w:rPr>
          <w:sz w:val="24"/>
          <w:szCs w:val="24"/>
        </w:rPr>
        <w:t>Meeting Minutes of</w:t>
      </w:r>
      <w:r w:rsidR="002C0DD6" w:rsidRPr="002C0DD6">
        <w:rPr>
          <w:sz w:val="24"/>
          <w:szCs w:val="24"/>
        </w:rPr>
        <w:t xml:space="preserve"> </w:t>
      </w:r>
      <w:r w:rsidR="00662761">
        <w:rPr>
          <w:rFonts w:hint="eastAsia"/>
          <w:sz w:val="24"/>
          <w:szCs w:val="24"/>
        </w:rPr>
        <w:t>B06</w:t>
      </w:r>
    </w:p>
    <w:p w14:paraId="49252ADF" w14:textId="5487DC54" w:rsidR="002C0DD6" w:rsidRDefault="002C0DD6" w:rsidP="002C0DD6">
      <w:pPr>
        <w:spacing w:line="240" w:lineRule="auto"/>
        <w:contextualSpacing/>
      </w:pPr>
      <w:r>
        <w:t>Date</w:t>
      </w:r>
      <w:r w:rsidR="00B518FE">
        <w:t xml:space="preserve"> and Time</w:t>
      </w:r>
      <w:r>
        <w:t xml:space="preserve">: </w:t>
      </w:r>
      <w:r w:rsidR="00662761">
        <w:t>2026/03/</w:t>
      </w:r>
      <w:r w:rsidR="00C7285E">
        <w:t>26</w:t>
      </w:r>
      <w:r w:rsidR="00662761">
        <w:t xml:space="preserve"> 11:20</w:t>
      </w:r>
    </w:p>
    <w:p w14:paraId="31EA7C70" w14:textId="6022B866" w:rsidR="00B518FE" w:rsidRDefault="00B518FE" w:rsidP="002C0DD6">
      <w:pPr>
        <w:spacing w:line="240" w:lineRule="auto"/>
        <w:contextualSpacing/>
      </w:pPr>
      <w:r>
        <w:t xml:space="preserve">Location: </w:t>
      </w:r>
      <w:r w:rsidR="00662761">
        <w:t>T29-101</w:t>
      </w:r>
    </w:p>
    <w:p w14:paraId="0BB49CD9" w14:textId="2F090B4E" w:rsidR="002C0DD6" w:rsidRDefault="002C0DD6" w:rsidP="002C0DD6">
      <w:pPr>
        <w:spacing w:line="240" w:lineRule="auto"/>
        <w:contextualSpacing/>
      </w:pPr>
      <w:r>
        <w:t>Present:</w:t>
      </w:r>
      <w:r>
        <w:tab/>
      </w:r>
    </w:p>
    <w:p w14:paraId="653431BA" w14:textId="7E997A89" w:rsidR="00662761" w:rsidRDefault="00662761" w:rsidP="00DA7B79">
      <w:pPr>
        <w:pStyle w:val="a3"/>
        <w:numPr>
          <w:ilvl w:val="1"/>
          <w:numId w:val="6"/>
        </w:numPr>
        <w:spacing w:line="240" w:lineRule="auto"/>
        <w:contextualSpacing/>
      </w:pPr>
      <w:r w:rsidRPr="00662761">
        <w:t>YANG Bohan</w:t>
      </w:r>
      <w:r>
        <w:t xml:space="preserve"> </w:t>
      </w:r>
      <w:r w:rsidRPr="00662761">
        <w:t>t330016056</w:t>
      </w:r>
    </w:p>
    <w:p w14:paraId="77FF267D" w14:textId="29D4DE5F" w:rsidR="00662761" w:rsidRDefault="00662761" w:rsidP="00DA7B79">
      <w:pPr>
        <w:pStyle w:val="a3"/>
        <w:numPr>
          <w:ilvl w:val="1"/>
          <w:numId w:val="6"/>
        </w:numPr>
        <w:spacing w:line="240" w:lineRule="auto"/>
        <w:contextualSpacing/>
      </w:pPr>
      <w:r w:rsidRPr="00662761">
        <w:t>LI Xinze</w:t>
      </w:r>
      <w:r>
        <w:t xml:space="preserve"> </w:t>
      </w:r>
      <w:r w:rsidRPr="00662761">
        <w:t>t330026083</w:t>
      </w:r>
    </w:p>
    <w:p w14:paraId="7D693874" w14:textId="6B7B5A41" w:rsidR="00662761" w:rsidRDefault="00662761" w:rsidP="00DA7B79">
      <w:pPr>
        <w:pStyle w:val="a3"/>
        <w:numPr>
          <w:ilvl w:val="1"/>
          <w:numId w:val="6"/>
        </w:numPr>
        <w:spacing w:line="240" w:lineRule="auto"/>
        <w:contextualSpacing/>
      </w:pPr>
      <w:r w:rsidRPr="00662761">
        <w:t>LIU Chenxu</w:t>
      </w:r>
      <w:r>
        <w:t xml:space="preserve"> </w:t>
      </w:r>
      <w:r w:rsidRPr="00662761">
        <w:t>t330025052</w:t>
      </w:r>
    </w:p>
    <w:p w14:paraId="7E19A85E" w14:textId="10643619" w:rsidR="00662761" w:rsidRDefault="00662761" w:rsidP="00DA7B79">
      <w:pPr>
        <w:pStyle w:val="a3"/>
        <w:numPr>
          <w:ilvl w:val="1"/>
          <w:numId w:val="6"/>
        </w:numPr>
        <w:spacing w:line="240" w:lineRule="auto"/>
        <w:contextualSpacing/>
      </w:pPr>
      <w:r w:rsidRPr="00662761">
        <w:t>ZUO Ye</w:t>
      </w:r>
      <w:r>
        <w:t xml:space="preserve"> </w:t>
      </w:r>
      <w:r w:rsidRPr="00662761">
        <w:t>t330026245</w:t>
      </w:r>
    </w:p>
    <w:p w14:paraId="33B28FA3" w14:textId="2D833982" w:rsidR="00662761" w:rsidRDefault="00662761" w:rsidP="00DA7B79">
      <w:pPr>
        <w:pStyle w:val="a3"/>
        <w:numPr>
          <w:ilvl w:val="1"/>
          <w:numId w:val="6"/>
        </w:numPr>
        <w:spacing w:line="240" w:lineRule="auto"/>
        <w:contextualSpacing/>
      </w:pPr>
      <w:r w:rsidRPr="00662761">
        <w:t>ZUO Kaiwen</w:t>
      </w:r>
      <w:r>
        <w:t xml:space="preserve"> </w:t>
      </w:r>
      <w:r w:rsidRPr="00662761">
        <w:t>t330026244</w:t>
      </w:r>
    </w:p>
    <w:p w14:paraId="2AF1E13D" w14:textId="1834CC46" w:rsidR="00B518FE" w:rsidRDefault="00662761" w:rsidP="00DA7B79">
      <w:pPr>
        <w:pStyle w:val="a3"/>
        <w:numPr>
          <w:ilvl w:val="1"/>
          <w:numId w:val="6"/>
        </w:numPr>
        <w:spacing w:line="240" w:lineRule="auto"/>
        <w:contextualSpacing/>
      </w:pPr>
      <w:r w:rsidRPr="00662761">
        <w:t>ZHANG Wenyi</w:t>
      </w:r>
      <w:r>
        <w:t xml:space="preserve"> </w:t>
      </w:r>
      <w:r w:rsidRPr="00662761">
        <w:t>t330026219</w:t>
      </w:r>
    </w:p>
    <w:p w14:paraId="1C5AA1AD" w14:textId="2F5FC195" w:rsidR="002C0DD6" w:rsidRDefault="002C0DD6" w:rsidP="002C0DD6">
      <w:pPr>
        <w:pBdr>
          <w:bottom w:val="single" w:sz="12" w:space="1" w:color="auto"/>
        </w:pBdr>
        <w:spacing w:line="240" w:lineRule="auto"/>
        <w:contextualSpacing/>
      </w:pPr>
      <w:r>
        <w:t xml:space="preserve">Next Meeting: </w:t>
      </w:r>
      <w:r w:rsidR="00662761" w:rsidRPr="00662761">
        <w:t>2026/0</w:t>
      </w:r>
      <w:r w:rsidR="00C7285E">
        <w:t>4</w:t>
      </w:r>
      <w:r w:rsidR="00662761" w:rsidRPr="00662761">
        <w:t>/</w:t>
      </w:r>
      <w:r w:rsidR="00C7285E">
        <w:t>02</w:t>
      </w:r>
      <w:r w:rsidR="00662761" w:rsidRPr="00662761">
        <w:t xml:space="preserve"> 11:20</w:t>
      </w:r>
    </w:p>
    <w:p w14:paraId="5BF92C62" w14:textId="77777777" w:rsidR="002C0DD6" w:rsidRDefault="002C0DD6" w:rsidP="002C0DD6">
      <w:pPr>
        <w:pBdr>
          <w:bottom w:val="single" w:sz="12" w:space="1" w:color="auto"/>
        </w:pBdr>
        <w:spacing w:line="240" w:lineRule="auto"/>
        <w:contextualSpacing/>
      </w:pPr>
    </w:p>
    <w:p w14:paraId="012890D5" w14:textId="77777777" w:rsidR="002C0DD6" w:rsidRDefault="002C0DD6" w:rsidP="002C0DD6">
      <w:pPr>
        <w:spacing w:line="240" w:lineRule="auto"/>
        <w:contextualSpacing/>
      </w:pPr>
    </w:p>
    <w:p w14:paraId="0C48FE12" w14:textId="77777777" w:rsidR="002C0DD6" w:rsidRPr="002C0DD6" w:rsidRDefault="002C0DD6" w:rsidP="002C0DD6">
      <w:pPr>
        <w:spacing w:line="240" w:lineRule="auto"/>
        <w:contextualSpacing/>
        <w:rPr>
          <w:b/>
        </w:rPr>
      </w:pPr>
      <w:r w:rsidRPr="002C0DD6">
        <w:rPr>
          <w:b/>
        </w:rPr>
        <w:t>Agenda:</w:t>
      </w:r>
    </w:p>
    <w:p w14:paraId="64632FCD" w14:textId="77777777" w:rsidR="00262D81" w:rsidRDefault="00262D81" w:rsidP="007D3A11">
      <w:pPr>
        <w:pStyle w:val="a3"/>
        <w:numPr>
          <w:ilvl w:val="0"/>
          <w:numId w:val="1"/>
        </w:numPr>
        <w:spacing w:line="240" w:lineRule="auto"/>
        <w:contextualSpacing/>
        <w:rPr>
          <w:bCs/>
        </w:rPr>
      </w:pPr>
      <w:r w:rsidRPr="00262D81">
        <w:rPr>
          <w:bCs/>
        </w:rPr>
        <w:t>Review the teacher’s feedback on last week’s partial SRS (transition diagrams, UI file, and scenarios).</w:t>
      </w:r>
    </w:p>
    <w:p w14:paraId="752320A8" w14:textId="77777777" w:rsidR="00262D81" w:rsidRDefault="00262D81" w:rsidP="007D3A11">
      <w:pPr>
        <w:pStyle w:val="a3"/>
        <w:numPr>
          <w:ilvl w:val="0"/>
          <w:numId w:val="1"/>
        </w:numPr>
        <w:spacing w:line="240" w:lineRule="auto"/>
        <w:contextualSpacing/>
        <w:rPr>
          <w:bCs/>
        </w:rPr>
      </w:pPr>
      <w:r w:rsidRPr="00262D81">
        <w:rPr>
          <w:bCs/>
        </w:rPr>
        <w:t>Study the teacher’s explained solutions for Search Students’ Info + Edit Interview Record and Search Mentors’ Info.</w:t>
      </w:r>
    </w:p>
    <w:p w14:paraId="0A577CC7" w14:textId="77777777" w:rsidR="00CB1311" w:rsidRDefault="00CB1311" w:rsidP="007D3A11">
      <w:pPr>
        <w:pStyle w:val="a3"/>
        <w:numPr>
          <w:ilvl w:val="0"/>
          <w:numId w:val="1"/>
        </w:numPr>
        <w:spacing w:line="240" w:lineRule="auto"/>
        <w:contextualSpacing/>
        <w:rPr>
          <w:bCs/>
        </w:rPr>
      </w:pPr>
      <w:r w:rsidRPr="00CB1311">
        <w:rPr>
          <w:bCs/>
        </w:rPr>
        <w:t>Plan the Lab 5 work: full Section 3 renumbering, diagrams and UIs for all use cases, and scenarios for all important (goal-oriented) use cases.</w:t>
      </w:r>
    </w:p>
    <w:p w14:paraId="4C3051CB" w14:textId="291D6D8D" w:rsidR="0099566A" w:rsidRDefault="007D3A11" w:rsidP="008C4F7A">
      <w:pPr>
        <w:pStyle w:val="a3"/>
        <w:numPr>
          <w:ilvl w:val="0"/>
          <w:numId w:val="1"/>
        </w:numPr>
        <w:spacing w:line="240" w:lineRule="auto"/>
        <w:contextualSpacing/>
        <w:rPr>
          <w:bCs/>
        </w:rPr>
      </w:pPr>
      <w:r w:rsidRPr="007D3A11">
        <w:rPr>
          <w:bCs/>
        </w:rPr>
        <w:t>Discuss the required state transition diagrams, user interfaces, and basic scenarios for the specified use cases.</w:t>
      </w:r>
    </w:p>
    <w:p w14:paraId="303A40BE" w14:textId="6C33F8D3" w:rsidR="008C4F7A" w:rsidRPr="008C4F7A" w:rsidRDefault="008C4F7A" w:rsidP="008C4F7A">
      <w:pPr>
        <w:pStyle w:val="a3"/>
        <w:numPr>
          <w:ilvl w:val="0"/>
          <w:numId w:val="1"/>
        </w:numPr>
        <w:spacing w:line="240" w:lineRule="auto"/>
        <w:contextualSpacing/>
        <w:rPr>
          <w:bCs/>
        </w:rPr>
      </w:pPr>
      <w:r w:rsidRPr="008C4F7A">
        <w:rPr>
          <w:bCs/>
        </w:rPr>
        <w:t>Assign responsibilities and confirm submission to iSpace and GitHub before the deadline.</w:t>
      </w:r>
    </w:p>
    <w:p w14:paraId="0FE7DE8D" w14:textId="77777777" w:rsidR="0099566A" w:rsidRPr="002C0DD6" w:rsidRDefault="0099566A" w:rsidP="0099566A">
      <w:pPr>
        <w:spacing w:line="240" w:lineRule="auto"/>
        <w:contextualSpacing/>
        <w:rPr>
          <w:b/>
        </w:rPr>
      </w:pPr>
      <w:r w:rsidRPr="002C0DD6">
        <w:rPr>
          <w:b/>
        </w:rPr>
        <w:t>Announcements:</w:t>
      </w:r>
    </w:p>
    <w:p w14:paraId="46836929" w14:textId="77777777" w:rsidR="00B9465B" w:rsidRDefault="00B9465B" w:rsidP="00B9465B">
      <w:pPr>
        <w:spacing w:line="240" w:lineRule="auto"/>
        <w:contextualSpacing/>
      </w:pPr>
      <w:r>
        <w:t>The teacher emphasized that each state in a transition diagram must have a matching UI, with state number and label identical to the UI. Every event or condition in a transition must correspond to a control in the UI (e.g. “Click Button 1” requires Button 1); the UI file must not contain unused controls. State numbers must be unique across the whole SRS (e.g. avoid two different “2. …” states). Improper actions such as “Go to Edit page” should be avoided where the arrow already expresses navigation; warning boxes with only one button are actions, not states. After login, every state should provide a “Home” button to the role’s home page. Only the login diagram needs state “1. Login”; other diagrams may start from home and state “Assume the user has logged in” in Section 3.x.3.</w:t>
      </w:r>
    </w:p>
    <w:p w14:paraId="7E0AD738" w14:textId="77777777" w:rsidR="00B9465B" w:rsidRDefault="00B9465B" w:rsidP="00B9465B">
      <w:pPr>
        <w:spacing w:line="240" w:lineRule="auto"/>
        <w:contextualSpacing/>
      </w:pPr>
      <w:r>
        <w:t>All UIs must live in one separate UI document (not inside the SRS). There should be one complete set of UIs for all transition diagrams, organized by numbering (1: login and home pages; 2: search, edit, export for main goal-oriented use cases; 3: utility/support pages; 4: admin and maintenance). Each UI appears only once; graders look up UIs by state number.</w:t>
      </w:r>
    </w:p>
    <w:p w14:paraId="5396D480" w14:textId="35D5C971" w:rsidR="00DA314B" w:rsidRDefault="00B9465B" w:rsidP="00B9465B">
      <w:pPr>
        <w:spacing w:line="240" w:lineRule="auto"/>
        <w:contextualSpacing/>
      </w:pPr>
      <w:r>
        <w:t xml:space="preserve">Scenarios must alternate user action and system response. The cover must record each member’s contribution as Full, Fair, Little, or None. Font sizes in diagrams and UIs should be </w:t>
      </w:r>
      <w:r>
        <w:lastRenderedPageBreak/>
        <w:t>readable and comparable to body text; state/UI numbers and labels should be slightly larger than event/condition text.</w:t>
      </w:r>
    </w:p>
    <w:p w14:paraId="4C1BDCD5" w14:textId="77777777" w:rsidR="0099566A" w:rsidRDefault="0099566A" w:rsidP="0099566A">
      <w:pPr>
        <w:spacing w:line="240" w:lineRule="auto"/>
        <w:contextualSpacing/>
      </w:pPr>
    </w:p>
    <w:p w14:paraId="63F3C48C" w14:textId="77777777" w:rsidR="0099566A" w:rsidRPr="002C0DD6" w:rsidRDefault="0099566A" w:rsidP="0099566A">
      <w:pPr>
        <w:spacing w:line="240" w:lineRule="auto"/>
        <w:contextualSpacing/>
        <w:rPr>
          <w:b/>
        </w:rPr>
      </w:pPr>
      <w:r w:rsidRPr="002C0DD6">
        <w:rPr>
          <w:b/>
        </w:rPr>
        <w:t>Discussion:</w:t>
      </w:r>
    </w:p>
    <w:p w14:paraId="12AE058B" w14:textId="77777777" w:rsidR="000D202A" w:rsidRDefault="000D202A" w:rsidP="009A0730">
      <w:pPr>
        <w:pStyle w:val="a3"/>
        <w:numPr>
          <w:ilvl w:val="0"/>
          <w:numId w:val="2"/>
        </w:numPr>
        <w:spacing w:line="240" w:lineRule="auto"/>
        <w:contextualSpacing/>
      </w:pPr>
      <w:r w:rsidRPr="000D202A">
        <w:t>The group reviewed Lab 5 feedback on matching transition diagrams and UIs, unique numbering, Home buttons, and the single consolidated UI file with numbering scheme 1 / 2 / 3 / 4.</w:t>
      </w:r>
    </w:p>
    <w:p w14:paraId="68E02E68" w14:textId="77777777" w:rsidR="000D202A" w:rsidRDefault="000D202A" w:rsidP="009A0730">
      <w:pPr>
        <w:pStyle w:val="a3"/>
        <w:numPr>
          <w:ilvl w:val="0"/>
          <w:numId w:val="2"/>
        </w:numPr>
        <w:spacing w:line="240" w:lineRule="auto"/>
        <w:contextualSpacing/>
      </w:pPr>
      <w:r w:rsidRPr="000D202A">
        <w:t>The team studied the teacher’s reference solutions: combined flow for Search Students’ Info and Edit Interview Record (including coordinator/faculty read-only view vs mentor edit with Save/Cancel), and the Search Mentors’ Info flow with search, group selection, member list, and student record display.</w:t>
      </w:r>
    </w:p>
    <w:p w14:paraId="37DA9749" w14:textId="6DFDA525" w:rsidR="000D202A" w:rsidRDefault="000D202A" w:rsidP="002C1430">
      <w:pPr>
        <w:pStyle w:val="a3"/>
        <w:numPr>
          <w:ilvl w:val="0"/>
          <w:numId w:val="2"/>
        </w:numPr>
        <w:spacing w:line="240" w:lineRule="auto"/>
        <w:contextualSpacing/>
      </w:pPr>
      <w:r w:rsidRPr="000D202A">
        <w:t>The group agreed to restructure Section 3 so that 3.1 is Login</w:t>
      </w:r>
      <w:r>
        <w:t>,</w:t>
      </w:r>
      <w:r w:rsidRPr="000D202A">
        <w:t xml:space="preserve"> 3.2 is Search Student Info, and following subsections follow the course order: list goal-oriented use cases first, then support and maintenance; related use cases may share one transition diagram for clarity.</w:t>
      </w:r>
    </w:p>
    <w:p w14:paraId="19382CA5" w14:textId="5EAA8A51" w:rsidR="00736617" w:rsidRDefault="009B45C3" w:rsidP="000501B4">
      <w:pPr>
        <w:pStyle w:val="a3"/>
        <w:numPr>
          <w:ilvl w:val="0"/>
          <w:numId w:val="2"/>
        </w:numPr>
        <w:spacing w:line="240" w:lineRule="auto"/>
        <w:contextualSpacing/>
      </w:pPr>
      <w:r w:rsidRPr="009B45C3">
        <w:t>The members planned to produce state transition diagrams and matching UIs for all use cases this week, and basic scenarios for all important use cases, writing scenarios before finalizing diagrams where helpful.</w:t>
      </w:r>
    </w:p>
    <w:p w14:paraId="1D7422B4" w14:textId="5B7C3DEC" w:rsidR="007103D9" w:rsidRDefault="003E6D15" w:rsidP="007103D9">
      <w:pPr>
        <w:pStyle w:val="a3"/>
        <w:numPr>
          <w:ilvl w:val="0"/>
          <w:numId w:val="2"/>
        </w:numPr>
        <w:spacing w:line="240" w:lineRule="auto"/>
        <w:contextualSpacing/>
      </w:pPr>
      <w:r w:rsidRPr="003E6D15">
        <w:t>The group assigned responsibilities as follows:</w:t>
      </w:r>
    </w:p>
    <w:p w14:paraId="2468814E" w14:textId="77777777" w:rsidR="00FE5EC9" w:rsidRDefault="007103D9" w:rsidP="007103D9">
      <w:pPr>
        <w:pStyle w:val="a3"/>
        <w:numPr>
          <w:ilvl w:val="0"/>
          <w:numId w:val="4"/>
        </w:numPr>
        <w:spacing w:line="240" w:lineRule="auto"/>
        <w:contextualSpacing/>
      </w:pPr>
      <w:r w:rsidRPr="007103D9">
        <w:t>Bohan Yang</w:t>
      </w:r>
      <w:r w:rsidR="003E6D15">
        <w:t xml:space="preserve">: </w:t>
      </w:r>
      <w:r w:rsidR="00FE5EC9" w:rsidRPr="00FE5EC9">
        <w:t>meeting minutes, integrate SRS and UI cross-references, check submission packaging.</w:t>
      </w:r>
    </w:p>
    <w:p w14:paraId="7C581511" w14:textId="77777777" w:rsidR="00FE5EC9" w:rsidRDefault="007103D9" w:rsidP="007103D9">
      <w:pPr>
        <w:pStyle w:val="a3"/>
        <w:numPr>
          <w:ilvl w:val="0"/>
          <w:numId w:val="4"/>
        </w:numPr>
        <w:spacing w:line="240" w:lineRule="auto"/>
        <w:contextualSpacing/>
      </w:pPr>
      <w:r w:rsidRPr="007103D9">
        <w:t>Xinze Li</w:t>
      </w:r>
      <w:r w:rsidR="003C3292">
        <w:t xml:space="preserve">: </w:t>
      </w:r>
      <w:r w:rsidR="00FE5EC9" w:rsidRPr="00FE5EC9">
        <w:t>Section 1, revision history, and scenario wording consistency.</w:t>
      </w:r>
    </w:p>
    <w:p w14:paraId="0C7071F0" w14:textId="77777777" w:rsidR="00FE5EC9" w:rsidRDefault="007103D9" w:rsidP="007103D9">
      <w:pPr>
        <w:pStyle w:val="a3"/>
        <w:numPr>
          <w:ilvl w:val="0"/>
          <w:numId w:val="4"/>
        </w:numPr>
        <w:spacing w:line="240" w:lineRule="auto"/>
        <w:contextualSpacing/>
      </w:pPr>
      <w:r w:rsidRPr="007103D9">
        <w:t>Liu Chenxu</w:t>
      </w:r>
      <w:r w:rsidR="00350DC1">
        <w:t xml:space="preserve">: </w:t>
      </w:r>
      <w:r w:rsidR="00FE5EC9" w:rsidRPr="00FE5EC9">
        <w:t>transition diagrams for search/edit/export-related flows and actor-specific conditions.</w:t>
      </w:r>
    </w:p>
    <w:p w14:paraId="4D439746" w14:textId="77777777" w:rsidR="00FE5EC9" w:rsidRDefault="00CA6D88" w:rsidP="007103D9">
      <w:pPr>
        <w:pStyle w:val="a3"/>
        <w:numPr>
          <w:ilvl w:val="0"/>
          <w:numId w:val="4"/>
        </w:numPr>
        <w:spacing w:line="240" w:lineRule="auto"/>
        <w:contextualSpacing/>
      </w:pPr>
      <w:r>
        <w:t>Ye Zuo</w:t>
      </w:r>
      <w:r w:rsidR="002C174E">
        <w:t xml:space="preserve">: </w:t>
      </w:r>
      <w:r w:rsidR="00FE5EC9" w:rsidRPr="00FE5EC9">
        <w:t>overall coordination, Section 3 ordering and checklist against Lab 5 slides.</w:t>
      </w:r>
    </w:p>
    <w:p w14:paraId="01BB0ED9" w14:textId="77777777" w:rsidR="00FE5EC9" w:rsidRDefault="007103D9" w:rsidP="007103D9">
      <w:pPr>
        <w:pStyle w:val="a3"/>
        <w:numPr>
          <w:ilvl w:val="0"/>
          <w:numId w:val="4"/>
        </w:numPr>
        <w:spacing w:line="240" w:lineRule="auto"/>
        <w:contextualSpacing/>
      </w:pPr>
      <w:r w:rsidRPr="007103D9">
        <w:t>Kaiwen</w:t>
      </w:r>
      <w:r w:rsidR="00CA6D88">
        <w:t xml:space="preserve"> Zuo</w:t>
      </w:r>
      <w:r w:rsidR="007772E0">
        <w:t xml:space="preserve">: </w:t>
      </w:r>
      <w:r w:rsidR="00FE5EC9" w:rsidRPr="00FE5EC9">
        <w:t>align diagrams with teacher’s examples and numbering rules.</w:t>
      </w:r>
    </w:p>
    <w:p w14:paraId="6A39C0BE" w14:textId="1C0457AD" w:rsidR="007103D9" w:rsidRPr="0037676A" w:rsidRDefault="007103D9" w:rsidP="007103D9">
      <w:pPr>
        <w:pStyle w:val="a3"/>
        <w:numPr>
          <w:ilvl w:val="0"/>
          <w:numId w:val="4"/>
        </w:numPr>
        <w:spacing w:line="240" w:lineRule="auto"/>
        <w:contextualSpacing/>
      </w:pPr>
      <w:r w:rsidRPr="007103D9">
        <w:t>Wenyi</w:t>
      </w:r>
      <w:r w:rsidR="00CA6D88">
        <w:t xml:space="preserve"> Zhang</w:t>
      </w:r>
      <w:r w:rsidR="008A37A0">
        <w:t xml:space="preserve">: </w:t>
      </w:r>
      <w:r w:rsidR="00FE5EC9" w:rsidRPr="00FE5EC9">
        <w:t>single UI document, numbering 1/2/3/4 layout, and Section 4.1 file naming.</w:t>
      </w:r>
    </w:p>
    <w:p w14:paraId="7EFC663C" w14:textId="77777777" w:rsidR="000859E2" w:rsidRDefault="0099566A" w:rsidP="000859E2">
      <w:pPr>
        <w:spacing w:line="240" w:lineRule="auto"/>
        <w:contextualSpacing/>
        <w:rPr>
          <w:b/>
        </w:rPr>
      </w:pPr>
      <w:r w:rsidRPr="002C0DD6">
        <w:rPr>
          <w:b/>
        </w:rPr>
        <w:t>Any Other Business (AOB):</w:t>
      </w:r>
    </w:p>
    <w:p w14:paraId="6B3D91AA" w14:textId="3CC94113" w:rsidR="00736617" w:rsidRPr="00736617" w:rsidRDefault="00EB3EEC" w:rsidP="00E87280">
      <w:pPr>
        <w:spacing w:line="240" w:lineRule="auto"/>
        <w:contextualSpacing/>
      </w:pPr>
      <w:r w:rsidRPr="00EB3EEC">
        <w:t>The group agreed to finish updates before **noon, 28 March 2026**, and to submit early enough to avoid network issues. After finalization, the team will upload to iSpace and GitHub; the secretary will upload the official meeting minutes to the group repository as required.</w:t>
      </w:r>
    </w:p>
    <w:sectPr w:rsidR="00736617" w:rsidRPr="007366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68C"/>
    <w:multiLevelType w:val="hybridMultilevel"/>
    <w:tmpl w:val="A134C21C"/>
    <w:lvl w:ilvl="0" w:tplc="1AEAD0CA">
      <w:start w:val="2"/>
      <w:numFmt w:val="bullet"/>
      <w:lvlText w:val="-"/>
      <w:lvlJc w:val="left"/>
      <w:pPr>
        <w:ind w:left="800" w:hanging="440"/>
      </w:pPr>
      <w:rPr>
        <w:rFonts w:ascii="Times New Roman" w:eastAsia="宋体" w:hAnsi="Times New Roman" w:cs="Times New Roman"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 w15:restartNumberingAfterBreak="0">
    <w:nsid w:val="2FDD6AC6"/>
    <w:multiLevelType w:val="hybridMultilevel"/>
    <w:tmpl w:val="D654E07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324672E5"/>
    <w:multiLevelType w:val="hybridMultilevel"/>
    <w:tmpl w:val="1F1A7572"/>
    <w:lvl w:ilvl="0" w:tplc="1AEAD0CA">
      <w:start w:val="2"/>
      <w:numFmt w:val="bullet"/>
      <w:lvlText w:val="-"/>
      <w:lvlJc w:val="left"/>
      <w:pPr>
        <w:ind w:left="440" w:hanging="440"/>
      </w:pPr>
      <w:rPr>
        <w:rFonts w:ascii="Times New Roman" w:eastAsia="宋体" w:hAnsi="Times New Roman" w:cs="Times New Roman"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52B6610"/>
    <w:multiLevelType w:val="hybridMultilevel"/>
    <w:tmpl w:val="012EB3B8"/>
    <w:lvl w:ilvl="0" w:tplc="DA8811F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94274E4"/>
    <w:multiLevelType w:val="hybridMultilevel"/>
    <w:tmpl w:val="0186D5C6"/>
    <w:lvl w:ilvl="0" w:tplc="FFFFFFFF">
      <w:start w:val="2"/>
      <w:numFmt w:val="bullet"/>
      <w:lvlText w:val="-"/>
      <w:lvlJc w:val="left"/>
      <w:pPr>
        <w:ind w:left="440" w:hanging="440"/>
      </w:pPr>
      <w:rPr>
        <w:rFonts w:ascii="Times New Roman" w:eastAsia="宋体" w:hAnsi="Times New Roman" w:cs="Times New Roman" w:hint="default"/>
      </w:rPr>
    </w:lvl>
    <w:lvl w:ilvl="1" w:tplc="1AEAD0CA">
      <w:start w:val="2"/>
      <w:numFmt w:val="bullet"/>
      <w:lvlText w:val="-"/>
      <w:lvlJc w:val="left"/>
      <w:pPr>
        <w:ind w:left="880" w:hanging="44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636911BA"/>
    <w:multiLevelType w:val="hybridMultilevel"/>
    <w:tmpl w:val="A30C739A"/>
    <w:lvl w:ilvl="0" w:tplc="DBAACC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8808259">
    <w:abstractNumId w:val="5"/>
  </w:num>
  <w:num w:numId="2" w16cid:durableId="753358285">
    <w:abstractNumId w:val="3"/>
  </w:num>
  <w:num w:numId="3" w16cid:durableId="684289352">
    <w:abstractNumId w:val="1"/>
  </w:num>
  <w:num w:numId="4" w16cid:durableId="471144087">
    <w:abstractNumId w:val="0"/>
  </w:num>
  <w:num w:numId="5" w16cid:durableId="988367677">
    <w:abstractNumId w:val="2"/>
  </w:num>
  <w:num w:numId="6" w16cid:durableId="4279652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D6"/>
    <w:rsid w:val="000501B4"/>
    <w:rsid w:val="000821DD"/>
    <w:rsid w:val="000859E2"/>
    <w:rsid w:val="000C21F9"/>
    <w:rsid w:val="000D202A"/>
    <w:rsid w:val="000E0C3F"/>
    <w:rsid w:val="001D3C45"/>
    <w:rsid w:val="001E664E"/>
    <w:rsid w:val="00206CA5"/>
    <w:rsid w:val="00223174"/>
    <w:rsid w:val="00262D81"/>
    <w:rsid w:val="002C0DD6"/>
    <w:rsid w:val="002C1430"/>
    <w:rsid w:val="002C174E"/>
    <w:rsid w:val="00350DC1"/>
    <w:rsid w:val="00370010"/>
    <w:rsid w:val="003C3292"/>
    <w:rsid w:val="003E6D15"/>
    <w:rsid w:val="005032D7"/>
    <w:rsid w:val="00626935"/>
    <w:rsid w:val="00662761"/>
    <w:rsid w:val="006B12B6"/>
    <w:rsid w:val="006B2D3C"/>
    <w:rsid w:val="007103D9"/>
    <w:rsid w:val="00736617"/>
    <w:rsid w:val="007434ED"/>
    <w:rsid w:val="007772E0"/>
    <w:rsid w:val="007D3A11"/>
    <w:rsid w:val="007E1856"/>
    <w:rsid w:val="00823FC6"/>
    <w:rsid w:val="008266D7"/>
    <w:rsid w:val="008A37A0"/>
    <w:rsid w:val="008C4F7A"/>
    <w:rsid w:val="008F1353"/>
    <w:rsid w:val="0099566A"/>
    <w:rsid w:val="009A0730"/>
    <w:rsid w:val="009B45C3"/>
    <w:rsid w:val="00B50FC3"/>
    <w:rsid w:val="00B518FE"/>
    <w:rsid w:val="00B9465B"/>
    <w:rsid w:val="00C620EB"/>
    <w:rsid w:val="00C7285E"/>
    <w:rsid w:val="00CA6D88"/>
    <w:rsid w:val="00CB1311"/>
    <w:rsid w:val="00CE73D7"/>
    <w:rsid w:val="00D526DC"/>
    <w:rsid w:val="00D73FD8"/>
    <w:rsid w:val="00DA314B"/>
    <w:rsid w:val="00DA7B79"/>
    <w:rsid w:val="00DD1FC0"/>
    <w:rsid w:val="00E82CEF"/>
    <w:rsid w:val="00E87280"/>
    <w:rsid w:val="00EB3EEC"/>
    <w:rsid w:val="00EB5A05"/>
    <w:rsid w:val="00FE5EC9"/>
    <w:rsid w:val="00FE7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BFB1"/>
  <w15:chartTrackingRefBased/>
  <w15:docId w15:val="{DD5342DF-1D1E-4B3C-BD33-79CB5E4A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566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Tosaka YANG</cp:lastModifiedBy>
  <cp:revision>50</cp:revision>
  <dcterms:created xsi:type="dcterms:W3CDTF">2022-02-25T03:44:00Z</dcterms:created>
  <dcterms:modified xsi:type="dcterms:W3CDTF">2026-03-28T03:51:00Z</dcterms:modified>
</cp:coreProperties>
</file>