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724" w:rsidRDefault="00382724" w:rsidP="00382724">
      <w:r>
        <w:rPr>
          <w:rFonts w:hint="eastAsia"/>
        </w:rPr>
        <w:t>一、线性判别分析的基本思想</w:t>
      </w:r>
    </w:p>
    <w:p w:rsidR="00382724" w:rsidRDefault="00382724" w:rsidP="00382724">
      <w:r>
        <w:rPr>
          <w:rFonts w:hint="eastAsia"/>
        </w:rPr>
        <w:t>“给定训练样例集，设法将样例投影到一条直线上，使得同类样例的投影点尽可能接近、异类样例的投影点尽可能远离；在对新样本进行分析时，将其投影到同样的这条直线上，再根据投影点的位置来确定新样本的类别。”</w:t>
      </w:r>
    </w:p>
    <w:p w:rsidR="00382724" w:rsidRDefault="00382724" w:rsidP="00382724">
      <w:r>
        <w:rPr>
          <w:rFonts w:hint="eastAsia"/>
        </w:rPr>
        <w:t>书中的这段话总感觉缺了点什么，缺的就是具体的判断方法，究竟哪个位置才算“正例”和“反例”的分界线呢？</w:t>
      </w:r>
    </w:p>
    <w:p w:rsidR="00382724" w:rsidRDefault="00382724" w:rsidP="00382724">
      <w:r>
        <w:rPr>
          <w:rFonts w:hint="eastAsia"/>
        </w:rPr>
        <w:t>首先，求出训练集“正例”、“反例”的均值中心点。之后，过这两个均值点的中点做</w:t>
      </w:r>
      <w:r>
        <w:rPr>
          <w:rFonts w:hint="eastAsia"/>
        </w:rPr>
        <w:t>LDA</w:t>
      </w:r>
      <w:r>
        <w:rPr>
          <w:rFonts w:hint="eastAsia"/>
        </w:rPr>
        <w:t>直线的垂线。那么，这条垂线应该就是“正例”与“反例”分界的“超平面”。</w:t>
      </w:r>
    </w:p>
    <w:p w:rsidR="00382724" w:rsidRDefault="00382724" w:rsidP="00382724"/>
    <w:p w:rsidR="00382724" w:rsidRDefault="00382724" w:rsidP="00382724">
      <w:r>
        <w:rPr>
          <w:rFonts w:hint="eastAsia"/>
        </w:rPr>
        <w:t>二、程序运行结果</w:t>
      </w:r>
    </w:p>
    <w:p w:rsidR="00382724" w:rsidRDefault="00382724" w:rsidP="00382724">
      <w:r>
        <w:rPr>
          <w:rFonts w:hint="eastAsia"/>
        </w:rPr>
        <w:t>程序运行结果图：</w:t>
      </w:r>
    </w:p>
    <w:p w:rsidR="00382724" w:rsidRPr="00382724" w:rsidRDefault="00382724" w:rsidP="00382724">
      <w:r w:rsidRPr="00382724">
        <w:t>图中，红色的</w:t>
      </w:r>
      <w:r w:rsidRPr="00382724">
        <w:t>“+”</w:t>
      </w:r>
      <w:r w:rsidRPr="00382724">
        <w:t>表示</w:t>
      </w:r>
      <w:r w:rsidRPr="00382724">
        <w:t>“</w:t>
      </w:r>
      <w:r w:rsidRPr="00382724">
        <w:t>正例</w:t>
      </w:r>
      <w:r w:rsidRPr="00382724">
        <w:t>”</w:t>
      </w:r>
      <w:r w:rsidRPr="00382724">
        <w:t>样本，绿色的</w:t>
      </w:r>
      <w:r w:rsidRPr="00382724">
        <w:t>“-”</w:t>
      </w:r>
      <w:r w:rsidRPr="00382724">
        <w:t>表示</w:t>
      </w:r>
      <w:r w:rsidRPr="00382724">
        <w:t>“</w:t>
      </w:r>
      <w:r w:rsidRPr="00382724">
        <w:t>反例</w:t>
      </w:r>
      <w:r w:rsidRPr="00382724">
        <w:t>”</w:t>
      </w:r>
      <w:r w:rsidRPr="00382724">
        <w:t>样本；红色的圆圈代表</w:t>
      </w:r>
      <w:r w:rsidRPr="00382724">
        <w:t>“</w:t>
      </w:r>
      <w:r w:rsidRPr="00382724">
        <w:t>正例</w:t>
      </w:r>
      <w:r w:rsidRPr="00382724">
        <w:t>”</w:t>
      </w:r>
      <w:r w:rsidRPr="00382724">
        <w:t>均值中心，绿色的源泉代表</w:t>
      </w:r>
      <w:r w:rsidRPr="00382724">
        <w:t>“</w:t>
      </w:r>
      <w:r w:rsidRPr="00382724">
        <w:t>反例</w:t>
      </w:r>
      <w:r w:rsidRPr="00382724">
        <w:t>”</w:t>
      </w:r>
      <w:r w:rsidRPr="00382724">
        <w:t>均值中心；蓝色的直线为</w:t>
      </w:r>
      <w:r w:rsidRPr="00382724">
        <w:t>LDA</w:t>
      </w:r>
      <w:r w:rsidRPr="00382724">
        <w:t>直线；紫色的直线为</w:t>
      </w:r>
      <w:r w:rsidRPr="00382724">
        <w:t>LDA</w:t>
      </w:r>
      <w:r w:rsidRPr="00382724">
        <w:t>算法求得的正例、反例的分界线，也就是</w:t>
      </w:r>
      <w:r w:rsidRPr="00382724">
        <w:t>“</w:t>
      </w:r>
      <w:r w:rsidRPr="00382724">
        <w:t>超平面</w:t>
      </w:r>
      <w:r w:rsidRPr="00382724">
        <w:t>”</w:t>
      </w:r>
      <w:r w:rsidRPr="00382724">
        <w:t>。</w:t>
      </w:r>
    </w:p>
    <w:p w:rsidR="00382724" w:rsidRPr="00382724" w:rsidRDefault="00382724" w:rsidP="00382724">
      <w:pP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3"/>
      <w:bookmarkEnd w:id="0"/>
      <w:r w:rsidRPr="0038272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三、结果分析</w:t>
      </w:r>
    </w:p>
    <w:p w:rsidR="00382724" w:rsidRPr="00382724" w:rsidRDefault="00382724" w:rsidP="00382724">
      <w:r w:rsidRPr="00382724">
        <w:t>LDA</w:t>
      </w:r>
      <w:r w:rsidRPr="00382724">
        <w:t>算法求得的这个</w:t>
      </w:r>
      <w:r w:rsidRPr="00382724">
        <w:t>“</w:t>
      </w:r>
      <w:r w:rsidRPr="00382724">
        <w:t>超平面</w:t>
      </w:r>
      <w:r w:rsidRPr="00382724">
        <w:t>”</w:t>
      </w:r>
      <w:r w:rsidRPr="00382724">
        <w:t>的划分效果并不好。图中，正例均值中心在紫色直线右边，因此右边应该是程序经过学习后划分的</w:t>
      </w:r>
      <w:r w:rsidRPr="00382724">
        <w:t>“</w:t>
      </w:r>
      <w:r w:rsidRPr="00382724">
        <w:t>正例</w:t>
      </w:r>
      <w:r w:rsidRPr="00382724">
        <w:t>”</w:t>
      </w:r>
      <w:r w:rsidRPr="00382724">
        <w:t>范围，左边为</w:t>
      </w:r>
      <w:r w:rsidRPr="00382724">
        <w:t>“</w:t>
      </w:r>
      <w:r w:rsidRPr="00382724">
        <w:t>反例</w:t>
      </w:r>
      <w:r w:rsidRPr="00382724">
        <w:t>”</w:t>
      </w:r>
      <w:r w:rsidRPr="00382724">
        <w:t>范围。</w:t>
      </w:r>
    </w:p>
    <w:p w:rsidR="00382724" w:rsidRPr="00382724" w:rsidRDefault="00382724" w:rsidP="00382724">
      <w:r w:rsidRPr="00382724">
        <w:t>显然，</w:t>
      </w:r>
      <w:r w:rsidRPr="00382724">
        <w:t>LDA</w:t>
      </w:r>
      <w:r w:rsidRPr="00382724">
        <w:t>算法在这个数据集的划分正确率仅为</w:t>
      </w:r>
      <w:r w:rsidRPr="00382724">
        <w:t>9/17</w:t>
      </w:r>
      <w:r w:rsidRPr="00382724">
        <w:t>（大约为</w:t>
      </w:r>
      <w:r w:rsidRPr="00382724">
        <w:t>50%</w:t>
      </w:r>
      <w:r w:rsidRPr="00382724">
        <w:t>）。</w:t>
      </w:r>
      <w:r w:rsidRPr="00382724">
        <w:t>50%</w:t>
      </w:r>
      <w:r w:rsidRPr="00382724">
        <w:t>的正确率意味着什么？假设数据集中</w:t>
      </w:r>
      <w:r w:rsidRPr="00382724">
        <w:t>17</w:t>
      </w:r>
      <w:r w:rsidRPr="00382724">
        <w:t>条数据正、反例的频率能够接近二者发生的概率（即假设好瓜、坏</w:t>
      </w:r>
      <w:proofErr w:type="gramStart"/>
      <w:r w:rsidRPr="00382724">
        <w:t>瓜出现</w:t>
      </w:r>
      <w:proofErr w:type="gramEnd"/>
      <w:r w:rsidRPr="00382724">
        <w:t>的概率均为</w:t>
      </w:r>
      <w:r w:rsidRPr="00382724">
        <w:t>50%</w:t>
      </w:r>
      <w:r w:rsidRPr="00382724">
        <w:t>左右），假设好瓜、坏瓜的出现相互独立。这就是说，如果你在不知道任何信息的前提下，瞎蒙的正确率也能达到</w:t>
      </w:r>
      <w:r w:rsidRPr="00382724">
        <w:t>50%</w:t>
      </w:r>
      <w:r w:rsidRPr="00382724">
        <w:t>。所以，</w:t>
      </w:r>
      <w:r w:rsidRPr="00382724">
        <w:t>LDA</w:t>
      </w:r>
      <w:r w:rsidRPr="00382724">
        <w:t>算法在该数据集上根本没有获得任何有价值的信息。</w:t>
      </w:r>
    </w:p>
    <w:p w:rsidR="00382724" w:rsidRPr="00382724" w:rsidRDefault="00382724" w:rsidP="00382724">
      <w:r w:rsidRPr="00382724">
        <w:t>这说明</w:t>
      </w:r>
      <w:r w:rsidRPr="00382724">
        <w:t>LDA</w:t>
      </w:r>
      <w:r w:rsidRPr="00382724">
        <w:t>算法只适用于线性可分的数据集，这点和</w:t>
      </w:r>
      <w:r w:rsidRPr="00382724">
        <w:t>“</w:t>
      </w:r>
      <w:r w:rsidRPr="00382724">
        <w:t>硬间隔</w:t>
      </w:r>
      <w:r w:rsidRPr="00382724">
        <w:t>”</w:t>
      </w:r>
      <w:r w:rsidRPr="00382724">
        <w:t>支持</w:t>
      </w:r>
      <w:proofErr w:type="gramStart"/>
      <w:r w:rsidRPr="00382724">
        <w:t>向量机</w:t>
      </w:r>
      <w:proofErr w:type="gramEnd"/>
      <w:r w:rsidRPr="00382724">
        <w:t>十分类似。（事实上，二者也存在联系。之间联系将在以后介绍）</w:t>
      </w:r>
    </w:p>
    <w:p w:rsidR="00411919" w:rsidRDefault="00382724" w:rsidP="003827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01B030" wp14:editId="2DD12563">
            <wp:extent cx="5274310" cy="3955733"/>
            <wp:effectExtent l="0" t="0" r="2540" b="6985"/>
            <wp:docPr id="1" name="图片 1" descr="线性判别分析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线性判别分析运行结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A93" w:rsidRDefault="00284A93" w:rsidP="00382724">
      <w:pPr>
        <w:rPr>
          <w:rFonts w:hint="eastAsia"/>
        </w:rPr>
      </w:pPr>
    </w:p>
    <w:p w:rsidR="00284A93" w:rsidRDefault="00284A93" w:rsidP="00382724">
      <w:pPr>
        <w:rPr>
          <w:rFonts w:hint="eastAsia"/>
        </w:rPr>
      </w:pPr>
    </w:p>
    <w:p w:rsidR="00284A93" w:rsidRDefault="00284A93" w:rsidP="00382724">
      <w:pPr>
        <w:rPr>
          <w:rFonts w:hint="eastAsia"/>
        </w:rPr>
      </w:pPr>
    </w:p>
    <w:p w:rsidR="00284A93" w:rsidRPr="00284A93" w:rsidRDefault="00284A93" w:rsidP="00284A93">
      <w:pPr>
        <w:rPr>
          <w:b/>
          <w:bCs/>
        </w:rPr>
      </w:pPr>
      <w:hyperlink r:id="rId8" w:history="1">
        <w:r w:rsidRPr="00284A93">
          <w:rPr>
            <w:rStyle w:val="a8"/>
            <w:rFonts w:hint="eastAsia"/>
            <w:b/>
            <w:bCs/>
          </w:rPr>
          <w:t>周志华机器学习</w:t>
        </w:r>
        <w:r w:rsidRPr="00284A93">
          <w:rPr>
            <w:rStyle w:val="a8"/>
            <w:rFonts w:hint="eastAsia"/>
            <w:b/>
            <w:bCs/>
          </w:rPr>
          <w:t xml:space="preserve"> CH3.5 </w:t>
        </w:r>
        <w:r w:rsidRPr="00284A93">
          <w:rPr>
            <w:rStyle w:val="a8"/>
            <w:rFonts w:hint="eastAsia"/>
            <w:b/>
            <w:bCs/>
          </w:rPr>
          <w:t>编程实现线性判别分析</w:t>
        </w:r>
      </w:hyperlink>
    </w:p>
    <w:p w:rsidR="00284A93" w:rsidRPr="00284A93" w:rsidRDefault="00284A93" w:rsidP="00382724">
      <w:bookmarkStart w:id="1" w:name="_GoBack"/>
      <w:bookmarkEnd w:id="1"/>
    </w:p>
    <w:sectPr w:rsidR="00284A93" w:rsidRPr="0028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482" w:rsidRDefault="00B20482" w:rsidP="00284A93">
      <w:r>
        <w:separator/>
      </w:r>
    </w:p>
  </w:endnote>
  <w:endnote w:type="continuationSeparator" w:id="0">
    <w:p w:rsidR="00B20482" w:rsidRDefault="00B20482" w:rsidP="0028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482" w:rsidRDefault="00B20482" w:rsidP="00284A93">
      <w:r>
        <w:separator/>
      </w:r>
    </w:p>
  </w:footnote>
  <w:footnote w:type="continuationSeparator" w:id="0">
    <w:p w:rsidR="00B20482" w:rsidRDefault="00B20482" w:rsidP="00284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59"/>
    <w:rsid w:val="00284A93"/>
    <w:rsid w:val="00287E59"/>
    <w:rsid w:val="00382724"/>
    <w:rsid w:val="003E1868"/>
    <w:rsid w:val="00411919"/>
    <w:rsid w:val="008118B3"/>
    <w:rsid w:val="00B2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2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827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27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27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2724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82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82724"/>
    <w:rPr>
      <w:b/>
      <w:bCs/>
    </w:rPr>
  </w:style>
  <w:style w:type="character" w:customStyle="1" w:styleId="1Char">
    <w:name w:val="标题 1 Char"/>
    <w:basedOn w:val="a0"/>
    <w:link w:val="1"/>
    <w:uiPriority w:val="9"/>
    <w:rsid w:val="00382724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284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84A9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84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84A93"/>
    <w:rPr>
      <w:sz w:val="18"/>
      <w:szCs w:val="18"/>
    </w:rPr>
  </w:style>
  <w:style w:type="character" w:styleId="a8">
    <w:name w:val="Hyperlink"/>
    <w:basedOn w:val="a0"/>
    <w:uiPriority w:val="99"/>
    <w:unhideWhenUsed/>
    <w:rsid w:val="00284A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2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827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27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27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2724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82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82724"/>
    <w:rPr>
      <w:b/>
      <w:bCs/>
    </w:rPr>
  </w:style>
  <w:style w:type="character" w:customStyle="1" w:styleId="1Char">
    <w:name w:val="标题 1 Char"/>
    <w:basedOn w:val="a0"/>
    <w:link w:val="1"/>
    <w:uiPriority w:val="9"/>
    <w:rsid w:val="00382724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284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84A9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84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84A93"/>
    <w:rPr>
      <w:sz w:val="18"/>
      <w:szCs w:val="18"/>
    </w:rPr>
  </w:style>
  <w:style w:type="character" w:styleId="a8">
    <w:name w:val="Hyperlink"/>
    <w:basedOn w:val="a0"/>
    <w:uiPriority w:val="99"/>
    <w:unhideWhenUsed/>
    <w:rsid w:val="00284A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Elvirangel/article/details/8423708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120</Words>
  <Characters>684</Characters>
  <Application>Microsoft Office Word</Application>
  <DocSecurity>0</DocSecurity>
  <Lines>5</Lines>
  <Paragraphs>1</Paragraphs>
  <ScaleCrop>false</ScaleCrop>
  <Company>P R C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2020-10-08T02:18:00Z</dcterms:created>
  <dcterms:modified xsi:type="dcterms:W3CDTF">2020-10-08T06:50:00Z</dcterms:modified>
</cp:coreProperties>
</file>