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Apostrophes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 use apostrophes for two reasons: to make contractions and to show possession.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9900ff"/>
        </w:rPr>
        <w:sectPr>
          <w:pgSz w:h="16834" w:w="11909"/>
          <w:pgMar w:bottom="1440" w:top="1440" w:left="1440" w:right="5225.905511811025" w:header="0"/>
          <w:pgNumType w:start="1"/>
          <w:cols w:equalWidth="0" w:num="1">
            <w:col w:space="0" w:w="5239.6"/>
          </w:cols>
        </w:sectPr>
      </w:pPr>
      <w:r w:rsidDel="00000000" w:rsidR="00000000" w:rsidRPr="00000000">
        <w:rPr>
          <w:b w:val="1"/>
          <w:color w:val="9900ff"/>
          <w:rtl w:val="0"/>
        </w:rPr>
        <w:t xml:space="preserve">Contractions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1704975" cy="171450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That’s obviously not an exhaustive list of every possible contraction, but, hopefully, it indicates the pattern. </w:t>
      </w:r>
    </w:p>
    <w:p w:rsidR="00000000" w:rsidDel="00000000" w:rsidP="00000000" w:rsidRDefault="00000000" w:rsidRPr="00000000" w14:paraId="0000000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Common verbs can be combined and contracted with </w:t>
      </w:r>
      <w:r w:rsidDel="00000000" w:rsidR="00000000" w:rsidRPr="00000000">
        <w:rPr>
          <w:b w:val="1"/>
          <w:color w:val="00ffff"/>
          <w:rtl w:val="0"/>
        </w:rPr>
        <w:t xml:space="preserve">not</w:t>
      </w:r>
      <w:r w:rsidDel="00000000" w:rsidR="00000000" w:rsidRPr="00000000">
        <w:rPr>
          <w:rtl w:val="0"/>
        </w:rPr>
        <w:t xml:space="preserve">. For example, </w:t>
      </w:r>
      <w:r w:rsidDel="00000000" w:rsidR="00000000" w:rsidRPr="00000000">
        <w:rPr>
          <w:b w:val="1"/>
          <w:color w:val="00ffff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. We push the two words together, then replace the </w:t>
      </w:r>
      <w:r w:rsidDel="00000000" w:rsidR="00000000" w:rsidRPr="00000000">
        <w:rPr>
          <w:b w:val="1"/>
          <w:color w:val="00ffff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color w:val="00ffff"/>
          <w:rtl w:val="0"/>
        </w:rPr>
        <w:t xml:space="preserve">not</w:t>
      </w:r>
      <w:r w:rsidDel="00000000" w:rsidR="00000000" w:rsidRPr="00000000">
        <w:rPr>
          <w:rtl w:val="0"/>
        </w:rPr>
        <w:t xml:space="preserve"> with an apostrophe.</w:t>
      </w:r>
    </w:p>
    <w:p w:rsidR="00000000" w:rsidDel="00000000" w:rsidP="00000000" w:rsidRDefault="00000000" w:rsidRPr="00000000" w14:paraId="0000000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Pronouns and names can also combine with common verbs and be contracted. Hence, </w:t>
      </w:r>
      <w:r w:rsidDel="00000000" w:rsidR="00000000" w:rsidRPr="00000000">
        <w:rPr>
          <w:b w:val="1"/>
          <w:color w:val="00ffff"/>
          <w:rtl w:val="0"/>
        </w:rPr>
        <w:t xml:space="preserve">she is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she's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1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Sometimes students avoid contractions on the test because they think that they aren't allowed in formal writing. They get a bad rap from grammatical atrocities like </w:t>
      </w:r>
      <w:r w:rsidDel="00000000" w:rsidR="00000000" w:rsidRPr="00000000">
        <w:rPr>
          <w:i w:val="1"/>
          <w:rtl w:val="0"/>
        </w:rPr>
        <w:t xml:space="preserve">ain't</w:t>
      </w:r>
      <w:r w:rsidDel="00000000" w:rsidR="00000000" w:rsidRPr="00000000">
        <w:rPr>
          <w:rtl w:val="0"/>
        </w:rPr>
        <w:t xml:space="preserve">, but contractions are generally fine on the test (and in your own writing). </w:t>
      </w:r>
    </w:p>
    <w:p w:rsidR="00000000" w:rsidDel="00000000" w:rsidP="00000000" w:rsidRDefault="00000000" w:rsidRPr="00000000" w14:paraId="0000001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1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Possession</w:t>
      </w:r>
    </w:p>
    <w:p w:rsidR="00000000" w:rsidDel="00000000" w:rsidP="00000000" w:rsidRDefault="00000000" w:rsidRPr="00000000" w14:paraId="0000001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also use apostrophes to indicate possession. </w:t>
      </w:r>
    </w:p>
    <w:p w:rsidR="00000000" w:rsidDel="00000000" w:rsidP="00000000" w:rsidRDefault="00000000" w:rsidRPr="00000000" w14:paraId="00000019">
      <w:pPr>
        <w:ind w:right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2905125" cy="21717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2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Kelly's bike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many nouns, we denote possession by sticking an apostrophe at the end of the word and gluing on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time's passing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also do this for an abstract concept like time, even though time doesn't physically possess like a person does. </w:t>
      </w:r>
    </w:p>
    <w:p w:rsidR="00000000" w:rsidDel="00000000" w:rsidP="00000000" w:rsidRDefault="00000000" w:rsidRPr="00000000" w14:paraId="0000002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0"/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the 20 teachers’ students</w:t>
      </w:r>
    </w:p>
    <w:p w:rsidR="00000000" w:rsidDel="00000000" w:rsidP="00000000" w:rsidRDefault="00000000" w:rsidRPr="00000000" w14:paraId="0000003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common nouns that already end in an s, however, we don't need to glue another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on after the apostrophe. Before we started assigning possession, teachers already ended with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Hence, we’ll just attach the apostrophe after the original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3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women's basketball team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It's a common misconception that we put the apostrophe after the s for all plural nouns. Indeed, this is often the case, as most nouns take on an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when they become plural.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However, there are some nouns where we do something else to another part of the word to make it plural. Here, wom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 becomes wom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n. Even though women is plural, it doesn't have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That means it works like </w:t>
      </w:r>
      <w:r w:rsidDel="00000000" w:rsidR="00000000" w:rsidRPr="00000000">
        <w:rPr>
          <w:b w:val="1"/>
          <w:color w:val="00ffff"/>
          <w:rtl w:val="0"/>
        </w:rPr>
        <w:t xml:space="preserve">Kelly's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color w:val="00ffff"/>
          <w:rtl w:val="0"/>
        </w:rPr>
        <w:t xml:space="preserve">time's</w:t>
      </w:r>
      <w:r w:rsidDel="00000000" w:rsidR="00000000" w:rsidRPr="00000000">
        <w:rPr>
          <w:rtl w:val="0"/>
        </w:rPr>
        <w:t xml:space="preserve">: we need to glue the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on after the apostrophe.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There are three similar words that also show up on the test: men, children, and people.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men's restroom </w:t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children's hospital 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people's republic</w:t>
      </w:r>
    </w:p>
    <w:p w:rsidR="00000000" w:rsidDel="00000000" w:rsidP="00000000" w:rsidRDefault="00000000" w:rsidRPr="00000000" w14:paraId="0000004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4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Just so you know…</w:t>
      </w:r>
    </w:p>
    <w:p w:rsidR="00000000" w:rsidDel="00000000" w:rsidP="00000000" w:rsidRDefault="00000000" w:rsidRPr="00000000" w14:paraId="0000004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With names that end in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we have two perfectly acceptable options:.</w:t>
      </w:r>
    </w:p>
    <w:p w:rsidR="00000000" w:rsidDel="00000000" w:rsidP="00000000" w:rsidRDefault="00000000" w:rsidRPr="00000000" w14:paraId="0000004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Dr. Seuss's rhymes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Dr. Seuss’ rhymes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Louis's homework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Louis’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contextualSpacing w:val="0"/>
        <w:rPr/>
      </w:pPr>
      <w:r w:rsidDel="00000000" w:rsidR="00000000" w:rsidRPr="00000000">
        <w:rPr>
          <w:b w:val="1"/>
          <w:color w:val="00ffff"/>
          <w:rtl w:val="0"/>
        </w:rPr>
        <w:t xml:space="preserve">Cyrus's car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color w:val="00ffff"/>
          <w:rtl w:val="0"/>
        </w:rPr>
        <w:t xml:space="preserve">Cyrus’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Both options are fine. Since this is really dealer’s choice, it doesn’t show up on the test. When it comes up in</w:t>
      </w:r>
      <w:r w:rsidDel="00000000" w:rsidR="00000000" w:rsidRPr="00000000">
        <w:rPr>
          <w:rtl w:val="0"/>
        </w:rPr>
        <w:t xml:space="preserve"> your own writing, </w:t>
      </w:r>
      <w:r w:rsidDel="00000000" w:rsidR="00000000" w:rsidRPr="00000000">
        <w:rPr>
          <w:rtl w:val="0"/>
        </w:rPr>
        <w:t xml:space="preserve">you can choose to add the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or not. Either way, just be consistent. Add the apostrophe every time or avoid it every time.</w:t>
      </w:r>
    </w:p>
    <w:p w:rsidR="00000000" w:rsidDel="00000000" w:rsidP="00000000" w:rsidRDefault="00000000" w:rsidRPr="00000000" w14:paraId="0000004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5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How would we use apostrophes to simplify the following phrases?</w:t>
      </w:r>
    </w:p>
    <w:p w:rsidR="00000000" w:rsidDel="00000000" w:rsidP="00000000" w:rsidRDefault="00000000" w:rsidRPr="00000000" w14:paraId="0000005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he does not w</w:t>
      </w:r>
      <w:commentRangeStart w:id="0"/>
      <w:r w:rsidDel="00000000" w:rsidR="00000000" w:rsidRPr="00000000">
        <w:rPr>
          <w:rtl w:val="0"/>
        </w:rPr>
        <w:t xml:space="preserve">ant 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the ball belonging to </w:t>
      </w:r>
      <w:commentRangeStart w:id="1"/>
      <w:r w:rsidDel="00000000" w:rsidR="00000000" w:rsidRPr="00000000">
        <w:rPr>
          <w:rtl w:val="0"/>
        </w:rPr>
        <w:t xml:space="preserve">Alex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toys belonging to the three </w:t>
      </w:r>
      <w:commentRangeStart w:id="2"/>
      <w:r w:rsidDel="00000000" w:rsidR="00000000" w:rsidRPr="00000000">
        <w:rPr>
          <w:rtl w:val="0"/>
        </w:rPr>
        <w:t xml:space="preserve">dogs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the playground for </w:t>
      </w:r>
      <w:commentRangeStart w:id="3"/>
      <w:r w:rsidDel="00000000" w:rsidR="00000000" w:rsidRPr="00000000">
        <w:rPr>
          <w:rtl w:val="0"/>
        </w:rPr>
        <w:t xml:space="preserve">children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5D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0"/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Review</w:t>
      </w:r>
    </w:p>
    <w:p w:rsidR="00000000" w:rsidDel="00000000" w:rsidP="00000000" w:rsidRDefault="00000000" w:rsidRPr="00000000" w14:paraId="0000005F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use an apostrophe to combine and contract a verb plus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has not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hasn’t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can also combine and contract a pronoun or name with a verb: </w:t>
      </w:r>
      <w:r w:rsidDel="00000000" w:rsidR="00000000" w:rsidRPr="00000000">
        <w:rPr>
          <w:b w:val="1"/>
          <w:color w:val="00ffff"/>
          <w:rtl w:val="0"/>
        </w:rPr>
        <w:t xml:space="preserve">he is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b w:val="1"/>
          <w:color w:val="00ffff"/>
          <w:rtl w:val="0"/>
        </w:rPr>
        <w:t xml:space="preserve">he’s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We use apostrophes to show possession. For words that don’t normally end in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we add an apostrophe and an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April’s showers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For </w:t>
      </w:r>
      <w:commentRangeStart w:id="4"/>
      <w:r w:rsidDel="00000000" w:rsidR="00000000" w:rsidRPr="00000000">
        <w:rPr>
          <w:b w:val="1"/>
          <w:color w:val="00ff00"/>
          <w:rtl w:val="0"/>
        </w:rPr>
        <w:t xml:space="preserve">common nouns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that do end in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we usually place the apostrophe at the end without adding another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ffff"/>
          <w:rtl w:val="0"/>
        </w:rPr>
        <w:t xml:space="preserve">the two classes’ assignments</w:t>
      </w:r>
      <w:r w:rsidDel="00000000" w:rsidR="00000000" w:rsidRPr="00000000">
        <w:rPr>
          <w:rtl w:val="0"/>
        </w:rPr>
        <w:t xml:space="preserve">.</w:t>
      </w:r>
    </w:p>
    <w:sectPr>
      <w:type w:val="continuous"/>
      <w:pgSz w:h="16834" w:w="11909"/>
      <w:pgMar w:bottom="1440" w:top="1440" w:left="1440" w:right="5225.905511811025" w:header="0"/>
      <w:cols w:equalWidth="0" w:num="1">
        <w:col w:space="0" w:w="5239.6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sh Keune" w:id="3" w:date="2017-12-15T08:30:1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&lt;i&gt;children's hospital&lt;i&gt;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is the plural form of child Even though it's plural, it doesn't end in an &lt;i&gt;s&lt;i&gt;, so we have to add one after the apostrophe.</w:t>
      </w:r>
    </w:p>
  </w:comment>
  <w:comment w:author="Nash Keune" w:id="0" w:date="2017-12-15T08:21:5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there's a place for them to type a reply, then a box that says "check it." When they click that, it flashes: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&lt;i&gt;he doesn't want to&lt;i&gt;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push &lt;i&gt;does&lt;i&gt; and &lt;i&gt;not&lt;i&gt; together, then replace the &lt;i&gt;o&lt;i&gt; in &lt;i&gt;not&lt;i&gt; with an apostrophe.</w:t>
      </w:r>
    </w:p>
  </w:comment>
  <w:comment w:author="Nash Keune" w:id="1" w:date="2017-12-15T08:23:31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&lt;i&gt;Alex’s ball&lt;i&gt;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Alex doesn't normally end with &lt;i&gt;s&lt;i&gt;, we attach an apostrophe and an &lt;i&gt;s&lt;i&gt; to signal possession.</w:t>
      </w:r>
    </w:p>
  </w:comment>
  <w:comment w:author="Nash Keune" w:id="4" w:date="2018-06-29T10:48:0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nouns = all nouns except for names</w:t>
      </w:r>
    </w:p>
  </w:comment>
  <w:comment w:author="Nash Keune" w:id="2" w:date="2017-12-15T08:27:4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&lt;i&gt;the dogs’ toys&lt;i&gt;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 are three of them, &lt;i&gt;dogs&lt;i&gt; ends with an &lt;i&gt;s&lt;i&gt;, even before we start dealing with the possession. Therefore, we don't need to add another &lt;i&gt;s&lt;i&gt; after we place the apostrophe.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