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B96" w:rsidRPr="00BA5B96" w:rsidRDefault="00BA5B96" w:rsidP="00BA5B96">
      <w:pPr>
        <w:pStyle w:val="Header"/>
        <w:jc w:val="center"/>
        <w:rPr>
          <w:rFonts w:ascii="Times New Roman" w:hAnsi="Times New Roman" w:cs="Times New Roman"/>
          <w:b/>
          <w:color w:val="00B050"/>
          <w:sz w:val="36"/>
          <w:szCs w:val="36"/>
        </w:rPr>
      </w:pPr>
      <w:bookmarkStart w:id="0" w:name="_GoBack"/>
      <w:r w:rsidRPr="00BA5B96">
        <w:rPr>
          <w:rFonts w:ascii="Times New Roman" w:hAnsi="Times New Roman" w:cs="Times New Roman"/>
          <w:b/>
          <w:color w:val="00B050"/>
          <w:sz w:val="36"/>
          <w:szCs w:val="36"/>
        </w:rPr>
        <w:t xml:space="preserve">The </w:t>
      </w:r>
      <w:proofErr w:type="spellStart"/>
      <w:r w:rsidRPr="00BA5B96">
        <w:rPr>
          <w:rFonts w:ascii="Times New Roman" w:hAnsi="Times New Roman" w:cs="Times New Roman"/>
          <w:b/>
          <w:color w:val="00B050"/>
          <w:sz w:val="36"/>
          <w:szCs w:val="36"/>
        </w:rPr>
        <w:t>SaniBook</w:t>
      </w:r>
      <w:proofErr w:type="spellEnd"/>
      <w:r w:rsidRPr="00BA5B96">
        <w:rPr>
          <w:rFonts w:ascii="Times New Roman" w:hAnsi="Times New Roman" w:cs="Times New Roman"/>
          <w:b/>
          <w:color w:val="00B050"/>
          <w:sz w:val="36"/>
          <w:szCs w:val="36"/>
        </w:rPr>
        <w:t>: The Sanitation Nexus: Unifying Actors, Evidence, and Action</w:t>
      </w:r>
    </w:p>
    <w:p w:rsidR="00BA5B96" w:rsidRPr="00BA5B96" w:rsidRDefault="00BA5B96" w:rsidP="00BA5B96">
      <w:pPr>
        <w:pStyle w:val="Header"/>
        <w:jc w:val="center"/>
        <w:rPr>
          <w:rFonts w:ascii="Times New Roman" w:hAnsi="Times New Roman" w:cs="Times New Roman"/>
          <w:b/>
          <w:color w:val="00B050"/>
          <w:sz w:val="36"/>
          <w:szCs w:val="36"/>
        </w:rPr>
      </w:pPr>
    </w:p>
    <w:p w:rsidR="00BA5B96" w:rsidRPr="00BA5B96" w:rsidRDefault="00BA5B96" w:rsidP="00BA5B96">
      <w:pPr>
        <w:pStyle w:val="Header"/>
        <w:jc w:val="center"/>
        <w:rPr>
          <w:rFonts w:ascii="Times New Roman" w:hAnsi="Times New Roman" w:cs="Times New Roman"/>
          <w:b/>
          <w:bCs/>
          <w:color w:val="00B050"/>
          <w:sz w:val="36"/>
          <w:szCs w:val="36"/>
        </w:rPr>
      </w:pPr>
      <w:r w:rsidRPr="00BA5B96">
        <w:rPr>
          <w:rFonts w:ascii="Times New Roman" w:hAnsi="Times New Roman" w:cs="Times New Roman"/>
          <w:b/>
          <w:color w:val="00B050"/>
          <w:sz w:val="36"/>
          <w:szCs w:val="36"/>
        </w:rPr>
        <w:t xml:space="preserve">The </w:t>
      </w:r>
      <w:r w:rsidRPr="00BA5B96">
        <w:rPr>
          <w:rFonts w:ascii="Times New Roman" w:hAnsi="Times New Roman" w:cs="Times New Roman"/>
          <w:b/>
          <w:bCs/>
          <w:color w:val="00B050"/>
          <w:sz w:val="36"/>
          <w:szCs w:val="36"/>
        </w:rPr>
        <w:t>definitive, one-stop resource</w:t>
      </w:r>
    </w:p>
    <w:p w:rsidR="00BA5B96" w:rsidRPr="00BA5B96" w:rsidRDefault="00BA5B96" w:rsidP="00BA5B96">
      <w:pPr>
        <w:pStyle w:val="Header"/>
        <w:jc w:val="center"/>
        <w:rPr>
          <w:rFonts w:ascii="Times New Roman" w:hAnsi="Times New Roman" w:cs="Times New Roman"/>
          <w:b/>
          <w:bCs/>
          <w:color w:val="00B050"/>
          <w:sz w:val="36"/>
          <w:szCs w:val="36"/>
        </w:rPr>
      </w:pPr>
    </w:p>
    <w:p w:rsidR="00BA5B96" w:rsidRPr="00BA5B96" w:rsidRDefault="00BA5B96" w:rsidP="00BA5B96">
      <w:pPr>
        <w:pStyle w:val="Header"/>
        <w:rPr>
          <w:rFonts w:ascii="Times New Roman" w:hAnsi="Times New Roman" w:cs="Times New Roman"/>
          <w:b/>
          <w:color w:val="00B050"/>
          <w:sz w:val="36"/>
          <w:szCs w:val="36"/>
        </w:rPr>
      </w:pPr>
      <w:r w:rsidRPr="00BA5B96">
        <w:rPr>
          <w:rFonts w:ascii="Times New Roman" w:hAnsi="Times New Roman" w:cs="Times New Roman"/>
          <w:b/>
          <w:color w:val="00B050"/>
          <w:sz w:val="36"/>
          <w:szCs w:val="36"/>
        </w:rPr>
        <w:t xml:space="preserve">First Edition of the </w:t>
      </w:r>
      <w:proofErr w:type="spellStart"/>
      <w:r w:rsidRPr="00BA5B96">
        <w:rPr>
          <w:rFonts w:ascii="Times New Roman" w:hAnsi="Times New Roman" w:cs="Times New Roman"/>
          <w:b/>
          <w:color w:val="00B050"/>
          <w:sz w:val="36"/>
          <w:szCs w:val="36"/>
        </w:rPr>
        <w:t>Sanibook</w:t>
      </w:r>
      <w:proofErr w:type="spellEnd"/>
      <w:r w:rsidRPr="00BA5B96">
        <w:rPr>
          <w:rFonts w:ascii="Times New Roman" w:hAnsi="Times New Roman" w:cs="Times New Roman"/>
          <w:b/>
          <w:color w:val="00B050"/>
          <w:sz w:val="36"/>
          <w:szCs w:val="36"/>
        </w:rPr>
        <w:t>: Breaking the Chain: Unpacking Kenya's Seven Critical Sanitation Bottlenecks and the Frontline Organizations Driving Change</w:t>
      </w:r>
    </w:p>
    <w:p w:rsidR="00BA5B96" w:rsidRDefault="00BA5B96" w:rsidP="000C4B56">
      <w:pPr>
        <w:spacing w:before="100" w:beforeAutospacing="1" w:after="100" w:afterAutospacing="1" w:line="240" w:lineRule="auto"/>
        <w:outlineLvl w:val="1"/>
        <w:rPr>
          <w:rFonts w:ascii="Times New Roman" w:eastAsia="Times New Roman" w:hAnsi="Times New Roman" w:cs="Times New Roman"/>
          <w:b/>
          <w:bCs/>
          <w:sz w:val="36"/>
          <w:szCs w:val="36"/>
        </w:rPr>
      </w:pPr>
    </w:p>
    <w:p w:rsidR="000C4B56" w:rsidRPr="000C4B56" w:rsidRDefault="000C4B56" w:rsidP="000C4B56">
      <w:pPr>
        <w:spacing w:before="100" w:beforeAutospacing="1" w:after="100" w:afterAutospacing="1" w:line="240" w:lineRule="auto"/>
        <w:outlineLvl w:val="1"/>
        <w:rPr>
          <w:rFonts w:ascii="Times New Roman" w:eastAsia="Times New Roman" w:hAnsi="Times New Roman" w:cs="Times New Roman"/>
          <w:b/>
          <w:bCs/>
          <w:sz w:val="36"/>
          <w:szCs w:val="36"/>
        </w:rPr>
      </w:pPr>
      <w:r w:rsidRPr="000C4B56">
        <w:rPr>
          <w:rFonts w:ascii="Times New Roman" w:eastAsia="Times New Roman" w:hAnsi="Times New Roman" w:cs="Times New Roman"/>
          <w:b/>
          <w:bCs/>
          <w:sz w:val="36"/>
          <w:szCs w:val="36"/>
        </w:rPr>
        <w:t xml:space="preserve">Introducing the </w:t>
      </w:r>
      <w:proofErr w:type="spellStart"/>
      <w:r w:rsidRPr="000C4B56">
        <w:rPr>
          <w:rFonts w:ascii="Times New Roman" w:eastAsia="Times New Roman" w:hAnsi="Times New Roman" w:cs="Times New Roman"/>
          <w:b/>
          <w:bCs/>
          <w:sz w:val="36"/>
          <w:szCs w:val="36"/>
        </w:rPr>
        <w:t>Sanibook</w:t>
      </w:r>
      <w:proofErr w:type="spellEnd"/>
      <w:r w:rsidRPr="000C4B56">
        <w:rPr>
          <w:rFonts w:ascii="Times New Roman" w:eastAsia="Times New Roman" w:hAnsi="Times New Roman" w:cs="Times New Roman"/>
          <w:b/>
          <w:bCs/>
          <w:sz w:val="36"/>
          <w:szCs w:val="36"/>
        </w:rPr>
        <w:t>: Uniting for Kenya's Sanitation Future</w:t>
      </w:r>
    </w:p>
    <w:p w:rsidR="000C4B56" w:rsidRPr="000C4B56" w:rsidRDefault="000C4B56" w:rsidP="000C4B56">
      <w:pPr>
        <w:spacing w:before="100" w:beforeAutospacing="1" w:after="100" w:afterAutospacing="1" w:line="240" w:lineRule="auto"/>
        <w:rPr>
          <w:rFonts w:ascii="Times New Roman" w:eastAsia="Times New Roman" w:hAnsi="Times New Roman" w:cs="Times New Roman"/>
          <w:sz w:val="24"/>
          <w:szCs w:val="24"/>
        </w:rPr>
      </w:pPr>
      <w:r w:rsidRPr="000C4B56">
        <w:rPr>
          <w:rFonts w:ascii="Times New Roman" w:eastAsia="Times New Roman" w:hAnsi="Times New Roman" w:cs="Times New Roman"/>
          <w:sz w:val="24"/>
          <w:szCs w:val="24"/>
        </w:rPr>
        <w:t xml:space="preserve">For millions of Kenyans, the vision of </w:t>
      </w:r>
      <w:r w:rsidRPr="000C4B56">
        <w:rPr>
          <w:rFonts w:ascii="Times New Roman" w:eastAsia="Times New Roman" w:hAnsi="Times New Roman" w:cs="Times New Roman"/>
          <w:b/>
          <w:bCs/>
          <w:sz w:val="24"/>
          <w:szCs w:val="24"/>
        </w:rPr>
        <w:t>safe, dignified, and sustainable sanitation</w:t>
      </w:r>
      <w:r w:rsidRPr="000C4B56">
        <w:rPr>
          <w:rFonts w:ascii="Times New Roman" w:eastAsia="Times New Roman" w:hAnsi="Times New Roman" w:cs="Times New Roman"/>
          <w:sz w:val="24"/>
          <w:szCs w:val="24"/>
        </w:rPr>
        <w:t xml:space="preserve"> remains a critical challenge, hindering public health, economic growth,</w:t>
      </w:r>
      <w:r>
        <w:rPr>
          <w:rFonts w:ascii="Times New Roman" w:eastAsia="Times New Roman" w:hAnsi="Times New Roman" w:cs="Times New Roman"/>
          <w:sz w:val="24"/>
          <w:szCs w:val="24"/>
        </w:rPr>
        <w:t xml:space="preserve"> personal dignity</w:t>
      </w:r>
      <w:r w:rsidRPr="000C4B56">
        <w:rPr>
          <w:rFonts w:ascii="Times New Roman" w:eastAsia="Times New Roman" w:hAnsi="Times New Roman" w:cs="Times New Roman"/>
          <w:sz w:val="24"/>
          <w:szCs w:val="24"/>
        </w:rPr>
        <w:t xml:space="preserve"> and environmental sustainability. Despite the tireless efforts of diverse actors—from </w:t>
      </w:r>
      <w:r w:rsidRPr="000C4B56">
        <w:rPr>
          <w:rFonts w:ascii="Times New Roman" w:eastAsia="Times New Roman" w:hAnsi="Times New Roman" w:cs="Times New Roman"/>
          <w:b/>
          <w:bCs/>
          <w:sz w:val="24"/>
          <w:szCs w:val="24"/>
        </w:rPr>
        <w:t>National and County Governments</w:t>
      </w:r>
      <w:r w:rsidRPr="000C4B56">
        <w:rPr>
          <w:rFonts w:ascii="Times New Roman" w:eastAsia="Times New Roman" w:hAnsi="Times New Roman" w:cs="Times New Roman"/>
          <w:sz w:val="24"/>
          <w:szCs w:val="24"/>
        </w:rPr>
        <w:t xml:space="preserve"> shaping policy, to the </w:t>
      </w:r>
      <w:r w:rsidRPr="000C4B56">
        <w:rPr>
          <w:rFonts w:ascii="Times New Roman" w:eastAsia="Times New Roman" w:hAnsi="Times New Roman" w:cs="Times New Roman"/>
          <w:b/>
          <w:bCs/>
          <w:sz w:val="24"/>
          <w:szCs w:val="24"/>
        </w:rPr>
        <w:t>Civil Society</w:t>
      </w:r>
      <w:r w:rsidRPr="000C4B56">
        <w:rPr>
          <w:rFonts w:ascii="Times New Roman" w:eastAsia="Times New Roman" w:hAnsi="Times New Roman" w:cs="Times New Roman"/>
          <w:sz w:val="24"/>
          <w:szCs w:val="24"/>
        </w:rPr>
        <w:t xml:space="preserve"> championing community rights, the </w:t>
      </w:r>
      <w:r w:rsidRPr="000C4B56">
        <w:rPr>
          <w:rFonts w:ascii="Times New Roman" w:eastAsia="Times New Roman" w:hAnsi="Times New Roman" w:cs="Times New Roman"/>
          <w:b/>
          <w:bCs/>
          <w:sz w:val="24"/>
          <w:szCs w:val="24"/>
        </w:rPr>
        <w:t>Private Sector</w:t>
      </w:r>
      <w:r w:rsidRPr="000C4B56">
        <w:rPr>
          <w:rFonts w:ascii="Times New Roman" w:eastAsia="Times New Roman" w:hAnsi="Times New Roman" w:cs="Times New Roman"/>
          <w:sz w:val="24"/>
          <w:szCs w:val="24"/>
        </w:rPr>
        <w:t xml:space="preserve"> driving innovation, and </w:t>
      </w:r>
      <w:r w:rsidRPr="000C4B56">
        <w:rPr>
          <w:rFonts w:ascii="Times New Roman" w:eastAsia="Times New Roman" w:hAnsi="Times New Roman" w:cs="Times New Roman"/>
          <w:b/>
          <w:bCs/>
          <w:sz w:val="24"/>
          <w:szCs w:val="24"/>
        </w:rPr>
        <w:t>Consultants, Researchers, and Students</w:t>
      </w:r>
      <w:r w:rsidRPr="000C4B56">
        <w:rPr>
          <w:rFonts w:ascii="Times New Roman" w:eastAsia="Times New Roman" w:hAnsi="Times New Roman" w:cs="Times New Roman"/>
          <w:sz w:val="24"/>
          <w:szCs w:val="24"/>
        </w:rPr>
        <w:t xml:space="preserve"> providing crucial expertise—the sanitation sector often faces fragmented action and diluted accountability.</w:t>
      </w:r>
    </w:p>
    <w:p w:rsidR="000C4B56" w:rsidRPr="000C4B56" w:rsidRDefault="000C4B56" w:rsidP="000C4B56">
      <w:pPr>
        <w:spacing w:before="100" w:beforeAutospacing="1" w:after="100" w:afterAutospacing="1" w:line="240" w:lineRule="auto"/>
        <w:rPr>
          <w:rFonts w:ascii="Times New Roman" w:eastAsia="Times New Roman" w:hAnsi="Times New Roman" w:cs="Times New Roman"/>
          <w:sz w:val="24"/>
          <w:szCs w:val="24"/>
        </w:rPr>
      </w:pPr>
      <w:r w:rsidRPr="000C4B56">
        <w:rPr>
          <w:rFonts w:ascii="Times New Roman" w:eastAsia="Times New Roman" w:hAnsi="Times New Roman" w:cs="Times New Roman"/>
          <w:sz w:val="24"/>
          <w:szCs w:val="24"/>
        </w:rPr>
        <w:t xml:space="preserve">The inaugural </w:t>
      </w:r>
      <w:proofErr w:type="spellStart"/>
      <w:r w:rsidRPr="000C4B56">
        <w:rPr>
          <w:rFonts w:ascii="Times New Roman" w:eastAsia="Times New Roman" w:hAnsi="Times New Roman" w:cs="Times New Roman"/>
          <w:b/>
          <w:bCs/>
          <w:sz w:val="24"/>
          <w:szCs w:val="24"/>
        </w:rPr>
        <w:t>Sanibook</w:t>
      </w:r>
      <w:proofErr w:type="spellEnd"/>
      <w:r w:rsidRPr="000C4B56">
        <w:rPr>
          <w:rFonts w:ascii="Times New Roman" w:eastAsia="Times New Roman" w:hAnsi="Times New Roman" w:cs="Times New Roman"/>
          <w:sz w:val="24"/>
          <w:szCs w:val="24"/>
        </w:rPr>
        <w:t xml:space="preserve"> emerges as the essential, collective resource designed to bridge this gap, serving as a powerful catalyst for change across the Kenyan sanitation landscape. It is not merely a report, but a</w:t>
      </w:r>
      <w:r>
        <w:rPr>
          <w:rFonts w:ascii="Times New Roman" w:eastAsia="Times New Roman" w:hAnsi="Times New Roman" w:cs="Times New Roman"/>
          <w:sz w:val="24"/>
          <w:szCs w:val="24"/>
        </w:rPr>
        <w:t xml:space="preserve"> </w:t>
      </w:r>
      <w:r w:rsidRPr="000C4B56">
        <w:rPr>
          <w:rFonts w:ascii="Times New Roman" w:eastAsia="Times New Roman" w:hAnsi="Times New Roman" w:cs="Times New Roman"/>
          <w:b/>
          <w:sz w:val="24"/>
          <w:szCs w:val="24"/>
        </w:rPr>
        <w:t>pledge</w:t>
      </w:r>
      <w:r w:rsidRPr="000C4B56">
        <w:rPr>
          <w:rFonts w:ascii="Times New Roman" w:eastAsia="Times New Roman" w:hAnsi="Times New Roman" w:cs="Times New Roman"/>
          <w:b/>
          <w:bCs/>
          <w:sz w:val="24"/>
          <w:szCs w:val="24"/>
        </w:rPr>
        <w:t xml:space="preserve"> for coordinated action</w:t>
      </w:r>
      <w:r w:rsidRPr="000C4B56">
        <w:rPr>
          <w:rFonts w:ascii="Times New Roman" w:eastAsia="Times New Roman" w:hAnsi="Times New Roman" w:cs="Times New Roman"/>
          <w:sz w:val="24"/>
          <w:szCs w:val="24"/>
        </w:rPr>
        <w:t>—a strategic compass for every sector player.</w:t>
      </w:r>
    </w:p>
    <w:p w:rsidR="000C4B56" w:rsidRPr="000C4B56" w:rsidRDefault="000C4B56" w:rsidP="000C4B56">
      <w:pPr>
        <w:spacing w:before="100" w:beforeAutospacing="1" w:after="100" w:afterAutospacing="1" w:line="240" w:lineRule="auto"/>
        <w:rPr>
          <w:rFonts w:ascii="Times New Roman" w:eastAsia="Times New Roman" w:hAnsi="Times New Roman" w:cs="Times New Roman"/>
          <w:sz w:val="24"/>
          <w:szCs w:val="24"/>
        </w:rPr>
      </w:pPr>
      <w:r w:rsidRPr="000C4B56">
        <w:rPr>
          <w:rFonts w:ascii="Times New Roman" w:eastAsia="Times New Roman" w:hAnsi="Times New Roman" w:cs="Times New Roman"/>
          <w:sz w:val="24"/>
          <w:szCs w:val="24"/>
        </w:rPr>
        <w:t xml:space="preserve">Its first edition is dedicated to </w:t>
      </w:r>
      <w:r w:rsidRPr="000C4B56">
        <w:rPr>
          <w:rFonts w:ascii="Times New Roman" w:eastAsia="Times New Roman" w:hAnsi="Times New Roman" w:cs="Times New Roman"/>
          <w:b/>
          <w:bCs/>
          <w:sz w:val="24"/>
          <w:szCs w:val="24"/>
        </w:rPr>
        <w:t>amplifying the seven key bottlenecks</w:t>
      </w:r>
      <w:r w:rsidRPr="000C4B56">
        <w:rPr>
          <w:rFonts w:ascii="Times New Roman" w:eastAsia="Times New Roman" w:hAnsi="Times New Roman" w:cs="Times New Roman"/>
          <w:sz w:val="24"/>
          <w:szCs w:val="24"/>
        </w:rPr>
        <w:t xml:space="preserve"> in sanitation identified during the crucial </w:t>
      </w:r>
      <w:r w:rsidRPr="000C4B56">
        <w:rPr>
          <w:rFonts w:ascii="Times New Roman" w:eastAsia="Times New Roman" w:hAnsi="Times New Roman" w:cs="Times New Roman"/>
          <w:b/>
          <w:bCs/>
          <w:sz w:val="24"/>
          <w:szCs w:val="24"/>
        </w:rPr>
        <w:t>Second Sanitation Accountability Symposium (</w:t>
      </w:r>
      <w:proofErr w:type="spellStart"/>
      <w:r w:rsidRPr="000C4B56">
        <w:rPr>
          <w:rFonts w:ascii="Times New Roman" w:eastAsia="Times New Roman" w:hAnsi="Times New Roman" w:cs="Times New Roman"/>
          <w:b/>
          <w:bCs/>
          <w:sz w:val="24"/>
          <w:szCs w:val="24"/>
        </w:rPr>
        <w:t>SanAccII</w:t>
      </w:r>
      <w:proofErr w:type="spellEnd"/>
      <w:r w:rsidRPr="000C4B56">
        <w:rPr>
          <w:rFonts w:ascii="Times New Roman" w:eastAsia="Times New Roman" w:hAnsi="Times New Roman" w:cs="Times New Roman"/>
          <w:b/>
          <w:bCs/>
          <w:sz w:val="24"/>
          <w:szCs w:val="24"/>
        </w:rPr>
        <w:t>)</w:t>
      </w:r>
      <w:r w:rsidRPr="000C4B56">
        <w:rPr>
          <w:rFonts w:ascii="Times New Roman" w:eastAsia="Times New Roman" w:hAnsi="Times New Roman" w:cs="Times New Roman"/>
          <w:sz w:val="24"/>
          <w:szCs w:val="24"/>
        </w:rPr>
        <w:t xml:space="preserve">. Held in May 2025 at the Kenya Water Institute, </w:t>
      </w:r>
      <w:proofErr w:type="spellStart"/>
      <w:r w:rsidRPr="000C4B56">
        <w:rPr>
          <w:rFonts w:ascii="Times New Roman" w:eastAsia="Times New Roman" w:hAnsi="Times New Roman" w:cs="Times New Roman"/>
          <w:sz w:val="24"/>
          <w:szCs w:val="24"/>
        </w:rPr>
        <w:t>SanAccII</w:t>
      </w:r>
      <w:proofErr w:type="spellEnd"/>
      <w:r w:rsidRPr="000C4B56">
        <w:rPr>
          <w:rFonts w:ascii="Times New Roman" w:eastAsia="Times New Roman" w:hAnsi="Times New Roman" w:cs="Times New Roman"/>
          <w:sz w:val="24"/>
          <w:szCs w:val="24"/>
        </w:rPr>
        <w:t xml:space="preserve"> brought together a comprehensive cross-section of players, generating two days of engaging and diverse discussions that pinpointed the most stubborn hurdles to progress.</w:t>
      </w:r>
    </w:p>
    <w:p w:rsidR="000C4B56" w:rsidRPr="000C4B56" w:rsidRDefault="000C4B56" w:rsidP="000C4B56">
      <w:pPr>
        <w:spacing w:before="100" w:beforeAutospacing="1" w:after="100" w:afterAutospacing="1" w:line="240" w:lineRule="auto"/>
        <w:rPr>
          <w:rFonts w:ascii="Times New Roman" w:eastAsia="Times New Roman" w:hAnsi="Times New Roman" w:cs="Times New Roman"/>
          <w:sz w:val="24"/>
          <w:szCs w:val="24"/>
        </w:rPr>
      </w:pPr>
      <w:r w:rsidRPr="000C4B56">
        <w:rPr>
          <w:rFonts w:ascii="Times New Roman" w:eastAsia="Times New Roman" w:hAnsi="Times New Roman" w:cs="Times New Roman"/>
          <w:sz w:val="24"/>
          <w:szCs w:val="24"/>
        </w:rPr>
        <w:t xml:space="preserve">The </w:t>
      </w:r>
      <w:proofErr w:type="spellStart"/>
      <w:r w:rsidRPr="000C4B56">
        <w:rPr>
          <w:rFonts w:ascii="Times New Roman" w:eastAsia="Times New Roman" w:hAnsi="Times New Roman" w:cs="Times New Roman"/>
          <w:sz w:val="24"/>
          <w:szCs w:val="24"/>
        </w:rPr>
        <w:t>Sanibook’s</w:t>
      </w:r>
      <w:proofErr w:type="spellEnd"/>
      <w:r w:rsidRPr="000C4B56">
        <w:rPr>
          <w:rFonts w:ascii="Times New Roman" w:eastAsia="Times New Roman" w:hAnsi="Times New Roman" w:cs="Times New Roman"/>
          <w:sz w:val="24"/>
          <w:szCs w:val="24"/>
        </w:rPr>
        <w:t xml:space="preserve"> core conviction is that </w:t>
      </w:r>
      <w:r w:rsidRPr="000C4B56">
        <w:rPr>
          <w:rFonts w:ascii="Times New Roman" w:eastAsia="Times New Roman" w:hAnsi="Times New Roman" w:cs="Times New Roman"/>
          <w:b/>
          <w:bCs/>
          <w:sz w:val="24"/>
          <w:szCs w:val="24"/>
        </w:rPr>
        <w:t>collective action</w:t>
      </w:r>
      <w:r w:rsidRPr="000C4B56">
        <w:rPr>
          <w:rFonts w:ascii="Times New Roman" w:eastAsia="Times New Roman" w:hAnsi="Times New Roman" w:cs="Times New Roman"/>
          <w:sz w:val="24"/>
          <w:szCs w:val="24"/>
        </w:rPr>
        <w:t xml:space="preserve"> is the single greatest multiplier for success. By centralizing the sector's most pressing challenges, it provides a shared reference point that will:</w:t>
      </w:r>
    </w:p>
    <w:p w:rsidR="000C4B56" w:rsidRPr="000C4B56" w:rsidRDefault="000C4B56" w:rsidP="00BD474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C4B56">
        <w:rPr>
          <w:rFonts w:ascii="Times New Roman" w:eastAsia="Times New Roman" w:hAnsi="Times New Roman" w:cs="Times New Roman"/>
          <w:b/>
          <w:bCs/>
          <w:sz w:val="24"/>
          <w:szCs w:val="24"/>
        </w:rPr>
        <w:t>Improve Efficiency and Effectiveness:</w:t>
      </w:r>
      <w:r w:rsidRPr="000C4B56">
        <w:rPr>
          <w:rFonts w:ascii="Times New Roman" w:eastAsia="Times New Roman" w:hAnsi="Times New Roman" w:cs="Times New Roman"/>
          <w:sz w:val="24"/>
          <w:szCs w:val="24"/>
        </w:rPr>
        <w:t xml:space="preserve"> Ensuring all efforts are aligned toward solving the same core issues.</w:t>
      </w:r>
    </w:p>
    <w:p w:rsidR="000C4B56" w:rsidRPr="000C4B56" w:rsidRDefault="000C4B56" w:rsidP="00BD474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C4B56">
        <w:rPr>
          <w:rFonts w:ascii="Times New Roman" w:eastAsia="Times New Roman" w:hAnsi="Times New Roman" w:cs="Times New Roman"/>
          <w:b/>
          <w:bCs/>
          <w:sz w:val="24"/>
          <w:szCs w:val="24"/>
        </w:rPr>
        <w:t>Amplify Voices:</w:t>
      </w:r>
      <w:r w:rsidRPr="000C4B56">
        <w:rPr>
          <w:rFonts w:ascii="Times New Roman" w:eastAsia="Times New Roman" w:hAnsi="Times New Roman" w:cs="Times New Roman"/>
          <w:sz w:val="24"/>
          <w:szCs w:val="24"/>
        </w:rPr>
        <w:t xml:space="preserve"> Providing a unified platform for government, development partners, NGOs, and the private sector to advocate with a single, powerful message.</w:t>
      </w:r>
    </w:p>
    <w:p w:rsidR="000C4B56" w:rsidRPr="000C4B56" w:rsidRDefault="000C4B56" w:rsidP="00BD474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C4B56">
        <w:rPr>
          <w:rFonts w:ascii="Times New Roman" w:eastAsia="Times New Roman" w:hAnsi="Times New Roman" w:cs="Times New Roman"/>
          <w:b/>
          <w:bCs/>
          <w:sz w:val="24"/>
          <w:szCs w:val="24"/>
        </w:rPr>
        <w:t xml:space="preserve">Boost Resource </w:t>
      </w:r>
      <w:proofErr w:type="spellStart"/>
      <w:r w:rsidRPr="000C4B56">
        <w:rPr>
          <w:rFonts w:ascii="Times New Roman" w:eastAsia="Times New Roman" w:hAnsi="Times New Roman" w:cs="Times New Roman"/>
          <w:b/>
          <w:bCs/>
          <w:sz w:val="24"/>
          <w:szCs w:val="24"/>
        </w:rPr>
        <w:t>Mobilisation</w:t>
      </w:r>
      <w:proofErr w:type="spellEnd"/>
      <w:r w:rsidRPr="000C4B56">
        <w:rPr>
          <w:rFonts w:ascii="Times New Roman" w:eastAsia="Times New Roman" w:hAnsi="Times New Roman" w:cs="Times New Roman"/>
          <w:b/>
          <w:bCs/>
          <w:sz w:val="24"/>
          <w:szCs w:val="24"/>
        </w:rPr>
        <w:t>:</w:t>
      </w:r>
      <w:r w:rsidRPr="000C4B56">
        <w:rPr>
          <w:rFonts w:ascii="Times New Roman" w:eastAsia="Times New Roman" w:hAnsi="Times New Roman" w:cs="Times New Roman"/>
          <w:sz w:val="24"/>
          <w:szCs w:val="24"/>
        </w:rPr>
        <w:t xml:space="preserve"> Clearly defining the investment gaps and priorities to attract and channel both public and private financing effectively.</w:t>
      </w:r>
    </w:p>
    <w:p w:rsidR="000C4B56" w:rsidRPr="000C4B56" w:rsidRDefault="000C4B56" w:rsidP="00BD474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C4B56">
        <w:rPr>
          <w:rFonts w:ascii="Times New Roman" w:eastAsia="Times New Roman" w:hAnsi="Times New Roman" w:cs="Times New Roman"/>
          <w:b/>
          <w:bCs/>
          <w:sz w:val="24"/>
          <w:szCs w:val="24"/>
        </w:rPr>
        <w:lastRenderedPageBreak/>
        <w:t>Enhance Resource Management:</w:t>
      </w:r>
      <w:r w:rsidRPr="000C4B56">
        <w:rPr>
          <w:rFonts w:ascii="Times New Roman" w:eastAsia="Times New Roman" w:hAnsi="Times New Roman" w:cs="Times New Roman"/>
          <w:sz w:val="24"/>
          <w:szCs w:val="24"/>
        </w:rPr>
        <w:t xml:space="preserve"> Promoting mutual accountability and transparency in the deployment of scarce funds and technical expertise.</w:t>
      </w:r>
    </w:p>
    <w:p w:rsidR="000C4B56" w:rsidRPr="000C4B56" w:rsidRDefault="000C4B56" w:rsidP="000C4B56">
      <w:pPr>
        <w:spacing w:before="100" w:beforeAutospacing="1" w:after="100" w:afterAutospacing="1" w:line="240" w:lineRule="auto"/>
        <w:rPr>
          <w:rFonts w:ascii="Times New Roman" w:eastAsia="Times New Roman" w:hAnsi="Times New Roman" w:cs="Times New Roman"/>
          <w:sz w:val="24"/>
          <w:szCs w:val="24"/>
        </w:rPr>
      </w:pPr>
      <w:r w:rsidRPr="000C4B56">
        <w:rPr>
          <w:rFonts w:ascii="Times New Roman" w:eastAsia="Times New Roman" w:hAnsi="Times New Roman" w:cs="Times New Roman"/>
          <w:sz w:val="24"/>
          <w:szCs w:val="24"/>
        </w:rPr>
        <w:t xml:space="preserve">The </w:t>
      </w:r>
      <w:proofErr w:type="spellStart"/>
      <w:r w:rsidRPr="000C4B56">
        <w:rPr>
          <w:rFonts w:ascii="Times New Roman" w:eastAsia="Times New Roman" w:hAnsi="Times New Roman" w:cs="Times New Roman"/>
          <w:sz w:val="24"/>
          <w:szCs w:val="24"/>
        </w:rPr>
        <w:t>Sanibook</w:t>
      </w:r>
      <w:proofErr w:type="spellEnd"/>
      <w:r w:rsidRPr="000C4B56">
        <w:rPr>
          <w:rFonts w:ascii="Times New Roman" w:eastAsia="Times New Roman" w:hAnsi="Times New Roman" w:cs="Times New Roman"/>
          <w:sz w:val="24"/>
          <w:szCs w:val="24"/>
        </w:rPr>
        <w:t xml:space="preserve"> is the necessary first step on a coordinated journey, translating spirited discussion into strategic, impactful action.</w:t>
      </w:r>
    </w:p>
    <w:p w:rsidR="00C8454A" w:rsidRDefault="00C8454A" w:rsidP="00C8454A"/>
    <w:p w:rsidR="00BA5B96" w:rsidRDefault="000C4B56" w:rsidP="00BA5B96">
      <w:pPr>
        <w:pStyle w:val="Heading2"/>
        <w:rPr>
          <w:rFonts w:ascii="Times New Roman" w:hAnsi="Times New Roman" w:cs="Times New Roman"/>
          <w:b/>
          <w:color w:val="00B050"/>
          <w:sz w:val="32"/>
          <w:szCs w:val="32"/>
        </w:rPr>
      </w:pPr>
      <w:r w:rsidRPr="000C4B56">
        <w:rPr>
          <w:rFonts w:ascii="Times New Roman" w:hAnsi="Times New Roman" w:cs="Times New Roman"/>
          <w:b/>
          <w:color w:val="00B050"/>
          <w:sz w:val="32"/>
          <w:szCs w:val="32"/>
        </w:rPr>
        <w:t>Chapter 1: Why Sanitation Matter</w:t>
      </w:r>
      <w:r w:rsidR="00BA5B96">
        <w:rPr>
          <w:rFonts w:ascii="Times New Roman" w:hAnsi="Times New Roman" w:cs="Times New Roman"/>
          <w:b/>
          <w:color w:val="00B050"/>
          <w:sz w:val="32"/>
          <w:szCs w:val="32"/>
        </w:rPr>
        <w:t>:</w:t>
      </w:r>
    </w:p>
    <w:p w:rsidR="00BA5B96" w:rsidRPr="00BA5B96" w:rsidRDefault="00BA5B96" w:rsidP="00BA5B96">
      <w:pPr>
        <w:pStyle w:val="Heading2"/>
        <w:rPr>
          <w:rFonts w:ascii="Times New Roman" w:eastAsia="Times New Roman" w:hAnsi="Times New Roman" w:cs="Times New Roman"/>
          <w:bCs/>
          <w:i/>
          <w:color w:val="auto"/>
          <w:sz w:val="24"/>
          <w:szCs w:val="24"/>
        </w:rPr>
      </w:pPr>
      <w:r w:rsidRPr="00BA5B96">
        <w:rPr>
          <w:rFonts w:ascii="Times New Roman" w:eastAsia="Times New Roman" w:hAnsi="Times New Roman" w:cs="Times New Roman"/>
          <w:bCs/>
          <w:i/>
          <w:color w:val="auto"/>
          <w:sz w:val="24"/>
          <w:szCs w:val="24"/>
        </w:rPr>
        <w:t xml:space="preserve">Unlocking Kenya's Future </w:t>
      </w:r>
      <w:proofErr w:type="gramStart"/>
      <w:r w:rsidRPr="00BA5B96">
        <w:rPr>
          <w:rFonts w:ascii="Times New Roman" w:eastAsia="Times New Roman" w:hAnsi="Times New Roman" w:cs="Times New Roman"/>
          <w:bCs/>
          <w:i/>
          <w:color w:val="auto"/>
          <w:sz w:val="24"/>
          <w:szCs w:val="24"/>
        </w:rPr>
        <w:t>Through</w:t>
      </w:r>
      <w:proofErr w:type="gramEnd"/>
      <w:r w:rsidRPr="00BA5B96">
        <w:rPr>
          <w:rFonts w:ascii="Times New Roman" w:eastAsia="Times New Roman" w:hAnsi="Times New Roman" w:cs="Times New Roman"/>
          <w:bCs/>
          <w:i/>
          <w:color w:val="auto"/>
          <w:sz w:val="24"/>
          <w:szCs w:val="24"/>
        </w:rPr>
        <w:t xml:space="preserve"> Dignified Sanitation: A National Imperative</w:t>
      </w:r>
    </w:p>
    <w:p w:rsidR="00BA5B96" w:rsidRPr="00BA5B96" w:rsidRDefault="00BA5B96" w:rsidP="00BA5B96">
      <w:pPr>
        <w:spacing w:before="100" w:beforeAutospacing="1" w:after="100" w:afterAutospacing="1" w:line="240" w:lineRule="auto"/>
        <w:rPr>
          <w:rFonts w:ascii="Times New Roman" w:eastAsia="Times New Roman" w:hAnsi="Times New Roman" w:cs="Times New Roman"/>
          <w:sz w:val="24"/>
          <w:szCs w:val="24"/>
        </w:rPr>
      </w:pPr>
      <w:r w:rsidRPr="00BA5B96">
        <w:rPr>
          <w:rFonts w:ascii="Times New Roman" w:eastAsia="Times New Roman" w:hAnsi="Times New Roman" w:cs="Times New Roman"/>
          <w:b/>
          <w:bCs/>
          <w:sz w:val="24"/>
          <w:szCs w:val="24"/>
        </w:rPr>
        <w:t>Sanitation in Kenya is not merely a matter of infrastructure—a pipe, a toilet, or a septic tank.</w:t>
      </w:r>
      <w:r w:rsidRPr="00BA5B96">
        <w:rPr>
          <w:rFonts w:ascii="Times New Roman" w:eastAsia="Times New Roman" w:hAnsi="Times New Roman" w:cs="Times New Roman"/>
          <w:sz w:val="24"/>
          <w:szCs w:val="24"/>
        </w:rPr>
        <w:t xml:space="preserve"> It is a </w:t>
      </w:r>
      <w:r w:rsidRPr="00BA5B96">
        <w:rPr>
          <w:rFonts w:ascii="Times New Roman" w:eastAsia="Times New Roman" w:hAnsi="Times New Roman" w:cs="Times New Roman"/>
          <w:b/>
          <w:bCs/>
          <w:sz w:val="24"/>
          <w:szCs w:val="24"/>
        </w:rPr>
        <w:t>foundational challenge</w:t>
      </w:r>
      <w:r w:rsidRPr="00BA5B96">
        <w:rPr>
          <w:rFonts w:ascii="Times New Roman" w:eastAsia="Times New Roman" w:hAnsi="Times New Roman" w:cs="Times New Roman"/>
          <w:sz w:val="24"/>
          <w:szCs w:val="24"/>
        </w:rPr>
        <w:t xml:space="preserve"> that cuts directly across </w:t>
      </w:r>
      <w:r w:rsidRPr="00BA5B96">
        <w:rPr>
          <w:rFonts w:ascii="Times New Roman" w:eastAsia="Times New Roman" w:hAnsi="Times New Roman" w:cs="Times New Roman"/>
          <w:b/>
          <w:bCs/>
          <w:sz w:val="24"/>
          <w:szCs w:val="24"/>
        </w:rPr>
        <w:t xml:space="preserve">public health, economic potential, </w:t>
      </w:r>
      <w:r>
        <w:rPr>
          <w:rFonts w:ascii="Times New Roman" w:eastAsia="Times New Roman" w:hAnsi="Times New Roman" w:cs="Times New Roman"/>
          <w:b/>
          <w:bCs/>
          <w:sz w:val="24"/>
          <w:szCs w:val="24"/>
        </w:rPr>
        <w:t xml:space="preserve">environment </w:t>
      </w:r>
      <w:r w:rsidRPr="00BA5B96">
        <w:rPr>
          <w:rFonts w:ascii="Times New Roman" w:eastAsia="Times New Roman" w:hAnsi="Times New Roman" w:cs="Times New Roman"/>
          <w:b/>
          <w:bCs/>
          <w:sz w:val="24"/>
          <w:szCs w:val="24"/>
        </w:rPr>
        <w:t>and human dignity.</w:t>
      </w:r>
      <w:r w:rsidRPr="00BA5B96">
        <w:rPr>
          <w:rFonts w:ascii="Times New Roman" w:eastAsia="Times New Roman" w:hAnsi="Times New Roman" w:cs="Times New Roman"/>
          <w:sz w:val="24"/>
          <w:szCs w:val="24"/>
        </w:rPr>
        <w:t xml:space="preserve"> This is not just an inconvenience; it is a profound threat to the nation's progress, fueling a severe public health crisis that demands urgent and coordinated intervention.</w:t>
      </w:r>
    </w:p>
    <w:p w:rsidR="00BA5B96" w:rsidRDefault="00BA5B96" w:rsidP="00BA5B96">
      <w:pPr>
        <w:spacing w:before="100" w:beforeAutospacing="1" w:after="100" w:afterAutospacing="1" w:line="240" w:lineRule="auto"/>
        <w:rPr>
          <w:rFonts w:ascii="Times New Roman" w:eastAsia="Times New Roman" w:hAnsi="Times New Roman" w:cs="Times New Roman"/>
          <w:sz w:val="24"/>
          <w:szCs w:val="24"/>
        </w:rPr>
      </w:pPr>
      <w:r w:rsidRPr="00BA5B96">
        <w:rPr>
          <w:rFonts w:ascii="Times New Roman" w:eastAsia="Times New Roman" w:hAnsi="Times New Roman" w:cs="Times New Roman"/>
          <w:sz w:val="24"/>
          <w:szCs w:val="24"/>
        </w:rPr>
        <w:t xml:space="preserve">The lack of safe and dignified sanitation for millions of Kenyans acts as a powerful brake on national development. Poor sanitation contaminates water sources, spreads debilitating diseases like cholera and typhoid, and steals vital productivity days, particularly impacting children's education and women's safety. However, this crisis is not just a burden; it is a massive </w:t>
      </w:r>
      <w:r w:rsidRPr="00BA5B96">
        <w:rPr>
          <w:rFonts w:ascii="Times New Roman" w:eastAsia="Times New Roman" w:hAnsi="Times New Roman" w:cs="Times New Roman"/>
          <w:b/>
          <w:bCs/>
          <w:sz w:val="24"/>
          <w:szCs w:val="24"/>
        </w:rPr>
        <w:t>unrealized economic and social opportunity</w:t>
      </w:r>
      <w:r w:rsidRPr="00BA5B96">
        <w:rPr>
          <w:rFonts w:ascii="Times New Roman" w:eastAsia="Times New Roman" w:hAnsi="Times New Roman" w:cs="Times New Roman"/>
          <w:sz w:val="24"/>
          <w:szCs w:val="24"/>
        </w:rPr>
        <w:t xml:space="preserve">. Addressing the sanitation gap is one of the most cost-effective investments a nation can make. By embracing </w:t>
      </w:r>
      <w:r w:rsidRPr="00BA5B96">
        <w:rPr>
          <w:rFonts w:ascii="Times New Roman" w:eastAsia="Times New Roman" w:hAnsi="Times New Roman" w:cs="Times New Roman"/>
          <w:b/>
          <w:bCs/>
          <w:sz w:val="24"/>
          <w:szCs w:val="24"/>
        </w:rPr>
        <w:t>innovative solutions, sustainable business models, and smart public policy</w:t>
      </w:r>
      <w:r w:rsidRPr="00BA5B96">
        <w:rPr>
          <w:rFonts w:ascii="Times New Roman" w:eastAsia="Times New Roman" w:hAnsi="Times New Roman" w:cs="Times New Roman"/>
          <w:sz w:val="24"/>
          <w:szCs w:val="24"/>
        </w:rPr>
        <w:t xml:space="preserve">, Kenya can transform this national challenge into a multi-billion-shilling sector that creates jobs, safeguards health, and ensures genuine human dignity for all citizens. </w:t>
      </w:r>
      <w:proofErr w:type="spellStart"/>
      <w:r w:rsidRPr="00BA5B96">
        <w:rPr>
          <w:rFonts w:ascii="Times New Roman" w:eastAsia="Times New Roman" w:hAnsi="Times New Roman" w:cs="Times New Roman"/>
          <w:b/>
          <w:bCs/>
          <w:sz w:val="24"/>
          <w:szCs w:val="24"/>
        </w:rPr>
        <w:t>Sanibook</w:t>
      </w:r>
      <w:proofErr w:type="spellEnd"/>
      <w:r w:rsidRPr="00BA5B96">
        <w:rPr>
          <w:rFonts w:ascii="Times New Roman" w:eastAsia="Times New Roman" w:hAnsi="Times New Roman" w:cs="Times New Roman"/>
          <w:sz w:val="24"/>
          <w:szCs w:val="24"/>
        </w:rPr>
        <w:t xml:space="preserve"> is your essential guide to understanding this imperative, illuminating the path from crisis to sustainable prosperity, and unlocking the vast potential of a truly sanitary Kenya.</w:t>
      </w:r>
    </w:p>
    <w:p w:rsidR="00BA5B96" w:rsidRDefault="00BA5B96" w:rsidP="00BA5B96">
      <w:pPr>
        <w:spacing w:before="100" w:beforeAutospacing="1" w:after="100" w:afterAutospacing="1" w:line="240" w:lineRule="auto"/>
      </w:pPr>
      <w:r>
        <w:rPr>
          <w:b/>
          <w:bCs/>
        </w:rPr>
        <w:t>Kenya's sanitation challenge is not a deficit of will, but a clear, high-value investment opportunity.</w:t>
      </w:r>
      <w:r>
        <w:t xml:space="preserve"> We have definitively moved past problem identification and have </w:t>
      </w:r>
      <w:r>
        <w:rPr>
          <w:b/>
          <w:bCs/>
        </w:rPr>
        <w:t>zeroed in on Seven Critical Sanitation Bottlenecks</w:t>
      </w:r>
      <w:r>
        <w:t xml:space="preserve">—each one an identified, high-return </w:t>
      </w:r>
      <w:r>
        <w:rPr>
          <w:b/>
          <w:bCs/>
        </w:rPr>
        <w:t>market entry point for innovation and capital.</w:t>
      </w:r>
      <w:r>
        <w:t xml:space="preserve"> These aren't obstacles; they are highly specific, high-leverage gaps that, when addressed strategically, will unlock massive economic and social value across the nation.</w:t>
      </w:r>
    </w:p>
    <w:p w:rsidR="00A80BF6" w:rsidRPr="00BA5B96" w:rsidRDefault="00A80BF6" w:rsidP="00BA5B96">
      <w:pPr>
        <w:spacing w:before="100" w:beforeAutospacing="1" w:after="100" w:afterAutospacing="1" w:line="240" w:lineRule="auto"/>
        <w:rPr>
          <w:rFonts w:ascii="Times New Roman" w:eastAsia="Times New Roman" w:hAnsi="Times New Roman" w:cs="Times New Roman"/>
          <w:sz w:val="24"/>
          <w:szCs w:val="24"/>
        </w:rPr>
      </w:pPr>
      <w:r>
        <w:t>By strategically transforming current bottlenecks into a bankable pipeline of high-impact projects—from Digital Governance to Waste-to-Value Infrastructure—Kenya is poised to prove that dignified, city-wide sanitation is not a cost center, but a powerful engine for national prosperity, rapidly accelerating Vision 2030 and capitalizing on the next wave of sustainable infrastructure growth for real, measurable financial returns.</w:t>
      </w:r>
    </w:p>
    <w:p w:rsidR="00BA5B96" w:rsidRPr="00BA5B96" w:rsidRDefault="00BA5B96" w:rsidP="00BA5B96">
      <w:pPr>
        <w:spacing w:before="100" w:beforeAutospacing="1" w:after="100" w:afterAutospacing="1" w:line="240" w:lineRule="auto"/>
        <w:rPr>
          <w:rFonts w:ascii="Times New Roman" w:eastAsia="Times New Roman" w:hAnsi="Times New Roman" w:cs="Times New Roman"/>
          <w:sz w:val="24"/>
          <w:szCs w:val="24"/>
        </w:rPr>
      </w:pPr>
    </w:p>
    <w:p w:rsidR="00C8454A" w:rsidRPr="000C4B56" w:rsidRDefault="00C8454A" w:rsidP="00C8454A">
      <w:pPr>
        <w:rPr>
          <w:rFonts w:ascii="Times New Roman" w:hAnsi="Times New Roman" w:cs="Times New Roman"/>
          <w:b/>
          <w:color w:val="00B050"/>
          <w:sz w:val="32"/>
          <w:szCs w:val="32"/>
        </w:rPr>
      </w:pPr>
    </w:p>
    <w:p w:rsidR="001A6E93" w:rsidRPr="00C8355D" w:rsidRDefault="001A6E93" w:rsidP="00DF1D7D">
      <w:pPr>
        <w:pStyle w:val="Heading2"/>
        <w:rPr>
          <w:rFonts w:ascii="Times New Roman" w:eastAsia="Times New Roman" w:hAnsi="Times New Roman" w:cs="Times New Roman"/>
          <w:b/>
          <w:i/>
          <w:color w:val="auto"/>
          <w:sz w:val="36"/>
          <w:szCs w:val="36"/>
        </w:rPr>
      </w:pPr>
      <w:r w:rsidRPr="00C8355D">
        <w:rPr>
          <w:rFonts w:ascii="Times New Roman" w:eastAsia="Times New Roman" w:hAnsi="Times New Roman" w:cs="Times New Roman"/>
          <w:b/>
          <w:i/>
          <w:color w:val="auto"/>
          <w:sz w:val="36"/>
          <w:szCs w:val="36"/>
        </w:rPr>
        <w:t xml:space="preserve">Chapter </w:t>
      </w:r>
      <w:r w:rsidR="00C8454A">
        <w:rPr>
          <w:rFonts w:ascii="Times New Roman" w:eastAsia="Times New Roman" w:hAnsi="Times New Roman" w:cs="Times New Roman"/>
          <w:b/>
          <w:i/>
          <w:color w:val="auto"/>
          <w:sz w:val="36"/>
          <w:szCs w:val="36"/>
        </w:rPr>
        <w:t>2</w:t>
      </w:r>
      <w:r w:rsidRPr="00C8355D">
        <w:rPr>
          <w:rFonts w:ascii="Times New Roman" w:eastAsia="Times New Roman" w:hAnsi="Times New Roman" w:cs="Times New Roman"/>
          <w:b/>
          <w:i/>
          <w:color w:val="auto"/>
          <w:sz w:val="36"/>
          <w:szCs w:val="36"/>
        </w:rPr>
        <w:t>: Limited Sanitation Access and Coverage Gaps in Kenya: A Compelling Case for Partnership</w:t>
      </w:r>
    </w:p>
    <w:p w:rsidR="001A6E93" w:rsidRPr="001A6E93" w:rsidRDefault="001A6E93" w:rsidP="001A6E93">
      <w:p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sz w:val="24"/>
          <w:szCs w:val="24"/>
        </w:rPr>
        <w:t xml:space="preserve">Kenya has made commendable strides in development, yet the sanitation sector continues to present a significant, </w:t>
      </w:r>
      <w:r w:rsidRPr="001A6E93">
        <w:rPr>
          <w:rFonts w:ascii="Times New Roman" w:eastAsia="Times New Roman" w:hAnsi="Times New Roman" w:cs="Times New Roman"/>
          <w:b/>
          <w:bCs/>
          <w:sz w:val="24"/>
          <w:szCs w:val="24"/>
        </w:rPr>
        <w:t>unfinished agenda</w:t>
      </w:r>
      <w:r w:rsidRPr="001A6E93">
        <w:rPr>
          <w:rFonts w:ascii="Times New Roman" w:eastAsia="Times New Roman" w:hAnsi="Times New Roman" w:cs="Times New Roman"/>
          <w:sz w:val="24"/>
          <w:szCs w:val="24"/>
        </w:rPr>
        <w:t>. Despite national commitment to Sustainable Development Goal (SDG) 6.2—achieving universal access to adequate and equitable sanitation and hygiene by 2030—</w:t>
      </w:r>
      <w:r w:rsidRPr="001A6E93">
        <w:rPr>
          <w:rFonts w:ascii="Times New Roman" w:eastAsia="Times New Roman" w:hAnsi="Times New Roman" w:cs="Times New Roman"/>
          <w:b/>
          <w:bCs/>
          <w:sz w:val="24"/>
          <w:szCs w:val="24"/>
        </w:rPr>
        <w:t>millions of Kenyans remain unserved or underserved</w:t>
      </w:r>
      <w:r w:rsidRPr="001A6E93">
        <w:rPr>
          <w:rFonts w:ascii="Times New Roman" w:eastAsia="Times New Roman" w:hAnsi="Times New Roman" w:cs="Times New Roman"/>
          <w:sz w:val="24"/>
          <w:szCs w:val="24"/>
        </w:rPr>
        <w:t>. This gap is not merely a public health issue; it is a profound barrier to economic growth,</w:t>
      </w:r>
      <w:r w:rsidRPr="00DF1D7D">
        <w:rPr>
          <w:rFonts w:ascii="Times New Roman" w:eastAsia="Times New Roman" w:hAnsi="Times New Roman" w:cs="Times New Roman"/>
          <w:sz w:val="24"/>
          <w:szCs w:val="24"/>
        </w:rPr>
        <w:t xml:space="preserve"> environment action</w:t>
      </w:r>
      <w:r w:rsidR="00DF1D7D" w:rsidRPr="00DF1D7D">
        <w:rPr>
          <w:rFonts w:ascii="Times New Roman" w:eastAsia="Times New Roman" w:hAnsi="Times New Roman" w:cs="Times New Roman"/>
          <w:sz w:val="24"/>
          <w:szCs w:val="24"/>
        </w:rPr>
        <w:t>, social</w:t>
      </w:r>
      <w:r w:rsidRPr="001A6E93">
        <w:rPr>
          <w:rFonts w:ascii="Times New Roman" w:eastAsia="Times New Roman" w:hAnsi="Times New Roman" w:cs="Times New Roman"/>
          <w:sz w:val="24"/>
          <w:szCs w:val="24"/>
        </w:rPr>
        <w:t xml:space="preserve"> equity, and human dignity.</w:t>
      </w:r>
    </w:p>
    <w:p w:rsidR="001A6E93" w:rsidRPr="00DF1D7D" w:rsidRDefault="001A6E93" w:rsidP="00DF1D7D">
      <w:pPr>
        <w:pStyle w:val="Heading3"/>
        <w:rPr>
          <w:rFonts w:ascii="Times New Roman" w:eastAsia="Times New Roman" w:hAnsi="Times New Roman" w:cs="Times New Roman"/>
          <w:color w:val="auto"/>
        </w:rPr>
      </w:pPr>
      <w:r w:rsidRPr="00DF1D7D">
        <w:rPr>
          <w:rFonts w:ascii="Times New Roman" w:eastAsia="Times New Roman" w:hAnsi="Times New Roman" w:cs="Times New Roman"/>
          <w:color w:val="auto"/>
        </w:rPr>
        <w:t>1.1 The Sanitation Deficit: A Stark Reality</w:t>
      </w:r>
    </w:p>
    <w:p w:rsidR="001A6E93" w:rsidRPr="00DF1D7D" w:rsidRDefault="001A6E93" w:rsidP="00DF1D7D">
      <w:pPr>
        <w:pStyle w:val="Heading4"/>
        <w:rPr>
          <w:rFonts w:ascii="Times New Roman" w:eastAsia="Times New Roman" w:hAnsi="Times New Roman" w:cs="Times New Roman"/>
          <w:color w:val="auto"/>
          <w:sz w:val="24"/>
          <w:szCs w:val="24"/>
        </w:rPr>
      </w:pPr>
      <w:r w:rsidRPr="00DF1D7D">
        <w:rPr>
          <w:rFonts w:ascii="Times New Roman" w:eastAsia="Times New Roman" w:hAnsi="Times New Roman" w:cs="Times New Roman"/>
          <w:color w:val="auto"/>
          <w:sz w:val="24"/>
          <w:szCs w:val="24"/>
        </w:rPr>
        <w:t xml:space="preserve">The challenge in Kenya is one of both </w:t>
      </w:r>
      <w:r w:rsidRPr="00DF1D7D">
        <w:rPr>
          <w:rFonts w:ascii="Times New Roman" w:eastAsia="Times New Roman" w:hAnsi="Times New Roman" w:cs="Times New Roman"/>
          <w:b/>
          <w:bCs/>
          <w:color w:val="auto"/>
          <w:sz w:val="24"/>
          <w:szCs w:val="24"/>
        </w:rPr>
        <w:t>access and safety</w:t>
      </w:r>
      <w:r w:rsidRPr="00DF1D7D">
        <w:rPr>
          <w:rFonts w:ascii="Times New Roman" w:eastAsia="Times New Roman" w:hAnsi="Times New Roman" w:cs="Times New Roman"/>
          <w:color w:val="auto"/>
          <w:sz w:val="24"/>
          <w:szCs w:val="24"/>
        </w:rPr>
        <w:t>. While progress is noted, the scale of the deficit requires a paradigm shift from incremental progress to transformative, large-scale investment.</w:t>
      </w:r>
    </w:p>
    <w:p w:rsidR="00DF1D7D" w:rsidRPr="00DF1D7D" w:rsidRDefault="00DF1D7D" w:rsidP="00DF1D7D">
      <w:pPr>
        <w:pStyle w:val="Heading3"/>
        <w:rPr>
          <w:rFonts w:ascii="Times New Roman" w:eastAsia="Times New Roman" w:hAnsi="Times New Roman" w:cs="Times New Roman"/>
          <w:color w:val="auto"/>
        </w:rPr>
      </w:pPr>
    </w:p>
    <w:p w:rsidR="001A6E93" w:rsidRDefault="001A6E93" w:rsidP="00BD474E">
      <w:pPr>
        <w:pStyle w:val="Heading3"/>
        <w:numPr>
          <w:ilvl w:val="2"/>
          <w:numId w:val="3"/>
        </w:numPr>
        <w:rPr>
          <w:rFonts w:ascii="Times New Roman" w:eastAsia="Times New Roman" w:hAnsi="Times New Roman" w:cs="Times New Roman"/>
          <w:color w:val="auto"/>
        </w:rPr>
      </w:pPr>
      <w:r w:rsidRPr="00DF1D7D">
        <w:rPr>
          <w:rFonts w:ascii="Times New Roman" w:eastAsia="Times New Roman" w:hAnsi="Times New Roman" w:cs="Times New Roman"/>
          <w:color w:val="auto"/>
        </w:rPr>
        <w:t>Key Gaps and Figures:</w:t>
      </w:r>
    </w:p>
    <w:tbl>
      <w:tblPr>
        <w:tblW w:w="0" w:type="auto"/>
        <w:tblCellSpacing w:w="15" w:type="dxa"/>
        <w:tblCellMar>
          <w:left w:w="0" w:type="dxa"/>
          <w:right w:w="0" w:type="dxa"/>
        </w:tblCellMar>
        <w:tblLook w:val="04A0" w:firstRow="1" w:lastRow="0" w:firstColumn="1" w:lastColumn="0" w:noHBand="0" w:noVBand="1"/>
      </w:tblPr>
      <w:tblGrid>
        <w:gridCol w:w="2157"/>
        <w:gridCol w:w="3425"/>
        <w:gridCol w:w="3762"/>
      </w:tblGrid>
      <w:tr w:rsidR="00D130BF" w:rsidRPr="00D130BF" w:rsidTr="00D130B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b/>
                <w:bCs/>
                <w:color w:val="1B1C1D"/>
                <w:bdr w:val="none" w:sz="0" w:space="0" w:color="auto" w:frame="1"/>
              </w:rPr>
              <w:t>Gap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b/>
                <w:bCs/>
                <w:color w:val="1B1C1D"/>
                <w:bdr w:val="none" w:sz="0" w:space="0" w:color="auto" w:frame="1"/>
              </w:rPr>
              <w:t>Figure/Statistic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b/>
                <w:bCs/>
                <w:color w:val="1B1C1D"/>
                <w:bdr w:val="none" w:sz="0" w:space="0" w:color="auto" w:frame="1"/>
              </w:rPr>
              <w:t>Context/Impact</w:t>
            </w:r>
          </w:p>
        </w:tc>
      </w:tr>
      <w:tr w:rsidR="00D130BF" w:rsidRPr="00D130BF" w:rsidTr="00D130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b/>
                <w:bCs/>
                <w:color w:val="1B1C1D"/>
                <w:bdr w:val="none" w:sz="0" w:space="0" w:color="auto" w:frame="1"/>
              </w:rPr>
              <w:t>Low Access to Improved Sanitation Facilities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 xml:space="preserve">An estimated </w:t>
            </w:r>
            <w:r w:rsidRPr="00D130BF">
              <w:rPr>
                <w:rFonts w:ascii="Times New Roman" w:eastAsia="Times New Roman" w:hAnsi="Times New Roman" w:cs="Times New Roman"/>
                <w:b/>
                <w:bCs/>
                <w:color w:val="1B1C1D"/>
                <w:bdr w:val="none" w:sz="0" w:space="0" w:color="auto" w:frame="1"/>
              </w:rPr>
              <w:t>29%</w:t>
            </w:r>
            <w:r w:rsidRPr="00D130BF">
              <w:rPr>
                <w:rFonts w:ascii="Times New Roman" w:eastAsia="Times New Roman" w:hAnsi="Times New Roman" w:cs="Times New Roman"/>
                <w:color w:val="1B1C1D"/>
              </w:rPr>
              <w:t xml:space="preserve"> of people in Kenya have access to improved sanitation facilities.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Implies a large majority, approximately 71%, lack access to adequate sanitation, increasing public health risks.</w:t>
            </w:r>
          </w:p>
        </w:tc>
      </w:tr>
      <w:tr w:rsidR="00D130BF" w:rsidRPr="00D130BF" w:rsidTr="00D130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b/>
                <w:bCs/>
                <w:color w:val="1B1C1D"/>
                <w:bdr w:val="none" w:sz="0" w:space="0" w:color="auto" w:frame="1"/>
              </w:rPr>
              <w:t>Persistent Open Defecation (OD)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 xml:space="preserve">An estimated </w:t>
            </w:r>
            <w:r w:rsidRPr="00D130BF">
              <w:rPr>
                <w:rFonts w:ascii="Times New Roman" w:eastAsia="Times New Roman" w:hAnsi="Times New Roman" w:cs="Times New Roman"/>
                <w:b/>
                <w:bCs/>
                <w:color w:val="1B1C1D"/>
                <w:bdr w:val="none" w:sz="0" w:space="0" w:color="auto" w:frame="1"/>
              </w:rPr>
              <w:t>5.6 million</w:t>
            </w:r>
            <w:r w:rsidRPr="00D130BF">
              <w:rPr>
                <w:rFonts w:ascii="Times New Roman" w:eastAsia="Times New Roman" w:hAnsi="Times New Roman" w:cs="Times New Roman"/>
                <w:color w:val="1B1C1D"/>
              </w:rPr>
              <w:t xml:space="preserve"> people in Kenya are still forced to practice open defecation.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 xml:space="preserve">Predominantly occurs in rural and marginalized communities, actively </w:t>
            </w:r>
            <w:r w:rsidRPr="00D130BF">
              <w:rPr>
                <w:rFonts w:ascii="Times New Roman" w:eastAsia="Times New Roman" w:hAnsi="Times New Roman" w:cs="Times New Roman"/>
                <w:b/>
                <w:bCs/>
                <w:color w:val="1B1C1D"/>
                <w:bdr w:val="none" w:sz="0" w:space="0" w:color="auto" w:frame="1"/>
              </w:rPr>
              <w:t>fueling infectious diseases</w:t>
            </w:r>
            <w:r w:rsidRPr="00D130BF">
              <w:rPr>
                <w:rFonts w:ascii="Times New Roman" w:eastAsia="Times New Roman" w:hAnsi="Times New Roman" w:cs="Times New Roman"/>
                <w:color w:val="1B1C1D"/>
              </w:rPr>
              <w:t>.</w:t>
            </w:r>
          </w:p>
        </w:tc>
      </w:tr>
      <w:tr w:rsidR="00D130BF" w:rsidRPr="00D130BF" w:rsidTr="00D130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b/>
                <w:bCs/>
                <w:color w:val="1B1C1D"/>
                <w:bdr w:val="none" w:sz="0" w:space="0" w:color="auto" w:frame="1"/>
              </w:rPr>
              <w:t>The Sewerage Gap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 xml:space="preserve">Only an estimated </w:t>
            </w:r>
            <w:r w:rsidRPr="00D130BF">
              <w:rPr>
                <w:rFonts w:ascii="Times New Roman" w:eastAsia="Times New Roman" w:hAnsi="Times New Roman" w:cs="Times New Roman"/>
                <w:b/>
                <w:bCs/>
                <w:color w:val="1B1C1D"/>
                <w:bdr w:val="none" w:sz="0" w:space="0" w:color="auto" w:frame="1"/>
              </w:rPr>
              <w:t>15%</w:t>
            </w:r>
            <w:r w:rsidRPr="00D130BF">
              <w:rPr>
                <w:rFonts w:ascii="Times New Roman" w:eastAsia="Times New Roman" w:hAnsi="Times New Roman" w:cs="Times New Roman"/>
                <w:color w:val="1B1C1D"/>
              </w:rPr>
              <w:t xml:space="preserve"> of the population is connected to formal sewerage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 xml:space="preserve">The vast majority rely on </w:t>
            </w:r>
            <w:r w:rsidRPr="00D130BF">
              <w:rPr>
                <w:rFonts w:ascii="Times New Roman" w:eastAsia="Times New Roman" w:hAnsi="Times New Roman" w:cs="Times New Roman"/>
                <w:b/>
                <w:bCs/>
                <w:color w:val="1B1C1D"/>
                <w:bdr w:val="none" w:sz="0" w:space="0" w:color="auto" w:frame="1"/>
              </w:rPr>
              <w:t>on-site solutions</w:t>
            </w:r>
            <w:r w:rsidRPr="00D130BF">
              <w:rPr>
                <w:rFonts w:ascii="Times New Roman" w:eastAsia="Times New Roman" w:hAnsi="Times New Roman" w:cs="Times New Roman"/>
                <w:color w:val="1B1C1D"/>
              </w:rPr>
              <w:t xml:space="preserve"> which often lack safe emptying and treatment, posing an environmental and health hazard.</w:t>
            </w:r>
          </w:p>
        </w:tc>
      </w:tr>
      <w:tr w:rsidR="00D130BF" w:rsidRPr="00D130BF" w:rsidTr="00D130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b/>
                <w:bCs/>
                <w:color w:val="1B1C1D"/>
                <w:bdr w:val="none" w:sz="0" w:space="0" w:color="auto" w:frame="1"/>
              </w:rPr>
              <w:t>The Hidden Coverage Gap</w:t>
            </w:r>
            <w:r w:rsidRPr="00D130BF">
              <w:rPr>
                <w:rFonts w:ascii="Times New Roman" w:eastAsia="Times New Roman" w:hAnsi="Times New Roman" w:cs="Times New Roman"/>
                <w:color w:val="1B1C1D"/>
              </w:rPr>
              <w:t xml:space="preserve"> (Informal Settlements)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 xml:space="preserve">Less than </w:t>
            </w:r>
            <w:r w:rsidRPr="00D130BF">
              <w:rPr>
                <w:rFonts w:ascii="Times New Roman" w:eastAsia="Times New Roman" w:hAnsi="Times New Roman" w:cs="Times New Roman"/>
                <w:b/>
                <w:bCs/>
                <w:color w:val="1B1C1D"/>
                <w:bdr w:val="none" w:sz="0" w:space="0" w:color="auto" w:frame="1"/>
              </w:rPr>
              <w:t>20%</w:t>
            </w:r>
            <w:r w:rsidRPr="00D130BF">
              <w:rPr>
                <w:rFonts w:ascii="Times New Roman" w:eastAsia="Times New Roman" w:hAnsi="Times New Roman" w:cs="Times New Roman"/>
                <w:color w:val="1B1C1D"/>
              </w:rPr>
              <w:t xml:space="preserve"> of residents in densely populated informal urban settlements may be connected to the sewer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 xml:space="preserve">Official statistics </w:t>
            </w:r>
            <w:r w:rsidRPr="00D130BF">
              <w:rPr>
                <w:rFonts w:ascii="Times New Roman" w:eastAsia="Times New Roman" w:hAnsi="Times New Roman" w:cs="Times New Roman"/>
                <w:b/>
                <w:bCs/>
                <w:color w:val="1B1C1D"/>
                <w:bdr w:val="none" w:sz="0" w:space="0" w:color="auto" w:frame="1"/>
              </w:rPr>
              <w:t>mask a severe public health crisis</w:t>
            </w:r>
            <w:r w:rsidRPr="00D130BF">
              <w:rPr>
                <w:rFonts w:ascii="Times New Roman" w:eastAsia="Times New Roman" w:hAnsi="Times New Roman" w:cs="Times New Roman"/>
                <w:color w:val="1B1C1D"/>
              </w:rPr>
              <w:t xml:space="preserve"> in urban areas with high population density.</w:t>
            </w:r>
          </w:p>
        </w:tc>
      </w:tr>
      <w:tr w:rsidR="00D130BF" w:rsidRPr="00D130BF" w:rsidTr="00D130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b/>
                <w:bCs/>
                <w:color w:val="1B1C1D"/>
                <w:bdr w:val="none" w:sz="0" w:space="0" w:color="auto" w:frame="1"/>
              </w:rPr>
              <w:t>The Hidden Coverage Gap</w:t>
            </w:r>
            <w:r w:rsidRPr="00D130BF">
              <w:rPr>
                <w:rFonts w:ascii="Times New Roman" w:eastAsia="Times New Roman" w:hAnsi="Times New Roman" w:cs="Times New Roman"/>
                <w:color w:val="1B1C1D"/>
              </w:rPr>
              <w:t xml:space="preserve"> (Shared Facilities)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 xml:space="preserve">Shared facilities (often counted as ("un-improved") can be forced to serve </w:t>
            </w:r>
            <w:r w:rsidRPr="00D130BF">
              <w:rPr>
                <w:rFonts w:ascii="Times New Roman" w:eastAsia="Times New Roman" w:hAnsi="Times New Roman" w:cs="Times New Roman"/>
                <w:b/>
                <w:bCs/>
                <w:color w:val="1B1C1D"/>
                <w:bdr w:val="none" w:sz="0" w:space="0" w:color="auto" w:frame="1"/>
              </w:rPr>
              <w:t>80 or more households</w:t>
            </w:r>
            <w:r w:rsidRPr="00D130BF">
              <w:rPr>
                <w:rFonts w:ascii="Times New Roman" w:eastAsia="Times New Roman" w:hAnsi="Times New Roman" w:cs="Times New Roman"/>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130BF" w:rsidRPr="00D130BF" w:rsidRDefault="00D130BF" w:rsidP="00D130BF">
            <w:pPr>
              <w:spacing w:after="0" w:line="240" w:lineRule="auto"/>
              <w:rPr>
                <w:rFonts w:ascii="Times New Roman" w:eastAsia="Times New Roman" w:hAnsi="Times New Roman" w:cs="Times New Roman"/>
                <w:color w:val="1B1C1D"/>
              </w:rPr>
            </w:pPr>
            <w:r w:rsidRPr="00D130BF">
              <w:rPr>
                <w:rFonts w:ascii="Times New Roman" w:eastAsia="Times New Roman" w:hAnsi="Times New Roman" w:cs="Times New Roman"/>
                <w:color w:val="1B1C1D"/>
              </w:rPr>
              <w:t xml:space="preserve">This over-reliance renders them </w:t>
            </w:r>
            <w:r w:rsidRPr="00D130BF">
              <w:rPr>
                <w:rFonts w:ascii="Times New Roman" w:eastAsia="Times New Roman" w:hAnsi="Times New Roman" w:cs="Times New Roman"/>
                <w:b/>
                <w:bCs/>
                <w:color w:val="1B1C1D"/>
                <w:bdr w:val="none" w:sz="0" w:space="0" w:color="auto" w:frame="1"/>
              </w:rPr>
              <w:t>functionally inadequate and unsanitary</w:t>
            </w:r>
            <w:r w:rsidRPr="00D130BF">
              <w:rPr>
                <w:rFonts w:ascii="Times New Roman" w:eastAsia="Times New Roman" w:hAnsi="Times New Roman" w:cs="Times New Roman"/>
                <w:color w:val="1B1C1D"/>
              </w:rPr>
              <w:t>, despite being counted as "improved" in official statistics.</w:t>
            </w:r>
          </w:p>
        </w:tc>
      </w:tr>
    </w:tbl>
    <w:p w:rsidR="001A6E93" w:rsidRPr="001A6E93" w:rsidRDefault="001A6E93" w:rsidP="001A6E93">
      <w:p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sz w:val="24"/>
          <w:szCs w:val="24"/>
        </w:rPr>
        <w:t xml:space="preserve">The concentration of Open Defecation in just </w:t>
      </w:r>
      <w:r w:rsidRPr="001A6E93">
        <w:rPr>
          <w:rFonts w:ascii="Times New Roman" w:eastAsia="Times New Roman" w:hAnsi="Times New Roman" w:cs="Times New Roman"/>
          <w:b/>
          <w:bCs/>
          <w:sz w:val="24"/>
          <w:szCs w:val="24"/>
        </w:rPr>
        <w:t>15 high-burden counties</w:t>
      </w:r>
      <w:r w:rsidRPr="001A6E93">
        <w:rPr>
          <w:rFonts w:ascii="Times New Roman" w:eastAsia="Times New Roman" w:hAnsi="Times New Roman" w:cs="Times New Roman"/>
          <w:sz w:val="24"/>
          <w:szCs w:val="24"/>
        </w:rPr>
        <w:t>—largely in the Arid and Semi-Arid Lands (ASALs)—highlights a deep equity crisis where poverty is the dominant predictor of sanitation failure.</w:t>
      </w:r>
    </w:p>
    <w:p w:rsidR="001A6E93" w:rsidRPr="00DF1D7D" w:rsidRDefault="001A6E93" w:rsidP="00DF1D7D">
      <w:pPr>
        <w:pStyle w:val="Heading3"/>
        <w:rPr>
          <w:rFonts w:ascii="Times New Roman" w:eastAsia="Times New Roman" w:hAnsi="Times New Roman" w:cs="Times New Roman"/>
          <w:b/>
          <w:color w:val="auto"/>
        </w:rPr>
      </w:pPr>
      <w:r w:rsidRPr="00DF1D7D">
        <w:rPr>
          <w:rFonts w:ascii="Times New Roman" w:eastAsia="Times New Roman" w:hAnsi="Times New Roman" w:cs="Times New Roman"/>
          <w:b/>
          <w:color w:val="auto"/>
        </w:rPr>
        <w:t>1.2 The Steep Cost of Inaction: An Economic and Social Burden</w:t>
      </w:r>
    </w:p>
    <w:p w:rsidR="001A6E93" w:rsidRPr="001A6E93" w:rsidRDefault="001A6E93" w:rsidP="001A6E93">
      <w:p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sz w:val="24"/>
          <w:szCs w:val="24"/>
        </w:rPr>
        <w:t>The failure to invest adequately in sanitation imposes enormous financial and human costs on the nation, creating a powerful argument for proactive intervention.</w:t>
      </w:r>
    </w:p>
    <w:p w:rsidR="001A6E93" w:rsidRPr="00DF1D7D" w:rsidRDefault="00DF1D7D" w:rsidP="00DF1D7D">
      <w:pPr>
        <w:pStyle w:val="Heading4"/>
        <w:rPr>
          <w:rFonts w:ascii="Times New Roman" w:eastAsia="Times New Roman" w:hAnsi="Times New Roman" w:cs="Times New Roman"/>
          <w:b/>
          <w:color w:val="auto"/>
          <w:sz w:val="24"/>
          <w:szCs w:val="24"/>
        </w:rPr>
      </w:pPr>
      <w:r w:rsidRPr="00DF1D7D">
        <w:rPr>
          <w:rFonts w:ascii="Times New Roman" w:eastAsia="Times New Roman" w:hAnsi="Times New Roman" w:cs="Times New Roman"/>
          <w:b/>
          <w:color w:val="auto"/>
          <w:sz w:val="24"/>
          <w:szCs w:val="24"/>
        </w:rPr>
        <w:t xml:space="preserve">1.2.1 </w:t>
      </w:r>
      <w:r w:rsidR="001A6E93" w:rsidRPr="00DF1D7D">
        <w:rPr>
          <w:rFonts w:ascii="Times New Roman" w:eastAsia="Times New Roman" w:hAnsi="Times New Roman" w:cs="Times New Roman"/>
          <w:b/>
          <w:color w:val="auto"/>
          <w:sz w:val="24"/>
          <w:szCs w:val="24"/>
        </w:rPr>
        <w:t>Economic Hemorrhage</w:t>
      </w:r>
    </w:p>
    <w:p w:rsidR="001A6E93" w:rsidRPr="001A6E93" w:rsidRDefault="001A6E93" w:rsidP="001A6E93">
      <w:p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sz w:val="24"/>
          <w:szCs w:val="24"/>
        </w:rPr>
        <w:t>Poor sanitation is expensive, translating into a direct drain on the national economy:</w:t>
      </w:r>
    </w:p>
    <w:p w:rsidR="001A6E93" w:rsidRPr="001A6E93" w:rsidRDefault="001A6E93" w:rsidP="00BD4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b/>
          <w:bCs/>
          <w:sz w:val="24"/>
          <w:szCs w:val="24"/>
        </w:rPr>
        <w:t>Annual Economic Loss:</w:t>
      </w:r>
      <w:r w:rsidRPr="001A6E93">
        <w:rPr>
          <w:rFonts w:ascii="Times New Roman" w:eastAsia="Times New Roman" w:hAnsi="Times New Roman" w:cs="Times New Roman"/>
          <w:sz w:val="24"/>
          <w:szCs w:val="24"/>
        </w:rPr>
        <w:t xml:space="preserve"> Kenya loses an estimated </w:t>
      </w:r>
      <w:r w:rsidRPr="001A6E93">
        <w:rPr>
          <w:rFonts w:ascii="Times New Roman" w:eastAsia="Times New Roman" w:hAnsi="Times New Roman" w:cs="Times New Roman"/>
          <w:b/>
          <w:bCs/>
          <w:sz w:val="24"/>
          <w:szCs w:val="24"/>
        </w:rPr>
        <w:t>KES 27 billion</w:t>
      </w:r>
      <w:r w:rsidRPr="001A6E93">
        <w:rPr>
          <w:rFonts w:ascii="Times New Roman" w:eastAsia="Times New Roman" w:hAnsi="Times New Roman" w:cs="Times New Roman"/>
          <w:sz w:val="24"/>
          <w:szCs w:val="24"/>
        </w:rPr>
        <w:t xml:space="preserve"> (approximately $324 million USD) annually due to poor sanitation, equivalent to about </w:t>
      </w:r>
      <w:r w:rsidRPr="001A6E93">
        <w:rPr>
          <w:rFonts w:ascii="Times New Roman" w:eastAsia="Times New Roman" w:hAnsi="Times New Roman" w:cs="Times New Roman"/>
          <w:b/>
          <w:bCs/>
          <w:sz w:val="24"/>
          <w:szCs w:val="24"/>
        </w:rPr>
        <w:t>0.9% of the national GDP</w:t>
      </w:r>
      <w:r w:rsidRPr="001A6E93">
        <w:rPr>
          <w:rFonts w:ascii="Times New Roman" w:eastAsia="Times New Roman" w:hAnsi="Times New Roman" w:cs="Times New Roman"/>
          <w:sz w:val="24"/>
          <w:szCs w:val="24"/>
        </w:rPr>
        <w:t>.</w:t>
      </w:r>
    </w:p>
    <w:p w:rsidR="001A6E93" w:rsidRPr="001A6E93" w:rsidRDefault="001A6E93" w:rsidP="00BD4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b/>
          <w:bCs/>
          <w:sz w:val="24"/>
          <w:szCs w:val="24"/>
        </w:rPr>
        <w:t>Source of Loss:</w:t>
      </w:r>
      <w:r w:rsidRPr="001A6E93">
        <w:rPr>
          <w:rFonts w:ascii="Times New Roman" w:eastAsia="Times New Roman" w:hAnsi="Times New Roman" w:cs="Times New Roman"/>
          <w:sz w:val="24"/>
          <w:szCs w:val="24"/>
        </w:rPr>
        <w:t xml:space="preserve"> About 75% of this loss is attributed to the </w:t>
      </w:r>
      <w:r w:rsidRPr="001A6E93">
        <w:rPr>
          <w:rFonts w:ascii="Times New Roman" w:eastAsia="Times New Roman" w:hAnsi="Times New Roman" w:cs="Times New Roman"/>
          <w:b/>
          <w:bCs/>
          <w:sz w:val="24"/>
          <w:szCs w:val="24"/>
        </w:rPr>
        <w:t>premature deaths</w:t>
      </w:r>
      <w:r w:rsidRPr="001A6E93">
        <w:rPr>
          <w:rFonts w:ascii="Times New Roman" w:eastAsia="Times New Roman" w:hAnsi="Times New Roman" w:cs="Times New Roman"/>
          <w:sz w:val="24"/>
          <w:szCs w:val="24"/>
        </w:rPr>
        <w:t xml:space="preserve"> of approximately 23,000 Kenyans each year from diarrheal diseases, with children under five being the most affected.</w:t>
      </w:r>
    </w:p>
    <w:p w:rsidR="001A6E93" w:rsidRPr="001A6E93" w:rsidRDefault="001A6E93" w:rsidP="00BD47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b/>
          <w:bCs/>
          <w:sz w:val="24"/>
          <w:szCs w:val="24"/>
        </w:rPr>
        <w:t>Lost Productivity:</w:t>
      </w:r>
      <w:r w:rsidRPr="001A6E93">
        <w:rPr>
          <w:rFonts w:ascii="Times New Roman" w:eastAsia="Times New Roman" w:hAnsi="Times New Roman" w:cs="Times New Roman"/>
          <w:sz w:val="24"/>
          <w:szCs w:val="24"/>
        </w:rPr>
        <w:t xml:space="preserve"> Illness, time spent seeking treatment, and the time women and girls spend seeking private locations for defecation further compound the economic burden.</w:t>
      </w:r>
    </w:p>
    <w:p w:rsidR="001A6E93" w:rsidRPr="00DF1D7D" w:rsidRDefault="00DF1D7D" w:rsidP="00DF1D7D">
      <w:pPr>
        <w:pStyle w:val="Heading4"/>
        <w:rPr>
          <w:rFonts w:ascii="Times New Roman" w:eastAsia="Times New Roman" w:hAnsi="Times New Roman" w:cs="Times New Roman"/>
          <w:color w:val="auto"/>
          <w:sz w:val="24"/>
          <w:szCs w:val="24"/>
        </w:rPr>
      </w:pPr>
      <w:r w:rsidRPr="00DF1D7D">
        <w:rPr>
          <w:rFonts w:ascii="Times New Roman" w:eastAsia="Times New Roman" w:hAnsi="Times New Roman" w:cs="Times New Roman"/>
          <w:color w:val="auto"/>
          <w:sz w:val="24"/>
          <w:szCs w:val="24"/>
        </w:rPr>
        <w:t>1.1.2</w:t>
      </w:r>
      <w:r w:rsidR="00D130BF" w:rsidRPr="00DF1D7D">
        <w:rPr>
          <w:rFonts w:ascii="Times New Roman" w:eastAsia="Times New Roman" w:hAnsi="Times New Roman" w:cs="Times New Roman"/>
          <w:color w:val="auto"/>
          <w:sz w:val="24"/>
          <w:szCs w:val="24"/>
        </w:rPr>
        <w:t>. Human</w:t>
      </w:r>
      <w:r w:rsidR="001A6E93" w:rsidRPr="00DF1D7D">
        <w:rPr>
          <w:rFonts w:ascii="Times New Roman" w:eastAsia="Times New Roman" w:hAnsi="Times New Roman" w:cs="Times New Roman"/>
          <w:color w:val="auto"/>
          <w:sz w:val="24"/>
          <w:szCs w:val="24"/>
        </w:rPr>
        <w:t xml:space="preserve"> and Dignity Costs</w:t>
      </w:r>
    </w:p>
    <w:p w:rsidR="001A6E93" w:rsidRPr="001A6E93" w:rsidRDefault="001A6E93" w:rsidP="001A6E93">
      <w:p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sz w:val="24"/>
          <w:szCs w:val="24"/>
        </w:rPr>
        <w:t>Beyond economics, the deficit violates fundamental human rights and undermines social development:</w:t>
      </w:r>
    </w:p>
    <w:p w:rsidR="001A6E93" w:rsidRPr="001A6E93" w:rsidRDefault="001A6E93" w:rsidP="00BD4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b/>
          <w:bCs/>
          <w:sz w:val="24"/>
          <w:szCs w:val="24"/>
        </w:rPr>
        <w:t>Health Crisis:</w:t>
      </w:r>
      <w:r w:rsidRPr="001A6E93">
        <w:rPr>
          <w:rFonts w:ascii="Times New Roman" w:eastAsia="Times New Roman" w:hAnsi="Times New Roman" w:cs="Times New Roman"/>
          <w:sz w:val="24"/>
          <w:szCs w:val="24"/>
        </w:rPr>
        <w:t xml:space="preserve"> Poor sanitation fuels frequent outbreaks of waterborne diseases like cholera and typhoid, with cholera outbreaks alone costing the country an additional $2.2 million annually in public health response.</w:t>
      </w:r>
    </w:p>
    <w:p w:rsidR="001A6E93" w:rsidRPr="001A6E93" w:rsidRDefault="001A6E93" w:rsidP="00BD4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b/>
          <w:bCs/>
          <w:sz w:val="24"/>
          <w:szCs w:val="24"/>
        </w:rPr>
        <w:t>Gender and Dignity:</w:t>
      </w:r>
      <w:r w:rsidRPr="001A6E93">
        <w:rPr>
          <w:rFonts w:ascii="Times New Roman" w:eastAsia="Times New Roman" w:hAnsi="Times New Roman" w:cs="Times New Roman"/>
          <w:sz w:val="24"/>
          <w:szCs w:val="24"/>
        </w:rPr>
        <w:t xml:space="preserve"> The lack of safe, private sanitation severely compromises the dignity and safety of </w:t>
      </w:r>
      <w:r w:rsidRPr="001A6E93">
        <w:rPr>
          <w:rFonts w:ascii="Times New Roman" w:eastAsia="Times New Roman" w:hAnsi="Times New Roman" w:cs="Times New Roman"/>
          <w:b/>
          <w:bCs/>
          <w:sz w:val="24"/>
          <w:szCs w:val="24"/>
        </w:rPr>
        <w:t>women and girls</w:t>
      </w:r>
      <w:r w:rsidRPr="001A6E93">
        <w:rPr>
          <w:rFonts w:ascii="Times New Roman" w:eastAsia="Times New Roman" w:hAnsi="Times New Roman" w:cs="Times New Roman"/>
          <w:sz w:val="24"/>
          <w:szCs w:val="24"/>
        </w:rPr>
        <w:t>, contributing to absenteeism, especially among adolescent girls managing menstrual hygiene.</w:t>
      </w:r>
    </w:p>
    <w:p w:rsidR="001A6E93" w:rsidRPr="001A6E93" w:rsidRDefault="001A6E93" w:rsidP="00BD47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b/>
          <w:bCs/>
          <w:sz w:val="24"/>
          <w:szCs w:val="24"/>
        </w:rPr>
        <w:t>Data Failure:</w:t>
      </w:r>
      <w:r w:rsidRPr="001A6E93">
        <w:rPr>
          <w:rFonts w:ascii="Times New Roman" w:eastAsia="Times New Roman" w:hAnsi="Times New Roman" w:cs="Times New Roman"/>
          <w:sz w:val="24"/>
          <w:szCs w:val="24"/>
        </w:rPr>
        <w:t xml:space="preserve"> The crisis is rooted in a data failure where official metrics systematically obscure the unsafe realities for the over 70% of the population residing in rural areas and urban informal settlements. This exclusion leads to a collapse of the sanitation value chain, resulting in unsanitary waste removal and direct dumping into waterways.</w:t>
      </w:r>
    </w:p>
    <w:p w:rsidR="001A6E93" w:rsidRPr="00D130BF" w:rsidRDefault="00D130BF" w:rsidP="00DF1D7D">
      <w:pPr>
        <w:pStyle w:val="Heading3"/>
        <w:rPr>
          <w:rFonts w:ascii="Times New Roman" w:eastAsia="Times New Roman" w:hAnsi="Times New Roman" w:cs="Times New Roman"/>
          <w:b/>
          <w:color w:val="auto"/>
        </w:rPr>
      </w:pPr>
      <w:r w:rsidRPr="00D130BF">
        <w:rPr>
          <w:rFonts w:ascii="Times New Roman" w:eastAsia="Times New Roman" w:hAnsi="Times New Roman" w:cs="Times New Roman"/>
          <w:b/>
          <w:color w:val="auto"/>
        </w:rPr>
        <w:t>1.3</w:t>
      </w:r>
      <w:r w:rsidR="001A6E93" w:rsidRPr="00D130BF">
        <w:rPr>
          <w:rFonts w:ascii="Times New Roman" w:eastAsia="Times New Roman" w:hAnsi="Times New Roman" w:cs="Times New Roman"/>
          <w:b/>
          <w:color w:val="auto"/>
        </w:rPr>
        <w:t>: Partnership for Transformative Change</w:t>
      </w:r>
    </w:p>
    <w:p w:rsidR="001A6E93" w:rsidRDefault="001A6E93" w:rsidP="001A6E93">
      <w:p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sz w:val="24"/>
          <w:szCs w:val="24"/>
        </w:rPr>
        <w:t xml:space="preserve">Meeting Kenya's ambitious sanitation targets is not feasible through government efforts alone. The sheer scale of the investment required, coupled with the systemic challenges of decentralized service delivery, </w:t>
      </w:r>
      <w:r w:rsidR="00D130BF" w:rsidRPr="00D130BF">
        <w:rPr>
          <w:rFonts w:ascii="Times New Roman" w:eastAsia="Times New Roman" w:hAnsi="Times New Roman" w:cs="Times New Roman"/>
          <w:bCs/>
          <w:sz w:val="24"/>
          <w:szCs w:val="24"/>
        </w:rPr>
        <w:t>and demands</w:t>
      </w:r>
      <w:r w:rsidRPr="001A6E93">
        <w:rPr>
          <w:rFonts w:ascii="Times New Roman" w:eastAsia="Times New Roman" w:hAnsi="Times New Roman" w:cs="Times New Roman"/>
          <w:bCs/>
          <w:sz w:val="24"/>
          <w:szCs w:val="24"/>
        </w:rPr>
        <w:t xml:space="preserve"> a coordinated, multi-stakeholder partnership</w:t>
      </w:r>
      <w:r w:rsidRPr="001A6E93">
        <w:rPr>
          <w:rFonts w:ascii="Times New Roman" w:eastAsia="Times New Roman" w:hAnsi="Times New Roman" w:cs="Times New Roman"/>
          <w:sz w:val="24"/>
          <w:szCs w:val="24"/>
        </w:rPr>
        <w:t>.</w:t>
      </w:r>
    </w:p>
    <w:p w:rsidR="008E582B" w:rsidRPr="008E582B" w:rsidRDefault="008E582B" w:rsidP="008E582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w:t>
      </w:r>
      <w:r w:rsidRPr="008E582B">
        <w:rPr>
          <w:rFonts w:ascii="Times New Roman" w:eastAsia="Times New Roman" w:hAnsi="Times New Roman" w:cs="Times New Roman"/>
          <w:b/>
          <w:bCs/>
          <w:sz w:val="27"/>
          <w:szCs w:val="27"/>
        </w:rPr>
        <w:t>he Strategic Imperative: Collaborative Sanitation for De-Risked Investment</w:t>
      </w:r>
    </w:p>
    <w:p w:rsidR="008E582B" w:rsidRPr="008E582B" w:rsidRDefault="008E582B" w:rsidP="008E582B">
      <w:pPr>
        <w:spacing w:before="100" w:beforeAutospacing="1" w:after="100" w:afterAutospacing="1" w:line="240" w:lineRule="auto"/>
        <w:rPr>
          <w:rFonts w:ascii="Times New Roman" w:eastAsia="Times New Roman" w:hAnsi="Times New Roman" w:cs="Times New Roman"/>
          <w:sz w:val="24"/>
          <w:szCs w:val="24"/>
        </w:rPr>
      </w:pPr>
      <w:r w:rsidRPr="008E582B">
        <w:rPr>
          <w:rFonts w:ascii="Times New Roman" w:eastAsia="Times New Roman" w:hAnsi="Times New Roman" w:cs="Times New Roman"/>
          <w:sz w:val="24"/>
          <w:szCs w:val="24"/>
        </w:rPr>
        <w:t xml:space="preserve">While various stakeholders—including </w:t>
      </w:r>
      <w:r w:rsidRPr="008E582B">
        <w:rPr>
          <w:rFonts w:ascii="Times New Roman" w:eastAsia="Times New Roman" w:hAnsi="Times New Roman" w:cs="Times New Roman"/>
          <w:b/>
          <w:bCs/>
          <w:sz w:val="24"/>
          <w:szCs w:val="24"/>
        </w:rPr>
        <w:t>national and county governments</w:t>
      </w:r>
      <w:r w:rsidRPr="008E582B">
        <w:rPr>
          <w:rFonts w:ascii="Times New Roman" w:eastAsia="Times New Roman" w:hAnsi="Times New Roman" w:cs="Times New Roman"/>
          <w:sz w:val="24"/>
          <w:szCs w:val="24"/>
        </w:rPr>
        <w:t xml:space="preserve">, </w:t>
      </w:r>
      <w:r w:rsidRPr="008E582B">
        <w:rPr>
          <w:rFonts w:ascii="Times New Roman" w:eastAsia="Times New Roman" w:hAnsi="Times New Roman" w:cs="Times New Roman"/>
          <w:b/>
          <w:bCs/>
          <w:sz w:val="24"/>
          <w:szCs w:val="24"/>
        </w:rPr>
        <w:t>private investors</w:t>
      </w:r>
      <w:r w:rsidRPr="008E582B">
        <w:rPr>
          <w:rFonts w:ascii="Times New Roman" w:eastAsia="Times New Roman" w:hAnsi="Times New Roman" w:cs="Times New Roman"/>
          <w:sz w:val="24"/>
          <w:szCs w:val="24"/>
        </w:rPr>
        <w:t xml:space="preserve">, </w:t>
      </w:r>
      <w:r w:rsidRPr="008E582B">
        <w:rPr>
          <w:rFonts w:ascii="Times New Roman" w:eastAsia="Times New Roman" w:hAnsi="Times New Roman" w:cs="Times New Roman"/>
          <w:b/>
          <w:bCs/>
          <w:sz w:val="24"/>
          <w:szCs w:val="24"/>
        </w:rPr>
        <w:t>NGOs</w:t>
      </w:r>
      <w:r w:rsidRPr="008E582B">
        <w:rPr>
          <w:rFonts w:ascii="Times New Roman" w:eastAsia="Times New Roman" w:hAnsi="Times New Roman" w:cs="Times New Roman"/>
          <w:sz w:val="24"/>
          <w:szCs w:val="24"/>
        </w:rPr>
        <w:t xml:space="preserve">, and </w:t>
      </w:r>
      <w:r w:rsidRPr="008E582B">
        <w:rPr>
          <w:rFonts w:ascii="Times New Roman" w:eastAsia="Times New Roman" w:hAnsi="Times New Roman" w:cs="Times New Roman"/>
          <w:b/>
          <w:bCs/>
          <w:sz w:val="24"/>
          <w:szCs w:val="24"/>
        </w:rPr>
        <w:t>community groups</w:t>
      </w:r>
      <w:r w:rsidRPr="008E582B">
        <w:rPr>
          <w:rFonts w:ascii="Times New Roman" w:eastAsia="Times New Roman" w:hAnsi="Times New Roman" w:cs="Times New Roman"/>
          <w:sz w:val="24"/>
          <w:szCs w:val="24"/>
        </w:rPr>
        <w:t xml:space="preserve">—diligently work to bridge the sanitation coverage gap, their efforts lack synergy. These valuable interventions frequently operate in </w:t>
      </w:r>
      <w:r w:rsidRPr="008E582B">
        <w:rPr>
          <w:rFonts w:ascii="Times New Roman" w:eastAsia="Times New Roman" w:hAnsi="Times New Roman" w:cs="Times New Roman"/>
          <w:b/>
          <w:bCs/>
          <w:sz w:val="24"/>
          <w:szCs w:val="24"/>
        </w:rPr>
        <w:t>unpublicized silos</w:t>
      </w:r>
      <w:r w:rsidRPr="008E582B">
        <w:rPr>
          <w:rFonts w:ascii="Times New Roman" w:eastAsia="Times New Roman" w:hAnsi="Times New Roman" w:cs="Times New Roman"/>
          <w:sz w:val="24"/>
          <w:szCs w:val="24"/>
        </w:rPr>
        <w:t>, preventing the sector from realizing its full potential.</w:t>
      </w:r>
    </w:p>
    <w:p w:rsidR="008E582B" w:rsidRPr="008E582B" w:rsidRDefault="008E582B" w:rsidP="008E582B">
      <w:pPr>
        <w:spacing w:before="100" w:beforeAutospacing="1" w:after="100" w:afterAutospacing="1" w:line="240" w:lineRule="auto"/>
        <w:rPr>
          <w:rFonts w:ascii="Times New Roman" w:eastAsia="Times New Roman" w:hAnsi="Times New Roman" w:cs="Times New Roman"/>
          <w:sz w:val="24"/>
          <w:szCs w:val="24"/>
        </w:rPr>
      </w:pPr>
      <w:r w:rsidRPr="008E582B">
        <w:rPr>
          <w:rFonts w:ascii="Times New Roman" w:eastAsia="Times New Roman" w:hAnsi="Times New Roman" w:cs="Times New Roman"/>
          <w:sz w:val="24"/>
          <w:szCs w:val="24"/>
        </w:rPr>
        <w:t xml:space="preserve">Overcoming the deep </w:t>
      </w:r>
      <w:r w:rsidRPr="008E582B">
        <w:rPr>
          <w:rFonts w:ascii="Times New Roman" w:eastAsia="Times New Roman" w:hAnsi="Times New Roman" w:cs="Times New Roman"/>
          <w:b/>
          <w:bCs/>
          <w:sz w:val="24"/>
          <w:szCs w:val="24"/>
        </w:rPr>
        <w:t>equity crisis</w:t>
      </w:r>
      <w:r w:rsidRPr="008E582B">
        <w:rPr>
          <w:rFonts w:ascii="Times New Roman" w:eastAsia="Times New Roman" w:hAnsi="Times New Roman" w:cs="Times New Roman"/>
          <w:sz w:val="24"/>
          <w:szCs w:val="24"/>
        </w:rPr>
        <w:t xml:space="preserve"> and achieving </w:t>
      </w:r>
      <w:r w:rsidRPr="008E582B">
        <w:rPr>
          <w:rFonts w:ascii="Times New Roman" w:eastAsia="Times New Roman" w:hAnsi="Times New Roman" w:cs="Times New Roman"/>
          <w:b/>
          <w:bCs/>
          <w:sz w:val="24"/>
          <w:szCs w:val="24"/>
        </w:rPr>
        <w:t>Universal Access (SDG 6.2)</w:t>
      </w:r>
      <w:r w:rsidRPr="008E582B">
        <w:rPr>
          <w:rFonts w:ascii="Times New Roman" w:eastAsia="Times New Roman" w:hAnsi="Times New Roman" w:cs="Times New Roman"/>
          <w:sz w:val="24"/>
          <w:szCs w:val="24"/>
        </w:rPr>
        <w:t xml:space="preserve"> demands a strategic shift. </w:t>
      </w:r>
      <w:r w:rsidRPr="008E582B">
        <w:rPr>
          <w:rFonts w:ascii="Times New Roman" w:eastAsia="Times New Roman" w:hAnsi="Times New Roman" w:cs="Times New Roman"/>
          <w:b/>
          <w:bCs/>
          <w:sz w:val="24"/>
          <w:szCs w:val="24"/>
        </w:rPr>
        <w:t>Sharing successful sanitation innovations and technologies</w:t>
      </w:r>
      <w:r w:rsidRPr="008E582B">
        <w:rPr>
          <w:rFonts w:ascii="Times New Roman" w:eastAsia="Times New Roman" w:hAnsi="Times New Roman" w:cs="Times New Roman"/>
          <w:sz w:val="24"/>
          <w:szCs w:val="24"/>
        </w:rPr>
        <w:t xml:space="preserve"> is not merely helpful; it is </w:t>
      </w:r>
      <w:r w:rsidRPr="008E582B">
        <w:rPr>
          <w:rFonts w:ascii="Times New Roman" w:eastAsia="Times New Roman" w:hAnsi="Times New Roman" w:cs="Times New Roman"/>
          <w:b/>
          <w:bCs/>
          <w:sz w:val="24"/>
          <w:szCs w:val="24"/>
        </w:rPr>
        <w:t>critical</w:t>
      </w:r>
      <w:r w:rsidRPr="008E582B">
        <w:rPr>
          <w:rFonts w:ascii="Times New Roman" w:eastAsia="Times New Roman" w:hAnsi="Times New Roman" w:cs="Times New Roman"/>
          <w:sz w:val="24"/>
          <w:szCs w:val="24"/>
        </w:rPr>
        <w:t xml:space="preserve">. This essential collaborative effort provides the </w:t>
      </w:r>
      <w:r w:rsidRPr="008E582B">
        <w:rPr>
          <w:rFonts w:ascii="Times New Roman" w:eastAsia="Times New Roman" w:hAnsi="Times New Roman" w:cs="Times New Roman"/>
          <w:b/>
          <w:bCs/>
          <w:sz w:val="24"/>
          <w:szCs w:val="24"/>
        </w:rPr>
        <w:t>catalyst</w:t>
      </w:r>
      <w:r w:rsidRPr="008E582B">
        <w:rPr>
          <w:rFonts w:ascii="Times New Roman" w:eastAsia="Times New Roman" w:hAnsi="Times New Roman" w:cs="Times New Roman"/>
          <w:sz w:val="24"/>
          <w:szCs w:val="24"/>
        </w:rPr>
        <w:t xml:space="preserve"> to move from fragmented, costly efforts to </w:t>
      </w:r>
      <w:r w:rsidRPr="008E582B">
        <w:rPr>
          <w:rFonts w:ascii="Times New Roman" w:eastAsia="Times New Roman" w:hAnsi="Times New Roman" w:cs="Times New Roman"/>
          <w:b/>
          <w:bCs/>
          <w:sz w:val="24"/>
          <w:szCs w:val="24"/>
        </w:rPr>
        <w:t>accelerated, scalable, and equitable access models</w:t>
      </w:r>
      <w:r w:rsidRPr="008E582B">
        <w:rPr>
          <w:rFonts w:ascii="Times New Roman" w:eastAsia="Times New Roman" w:hAnsi="Times New Roman" w:cs="Times New Roman"/>
          <w:sz w:val="24"/>
          <w:szCs w:val="24"/>
        </w:rPr>
        <w:t xml:space="preserve">. By promoting open knowledge-sharing, we effectively </w:t>
      </w:r>
      <w:r w:rsidRPr="008E582B">
        <w:rPr>
          <w:rFonts w:ascii="Times New Roman" w:eastAsia="Times New Roman" w:hAnsi="Times New Roman" w:cs="Times New Roman"/>
          <w:b/>
          <w:bCs/>
          <w:sz w:val="24"/>
          <w:szCs w:val="24"/>
        </w:rPr>
        <w:t>de-risk investments</w:t>
      </w:r>
      <w:r w:rsidRPr="008E582B">
        <w:rPr>
          <w:rFonts w:ascii="Times New Roman" w:eastAsia="Times New Roman" w:hAnsi="Times New Roman" w:cs="Times New Roman"/>
          <w:sz w:val="24"/>
          <w:szCs w:val="24"/>
        </w:rPr>
        <w:t xml:space="preserve"> for all partners, turning isolated successes into a national engine for sector growth and accelerated progress.</w:t>
      </w:r>
    </w:p>
    <w:p w:rsidR="001A6E93" w:rsidRPr="001A6E93" w:rsidRDefault="001A6E93" w:rsidP="001A6E93">
      <w:pPr>
        <w:spacing w:before="100" w:beforeAutospacing="1" w:after="100" w:afterAutospacing="1" w:line="240" w:lineRule="auto"/>
        <w:rPr>
          <w:rFonts w:ascii="Times New Roman" w:eastAsia="Times New Roman" w:hAnsi="Times New Roman" w:cs="Times New Roman"/>
          <w:sz w:val="24"/>
          <w:szCs w:val="24"/>
        </w:rPr>
      </w:pPr>
      <w:r w:rsidRPr="001A6E93">
        <w:rPr>
          <w:rFonts w:ascii="Times New Roman" w:eastAsia="Times New Roman" w:hAnsi="Times New Roman" w:cs="Times New Roman"/>
          <w:b/>
          <w:bCs/>
          <w:sz w:val="24"/>
          <w:szCs w:val="24"/>
        </w:rPr>
        <w:t xml:space="preserve">We invite you to share your successful interventions, technologies, and innovative financing models </w:t>
      </w:r>
      <w:r w:rsidR="008E582B">
        <w:rPr>
          <w:rFonts w:ascii="Times New Roman" w:eastAsia="Times New Roman" w:hAnsi="Times New Roman" w:cs="Times New Roman"/>
          <w:b/>
          <w:bCs/>
          <w:sz w:val="24"/>
          <w:szCs w:val="24"/>
        </w:rPr>
        <w:t>that</w:t>
      </w:r>
      <w:r w:rsidRPr="001A6E93">
        <w:rPr>
          <w:rFonts w:ascii="Times New Roman" w:eastAsia="Times New Roman" w:hAnsi="Times New Roman" w:cs="Times New Roman"/>
          <w:b/>
          <w:bCs/>
          <w:sz w:val="24"/>
          <w:szCs w:val="24"/>
        </w:rPr>
        <w:t xml:space="preserve"> accelerate collective impact and realize the human right to sanitation for all Kenyans.</w:t>
      </w:r>
    </w:p>
    <w:p w:rsidR="00380429" w:rsidRDefault="006C7726" w:rsidP="001A6E93">
      <w:pPr>
        <w:rPr>
          <w:rFonts w:ascii="Times New Roman" w:hAnsi="Times New Roman" w:cs="Times New Roman"/>
          <w:sz w:val="24"/>
          <w:szCs w:val="24"/>
        </w:rPr>
      </w:pPr>
      <w:r w:rsidRPr="006C7726">
        <w:rPr>
          <w:rFonts w:ascii="Times New Roman" w:hAnsi="Times New Roman" w:cs="Times New Roman"/>
          <w:noProof/>
          <w:sz w:val="24"/>
          <w:szCs w:val="24"/>
        </w:rPr>
        <w:drawing>
          <wp:inline distT="0" distB="0" distL="0" distR="0">
            <wp:extent cx="3616960" cy="4268926"/>
            <wp:effectExtent l="0" t="0" r="2540" b="0"/>
            <wp:docPr id="4" name="Picture 4" descr="C:\Users\toshiba\Desktop\WaSHVoice\Sanitation handbook\1 image\Edited\Challan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oshiba\Desktop\WaSHVoice\Sanitation handbook\1 image\Edited\Challange 1.jpg"/>
                    <pic:cNvPicPr>
                      <a:picLocks noChangeAspect="1" noChangeArrowheads="1"/>
                    </pic:cNvPicPr>
                  </pic:nvPicPr>
                  <pic:blipFill rotWithShape="1">
                    <a:blip r:embed="rId7">
                      <a:extLst>
                        <a:ext uri="{28A0092B-C50C-407E-A947-70E740481C1C}">
                          <a14:useLocalDpi xmlns:a14="http://schemas.microsoft.com/office/drawing/2010/main" val="0"/>
                        </a:ext>
                      </a:extLst>
                    </a:blip>
                    <a:srcRect l="9236" t="1186" r="13354"/>
                    <a:stretch/>
                  </pic:blipFill>
                  <pic:spPr bwMode="auto">
                    <a:xfrm>
                      <a:off x="0" y="0"/>
                      <a:ext cx="3621744" cy="4274572"/>
                    </a:xfrm>
                    <a:prstGeom prst="rect">
                      <a:avLst/>
                    </a:prstGeom>
                    <a:noFill/>
                    <a:ln>
                      <a:noFill/>
                    </a:ln>
                    <a:extLst>
                      <a:ext uri="{53640926-AAD7-44D8-BBD7-CCE9431645EC}">
                        <a14:shadowObscured xmlns:a14="http://schemas.microsoft.com/office/drawing/2010/main"/>
                      </a:ext>
                    </a:extLst>
                  </pic:spPr>
                </pic:pic>
              </a:graphicData>
            </a:graphic>
          </wp:inline>
        </w:drawing>
      </w:r>
    </w:p>
    <w:p w:rsidR="00F32A14" w:rsidRDefault="00F32A14" w:rsidP="001A6E93">
      <w:pPr>
        <w:rPr>
          <w:rFonts w:ascii="Times New Roman" w:hAnsi="Times New Roman" w:cs="Times New Roman"/>
          <w:sz w:val="24"/>
          <w:szCs w:val="24"/>
        </w:rPr>
      </w:pPr>
    </w:p>
    <w:p w:rsidR="00F32A14" w:rsidRDefault="00F32A14" w:rsidP="001A6E93">
      <w:pPr>
        <w:rPr>
          <w:rFonts w:ascii="Times New Roman" w:hAnsi="Times New Roman" w:cs="Times New Roman"/>
          <w:sz w:val="24"/>
          <w:szCs w:val="24"/>
        </w:rPr>
      </w:pPr>
    </w:p>
    <w:p w:rsidR="00F32A14" w:rsidRDefault="00F32A14" w:rsidP="00F32A14">
      <w:pPr>
        <w:spacing w:before="100" w:beforeAutospacing="1" w:after="100" w:afterAutospacing="1" w:line="240" w:lineRule="auto"/>
        <w:outlineLvl w:val="1"/>
        <w:rPr>
          <w:rFonts w:ascii="Times New Roman" w:eastAsia="Times New Roman" w:hAnsi="Times New Roman" w:cs="Times New Roman"/>
          <w:b/>
          <w:bCs/>
          <w:sz w:val="36"/>
          <w:szCs w:val="36"/>
        </w:rPr>
      </w:pPr>
    </w:p>
    <w:p w:rsidR="00F32A14" w:rsidRDefault="00F32A14" w:rsidP="00F32A14">
      <w:pPr>
        <w:spacing w:before="100" w:beforeAutospacing="1" w:after="100" w:afterAutospacing="1" w:line="240" w:lineRule="auto"/>
        <w:outlineLvl w:val="1"/>
        <w:rPr>
          <w:rFonts w:ascii="Times New Roman" w:eastAsia="Times New Roman" w:hAnsi="Times New Roman" w:cs="Times New Roman"/>
          <w:b/>
          <w:bCs/>
          <w:sz w:val="36"/>
          <w:szCs w:val="36"/>
        </w:rPr>
      </w:pPr>
    </w:p>
    <w:p w:rsidR="00F32A14" w:rsidRDefault="00F32A14" w:rsidP="00F32A14">
      <w:pPr>
        <w:spacing w:before="100" w:beforeAutospacing="1" w:after="100" w:afterAutospacing="1" w:line="240" w:lineRule="auto"/>
        <w:outlineLvl w:val="1"/>
        <w:rPr>
          <w:rFonts w:ascii="Times New Roman" w:eastAsia="Times New Roman" w:hAnsi="Times New Roman" w:cs="Times New Roman"/>
          <w:b/>
          <w:bCs/>
          <w:sz w:val="36"/>
          <w:szCs w:val="36"/>
        </w:rPr>
      </w:pPr>
    </w:p>
    <w:p w:rsidR="00F32A14" w:rsidRPr="00F32A14" w:rsidRDefault="00F32A14" w:rsidP="00F32A14">
      <w:pPr>
        <w:pStyle w:val="Heading1"/>
        <w:spacing w:line="240" w:lineRule="auto"/>
        <w:rPr>
          <w:rFonts w:ascii="Times New Roman" w:eastAsia="Times New Roman" w:hAnsi="Times New Roman" w:cs="Times New Roman"/>
          <w:b/>
          <w:u w:val="single"/>
        </w:rPr>
      </w:pPr>
      <w:r w:rsidRPr="00F32A14">
        <w:rPr>
          <w:rFonts w:ascii="Times New Roman" w:eastAsia="Times New Roman" w:hAnsi="Times New Roman" w:cs="Times New Roman"/>
          <w:b/>
          <w:color w:val="auto"/>
          <w:u w:val="single"/>
        </w:rPr>
        <w:t>Chapter 2: Unmet Aspirations in Service Delivery</w:t>
      </w:r>
    </w:p>
    <w:p w:rsidR="00F32A14" w:rsidRDefault="00F32A14" w:rsidP="00F32A14">
      <w:pPr>
        <w:spacing w:before="100" w:beforeAutospacing="1" w:after="100" w:afterAutospacing="1"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 xml:space="preserve">Kenya's commitment to providing </w:t>
      </w:r>
      <w:r w:rsidRPr="00F32A14">
        <w:rPr>
          <w:rFonts w:ascii="Times New Roman" w:eastAsia="Times New Roman" w:hAnsi="Times New Roman" w:cs="Times New Roman"/>
          <w:b/>
          <w:bCs/>
          <w:sz w:val="24"/>
          <w:szCs w:val="24"/>
        </w:rPr>
        <w:t>universal, equitable, and dignified sanitation</w:t>
      </w:r>
      <w:r w:rsidRPr="00F32A14">
        <w:rPr>
          <w:rFonts w:ascii="Times New Roman" w:eastAsia="Times New Roman" w:hAnsi="Times New Roman" w:cs="Times New Roman"/>
          <w:sz w:val="24"/>
          <w:szCs w:val="24"/>
        </w:rPr>
        <w:t xml:space="preserve"> is clearly articulated in its Constitution and national policies. The aspiration is to eradicate environmental pollution from fecal sludge and foster a sustainable, formal sanitation industry. However, the reality of service delivery is marked by a significant and persistent gap between these high-level regulatory ideals and the practical outcomes on the ground. </w:t>
      </w:r>
    </w:p>
    <w:p w:rsidR="00F32A14" w:rsidRPr="00F32A14" w:rsidRDefault="00F32A14" w:rsidP="00F32A14">
      <w:pPr>
        <w:pStyle w:val="Heading2"/>
        <w:spacing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2.1: Key Service Delivery Bottlenecks</w:t>
      </w:r>
    </w:p>
    <w:p w:rsidR="00F32A14" w:rsidRPr="00F32A14" w:rsidRDefault="00F32A14" w:rsidP="00F32A14">
      <w:pPr>
        <w:spacing w:before="100" w:beforeAutospacing="1" w:after="100" w:afterAutospacing="1"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The failure to meet ambitious sanitation targets is often due to systemic breakdowns that occur across the entire value chain. Three critical areas represent the major points of failure:</w:t>
      </w:r>
    </w:p>
    <w:p w:rsidR="00F32A14" w:rsidRPr="00F32A14" w:rsidRDefault="00F32A14" w:rsidP="00F32A14">
      <w:pPr>
        <w:pStyle w:val="Heading3"/>
        <w:spacing w:line="240" w:lineRule="auto"/>
        <w:rPr>
          <w:rFonts w:ascii="Times New Roman" w:eastAsia="Times New Roman" w:hAnsi="Times New Roman" w:cs="Times New Roman"/>
        </w:rPr>
      </w:pPr>
      <w:r w:rsidRPr="00F32A14">
        <w:rPr>
          <w:rFonts w:ascii="Times New Roman" w:eastAsia="Times New Roman" w:hAnsi="Times New Roman" w:cs="Times New Roman"/>
        </w:rPr>
        <w:t>2.1.1 Institutional Fragmentation and Overlapping Mandates</w:t>
      </w:r>
    </w:p>
    <w:p w:rsidR="00F32A14" w:rsidRPr="00F32A14" w:rsidRDefault="00F32A14" w:rsidP="00F32A14">
      <w:pPr>
        <w:spacing w:before="100" w:beforeAutospacing="1" w:after="100" w:afterAutospacing="1"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 xml:space="preserve">While </w:t>
      </w:r>
      <w:r w:rsidRPr="00F32A14">
        <w:rPr>
          <w:rFonts w:ascii="Times New Roman" w:eastAsia="Times New Roman" w:hAnsi="Times New Roman" w:cs="Times New Roman"/>
          <w:b/>
          <w:bCs/>
          <w:sz w:val="24"/>
          <w:szCs w:val="24"/>
        </w:rPr>
        <w:t>devolution</w:t>
      </w:r>
      <w:r w:rsidRPr="00F32A14">
        <w:rPr>
          <w:rFonts w:ascii="Times New Roman" w:eastAsia="Times New Roman" w:hAnsi="Times New Roman" w:cs="Times New Roman"/>
          <w:sz w:val="24"/>
          <w:szCs w:val="24"/>
        </w:rPr>
        <w:t xml:space="preserve"> aimed to bring service delivery closer to the people, implementation is frequently stalled by institutional ambiguity.</w:t>
      </w:r>
    </w:p>
    <w:p w:rsidR="00F32A14" w:rsidRPr="00F32A14" w:rsidRDefault="00F32A14" w:rsidP="00BD47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b/>
          <w:bCs/>
          <w:sz w:val="24"/>
          <w:szCs w:val="24"/>
        </w:rPr>
        <w:t>Lack of Clear Ownership:</w:t>
      </w:r>
      <w:r w:rsidRPr="00F32A14">
        <w:rPr>
          <w:rFonts w:ascii="Times New Roman" w:eastAsia="Times New Roman" w:hAnsi="Times New Roman" w:cs="Times New Roman"/>
          <w:sz w:val="24"/>
          <w:szCs w:val="24"/>
        </w:rPr>
        <w:t xml:space="preserve"> Overlapping mandates among county departments, water service providers (WSPs), and regulatory bodies lead</w:t>
      </w:r>
      <w:r>
        <w:rPr>
          <w:rFonts w:ascii="Times New Roman" w:eastAsia="Times New Roman" w:hAnsi="Times New Roman" w:cs="Times New Roman"/>
          <w:sz w:val="24"/>
          <w:szCs w:val="24"/>
        </w:rPr>
        <w:t>ing</w:t>
      </w:r>
      <w:r w:rsidRPr="00F32A14">
        <w:rPr>
          <w:rFonts w:ascii="Times New Roman" w:eastAsia="Times New Roman" w:hAnsi="Times New Roman" w:cs="Times New Roman"/>
          <w:sz w:val="24"/>
          <w:szCs w:val="24"/>
        </w:rPr>
        <w:t xml:space="preserve"> to a lack of clear ownership and accountability, especially for non-</w:t>
      </w:r>
      <w:proofErr w:type="spellStart"/>
      <w:r w:rsidRPr="00F32A14">
        <w:rPr>
          <w:rFonts w:ascii="Times New Roman" w:eastAsia="Times New Roman" w:hAnsi="Times New Roman" w:cs="Times New Roman"/>
          <w:sz w:val="24"/>
          <w:szCs w:val="24"/>
        </w:rPr>
        <w:t>sewered</w:t>
      </w:r>
      <w:proofErr w:type="spellEnd"/>
      <w:r w:rsidRPr="00F32A14">
        <w:rPr>
          <w:rFonts w:ascii="Times New Roman" w:eastAsia="Times New Roman" w:hAnsi="Times New Roman" w:cs="Times New Roman"/>
          <w:sz w:val="24"/>
          <w:szCs w:val="24"/>
        </w:rPr>
        <w:t xml:space="preserve"> sanitation (NSS).</w:t>
      </w:r>
    </w:p>
    <w:p w:rsidR="00F32A14" w:rsidRPr="00F32A14" w:rsidRDefault="00F32A14" w:rsidP="00BD47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b/>
          <w:bCs/>
          <w:sz w:val="24"/>
          <w:szCs w:val="24"/>
        </w:rPr>
        <w:t>Complicated Enforcement:</w:t>
      </w:r>
      <w:r w:rsidRPr="00F32A14">
        <w:rPr>
          <w:rFonts w:ascii="Times New Roman" w:eastAsia="Times New Roman" w:hAnsi="Times New Roman" w:cs="Times New Roman"/>
          <w:sz w:val="24"/>
          <w:szCs w:val="24"/>
        </w:rPr>
        <w:t xml:space="preserve"> This fragmentation complicates enforcement, permits unauthorized discharges, and ultimately stalls crucial infrastructure development, failing to deliver the aspiration of clear sectoral governance.</w:t>
      </w:r>
    </w:p>
    <w:p w:rsidR="00F32A14" w:rsidRPr="00F32A14" w:rsidRDefault="00F32A14" w:rsidP="00F32A14">
      <w:pPr>
        <w:pStyle w:val="Heading3"/>
        <w:spacing w:line="240" w:lineRule="auto"/>
        <w:rPr>
          <w:rFonts w:ascii="Times New Roman" w:eastAsia="Times New Roman" w:hAnsi="Times New Roman" w:cs="Times New Roman"/>
        </w:rPr>
      </w:pPr>
      <w:r w:rsidRPr="00F32A14">
        <w:rPr>
          <w:rFonts w:ascii="Times New Roman" w:eastAsia="Times New Roman" w:hAnsi="Times New Roman" w:cs="Times New Roman"/>
        </w:rPr>
        <w:t xml:space="preserve">2.1.2 The Persistent </w:t>
      </w:r>
      <w:r>
        <w:rPr>
          <w:rFonts w:ascii="Times New Roman" w:eastAsia="Times New Roman" w:hAnsi="Times New Roman" w:cs="Times New Roman"/>
        </w:rPr>
        <w:t>Investment Deficits</w:t>
      </w:r>
    </w:p>
    <w:p w:rsidR="00F32A14" w:rsidRPr="00F32A14" w:rsidRDefault="00F32A14" w:rsidP="00F32A14">
      <w:pPr>
        <w:spacing w:before="100" w:beforeAutospacing="1" w:after="100" w:afterAutospacing="1"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 xml:space="preserve">The sanitation sector is </w:t>
      </w:r>
      <w:r w:rsidRPr="00F32A14">
        <w:rPr>
          <w:rFonts w:ascii="Times New Roman" w:eastAsia="Times New Roman" w:hAnsi="Times New Roman" w:cs="Times New Roman"/>
          <w:b/>
          <w:bCs/>
          <w:sz w:val="24"/>
          <w:szCs w:val="24"/>
        </w:rPr>
        <w:t xml:space="preserve">chronically </w:t>
      </w:r>
      <w:r>
        <w:rPr>
          <w:rFonts w:ascii="Times New Roman" w:eastAsia="Times New Roman" w:hAnsi="Times New Roman" w:cs="Times New Roman"/>
          <w:b/>
          <w:bCs/>
          <w:sz w:val="24"/>
          <w:szCs w:val="24"/>
        </w:rPr>
        <w:t>under-resourced</w:t>
      </w:r>
      <w:r w:rsidRPr="00F32A14">
        <w:rPr>
          <w:rFonts w:ascii="Times New Roman" w:eastAsia="Times New Roman" w:hAnsi="Times New Roman" w:cs="Times New Roman"/>
          <w:sz w:val="24"/>
          <w:szCs w:val="24"/>
        </w:rPr>
        <w:t>, which cripples the potential for capital investment in essential infrastructure—from properly engineered containment to transportation and treatment facilities.</w:t>
      </w:r>
    </w:p>
    <w:p w:rsidR="00F32A14" w:rsidRPr="00F32A14" w:rsidRDefault="00F32A14" w:rsidP="00BD47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2A14">
        <w:rPr>
          <w:b/>
        </w:rPr>
        <w:t>Over-reliance on unpredictable capital</w:t>
      </w:r>
      <w:r w:rsidRPr="00F32A14">
        <w:rPr>
          <w:rFonts w:ascii="Times New Roman" w:eastAsia="Times New Roman" w:hAnsi="Times New Roman" w:cs="Times New Roman"/>
          <w:b/>
          <w:bCs/>
          <w:sz w:val="24"/>
          <w:szCs w:val="24"/>
        </w:rPr>
        <w:t>:</w:t>
      </w:r>
      <w:r w:rsidRPr="00F32A14">
        <w:rPr>
          <w:rFonts w:ascii="Times New Roman" w:eastAsia="Times New Roman" w:hAnsi="Times New Roman" w:cs="Times New Roman"/>
          <w:sz w:val="24"/>
          <w:szCs w:val="24"/>
        </w:rPr>
        <w:t xml:space="preserve"> </w:t>
      </w:r>
      <w:r w:rsidRPr="00F32A14">
        <w:t xml:space="preserve">Sector independence is </w:t>
      </w:r>
      <w:r w:rsidRPr="00F32A14">
        <w:rPr>
          <w:bCs/>
        </w:rPr>
        <w:t>stifled by donor dependency and county underinvestment</w:t>
      </w:r>
    </w:p>
    <w:p w:rsidR="00F32A14" w:rsidRPr="00F32A14" w:rsidRDefault="00F32A14" w:rsidP="00BD47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2A14">
        <w:rPr>
          <w:b/>
          <w:bCs/>
        </w:rPr>
        <w:t>Weak Project Bankability</w:t>
      </w:r>
      <w:r>
        <w:t xml:space="preserve"> or </w:t>
      </w:r>
      <w:r w:rsidRPr="00F32A14">
        <w:rPr>
          <w:b/>
          <w:bCs/>
        </w:rPr>
        <w:t>Insufficient Private Sector Attraction Capacit</w:t>
      </w:r>
      <w:r>
        <w:rPr>
          <w:b/>
          <w:bCs/>
        </w:rPr>
        <w:t xml:space="preserve">y: </w:t>
      </w:r>
      <w:r>
        <w:t>Lack of capacity in packaging sanitation schemes for commercial investment</w:t>
      </w:r>
    </w:p>
    <w:p w:rsidR="00F32A14" w:rsidRPr="00F32A14" w:rsidRDefault="00F32A14" w:rsidP="00F32A14">
      <w:pPr>
        <w:pStyle w:val="Heading3"/>
        <w:rPr>
          <w:rFonts w:eastAsia="Times New Roman"/>
        </w:rPr>
      </w:pPr>
      <w:r w:rsidRPr="00F32A14">
        <w:rPr>
          <w:rFonts w:eastAsia="Times New Roman"/>
        </w:rPr>
        <w:t>2.1.3. Quality, Safety, and Dignity Gaps</w:t>
      </w:r>
    </w:p>
    <w:p w:rsidR="00F32A14" w:rsidRPr="00F32A14" w:rsidRDefault="00F32A14" w:rsidP="00F32A14">
      <w:pPr>
        <w:spacing w:before="100" w:beforeAutospacing="1" w:after="100" w:afterAutospacing="1"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The core aspiration for safe and dignified sanitation for all is often compromised by substandard delivery.</w:t>
      </w:r>
    </w:p>
    <w:p w:rsidR="00F32A14" w:rsidRPr="00F32A14" w:rsidRDefault="00F32A14" w:rsidP="00BD47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2A14">
        <w:rPr>
          <w:b/>
        </w:rPr>
        <w:t>Constitutional Disregard via Unregulated Practices</w:t>
      </w:r>
      <w:r w:rsidRPr="00F32A14">
        <w:rPr>
          <w:rFonts w:ascii="Times New Roman" w:eastAsia="Times New Roman" w:hAnsi="Times New Roman" w:cs="Times New Roman"/>
          <w:b/>
          <w:bCs/>
          <w:sz w:val="24"/>
          <w:szCs w:val="24"/>
        </w:rPr>
        <w:t>:</w:t>
      </w:r>
      <w:r w:rsidRPr="00F32A14">
        <w:rPr>
          <w:rFonts w:ascii="Times New Roman" w:eastAsia="Times New Roman" w:hAnsi="Times New Roman" w:cs="Times New Roman"/>
          <w:sz w:val="24"/>
          <w:szCs w:val="24"/>
        </w:rPr>
        <w:t xml:space="preserve"> </w:t>
      </w:r>
      <w:r>
        <w:t xml:space="preserve">Unsafe handling and illegal dumping by </w:t>
      </w:r>
      <w:proofErr w:type="gramStart"/>
      <w:r>
        <w:t>Poorly</w:t>
      </w:r>
      <w:proofErr w:type="gramEnd"/>
      <w:r>
        <w:t xml:space="preserve"> equipped and untrained informal operators perpetuate unhygienic practices and illegal disposal, causing contamination and posing severe environmental and health risks.</w:t>
      </w:r>
    </w:p>
    <w:p w:rsidR="00F32A14" w:rsidRPr="00F32A14" w:rsidRDefault="00F32A14" w:rsidP="00BD47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32A14">
        <w:rPr>
          <w:b/>
        </w:rPr>
        <w:t>Lack of Inclusive and Dignified Facilities</w:t>
      </w:r>
      <w:r>
        <w:t>: Public sanitation infrastructure systematically fails to accommodate the specific needs of vulnerable groups.</w:t>
      </w:r>
    </w:p>
    <w:p w:rsidR="00F32A14" w:rsidRPr="00F32A14" w:rsidRDefault="00F32A14" w:rsidP="00F32A14">
      <w:pPr>
        <w:pStyle w:val="Heading2"/>
        <w:spacing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 xml:space="preserve">2.2. </w:t>
      </w:r>
      <w:r>
        <w:t>Capital Constraint</w:t>
      </w:r>
    </w:p>
    <w:p w:rsidR="00F32A14" w:rsidRPr="00F32A14" w:rsidRDefault="00F32A14" w:rsidP="00F32A14">
      <w:pPr>
        <w:spacing w:before="100" w:beforeAutospacing="1" w:after="100" w:afterAutospacing="1" w:line="240" w:lineRule="auto"/>
        <w:rPr>
          <w:rFonts w:ascii="Times New Roman" w:eastAsia="Times New Roman" w:hAnsi="Times New Roman" w:cs="Times New Roman"/>
          <w:sz w:val="24"/>
          <w:szCs w:val="24"/>
        </w:rPr>
      </w:pPr>
      <w:r>
        <w:rPr>
          <w:b/>
          <w:bCs/>
        </w:rPr>
        <w:t>Resource scarcity</w:t>
      </w:r>
      <w:r>
        <w:t xml:space="preserve"> acts as a </w:t>
      </w:r>
      <w:r>
        <w:rPr>
          <w:b/>
          <w:bCs/>
        </w:rPr>
        <w:t>critical impediment</w:t>
      </w:r>
      <w:r>
        <w:t>, preventing the sanitation sector from realizing its full capacity and leaving key goals unmet.</w:t>
      </w:r>
    </w:p>
    <w:p w:rsidR="00F32A14" w:rsidRPr="00F32A14" w:rsidRDefault="00F32A14" w:rsidP="00F32A14">
      <w:pPr>
        <w:pStyle w:val="Heading2"/>
        <w:spacing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2.2.1. Affordability and Low Household Prioritization</w:t>
      </w:r>
    </w:p>
    <w:p w:rsidR="00F32A14" w:rsidRPr="00F32A14" w:rsidRDefault="007457CA" w:rsidP="00F32A14">
      <w:pPr>
        <w:spacing w:before="100" w:beforeAutospacing="1" w:after="100" w:afterAutospacing="1" w:line="240" w:lineRule="auto"/>
        <w:rPr>
          <w:rFonts w:ascii="Times New Roman" w:eastAsia="Times New Roman" w:hAnsi="Times New Roman" w:cs="Times New Roman"/>
          <w:sz w:val="24"/>
          <w:szCs w:val="24"/>
        </w:rPr>
      </w:pPr>
      <w:r>
        <w:t>Sanitation is often crowded out of family budgets by more pressing, immediate needs like purchasing food and vital medicine</w:t>
      </w:r>
      <w:r>
        <w:rPr>
          <w:rFonts w:ascii="Times New Roman" w:eastAsia="Times New Roman" w:hAnsi="Times New Roman" w:cs="Times New Roman"/>
          <w:sz w:val="24"/>
          <w:szCs w:val="24"/>
        </w:rPr>
        <w:t xml:space="preserve">. </w:t>
      </w:r>
    </w:p>
    <w:p w:rsidR="00F32A14" w:rsidRPr="007457CA" w:rsidRDefault="00F32A14" w:rsidP="00BD474E">
      <w:pPr>
        <w:pStyle w:val="Heading4"/>
        <w:numPr>
          <w:ilvl w:val="0"/>
          <w:numId w:val="9"/>
        </w:numPr>
        <w:rPr>
          <w:rFonts w:ascii="Times New Roman" w:eastAsia="Times New Roman" w:hAnsi="Times New Roman" w:cs="Times New Roman"/>
          <w:color w:val="auto"/>
        </w:rPr>
      </w:pPr>
      <w:r w:rsidRPr="007457CA">
        <w:rPr>
          <w:rFonts w:ascii="Times New Roman" w:eastAsia="Times New Roman" w:hAnsi="Times New Roman" w:cs="Times New Roman"/>
          <w:b/>
          <w:bCs/>
          <w:color w:val="auto"/>
        </w:rPr>
        <w:t>The Squeeze: Survival vs. Sanitation:</w:t>
      </w:r>
      <w:r w:rsidRPr="007457CA">
        <w:rPr>
          <w:rFonts w:ascii="Times New Roman" w:eastAsia="Times New Roman" w:hAnsi="Times New Roman" w:cs="Times New Roman"/>
          <w:color w:val="auto"/>
        </w:rPr>
        <w:t xml:space="preserve"> Investing in a safe toilet is often a luxury, leading to agonizing choices:</w:t>
      </w:r>
    </w:p>
    <w:p w:rsidR="00F32A14" w:rsidRPr="007457CA" w:rsidRDefault="00F32A14" w:rsidP="00BD474E">
      <w:pPr>
        <w:pStyle w:val="Heading5"/>
        <w:numPr>
          <w:ilvl w:val="0"/>
          <w:numId w:val="10"/>
        </w:numPr>
        <w:rPr>
          <w:rFonts w:ascii="Times New Roman" w:eastAsia="Times New Roman" w:hAnsi="Times New Roman" w:cs="Times New Roman"/>
          <w:color w:val="auto"/>
        </w:rPr>
      </w:pPr>
      <w:r w:rsidRPr="007457CA">
        <w:rPr>
          <w:rFonts w:ascii="Times New Roman" w:eastAsia="Times New Roman" w:hAnsi="Times New Roman" w:cs="Times New Roman"/>
          <w:b/>
          <w:bCs/>
          <w:color w:val="auto"/>
        </w:rPr>
        <w:t>Food Wins:</w:t>
      </w:r>
      <w:r w:rsidRPr="007457CA">
        <w:rPr>
          <w:rFonts w:ascii="Times New Roman" w:eastAsia="Times New Roman" w:hAnsi="Times New Roman" w:cs="Times New Roman"/>
          <w:color w:val="auto"/>
        </w:rPr>
        <w:t xml:space="preserve"> Poor households frequently divert the significant one-time investment required for sanitation to meet the immediate, desperate need of food security.</w:t>
      </w:r>
    </w:p>
    <w:p w:rsidR="00F32A14" w:rsidRPr="007457CA" w:rsidRDefault="00F32A14" w:rsidP="00BD474E">
      <w:pPr>
        <w:pStyle w:val="Heading5"/>
        <w:numPr>
          <w:ilvl w:val="0"/>
          <w:numId w:val="10"/>
        </w:numPr>
        <w:rPr>
          <w:rFonts w:ascii="Times New Roman" w:eastAsia="Times New Roman" w:hAnsi="Times New Roman" w:cs="Times New Roman"/>
          <w:color w:val="auto"/>
        </w:rPr>
      </w:pPr>
      <w:r w:rsidRPr="007457CA">
        <w:rPr>
          <w:rFonts w:ascii="Times New Roman" w:eastAsia="Times New Roman" w:hAnsi="Times New Roman" w:cs="Times New Roman"/>
          <w:b/>
          <w:bCs/>
          <w:color w:val="auto"/>
        </w:rPr>
        <w:t>Education vs. Dignity:</w:t>
      </w:r>
      <w:r w:rsidRPr="007457CA">
        <w:rPr>
          <w:rFonts w:ascii="Times New Roman" w:eastAsia="Times New Roman" w:hAnsi="Times New Roman" w:cs="Times New Roman"/>
          <w:color w:val="auto"/>
        </w:rPr>
        <w:t xml:space="preserve"> Parents prioritize school fees over a toilet, despite the fact that a lack of safe facilities can be a major barrier to a child's education, especially for adolescent girls.</w:t>
      </w:r>
    </w:p>
    <w:p w:rsidR="007457CA" w:rsidRPr="007457CA" w:rsidRDefault="00F32A14" w:rsidP="00BD474E">
      <w:pPr>
        <w:pStyle w:val="Heading4"/>
        <w:numPr>
          <w:ilvl w:val="0"/>
          <w:numId w:val="7"/>
        </w:numPr>
        <w:spacing w:before="100" w:beforeAutospacing="1" w:after="100" w:afterAutospacing="1" w:line="276" w:lineRule="auto"/>
        <w:rPr>
          <w:rFonts w:ascii="Times New Roman" w:eastAsia="Times New Roman" w:hAnsi="Times New Roman" w:cs="Times New Roman"/>
          <w:i w:val="0"/>
          <w:color w:val="auto"/>
        </w:rPr>
      </w:pPr>
      <w:r w:rsidRPr="007457CA">
        <w:rPr>
          <w:rFonts w:ascii="Times New Roman" w:eastAsia="Times New Roman" w:hAnsi="Times New Roman" w:cs="Times New Roman"/>
          <w:b/>
          <w:bCs/>
          <w:i w:val="0"/>
          <w:color w:val="auto"/>
        </w:rPr>
        <w:t>The Renters' Dilemma:</w:t>
      </w:r>
      <w:r w:rsidRPr="007457CA">
        <w:rPr>
          <w:rFonts w:ascii="Times New Roman" w:eastAsia="Times New Roman" w:hAnsi="Times New Roman" w:cs="Times New Roman"/>
          <w:i w:val="0"/>
          <w:color w:val="auto"/>
        </w:rPr>
        <w:t xml:space="preserve"> In high-tenancy areas like urban slums, a deadlock exists: </w:t>
      </w:r>
      <w:r w:rsidRPr="007457CA">
        <w:rPr>
          <w:rFonts w:ascii="Times New Roman" w:eastAsia="Times New Roman" w:hAnsi="Times New Roman" w:cs="Times New Roman"/>
          <w:b/>
          <w:bCs/>
          <w:i w:val="0"/>
          <w:color w:val="auto"/>
        </w:rPr>
        <w:t>tenants</w:t>
      </w:r>
      <w:r w:rsidRPr="007457CA">
        <w:rPr>
          <w:rFonts w:ascii="Times New Roman" w:eastAsia="Times New Roman" w:hAnsi="Times New Roman" w:cs="Times New Roman"/>
          <w:i w:val="0"/>
          <w:color w:val="auto"/>
        </w:rPr>
        <w:t xml:space="preserve"> are unwilling to invest in property they don't own, and </w:t>
      </w:r>
      <w:r w:rsidRPr="007457CA">
        <w:rPr>
          <w:rFonts w:ascii="Times New Roman" w:eastAsia="Times New Roman" w:hAnsi="Times New Roman" w:cs="Times New Roman"/>
          <w:b/>
          <w:bCs/>
          <w:i w:val="0"/>
          <w:color w:val="auto"/>
        </w:rPr>
        <w:t>landlords</w:t>
      </w:r>
      <w:r w:rsidRPr="007457CA">
        <w:rPr>
          <w:rFonts w:ascii="Times New Roman" w:eastAsia="Times New Roman" w:hAnsi="Times New Roman" w:cs="Times New Roman"/>
          <w:i w:val="0"/>
          <w:color w:val="auto"/>
        </w:rPr>
        <w:t xml:space="preserve"> are reluctant to pay for repairs or upgrades, resulting in poorly maintained shared facilities.</w:t>
      </w:r>
    </w:p>
    <w:p w:rsidR="00F32A14" w:rsidRPr="00F32A14" w:rsidRDefault="00F32A14" w:rsidP="00BD474E">
      <w:pPr>
        <w:pStyle w:val="Heading4"/>
        <w:numPr>
          <w:ilvl w:val="0"/>
          <w:numId w:val="7"/>
        </w:numPr>
        <w:spacing w:before="100" w:beforeAutospacing="1" w:after="100" w:afterAutospacing="1" w:line="276" w:lineRule="auto"/>
        <w:rPr>
          <w:rFonts w:ascii="Times New Roman" w:eastAsia="Times New Roman" w:hAnsi="Times New Roman" w:cs="Times New Roman"/>
          <w:i w:val="0"/>
          <w:sz w:val="24"/>
          <w:szCs w:val="24"/>
        </w:rPr>
      </w:pPr>
      <w:r w:rsidRPr="00F32A14">
        <w:rPr>
          <w:rFonts w:ascii="Times New Roman" w:eastAsia="Times New Roman" w:hAnsi="Times New Roman" w:cs="Times New Roman"/>
          <w:b/>
          <w:bCs/>
          <w:i w:val="0"/>
          <w:color w:val="auto"/>
          <w:sz w:val="24"/>
          <w:szCs w:val="24"/>
        </w:rPr>
        <w:t>The Hidden Costs:</w:t>
      </w:r>
      <w:r w:rsidRPr="00F32A14">
        <w:rPr>
          <w:rFonts w:ascii="Times New Roman" w:eastAsia="Times New Roman" w:hAnsi="Times New Roman" w:cs="Times New Roman"/>
          <w:i w:val="0"/>
          <w:color w:val="auto"/>
          <w:sz w:val="24"/>
          <w:szCs w:val="24"/>
        </w:rPr>
        <w:t xml:space="preserve"> Neglecting sanitation doesn't eliminate its cost; instead, it is paid for elsewhere. Healthcare expenses for sanitation-related illnesses consume significant portions of meagre family incomes, perpetuating the cycle of poverty</w:t>
      </w:r>
      <w:r w:rsidRPr="00F32A14">
        <w:rPr>
          <w:rFonts w:ascii="Times New Roman" w:eastAsia="Times New Roman" w:hAnsi="Times New Roman" w:cs="Times New Roman"/>
          <w:i w:val="0"/>
          <w:sz w:val="24"/>
          <w:szCs w:val="24"/>
        </w:rPr>
        <w:t>.</w:t>
      </w:r>
    </w:p>
    <w:p w:rsidR="00F32A14" w:rsidRPr="00F32A14" w:rsidRDefault="00F32A14" w:rsidP="00F32A14">
      <w:pPr>
        <w:pStyle w:val="Heading3"/>
        <w:spacing w:line="240" w:lineRule="auto"/>
        <w:rPr>
          <w:rFonts w:ascii="Times New Roman" w:eastAsia="Times New Roman" w:hAnsi="Times New Roman" w:cs="Times New Roman"/>
        </w:rPr>
      </w:pPr>
      <w:r w:rsidRPr="00F32A14">
        <w:rPr>
          <w:rFonts w:ascii="Times New Roman" w:eastAsia="Times New Roman" w:hAnsi="Times New Roman" w:cs="Times New Roman"/>
        </w:rPr>
        <w:t>2</w:t>
      </w:r>
      <w:r w:rsidR="007457CA">
        <w:rPr>
          <w:rFonts w:ascii="Times New Roman" w:eastAsia="Times New Roman" w:hAnsi="Times New Roman" w:cs="Times New Roman"/>
        </w:rPr>
        <w:t>.2.2</w:t>
      </w:r>
      <w:r w:rsidRPr="00F32A14">
        <w:rPr>
          <w:rFonts w:ascii="Times New Roman" w:eastAsia="Times New Roman" w:hAnsi="Times New Roman" w:cs="Times New Roman"/>
        </w:rPr>
        <w:t>. The Middle-Class Barrier</w:t>
      </w:r>
    </w:p>
    <w:p w:rsidR="00F32A14" w:rsidRPr="00F32A14" w:rsidRDefault="007457CA" w:rsidP="00F32A14">
      <w:pPr>
        <w:spacing w:before="100" w:beforeAutospacing="1" w:after="100" w:afterAutospacing="1" w:line="240" w:lineRule="auto"/>
        <w:rPr>
          <w:rFonts w:ascii="Times New Roman" w:eastAsia="Times New Roman" w:hAnsi="Times New Roman" w:cs="Times New Roman"/>
          <w:sz w:val="24"/>
          <w:szCs w:val="24"/>
        </w:rPr>
      </w:pPr>
      <w:r>
        <w:t xml:space="preserve">For working and middle-class families, the main barrier is no longer simple cost but rather a cost-benefit analysis of what they gain. While a basic toilet is within reach, families often </w:t>
      </w:r>
      <w:r>
        <w:rPr>
          <w:b/>
          <w:bCs/>
        </w:rPr>
        <w:t>resist upgrading to superior, safer sanitation</w:t>
      </w:r>
      <w:r>
        <w:t xml:space="preserve">, simply because they </w:t>
      </w:r>
      <w:r>
        <w:rPr>
          <w:b/>
          <w:bCs/>
        </w:rPr>
        <w:t>do not appreciate the substantial long-term gains</w:t>
      </w:r>
      <w:r>
        <w:t xml:space="preserve"> in health and environmental protection it offers over a functional basic latrine.</w:t>
      </w:r>
    </w:p>
    <w:p w:rsidR="00F32A14" w:rsidRPr="00F32A14" w:rsidRDefault="00F32A14" w:rsidP="00F32A14">
      <w:pPr>
        <w:pStyle w:val="Heading2"/>
        <w:spacing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2.3 Strategies for Re-alignment</w:t>
      </w:r>
    </w:p>
    <w:p w:rsidR="00F32A14" w:rsidRPr="00F32A14" w:rsidRDefault="00F32A14" w:rsidP="00F32A14">
      <w:pPr>
        <w:spacing w:before="100" w:beforeAutospacing="1" w:after="100" w:afterAutospacing="1"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sz w:val="24"/>
          <w:szCs w:val="24"/>
        </w:rPr>
        <w:t>Closing the gap between aspiration and reality requires a fundamental shift from policy formulation to robust execution and accountability.</w:t>
      </w:r>
    </w:p>
    <w:p w:rsidR="00F32A14" w:rsidRPr="00F32A14" w:rsidRDefault="00F32A14" w:rsidP="00BD47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32A14">
        <w:rPr>
          <w:rFonts w:ascii="Times New Roman" w:eastAsia="Times New Roman" w:hAnsi="Times New Roman" w:cs="Times New Roman"/>
          <w:b/>
          <w:bCs/>
          <w:sz w:val="24"/>
          <w:szCs w:val="24"/>
        </w:rPr>
        <w:t>Developing and Enforcing the Regulatory Framework:</w:t>
      </w:r>
      <w:r w:rsidRPr="00F32A14">
        <w:rPr>
          <w:rFonts w:ascii="Times New Roman" w:eastAsia="Times New Roman" w:hAnsi="Times New Roman" w:cs="Times New Roman"/>
          <w:sz w:val="24"/>
          <w:szCs w:val="24"/>
        </w:rPr>
        <w:t xml:space="preserve"> Regulatory bodies, </w:t>
      </w:r>
      <w:r>
        <w:rPr>
          <w:rFonts w:ascii="Times New Roman" w:eastAsia="Times New Roman" w:hAnsi="Times New Roman" w:cs="Times New Roman"/>
          <w:sz w:val="24"/>
          <w:szCs w:val="24"/>
        </w:rPr>
        <w:t>should</w:t>
      </w:r>
      <w:r w:rsidRPr="00F32A14">
        <w:rPr>
          <w:rFonts w:ascii="Times New Roman" w:eastAsia="Times New Roman" w:hAnsi="Times New Roman" w:cs="Times New Roman"/>
          <w:sz w:val="24"/>
          <w:szCs w:val="24"/>
        </w:rPr>
        <w:t xml:space="preserve"> transition from a reactive approach to </w:t>
      </w:r>
      <w:r w:rsidRPr="00F32A14">
        <w:rPr>
          <w:rFonts w:ascii="Times New Roman" w:eastAsia="Times New Roman" w:hAnsi="Times New Roman" w:cs="Times New Roman"/>
          <w:b/>
          <w:bCs/>
          <w:sz w:val="24"/>
          <w:szCs w:val="24"/>
        </w:rPr>
        <w:t>proactive enforcement</w:t>
      </w:r>
      <w:r>
        <w:rPr>
          <w:rFonts w:ascii="Times New Roman" w:eastAsia="Times New Roman" w:hAnsi="Times New Roman" w:cs="Times New Roman"/>
          <w:sz w:val="24"/>
          <w:szCs w:val="24"/>
        </w:rPr>
        <w:t>. R</w:t>
      </w:r>
      <w:r w:rsidRPr="00F32A14">
        <w:rPr>
          <w:rFonts w:ascii="Times New Roman" w:eastAsia="Times New Roman" w:hAnsi="Times New Roman" w:cs="Times New Roman"/>
          <w:sz w:val="24"/>
          <w:szCs w:val="24"/>
        </w:rPr>
        <w:t xml:space="preserve">egulations </w:t>
      </w:r>
      <w:r w:rsidR="007457CA">
        <w:rPr>
          <w:rFonts w:ascii="Times New Roman" w:eastAsia="Times New Roman" w:hAnsi="Times New Roman" w:cs="Times New Roman"/>
          <w:sz w:val="24"/>
          <w:szCs w:val="24"/>
        </w:rPr>
        <w:t>should</w:t>
      </w:r>
      <w:r w:rsidRPr="00F32A14">
        <w:rPr>
          <w:rFonts w:ascii="Times New Roman" w:eastAsia="Times New Roman" w:hAnsi="Times New Roman" w:cs="Times New Roman"/>
          <w:sz w:val="24"/>
          <w:szCs w:val="24"/>
        </w:rPr>
        <w:t xml:space="preserve"> be coupled with clear, time-bound compliance pathways and supported by targeted capacity building for OSS service providers.</w:t>
      </w:r>
    </w:p>
    <w:p w:rsidR="007457CA" w:rsidRPr="007457CA" w:rsidRDefault="007457CA" w:rsidP="00BD474E">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b/>
          <w:bCs/>
        </w:rPr>
        <w:t>Novel Frameworks:</w:t>
      </w:r>
      <w:r>
        <w:t xml:space="preserve"> Counties need to pioneer designs that integrate municipal utilities with private market appeal. Central mechanisms include </w:t>
      </w:r>
      <w:r>
        <w:rPr>
          <w:b/>
          <w:bCs/>
        </w:rPr>
        <w:t>hypothecating sanitation revenues</w:t>
      </w:r>
      <w:r>
        <w:t xml:space="preserve"> and tapping into </w:t>
      </w:r>
      <w:r>
        <w:rPr>
          <w:b/>
          <w:bCs/>
        </w:rPr>
        <w:t>climate funding</w:t>
      </w:r>
      <w:r>
        <w:t xml:space="preserve"> for projects focused on recovering resources (such as converting waste to power), which effectively </w:t>
      </w:r>
      <w:r>
        <w:rPr>
          <w:b/>
          <w:bCs/>
        </w:rPr>
        <w:t>transforms waste into an asset</w:t>
      </w:r>
    </w:p>
    <w:p w:rsidR="00F32A14" w:rsidRPr="00F32A14" w:rsidRDefault="00F32A14" w:rsidP="00BD474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32A14">
        <w:rPr>
          <w:rFonts w:ascii="Times New Roman" w:eastAsia="Times New Roman" w:hAnsi="Times New Roman" w:cs="Times New Roman"/>
          <w:b/>
          <w:bCs/>
          <w:sz w:val="24"/>
          <w:szCs w:val="24"/>
        </w:rPr>
        <w:t>Standardisation</w:t>
      </w:r>
      <w:proofErr w:type="spellEnd"/>
      <w:r w:rsidRPr="00F32A14">
        <w:rPr>
          <w:rFonts w:ascii="Times New Roman" w:eastAsia="Times New Roman" w:hAnsi="Times New Roman" w:cs="Times New Roman"/>
          <w:b/>
          <w:bCs/>
          <w:sz w:val="24"/>
          <w:szCs w:val="24"/>
        </w:rPr>
        <w:t xml:space="preserve"> and </w:t>
      </w:r>
      <w:proofErr w:type="spellStart"/>
      <w:r w:rsidRPr="00F32A14">
        <w:rPr>
          <w:rFonts w:ascii="Times New Roman" w:eastAsia="Times New Roman" w:hAnsi="Times New Roman" w:cs="Times New Roman"/>
          <w:b/>
          <w:bCs/>
          <w:sz w:val="24"/>
          <w:szCs w:val="24"/>
        </w:rPr>
        <w:t>Professionalisation</w:t>
      </w:r>
      <w:proofErr w:type="spellEnd"/>
      <w:r w:rsidRPr="00F32A14">
        <w:rPr>
          <w:rFonts w:ascii="Times New Roman" w:eastAsia="Times New Roman" w:hAnsi="Times New Roman" w:cs="Times New Roman"/>
          <w:b/>
          <w:bCs/>
          <w:sz w:val="24"/>
          <w:szCs w:val="24"/>
        </w:rPr>
        <w:t>:</w:t>
      </w:r>
      <w:r w:rsidRPr="00F32A14">
        <w:rPr>
          <w:rFonts w:ascii="Times New Roman" w:eastAsia="Times New Roman" w:hAnsi="Times New Roman" w:cs="Times New Roman"/>
          <w:sz w:val="24"/>
          <w:szCs w:val="24"/>
        </w:rPr>
        <w:t xml:space="preserve"> A national framework for </w:t>
      </w:r>
      <w:r w:rsidRPr="00F32A14">
        <w:rPr>
          <w:rFonts w:ascii="Times New Roman" w:eastAsia="Times New Roman" w:hAnsi="Times New Roman" w:cs="Times New Roman"/>
          <w:b/>
          <w:bCs/>
          <w:sz w:val="24"/>
          <w:szCs w:val="24"/>
        </w:rPr>
        <w:t>certification and training</w:t>
      </w:r>
      <w:r w:rsidRPr="00F32A14">
        <w:rPr>
          <w:rFonts w:ascii="Times New Roman" w:eastAsia="Times New Roman" w:hAnsi="Times New Roman" w:cs="Times New Roman"/>
          <w:sz w:val="24"/>
          <w:szCs w:val="24"/>
        </w:rPr>
        <w:t xml:space="preserve"> of sanitation workers is essential to </w:t>
      </w:r>
      <w:proofErr w:type="spellStart"/>
      <w:r w:rsidRPr="00F32A14">
        <w:rPr>
          <w:rFonts w:ascii="Times New Roman" w:eastAsia="Times New Roman" w:hAnsi="Times New Roman" w:cs="Times New Roman"/>
          <w:sz w:val="24"/>
          <w:szCs w:val="24"/>
        </w:rPr>
        <w:t>formalise</w:t>
      </w:r>
      <w:proofErr w:type="spellEnd"/>
      <w:r w:rsidRPr="00F32A14">
        <w:rPr>
          <w:rFonts w:ascii="Times New Roman" w:eastAsia="Times New Roman" w:hAnsi="Times New Roman" w:cs="Times New Roman"/>
          <w:sz w:val="24"/>
          <w:szCs w:val="24"/>
        </w:rPr>
        <w:t xml:space="preserve"> the informal sector, improve safety standards, and guarantee the quality of OSS construction and management.</w:t>
      </w:r>
    </w:p>
    <w:p w:rsidR="005D0DCE" w:rsidRPr="00BE5FF7" w:rsidRDefault="005D0DCE" w:rsidP="005D0DCE">
      <w:pPr>
        <w:pStyle w:val="Heading2"/>
        <w:ind w:left="360"/>
        <w:rPr>
          <w:b/>
          <w:color w:val="auto"/>
        </w:rPr>
      </w:pPr>
      <w:r w:rsidRPr="00BE5FF7">
        <w:rPr>
          <w:b/>
          <w:color w:val="auto"/>
        </w:rPr>
        <w:t>Interventions</w:t>
      </w:r>
    </w:p>
    <w:p w:rsidR="005D0DCE" w:rsidRDefault="005D0DCE" w:rsidP="005D0DCE">
      <w:pPr>
        <w:pStyle w:val="NormalWeb"/>
        <w:ind w:left="720"/>
      </w:pPr>
      <w:r>
        <w:rPr>
          <w:b/>
          <w:bCs/>
        </w:rPr>
        <w:t>Gaps in sanitation service delivery</w:t>
      </w:r>
      <w:r>
        <w:t xml:space="preserve"> are a persistent challenge, but a committed ecosystem of organizations and informal actors is stepping in as the </w:t>
      </w:r>
      <w:r>
        <w:rPr>
          <w:b/>
          <w:bCs/>
        </w:rPr>
        <w:t>Frontline Sanitation Catalysts</w:t>
      </w:r>
      <w:r>
        <w:t xml:space="preserve">. They are the </w:t>
      </w:r>
      <w:r>
        <w:rPr>
          <w:b/>
          <w:bCs/>
        </w:rPr>
        <w:t>essential bridge</w:t>
      </w:r>
      <w:r>
        <w:t xml:space="preserve">, connecting high-level policy ideals with the immediate, unmet needs of households, even amidst systemic failures and operational constraints. Through their </w:t>
      </w:r>
      <w:r>
        <w:rPr>
          <w:b/>
          <w:bCs/>
        </w:rPr>
        <w:t>remarkable resilience</w:t>
      </w:r>
      <w:r>
        <w:t xml:space="preserve">, localized innovations, and close community engagement, these actors solve daily operational problems and ensure crucial services reach those who need them most. Yet, this life-changing work remains </w:t>
      </w:r>
      <w:r>
        <w:rPr>
          <w:b/>
          <w:bCs/>
        </w:rPr>
        <w:t>largely unheralded</w:t>
      </w:r>
      <w:r>
        <w:t>. To create truly effective, sustainable, and ground-up solutions for the future of the sanitation sector, we must strategically prioritize the recognition, documentation, and elevation of these vital frontline contributions.</w:t>
      </w:r>
    </w:p>
    <w:p w:rsidR="002C1916" w:rsidRPr="002C1916" w:rsidRDefault="00C8454A" w:rsidP="002C1916">
      <w:pPr>
        <w:pStyle w:val="Heading2"/>
        <w:rPr>
          <w:rFonts w:ascii="Times New Roman" w:eastAsia="Times New Roman" w:hAnsi="Times New Roman" w:cs="Times New Roman"/>
          <w:b/>
          <w:bCs/>
          <w:color w:val="00B050"/>
          <w:sz w:val="36"/>
          <w:szCs w:val="36"/>
        </w:rPr>
      </w:pPr>
      <w:r w:rsidRPr="002C1916">
        <w:rPr>
          <w:rFonts w:ascii="Times New Roman" w:hAnsi="Times New Roman" w:cs="Times New Roman"/>
          <w:b/>
          <w:color w:val="00B050"/>
          <w:sz w:val="36"/>
          <w:szCs w:val="36"/>
        </w:rPr>
        <w:t xml:space="preserve">Chapter 3: </w:t>
      </w:r>
      <w:r w:rsidR="002C1916" w:rsidRPr="002C1916">
        <w:rPr>
          <w:rFonts w:ascii="Times New Roman" w:eastAsia="Times New Roman" w:hAnsi="Times New Roman" w:cs="Times New Roman"/>
          <w:b/>
          <w:bCs/>
          <w:color w:val="00B050"/>
          <w:sz w:val="36"/>
          <w:szCs w:val="36"/>
        </w:rPr>
        <w:t>Socio-Cultural and Behavioral Barriers and Conceptual Myopia in Kenya’s Sanitation Sector</w:t>
      </w:r>
    </w:p>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sz w:val="24"/>
          <w:szCs w:val="24"/>
        </w:rPr>
        <w:t xml:space="preserve">The path to achieving safely managed sanitation for all in Kenya is significantly hampered by deep-seated socio-cultural behaviors and a pervasive </w:t>
      </w:r>
      <w:r w:rsidRPr="002C1916">
        <w:rPr>
          <w:rFonts w:ascii="Times New Roman" w:eastAsia="Times New Roman" w:hAnsi="Times New Roman" w:cs="Times New Roman"/>
          <w:b/>
          <w:bCs/>
          <w:sz w:val="24"/>
          <w:szCs w:val="24"/>
        </w:rPr>
        <w:t>conceptual myopia</w:t>
      </w:r>
      <w:r>
        <w:rPr>
          <w:rFonts w:ascii="Times New Roman" w:eastAsia="Times New Roman" w:hAnsi="Times New Roman" w:cs="Times New Roman"/>
          <w:b/>
          <w:bCs/>
          <w:sz w:val="24"/>
          <w:szCs w:val="24"/>
        </w:rPr>
        <w:t>.</w:t>
      </w:r>
      <w:r w:rsidRPr="002C19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2C1916">
        <w:rPr>
          <w:rFonts w:ascii="Times New Roman" w:eastAsia="Times New Roman" w:hAnsi="Times New Roman" w:cs="Times New Roman"/>
          <w:sz w:val="24"/>
          <w:szCs w:val="24"/>
        </w:rPr>
        <w:t>enuine sector transformation requires a critical shift in perspective and a move beyond purely conventional infrastructure and technological models. Addressing these non-technical challenges is paramount to ensuring sustainable outcomes.</w:t>
      </w:r>
    </w:p>
    <w:p w:rsidR="002C1916" w:rsidRPr="002C1916" w:rsidRDefault="002C1916" w:rsidP="00BD474E">
      <w:pPr>
        <w:pStyle w:val="ListParagraph"/>
        <w:numPr>
          <w:ilvl w:val="0"/>
          <w:numId w:val="32"/>
        </w:numPr>
        <w:spacing w:before="100" w:beforeAutospacing="1" w:after="100" w:afterAutospacing="1" w:line="240" w:lineRule="auto"/>
        <w:outlineLvl w:val="2"/>
        <w:rPr>
          <w:rFonts w:ascii="Times New Roman" w:eastAsia="Times New Roman" w:hAnsi="Times New Roman" w:cs="Times New Roman"/>
          <w:b/>
          <w:bCs/>
          <w:sz w:val="27"/>
          <w:szCs w:val="27"/>
        </w:rPr>
      </w:pPr>
      <w:r w:rsidRPr="002C1916">
        <w:rPr>
          <w:rFonts w:ascii="Times New Roman" w:eastAsia="Times New Roman" w:hAnsi="Times New Roman" w:cs="Times New Roman"/>
          <w:b/>
          <w:bCs/>
          <w:sz w:val="27"/>
          <w:szCs w:val="27"/>
        </w:rPr>
        <w:t>Conceptual Myopia: The Sewer-Centric View</w:t>
      </w:r>
    </w:p>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Conceptual myopia</w:t>
      </w:r>
      <w:r w:rsidRPr="002C1916">
        <w:rPr>
          <w:rFonts w:ascii="Times New Roman" w:eastAsia="Times New Roman" w:hAnsi="Times New Roman" w:cs="Times New Roman"/>
          <w:sz w:val="24"/>
          <w:szCs w:val="24"/>
        </w:rPr>
        <w:t xml:space="preserve"> refers to the narrow, traditional focus on centralized sewerage systems as the only legitimate or desirable solution for sanitation, particularly in urban and </w:t>
      </w:r>
      <w:proofErr w:type="spellStart"/>
      <w:r w:rsidRPr="002C1916">
        <w:rPr>
          <w:rFonts w:ascii="Times New Roman" w:eastAsia="Times New Roman" w:hAnsi="Times New Roman" w:cs="Times New Roman"/>
          <w:sz w:val="24"/>
          <w:szCs w:val="24"/>
        </w:rPr>
        <w:t>peri</w:t>
      </w:r>
      <w:proofErr w:type="spellEnd"/>
      <w:r w:rsidRPr="002C1916">
        <w:rPr>
          <w:rFonts w:ascii="Times New Roman" w:eastAsia="Times New Roman" w:hAnsi="Times New Roman" w:cs="Times New Roman"/>
          <w:sz w:val="24"/>
          <w:szCs w:val="24"/>
        </w:rPr>
        <w:t>-urban planning. This mindset creates fundamental obstacles:</w:t>
      </w:r>
    </w:p>
    <w:p w:rsidR="002C1916" w:rsidRPr="002C1916" w:rsidRDefault="002C1916" w:rsidP="00BD47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 xml:space="preserve">Bias </w:t>
      </w:r>
      <w:r w:rsidRPr="002C1916">
        <w:rPr>
          <w:rFonts w:ascii="Times New Roman" w:eastAsia="Times New Roman" w:hAnsi="Times New Roman" w:cs="Times New Roman"/>
          <w:b/>
          <w:bCs/>
          <w:sz w:val="24"/>
          <w:szCs w:val="24"/>
        </w:rPr>
        <w:t>against</w:t>
      </w:r>
      <w:r w:rsidRPr="002C1916">
        <w:rPr>
          <w:rFonts w:ascii="Times New Roman" w:eastAsia="Times New Roman" w:hAnsi="Times New Roman" w:cs="Times New Roman"/>
          <w:b/>
          <w:bCs/>
          <w:sz w:val="24"/>
          <w:szCs w:val="24"/>
        </w:rPr>
        <w:t xml:space="preserve"> Innovation:</w:t>
      </w:r>
      <w:r w:rsidRPr="002C1916">
        <w:rPr>
          <w:rFonts w:ascii="Times New Roman" w:eastAsia="Times New Roman" w:hAnsi="Times New Roman" w:cs="Times New Roman"/>
          <w:sz w:val="24"/>
          <w:szCs w:val="24"/>
        </w:rPr>
        <w:t xml:space="preserve"> This perspective ignores or devalues </w:t>
      </w:r>
      <w:r w:rsidRPr="002C1916">
        <w:rPr>
          <w:rFonts w:ascii="Times New Roman" w:eastAsia="Times New Roman" w:hAnsi="Times New Roman" w:cs="Times New Roman"/>
          <w:b/>
          <w:bCs/>
          <w:sz w:val="24"/>
          <w:szCs w:val="24"/>
        </w:rPr>
        <w:t>Non-</w:t>
      </w:r>
      <w:proofErr w:type="spellStart"/>
      <w:r w:rsidRPr="002C1916">
        <w:rPr>
          <w:rFonts w:ascii="Times New Roman" w:eastAsia="Times New Roman" w:hAnsi="Times New Roman" w:cs="Times New Roman"/>
          <w:b/>
          <w:bCs/>
          <w:sz w:val="24"/>
          <w:szCs w:val="24"/>
        </w:rPr>
        <w:t>Sewered</w:t>
      </w:r>
      <w:proofErr w:type="spellEnd"/>
      <w:r w:rsidRPr="002C1916">
        <w:rPr>
          <w:rFonts w:ascii="Times New Roman" w:eastAsia="Times New Roman" w:hAnsi="Times New Roman" w:cs="Times New Roman"/>
          <w:b/>
          <w:bCs/>
          <w:sz w:val="24"/>
          <w:szCs w:val="24"/>
        </w:rPr>
        <w:t xml:space="preserve"> Sanitation (NSS)</w:t>
      </w:r>
      <w:r w:rsidRPr="002C1916">
        <w:rPr>
          <w:rFonts w:ascii="Times New Roman" w:eastAsia="Times New Roman" w:hAnsi="Times New Roman" w:cs="Times New Roman"/>
          <w:sz w:val="24"/>
          <w:szCs w:val="24"/>
        </w:rPr>
        <w:t xml:space="preserve"> solutions, such as innovative on-site technologies (e.g., decentralized wastewater treatment, ecological sanitation, safe pit latrines, and container-based sanitation).</w:t>
      </w:r>
    </w:p>
    <w:p w:rsidR="002C1916" w:rsidRPr="002C1916" w:rsidRDefault="002C1916" w:rsidP="00BD47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Infrastructure Mismatch:</w:t>
      </w:r>
      <w:r w:rsidRPr="002C1916">
        <w:rPr>
          <w:rFonts w:ascii="Times New Roman" w:eastAsia="Times New Roman" w:hAnsi="Times New Roman" w:cs="Times New Roman"/>
          <w:sz w:val="24"/>
          <w:szCs w:val="24"/>
        </w:rPr>
        <w:t xml:space="preserve"> Given that </w:t>
      </w:r>
      <w:r w:rsidRPr="002C1916">
        <w:rPr>
          <w:rFonts w:ascii="Times New Roman" w:eastAsia="Times New Roman" w:hAnsi="Times New Roman" w:cs="Times New Roman"/>
          <w:b/>
          <w:bCs/>
          <w:sz w:val="24"/>
          <w:szCs w:val="24"/>
        </w:rPr>
        <w:t>less than 20%</w:t>
      </w:r>
      <w:r w:rsidRPr="002C1916">
        <w:rPr>
          <w:rFonts w:ascii="Times New Roman" w:eastAsia="Times New Roman" w:hAnsi="Times New Roman" w:cs="Times New Roman"/>
          <w:sz w:val="24"/>
          <w:szCs w:val="24"/>
        </w:rPr>
        <w:t xml:space="preserve"> of urban residents have access to sewerage services, and vast informal settlements are physically unsuitable for pipe networks, this sewer-centric bias fails to address the needs of the majority. This results in a massive gap in access to safely managed services.</w:t>
      </w:r>
    </w:p>
    <w:p w:rsidR="002C1916" w:rsidRPr="002C1916" w:rsidRDefault="002C1916" w:rsidP="00BD474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Devaluation of Fecal Sludge Management (FSM):</w:t>
      </w:r>
      <w:r w:rsidRPr="002C1916">
        <w:rPr>
          <w:rFonts w:ascii="Times New Roman" w:eastAsia="Times New Roman" w:hAnsi="Times New Roman" w:cs="Times New Roman"/>
          <w:sz w:val="24"/>
          <w:szCs w:val="24"/>
        </w:rPr>
        <w:t xml:space="preserve"> The prioritization of sewers leads to a failure to adequately invest in the full service chain for on-site sanitation—including safe emptying, transport, and treatment of fecal sludge. Currently, much of the fecal sludge collected in urban areas is not disposed of safely, often being illegally dumped, creating severe public health risks.</w:t>
      </w:r>
    </w:p>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sz w:val="24"/>
          <w:szCs w:val="24"/>
        </w:rPr>
        <w:t xml:space="preserve">Overcoming this requires a fundamental </w:t>
      </w:r>
      <w:r w:rsidRPr="002C1916">
        <w:rPr>
          <w:rFonts w:ascii="Times New Roman" w:eastAsia="Times New Roman" w:hAnsi="Times New Roman" w:cs="Times New Roman"/>
          <w:b/>
          <w:bCs/>
          <w:sz w:val="24"/>
          <w:szCs w:val="24"/>
        </w:rPr>
        <w:t>mindset shift</w:t>
      </w:r>
      <w:r w:rsidRPr="002C1916">
        <w:rPr>
          <w:rFonts w:ascii="Times New Roman" w:eastAsia="Times New Roman" w:hAnsi="Times New Roman" w:cs="Times New Roman"/>
          <w:sz w:val="24"/>
          <w:szCs w:val="24"/>
        </w:rPr>
        <w:t xml:space="preserve">—to view sanitation not merely as a public health crisis or a social service but as an </w:t>
      </w:r>
      <w:r w:rsidRPr="002C1916">
        <w:rPr>
          <w:rFonts w:ascii="Times New Roman" w:eastAsia="Times New Roman" w:hAnsi="Times New Roman" w:cs="Times New Roman"/>
          <w:b/>
          <w:bCs/>
          <w:sz w:val="24"/>
          <w:szCs w:val="24"/>
        </w:rPr>
        <w:t>economic and environmental opportunity</w:t>
      </w:r>
      <w:r w:rsidRPr="002C1916">
        <w:rPr>
          <w:rFonts w:ascii="Times New Roman" w:eastAsia="Times New Roman" w:hAnsi="Times New Roman" w:cs="Times New Roman"/>
          <w:sz w:val="24"/>
          <w:szCs w:val="24"/>
        </w:rPr>
        <w:t xml:space="preserve"> where NSS solutions and FSM are officially embraced and financed as central pillars of urban sanitation.</w:t>
      </w:r>
    </w:p>
    <w:p w:rsidR="002C1916" w:rsidRPr="002C1916" w:rsidRDefault="002C1916" w:rsidP="002C1916">
      <w:pPr>
        <w:spacing w:before="100" w:beforeAutospacing="1" w:after="100" w:afterAutospacing="1" w:line="240" w:lineRule="auto"/>
        <w:outlineLvl w:val="2"/>
        <w:rPr>
          <w:rFonts w:ascii="Times New Roman" w:eastAsia="Times New Roman" w:hAnsi="Times New Roman" w:cs="Times New Roman"/>
          <w:b/>
          <w:bCs/>
          <w:sz w:val="27"/>
          <w:szCs w:val="27"/>
        </w:rPr>
      </w:pPr>
      <w:r w:rsidRPr="002C1916">
        <w:rPr>
          <w:rFonts w:ascii="Times New Roman" w:eastAsia="Times New Roman" w:hAnsi="Times New Roman" w:cs="Times New Roman"/>
          <w:b/>
          <w:bCs/>
          <w:sz w:val="27"/>
          <w:szCs w:val="27"/>
        </w:rPr>
        <w:t>2.  Deep-Seated Socio-Cultural and Behavioral Obstacles</w:t>
      </w:r>
    </w:p>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sz w:val="24"/>
          <w:szCs w:val="24"/>
        </w:rPr>
        <w:t>Beyond the institutional mindset, household and community practices pose significant behavioral challenges, rooted in economics, culture, and dignity:</w:t>
      </w:r>
    </w:p>
    <w:p w:rsidR="002C1916" w:rsidRPr="002C1916" w:rsidRDefault="002C1916" w:rsidP="00BD474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Low Demand and Prioritization:</w:t>
      </w:r>
      <w:r w:rsidRPr="002C1916">
        <w:rPr>
          <w:rFonts w:ascii="Times New Roman" w:eastAsia="Times New Roman" w:hAnsi="Times New Roman" w:cs="Times New Roman"/>
          <w:sz w:val="24"/>
          <w:szCs w:val="24"/>
        </w:rPr>
        <w:t xml:space="preserve"> At the household level, sanitation often competes poorly with other essential needs, leading to a </w:t>
      </w:r>
      <w:r w:rsidRPr="002C1916">
        <w:rPr>
          <w:rFonts w:ascii="Times New Roman" w:eastAsia="Times New Roman" w:hAnsi="Times New Roman" w:cs="Times New Roman"/>
          <w:b/>
          <w:bCs/>
          <w:sz w:val="24"/>
          <w:szCs w:val="24"/>
        </w:rPr>
        <w:t>low demand for investing</w:t>
      </w:r>
      <w:r w:rsidRPr="002C1916">
        <w:rPr>
          <w:rFonts w:ascii="Times New Roman" w:eastAsia="Times New Roman" w:hAnsi="Times New Roman" w:cs="Times New Roman"/>
          <w:sz w:val="24"/>
          <w:szCs w:val="24"/>
        </w:rPr>
        <w:t xml:space="preserve"> in improved, high-quality on-site sanitation facilities or paying for professional emptying services. Sanitation is frequently overlooked in budgets, requiring greater awareness of its value and return on investment.</w:t>
      </w:r>
    </w:p>
    <w:p w:rsidR="002C1916" w:rsidRPr="002C1916" w:rsidRDefault="002C1916" w:rsidP="00BD474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Cultural Taboos and Gender Issues:</w:t>
      </w:r>
      <w:r w:rsidRPr="002C1916">
        <w:rPr>
          <w:rFonts w:ascii="Times New Roman" w:eastAsia="Times New Roman" w:hAnsi="Times New Roman" w:cs="Times New Roman"/>
          <w:sz w:val="24"/>
          <w:szCs w:val="24"/>
        </w:rPr>
        <w:t xml:space="preserve"> Cultural beliefs and taboos often dictate latrine use and location:</w:t>
      </w:r>
    </w:p>
    <w:p w:rsidR="002C1916" w:rsidRPr="002C1916" w:rsidRDefault="002C1916" w:rsidP="00BD474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Sharing Avoidance:</w:t>
      </w:r>
      <w:r w:rsidRPr="002C1916">
        <w:rPr>
          <w:rFonts w:ascii="Times New Roman" w:eastAsia="Times New Roman" w:hAnsi="Times New Roman" w:cs="Times New Roman"/>
          <w:sz w:val="24"/>
          <w:szCs w:val="24"/>
        </w:rPr>
        <w:t xml:space="preserve"> Taboos exist regarding the sharing of latrines among in-laws or different gender groups within a household, sometimes leading to latrine avoidance or a preference for open defecation (OD).</w:t>
      </w:r>
    </w:p>
    <w:p w:rsidR="002C1916" w:rsidRPr="002C1916" w:rsidRDefault="002C1916" w:rsidP="00BD474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Security Concerns:</w:t>
      </w:r>
      <w:r w:rsidRPr="002C1916">
        <w:rPr>
          <w:rFonts w:ascii="Times New Roman" w:eastAsia="Times New Roman" w:hAnsi="Times New Roman" w:cs="Times New Roman"/>
          <w:sz w:val="24"/>
          <w:szCs w:val="24"/>
        </w:rPr>
        <w:t xml:space="preserve"> In low-income and informal settlements, the </w:t>
      </w:r>
      <w:r w:rsidRPr="002C1916">
        <w:rPr>
          <w:rFonts w:ascii="Times New Roman" w:eastAsia="Times New Roman" w:hAnsi="Times New Roman" w:cs="Times New Roman"/>
          <w:b/>
          <w:bCs/>
          <w:sz w:val="24"/>
          <w:szCs w:val="24"/>
        </w:rPr>
        <w:t>safety and security of latrines</w:t>
      </w:r>
      <w:r w:rsidRPr="002C1916">
        <w:rPr>
          <w:rFonts w:ascii="Times New Roman" w:eastAsia="Times New Roman" w:hAnsi="Times New Roman" w:cs="Times New Roman"/>
          <w:sz w:val="24"/>
          <w:szCs w:val="24"/>
        </w:rPr>
        <w:t>, particularly for women and children at night, are major deterrents, pushing users toward less safe or less clean practices like "flying toilets."</w:t>
      </w:r>
    </w:p>
    <w:p w:rsidR="002C1916" w:rsidRPr="002C1916" w:rsidRDefault="002C1916" w:rsidP="00BD474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Cleanliness and Usage:</w:t>
      </w:r>
      <w:r w:rsidRPr="002C1916">
        <w:rPr>
          <w:rFonts w:ascii="Times New Roman" w:eastAsia="Times New Roman" w:hAnsi="Times New Roman" w:cs="Times New Roman"/>
          <w:sz w:val="24"/>
          <w:szCs w:val="24"/>
        </w:rPr>
        <w:t xml:space="preserve"> Poor use and a lack of cooperation in cleaning shared facilities lead to unhygienic conditions, which, in turn, discourages their use.</w:t>
      </w:r>
    </w:p>
    <w:p w:rsidR="002C1916" w:rsidRPr="002C1916" w:rsidRDefault="002C1916" w:rsidP="00BD474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Open Defecation (OD) Persistence:</w:t>
      </w:r>
      <w:r w:rsidRPr="002C1916">
        <w:rPr>
          <w:rFonts w:ascii="Times New Roman" w:eastAsia="Times New Roman" w:hAnsi="Times New Roman" w:cs="Times New Roman"/>
          <w:sz w:val="24"/>
          <w:szCs w:val="24"/>
        </w:rPr>
        <w:t xml:space="preserve"> Despite efforts, </w:t>
      </w:r>
      <w:r w:rsidRPr="002C1916">
        <w:rPr>
          <w:rFonts w:ascii="Times New Roman" w:eastAsia="Times New Roman" w:hAnsi="Times New Roman" w:cs="Times New Roman"/>
          <w:b/>
          <w:bCs/>
          <w:sz w:val="24"/>
          <w:szCs w:val="24"/>
        </w:rPr>
        <w:t>open defecation persists</w:t>
      </w:r>
      <w:r w:rsidRPr="002C1916">
        <w:rPr>
          <w:rFonts w:ascii="Times New Roman" w:eastAsia="Times New Roman" w:hAnsi="Times New Roman" w:cs="Times New Roman"/>
          <w:sz w:val="24"/>
          <w:szCs w:val="24"/>
        </w:rPr>
        <w:t xml:space="preserve"> in rural and marginalized communities, undermining community-wide health benefits. This is sometimes due to cultural practices, mobile lifestyles, or simply the availability of open spaces.</w:t>
      </w:r>
    </w:p>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sz w:val="24"/>
          <w:szCs w:val="24"/>
        </w:rPr>
        <w:t xml:space="preserve">Addressing these bottlenecks requires intensive, localized </w:t>
      </w:r>
      <w:r w:rsidRPr="002C1916">
        <w:rPr>
          <w:rFonts w:ascii="Times New Roman" w:eastAsia="Times New Roman" w:hAnsi="Times New Roman" w:cs="Times New Roman"/>
          <w:b/>
          <w:bCs/>
          <w:sz w:val="24"/>
          <w:szCs w:val="24"/>
        </w:rPr>
        <w:t>behavior change campaigns</w:t>
      </w:r>
      <w:r w:rsidRPr="002C1916">
        <w:rPr>
          <w:rFonts w:ascii="Times New Roman" w:eastAsia="Times New Roman" w:hAnsi="Times New Roman" w:cs="Times New Roman"/>
          <w:sz w:val="24"/>
          <w:szCs w:val="24"/>
        </w:rPr>
        <w:t xml:space="preserve"> that dispel taboos, build community trust, and create strong consumer demand for safe, dignified, and improved sanitation services. Solutions must be co-created with communities to ensure </w:t>
      </w:r>
      <w:r w:rsidRPr="002C1916">
        <w:rPr>
          <w:rFonts w:ascii="Times New Roman" w:eastAsia="Times New Roman" w:hAnsi="Times New Roman" w:cs="Times New Roman"/>
          <w:b/>
          <w:bCs/>
          <w:sz w:val="24"/>
          <w:szCs w:val="24"/>
        </w:rPr>
        <w:t>cultural relevance and user acceptance</w:t>
      </w:r>
      <w:r w:rsidRPr="002C1916">
        <w:rPr>
          <w:rFonts w:ascii="Times New Roman" w:eastAsia="Times New Roman" w:hAnsi="Times New Roman" w:cs="Times New Roman"/>
          <w:sz w:val="24"/>
          <w:szCs w:val="24"/>
        </w:rPr>
        <w:t>, rejecting a "one-solution-fits-all" approach.</w:t>
      </w:r>
    </w:p>
    <w:p w:rsidR="002C1916" w:rsidRPr="002C1916" w:rsidRDefault="002C1916" w:rsidP="002C1916">
      <w:pPr>
        <w:spacing w:before="100" w:beforeAutospacing="1" w:after="100" w:afterAutospacing="1" w:line="240" w:lineRule="auto"/>
        <w:outlineLvl w:val="2"/>
        <w:rPr>
          <w:rFonts w:ascii="Times New Roman" w:eastAsia="Times New Roman" w:hAnsi="Times New Roman" w:cs="Times New Roman"/>
          <w:b/>
          <w:bCs/>
          <w:sz w:val="27"/>
          <w:szCs w:val="27"/>
        </w:rPr>
      </w:pPr>
      <w:r w:rsidRPr="002C1916">
        <w:rPr>
          <w:rFonts w:ascii="Times New Roman" w:eastAsia="Times New Roman" w:hAnsi="Times New Roman" w:cs="Times New Roman"/>
          <w:b/>
          <w:bCs/>
          <w:sz w:val="27"/>
          <w:szCs w:val="27"/>
        </w:rPr>
        <w:t xml:space="preserve"> Contribution of Intervening </w:t>
      </w:r>
      <w:proofErr w:type="spellStart"/>
      <w:r w:rsidRPr="002C1916">
        <w:rPr>
          <w:rFonts w:ascii="Times New Roman" w:eastAsia="Times New Roman" w:hAnsi="Times New Roman" w:cs="Times New Roman"/>
          <w:b/>
          <w:bCs/>
          <w:sz w:val="27"/>
          <w:szCs w:val="27"/>
        </w:rPr>
        <w:t>Organisations</w:t>
      </w:r>
      <w:proofErr w:type="spellEnd"/>
    </w:p>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sz w:val="24"/>
          <w:szCs w:val="24"/>
        </w:rPr>
        <w:t xml:space="preserve">The paradigm shift required—from technical fixes to holistic systems and from conventional to innovative solutions—is being driven by a coalition of key intervening </w:t>
      </w:r>
      <w:proofErr w:type="spellStart"/>
      <w:r w:rsidRPr="002C1916">
        <w:rPr>
          <w:rFonts w:ascii="Times New Roman" w:eastAsia="Times New Roman" w:hAnsi="Times New Roman" w:cs="Times New Roman"/>
          <w:sz w:val="24"/>
          <w:szCs w:val="24"/>
        </w:rPr>
        <w:t>organisations</w:t>
      </w:r>
      <w:proofErr w:type="spellEnd"/>
      <w:r w:rsidRPr="002C1916">
        <w:rPr>
          <w:rFonts w:ascii="Times New Roman" w:eastAsia="Times New Roman" w:hAnsi="Times New Roman" w:cs="Times New Roman"/>
          <w:sz w:val="24"/>
          <w:szCs w:val="24"/>
        </w:rPr>
        <w:t>:</w:t>
      </w:r>
    </w:p>
    <w:tbl>
      <w:tblPr>
        <w:tblpPr w:leftFromText="180" w:rightFromText="180" w:horzAnchor="margin" w:tblpY="-537"/>
        <w:tblW w:w="10482" w:type="dxa"/>
        <w:tblCellSpacing w:w="15" w:type="dxa"/>
        <w:tblCellMar>
          <w:top w:w="15" w:type="dxa"/>
          <w:left w:w="15" w:type="dxa"/>
          <w:bottom w:w="15" w:type="dxa"/>
          <w:right w:w="15" w:type="dxa"/>
        </w:tblCellMar>
        <w:tblLook w:val="04A0" w:firstRow="1" w:lastRow="0" w:firstColumn="1" w:lastColumn="0" w:noHBand="0" w:noVBand="1"/>
      </w:tblPr>
      <w:tblGrid>
        <w:gridCol w:w="1984"/>
        <w:gridCol w:w="8498"/>
      </w:tblGrid>
      <w:tr w:rsidR="002C1916" w:rsidRPr="002C1916" w:rsidTr="00207D7B">
        <w:trPr>
          <w:trHeight w:val="64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proofErr w:type="spellStart"/>
            <w:r w:rsidRPr="002C1916">
              <w:rPr>
                <w:rFonts w:ascii="Times New Roman" w:eastAsia="Times New Roman" w:hAnsi="Times New Roman" w:cs="Times New Roman"/>
                <w:b/>
                <w:bCs/>
                <w:sz w:val="24"/>
                <w:szCs w:val="24"/>
              </w:rPr>
              <w:t>Organisation</w:t>
            </w:r>
            <w:proofErr w:type="spellEnd"/>
            <w:r w:rsidRPr="002C1916">
              <w:rPr>
                <w:rFonts w:ascii="Times New Roman" w:eastAsia="Times New Roman" w:hAnsi="Times New Roman" w:cs="Times New Roman"/>
                <w:b/>
                <w:bCs/>
                <w:sz w:val="24"/>
                <w:szCs w:val="24"/>
              </w:rPr>
              <w:t xml:space="preserve"> Category</w:t>
            </w:r>
          </w:p>
        </w:tc>
        <w:tc>
          <w:tcPr>
            <w:tcW w:w="8453"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Key Contributions to Sector Change</w:t>
            </w:r>
          </w:p>
        </w:tc>
      </w:tr>
      <w:tr w:rsidR="002C1916" w:rsidRPr="002C1916" w:rsidTr="00207D7B">
        <w:trPr>
          <w:trHeight w:val="123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Government Ministries &amp; Agencies</w:t>
            </w:r>
          </w:p>
        </w:tc>
        <w:tc>
          <w:tcPr>
            <w:tcW w:w="8453"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Policy &amp; Regulatory Reform:</w:t>
            </w:r>
            <w:r w:rsidRPr="002C1916">
              <w:rPr>
                <w:rFonts w:ascii="Times New Roman" w:eastAsia="Times New Roman" w:hAnsi="Times New Roman" w:cs="Times New Roman"/>
                <w:sz w:val="24"/>
                <w:szCs w:val="24"/>
              </w:rPr>
              <w:t xml:space="preserve"> The </w:t>
            </w:r>
            <w:r w:rsidRPr="002C1916">
              <w:rPr>
                <w:rFonts w:ascii="Times New Roman" w:eastAsia="Times New Roman" w:hAnsi="Times New Roman" w:cs="Times New Roman"/>
                <w:b/>
                <w:bCs/>
                <w:sz w:val="24"/>
                <w:szCs w:val="24"/>
              </w:rPr>
              <w:t>Ministry of Water, Sanitation and Irrigation</w:t>
            </w:r>
            <w:r w:rsidRPr="002C1916">
              <w:rPr>
                <w:rFonts w:ascii="Times New Roman" w:eastAsia="Times New Roman" w:hAnsi="Times New Roman" w:cs="Times New Roman"/>
                <w:sz w:val="24"/>
                <w:szCs w:val="24"/>
              </w:rPr>
              <w:t xml:space="preserve"> drives national policy. </w:t>
            </w:r>
            <w:r w:rsidRPr="002C1916">
              <w:rPr>
                <w:rFonts w:ascii="Times New Roman" w:eastAsia="Times New Roman" w:hAnsi="Times New Roman" w:cs="Times New Roman"/>
                <w:b/>
                <w:bCs/>
                <w:sz w:val="24"/>
                <w:szCs w:val="24"/>
              </w:rPr>
              <w:t>Water and Sanitation Service Providers (WSSPs)</w:t>
            </w:r>
            <w:r w:rsidRPr="002C1916">
              <w:rPr>
                <w:rFonts w:ascii="Times New Roman" w:eastAsia="Times New Roman" w:hAnsi="Times New Roman" w:cs="Times New Roman"/>
                <w:sz w:val="24"/>
                <w:szCs w:val="24"/>
              </w:rPr>
              <w:t xml:space="preserve"> are beginning to transition into service authorities, embracing FSM and NSS in their mandates, moving beyond just water and sewer management.</w:t>
            </w:r>
          </w:p>
        </w:tc>
      </w:tr>
      <w:tr w:rsidR="002C1916" w:rsidRPr="002C1916" w:rsidTr="00207D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Development Partners &amp; NGOs</w:t>
            </w:r>
          </w:p>
        </w:tc>
        <w:tc>
          <w:tcPr>
            <w:tcW w:w="8453"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Financing &amp; Advocacy:</w:t>
            </w:r>
            <w:r w:rsidRPr="002C1916">
              <w:rPr>
                <w:rFonts w:ascii="Times New Roman" w:eastAsia="Times New Roman" w:hAnsi="Times New Roman" w:cs="Times New Roman"/>
                <w:sz w:val="24"/>
                <w:szCs w:val="24"/>
              </w:rPr>
              <w:t xml:space="preserve"> </w:t>
            </w:r>
            <w:proofErr w:type="spellStart"/>
            <w:r w:rsidRPr="002C1916">
              <w:rPr>
                <w:rFonts w:ascii="Times New Roman" w:eastAsia="Times New Roman" w:hAnsi="Times New Roman" w:cs="Times New Roman"/>
                <w:sz w:val="24"/>
                <w:szCs w:val="24"/>
              </w:rPr>
              <w:t>Organisations</w:t>
            </w:r>
            <w:proofErr w:type="spellEnd"/>
            <w:r w:rsidRPr="002C1916">
              <w:rPr>
                <w:rFonts w:ascii="Times New Roman" w:eastAsia="Times New Roman" w:hAnsi="Times New Roman" w:cs="Times New Roman"/>
                <w:sz w:val="24"/>
                <w:szCs w:val="24"/>
              </w:rPr>
              <w:t xml:space="preserve"> like the </w:t>
            </w:r>
            <w:r w:rsidRPr="002C1916">
              <w:rPr>
                <w:rFonts w:ascii="Times New Roman" w:eastAsia="Times New Roman" w:hAnsi="Times New Roman" w:cs="Times New Roman"/>
                <w:b/>
                <w:bCs/>
                <w:sz w:val="24"/>
                <w:szCs w:val="24"/>
              </w:rPr>
              <w:t>World Bank</w:t>
            </w:r>
            <w:r w:rsidRPr="002C1916">
              <w:rPr>
                <w:rFonts w:ascii="Times New Roman" w:eastAsia="Times New Roman" w:hAnsi="Times New Roman" w:cs="Times New Roman"/>
                <w:sz w:val="24"/>
                <w:szCs w:val="24"/>
              </w:rPr>
              <w:t xml:space="preserve">, </w:t>
            </w:r>
            <w:r w:rsidRPr="002C1916">
              <w:rPr>
                <w:rFonts w:ascii="Times New Roman" w:eastAsia="Times New Roman" w:hAnsi="Times New Roman" w:cs="Times New Roman"/>
                <w:b/>
                <w:bCs/>
                <w:sz w:val="24"/>
                <w:szCs w:val="24"/>
              </w:rPr>
              <w:t>African Development Bank (</w:t>
            </w:r>
            <w:proofErr w:type="spellStart"/>
            <w:r w:rsidRPr="002C1916">
              <w:rPr>
                <w:rFonts w:ascii="Times New Roman" w:eastAsia="Times New Roman" w:hAnsi="Times New Roman" w:cs="Times New Roman"/>
                <w:b/>
                <w:bCs/>
                <w:sz w:val="24"/>
                <w:szCs w:val="24"/>
              </w:rPr>
              <w:t>AfDB</w:t>
            </w:r>
            <w:proofErr w:type="spellEnd"/>
            <w:r w:rsidRPr="002C1916">
              <w:rPr>
                <w:rFonts w:ascii="Times New Roman" w:eastAsia="Times New Roman" w:hAnsi="Times New Roman" w:cs="Times New Roman"/>
                <w:b/>
                <w:bCs/>
                <w:sz w:val="24"/>
                <w:szCs w:val="24"/>
              </w:rPr>
              <w:t>)</w:t>
            </w:r>
            <w:r w:rsidRPr="002C1916">
              <w:rPr>
                <w:rFonts w:ascii="Times New Roman" w:eastAsia="Times New Roman" w:hAnsi="Times New Roman" w:cs="Times New Roman"/>
                <w:sz w:val="24"/>
                <w:szCs w:val="24"/>
              </w:rPr>
              <w:t xml:space="preserve">, and </w:t>
            </w:r>
            <w:r w:rsidRPr="002C1916">
              <w:rPr>
                <w:rFonts w:ascii="Times New Roman" w:eastAsia="Times New Roman" w:hAnsi="Times New Roman" w:cs="Times New Roman"/>
                <w:b/>
                <w:bCs/>
                <w:sz w:val="24"/>
                <w:szCs w:val="24"/>
              </w:rPr>
              <w:t>UNICEF</w:t>
            </w:r>
            <w:r w:rsidRPr="002C1916">
              <w:rPr>
                <w:rFonts w:ascii="Times New Roman" w:eastAsia="Times New Roman" w:hAnsi="Times New Roman" w:cs="Times New Roman"/>
                <w:sz w:val="24"/>
                <w:szCs w:val="24"/>
              </w:rPr>
              <w:t xml:space="preserve"> provide critical financing and technical assistance for FSM infrastructure and pro-poor sanitation programs. </w:t>
            </w:r>
            <w:r w:rsidRPr="002C1916">
              <w:rPr>
                <w:rFonts w:ascii="Times New Roman" w:eastAsia="Times New Roman" w:hAnsi="Times New Roman" w:cs="Times New Roman"/>
                <w:b/>
                <w:bCs/>
                <w:sz w:val="24"/>
                <w:szCs w:val="24"/>
              </w:rPr>
              <w:t>NGOs</w:t>
            </w:r>
            <w:r w:rsidRPr="002C1916">
              <w:rPr>
                <w:rFonts w:ascii="Times New Roman" w:eastAsia="Times New Roman" w:hAnsi="Times New Roman" w:cs="Times New Roman"/>
                <w:sz w:val="24"/>
                <w:szCs w:val="24"/>
              </w:rPr>
              <w:t xml:space="preserve"> lead community-based training and behavior change campaigns (</w:t>
            </w:r>
            <w:r w:rsidRPr="002C1916">
              <w:rPr>
                <w:rFonts w:ascii="Times New Roman" w:eastAsia="Times New Roman" w:hAnsi="Times New Roman" w:cs="Times New Roman"/>
                <w:b/>
                <w:bCs/>
                <w:sz w:val="24"/>
                <w:szCs w:val="24"/>
              </w:rPr>
              <w:t>WASH</w:t>
            </w:r>
            <w:r w:rsidRPr="002C1916">
              <w:rPr>
                <w:rFonts w:ascii="Times New Roman" w:eastAsia="Times New Roman" w:hAnsi="Times New Roman" w:cs="Times New Roman"/>
                <w:sz w:val="24"/>
                <w:szCs w:val="24"/>
              </w:rPr>
              <w:t xml:space="preserve"> programs).</w:t>
            </w:r>
          </w:p>
        </w:tc>
      </w:tr>
      <w:tr w:rsidR="002C1916" w:rsidRPr="002C1916" w:rsidTr="00207D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International Research Institutes</w:t>
            </w:r>
          </w:p>
        </w:tc>
        <w:tc>
          <w:tcPr>
            <w:tcW w:w="8453"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Innovation &amp; Knowledge Creation:</w:t>
            </w:r>
            <w:r w:rsidRPr="002C1916">
              <w:rPr>
                <w:rFonts w:ascii="Times New Roman" w:eastAsia="Times New Roman" w:hAnsi="Times New Roman" w:cs="Times New Roman"/>
                <w:sz w:val="24"/>
                <w:szCs w:val="24"/>
              </w:rPr>
              <w:t xml:space="preserve"> Institutions like the </w:t>
            </w:r>
            <w:r w:rsidRPr="002C1916">
              <w:rPr>
                <w:rFonts w:ascii="Times New Roman" w:eastAsia="Times New Roman" w:hAnsi="Times New Roman" w:cs="Times New Roman"/>
                <w:b/>
                <w:bCs/>
                <w:sz w:val="24"/>
                <w:szCs w:val="24"/>
              </w:rPr>
              <w:t>International Water Management Institute (IWMI)</w:t>
            </w:r>
            <w:r w:rsidRPr="002C1916">
              <w:rPr>
                <w:rFonts w:ascii="Times New Roman" w:eastAsia="Times New Roman" w:hAnsi="Times New Roman" w:cs="Times New Roman"/>
                <w:sz w:val="24"/>
                <w:szCs w:val="24"/>
              </w:rPr>
              <w:t xml:space="preserve"> and local universities provide data and pilot innovative NSS technologies (e.g., container-based sanitation, decentralized treatment) to prove their viability and lobby for policy change.</w:t>
            </w:r>
          </w:p>
        </w:tc>
      </w:tr>
      <w:tr w:rsidR="002C1916" w:rsidRPr="002C1916" w:rsidTr="00207D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Private Sector &amp; Social Enterprises</w:t>
            </w:r>
          </w:p>
        </w:tc>
        <w:tc>
          <w:tcPr>
            <w:tcW w:w="8453"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Service Delivery &amp; Market Creation:</w:t>
            </w:r>
            <w:r w:rsidRPr="002C1916">
              <w:rPr>
                <w:rFonts w:ascii="Times New Roman" w:eastAsia="Times New Roman" w:hAnsi="Times New Roman" w:cs="Times New Roman"/>
                <w:sz w:val="24"/>
                <w:szCs w:val="24"/>
              </w:rPr>
              <w:t xml:space="preserve"> Local enterprises are innovating in the FSM value chain (e.g., safe emptying, treatment, and resource recovery). Social enterprises are developing affordable, high-quality, aspirational sanitation products to stimulate household demand and break the low-prioritization cycle.</w:t>
            </w:r>
          </w:p>
        </w:tc>
      </w:tr>
      <w:tr w:rsidR="002C1916" w:rsidRPr="002C1916" w:rsidTr="00207D7B">
        <w:trPr>
          <w:trHeight w:val="118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 xml:space="preserve">Civil Society </w:t>
            </w:r>
            <w:proofErr w:type="spellStart"/>
            <w:r w:rsidRPr="002C1916">
              <w:rPr>
                <w:rFonts w:ascii="Times New Roman" w:eastAsia="Times New Roman" w:hAnsi="Times New Roman" w:cs="Times New Roman"/>
                <w:b/>
                <w:bCs/>
                <w:sz w:val="24"/>
                <w:szCs w:val="24"/>
              </w:rPr>
              <w:t>Organisations</w:t>
            </w:r>
            <w:proofErr w:type="spellEnd"/>
            <w:r w:rsidRPr="002C1916">
              <w:rPr>
                <w:rFonts w:ascii="Times New Roman" w:eastAsia="Times New Roman" w:hAnsi="Times New Roman" w:cs="Times New Roman"/>
                <w:b/>
                <w:bCs/>
                <w:sz w:val="24"/>
                <w:szCs w:val="24"/>
              </w:rPr>
              <w:t xml:space="preserve"> (CSOs)</w:t>
            </w:r>
          </w:p>
        </w:tc>
        <w:tc>
          <w:tcPr>
            <w:tcW w:w="8453"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07D7B">
            <w:pPr>
              <w:spacing w:after="480"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b/>
                <w:bCs/>
                <w:sz w:val="24"/>
                <w:szCs w:val="24"/>
              </w:rPr>
              <w:t xml:space="preserve">Accountability &amp; Grassroots </w:t>
            </w:r>
            <w:proofErr w:type="spellStart"/>
            <w:r w:rsidRPr="002C1916">
              <w:rPr>
                <w:rFonts w:ascii="Times New Roman" w:eastAsia="Times New Roman" w:hAnsi="Times New Roman" w:cs="Times New Roman"/>
                <w:b/>
                <w:bCs/>
                <w:sz w:val="24"/>
                <w:szCs w:val="24"/>
              </w:rPr>
              <w:t>Mobilisation</w:t>
            </w:r>
            <w:proofErr w:type="spellEnd"/>
            <w:r w:rsidRPr="002C1916">
              <w:rPr>
                <w:rFonts w:ascii="Times New Roman" w:eastAsia="Times New Roman" w:hAnsi="Times New Roman" w:cs="Times New Roman"/>
                <w:b/>
                <w:bCs/>
                <w:sz w:val="24"/>
                <w:szCs w:val="24"/>
              </w:rPr>
              <w:t>:</w:t>
            </w:r>
            <w:r w:rsidRPr="002C1916">
              <w:rPr>
                <w:rFonts w:ascii="Times New Roman" w:eastAsia="Times New Roman" w:hAnsi="Times New Roman" w:cs="Times New Roman"/>
                <w:sz w:val="24"/>
                <w:szCs w:val="24"/>
              </w:rPr>
              <w:t xml:space="preserve"> CSOs ensure government and WSSPs are accountable to service commitments and conduct grassroots campaigns to empower communities and promote local ownership and self-regulation of sanitation standards.</w:t>
            </w:r>
          </w:p>
        </w:tc>
      </w:tr>
    </w:tbl>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sz w:val="24"/>
          <w:szCs w:val="24"/>
        </w:rPr>
        <w:t xml:space="preserve">These organizations collectively work to challenge conceptual myopia, empower local actors, finance the NSS value chain, and implement the necessary localized campaigns to overcome </w:t>
      </w:r>
      <w:proofErr w:type="gramStart"/>
      <w:r w:rsidRPr="002C1916">
        <w:rPr>
          <w:rFonts w:ascii="Times New Roman" w:eastAsia="Times New Roman" w:hAnsi="Times New Roman" w:cs="Times New Roman"/>
          <w:sz w:val="24"/>
          <w:szCs w:val="24"/>
        </w:rPr>
        <w:t>deeply</w:t>
      </w:r>
      <w:proofErr w:type="gramEnd"/>
      <w:r w:rsidRPr="002C1916">
        <w:rPr>
          <w:rFonts w:ascii="Times New Roman" w:eastAsia="Times New Roman" w:hAnsi="Times New Roman" w:cs="Times New Roman"/>
          <w:sz w:val="24"/>
          <w:szCs w:val="24"/>
        </w:rPr>
        <w:t xml:space="preserve"> ingrained socio-cultural barriers.</w:t>
      </w:r>
    </w:p>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sz w:val="24"/>
          <w:szCs w:val="24"/>
        </w:rPr>
        <w:t xml:space="preserve">Would you like to explore specific successful </w:t>
      </w:r>
      <w:r w:rsidRPr="002C1916">
        <w:rPr>
          <w:rFonts w:ascii="Times New Roman" w:eastAsia="Times New Roman" w:hAnsi="Times New Roman" w:cs="Times New Roman"/>
          <w:b/>
          <w:bCs/>
          <w:sz w:val="24"/>
          <w:szCs w:val="24"/>
        </w:rPr>
        <w:t>Non-</w:t>
      </w:r>
      <w:proofErr w:type="spellStart"/>
      <w:r w:rsidRPr="002C1916">
        <w:rPr>
          <w:rFonts w:ascii="Times New Roman" w:eastAsia="Times New Roman" w:hAnsi="Times New Roman" w:cs="Times New Roman"/>
          <w:b/>
          <w:bCs/>
          <w:sz w:val="24"/>
          <w:szCs w:val="24"/>
        </w:rPr>
        <w:t>Sewered</w:t>
      </w:r>
      <w:proofErr w:type="spellEnd"/>
      <w:r w:rsidRPr="002C1916">
        <w:rPr>
          <w:rFonts w:ascii="Times New Roman" w:eastAsia="Times New Roman" w:hAnsi="Times New Roman" w:cs="Times New Roman"/>
          <w:b/>
          <w:bCs/>
          <w:sz w:val="24"/>
          <w:szCs w:val="24"/>
        </w:rPr>
        <w:t xml:space="preserve"> Sanitation (NSS)</w:t>
      </w:r>
      <w:r w:rsidRPr="002C1916">
        <w:rPr>
          <w:rFonts w:ascii="Times New Roman" w:eastAsia="Times New Roman" w:hAnsi="Times New Roman" w:cs="Times New Roman"/>
          <w:sz w:val="24"/>
          <w:szCs w:val="24"/>
        </w:rPr>
        <w:t xml:space="preserve"> case studies in Kenyan informal settlements?</w:t>
      </w:r>
    </w:p>
    <w:p w:rsidR="002C1916" w:rsidRPr="002C1916" w:rsidRDefault="002C1916" w:rsidP="002C1916">
      <w:pPr>
        <w:spacing w:before="100" w:beforeAutospacing="1" w:after="100" w:afterAutospacing="1" w:line="240" w:lineRule="auto"/>
        <w:outlineLvl w:val="2"/>
        <w:rPr>
          <w:rFonts w:ascii="Times New Roman" w:eastAsia="Times New Roman" w:hAnsi="Times New Roman" w:cs="Times New Roman"/>
          <w:b/>
          <w:bCs/>
          <w:sz w:val="27"/>
          <w:szCs w:val="27"/>
        </w:rPr>
      </w:pPr>
      <w:r w:rsidRPr="002C1916">
        <w:rPr>
          <w:rFonts w:ascii="Times New Roman" w:eastAsia="Times New Roman" w:hAnsi="Times New Roman" w:cs="Times New Roman"/>
          <w:b/>
          <w:bCs/>
          <w:sz w:val="27"/>
          <w:szCs w:val="27"/>
        </w:rPr>
        <w:t>Non-</w:t>
      </w:r>
      <w:proofErr w:type="spellStart"/>
      <w:r w:rsidRPr="002C1916">
        <w:rPr>
          <w:rFonts w:ascii="Times New Roman" w:eastAsia="Times New Roman" w:hAnsi="Times New Roman" w:cs="Times New Roman"/>
          <w:b/>
          <w:bCs/>
          <w:sz w:val="27"/>
          <w:szCs w:val="27"/>
        </w:rPr>
        <w:t>Sewered</w:t>
      </w:r>
      <w:proofErr w:type="spellEnd"/>
      <w:r w:rsidRPr="002C1916">
        <w:rPr>
          <w:rFonts w:ascii="Times New Roman" w:eastAsia="Times New Roman" w:hAnsi="Times New Roman" w:cs="Times New Roman"/>
          <w:b/>
          <w:bCs/>
          <w:sz w:val="27"/>
          <w:szCs w:val="27"/>
        </w:rPr>
        <w:t xml:space="preserve"> Sanitation (NSS) Case Studies in Kenyan Informal Settlements</w:t>
      </w:r>
    </w:p>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sz w:val="24"/>
          <w:szCs w:val="24"/>
        </w:rPr>
        <w:t>The conceptual myopia, which favors traditional sewerage, is being challenged by successful and scalable Non-</w:t>
      </w:r>
      <w:proofErr w:type="spellStart"/>
      <w:r w:rsidRPr="002C1916">
        <w:rPr>
          <w:rFonts w:ascii="Times New Roman" w:eastAsia="Times New Roman" w:hAnsi="Times New Roman" w:cs="Times New Roman"/>
          <w:sz w:val="24"/>
          <w:szCs w:val="24"/>
        </w:rPr>
        <w:t>Sewered</w:t>
      </w:r>
      <w:proofErr w:type="spellEnd"/>
      <w:r w:rsidRPr="002C1916">
        <w:rPr>
          <w:rFonts w:ascii="Times New Roman" w:eastAsia="Times New Roman" w:hAnsi="Times New Roman" w:cs="Times New Roman"/>
          <w:sz w:val="24"/>
          <w:szCs w:val="24"/>
        </w:rPr>
        <w:t xml:space="preserve"> Sanitation (NSS) models, largely driven by the private sector, NGOs, and community-led initiatives in dense informal settlements.</w:t>
      </w:r>
    </w:p>
    <w:tbl>
      <w:tblPr>
        <w:tblW w:w="10624" w:type="dxa"/>
        <w:tblCellSpacing w:w="15" w:type="dxa"/>
        <w:tblCellMar>
          <w:top w:w="15" w:type="dxa"/>
          <w:left w:w="15" w:type="dxa"/>
          <w:bottom w:w="15" w:type="dxa"/>
          <w:right w:w="15" w:type="dxa"/>
        </w:tblCellMar>
        <w:tblLook w:val="04A0" w:firstRow="1" w:lastRow="0" w:firstColumn="1" w:lastColumn="0" w:noHBand="0" w:noVBand="1"/>
      </w:tblPr>
      <w:tblGrid>
        <w:gridCol w:w="1699"/>
        <w:gridCol w:w="4105"/>
        <w:gridCol w:w="4820"/>
      </w:tblGrid>
      <w:tr w:rsidR="002C1916" w:rsidRPr="002C1916" w:rsidTr="00207D7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07D7B">
              <w:rPr>
                <w:rFonts w:ascii="Times New Roman" w:eastAsia="Times New Roman" w:hAnsi="Times New Roman" w:cs="Times New Roman"/>
                <w:b/>
                <w:bCs/>
              </w:rPr>
              <w:t>NSS Model/Case Study</w:t>
            </w:r>
          </w:p>
        </w:tc>
        <w:tc>
          <w:tcPr>
            <w:tcW w:w="40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07D7B">
              <w:rPr>
                <w:rFonts w:ascii="Times New Roman" w:eastAsia="Times New Roman" w:hAnsi="Times New Roman" w:cs="Times New Roman"/>
                <w:b/>
                <w:bCs/>
              </w:rPr>
              <w:t>Intervention</w:t>
            </w:r>
          </w:p>
        </w:tc>
        <w:tc>
          <w:tcPr>
            <w:tcW w:w="47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07D7B">
              <w:rPr>
                <w:rFonts w:ascii="Times New Roman" w:eastAsia="Times New Roman" w:hAnsi="Times New Roman" w:cs="Times New Roman"/>
                <w:b/>
                <w:bCs/>
              </w:rPr>
              <w:t>Impact and Contribution to Sector Shift</w:t>
            </w:r>
          </w:p>
        </w:tc>
      </w:tr>
      <w:tr w:rsidR="002C1916" w:rsidRPr="002C1916" w:rsidTr="00207D7B">
        <w:trPr>
          <w:trHeight w:val="215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b/>
                <w:bCs/>
              </w:rPr>
              <w:t xml:space="preserve">Container-Based Sanitation (e.g., </w:t>
            </w:r>
            <w:proofErr w:type="spellStart"/>
            <w:r w:rsidRPr="002C1916">
              <w:rPr>
                <w:rFonts w:ascii="Times New Roman" w:eastAsia="Times New Roman" w:hAnsi="Times New Roman" w:cs="Times New Roman"/>
                <w:b/>
                <w:bCs/>
              </w:rPr>
              <w:t>Sanergy</w:t>
            </w:r>
            <w:proofErr w:type="spellEnd"/>
            <w:r w:rsidRPr="002C1916">
              <w:rPr>
                <w:rFonts w:ascii="Times New Roman" w:eastAsia="Times New Roman" w:hAnsi="Times New Roman" w:cs="Times New Roman"/>
                <w:b/>
                <w:bCs/>
              </w:rPr>
              <w:t>)</w:t>
            </w:r>
          </w:p>
        </w:tc>
        <w:tc>
          <w:tcPr>
            <w:tcW w:w="40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rPr>
              <w:t xml:space="preserve">Franchised network of low-cost, high-quality, modular toilets in informal settlements (e.g., </w:t>
            </w:r>
            <w:proofErr w:type="spellStart"/>
            <w:r w:rsidRPr="002C1916">
              <w:rPr>
                <w:rFonts w:ascii="Times New Roman" w:eastAsia="Times New Roman" w:hAnsi="Times New Roman" w:cs="Times New Roman"/>
              </w:rPr>
              <w:t>Kibera</w:t>
            </w:r>
            <w:proofErr w:type="spellEnd"/>
            <w:r w:rsidRPr="002C1916">
              <w:rPr>
                <w:rFonts w:ascii="Times New Roman" w:eastAsia="Times New Roman" w:hAnsi="Times New Roman" w:cs="Times New Roman"/>
              </w:rPr>
              <w:t xml:space="preserve">, </w:t>
            </w:r>
            <w:proofErr w:type="spellStart"/>
            <w:r w:rsidRPr="002C1916">
              <w:rPr>
                <w:rFonts w:ascii="Times New Roman" w:eastAsia="Times New Roman" w:hAnsi="Times New Roman" w:cs="Times New Roman"/>
              </w:rPr>
              <w:t>Mathare</w:t>
            </w:r>
            <w:proofErr w:type="spellEnd"/>
            <w:r w:rsidRPr="002C1916">
              <w:rPr>
                <w:rFonts w:ascii="Times New Roman" w:eastAsia="Times New Roman" w:hAnsi="Times New Roman" w:cs="Times New Roman"/>
              </w:rPr>
              <w:t xml:space="preserve">). Local entrepreneurs manage the toilets for a fee. Waste is safely collected and transported daily to a central facility for treatment and resource recovery (conversion into </w:t>
            </w:r>
            <w:r w:rsidRPr="002C1916">
              <w:rPr>
                <w:rFonts w:ascii="Times New Roman" w:eastAsia="Times New Roman" w:hAnsi="Times New Roman" w:cs="Times New Roman"/>
                <w:b/>
                <w:bCs/>
              </w:rPr>
              <w:t>organic fertilizer</w:t>
            </w:r>
            <w:r w:rsidRPr="002C1916">
              <w:rPr>
                <w:rFonts w:ascii="Times New Roman" w:eastAsia="Times New Roman" w:hAnsi="Times New Roman" w:cs="Times New Roman"/>
              </w:rPr>
              <w:t xml:space="preserve"> and </w:t>
            </w:r>
            <w:r w:rsidRPr="002C1916">
              <w:rPr>
                <w:rFonts w:ascii="Times New Roman" w:eastAsia="Times New Roman" w:hAnsi="Times New Roman" w:cs="Times New Roman"/>
                <w:b/>
                <w:bCs/>
              </w:rPr>
              <w:t>biogas</w:t>
            </w:r>
            <w:r w:rsidRPr="002C1916">
              <w:rPr>
                <w:rFonts w:ascii="Times New Roman" w:eastAsia="Times New Roman" w:hAnsi="Times New Roman" w:cs="Times New Roman"/>
              </w:rPr>
              <w:t>).</w:t>
            </w:r>
          </w:p>
        </w:tc>
        <w:tc>
          <w:tcPr>
            <w:tcW w:w="47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b/>
                <w:bCs/>
              </w:rPr>
              <w:t>Proving the FSM Business Case:</w:t>
            </w:r>
            <w:r w:rsidRPr="002C1916">
              <w:rPr>
                <w:rFonts w:ascii="Times New Roman" w:eastAsia="Times New Roman" w:hAnsi="Times New Roman" w:cs="Times New Roman"/>
              </w:rPr>
              <w:t xml:space="preserve"> Demonstrates a viable, market-based approach to the entire sanitation value chain, from containment to safe disposal and resource valorization, directly countering the "sewer-only" bias. </w:t>
            </w:r>
            <w:r w:rsidRPr="002C1916">
              <w:rPr>
                <w:rFonts w:ascii="Times New Roman" w:eastAsia="Times New Roman" w:hAnsi="Times New Roman" w:cs="Times New Roman"/>
                <w:b/>
                <w:bCs/>
              </w:rPr>
              <w:t>Stimulates Demand:</w:t>
            </w:r>
            <w:r w:rsidRPr="002C1916">
              <w:rPr>
                <w:rFonts w:ascii="Times New Roman" w:eastAsia="Times New Roman" w:hAnsi="Times New Roman" w:cs="Times New Roman"/>
              </w:rPr>
              <w:t xml:space="preserve"> The high quality and dedicated service-chain address issues of cleanliness, dignity, and safety, creating reliable household demand.</w:t>
            </w:r>
          </w:p>
        </w:tc>
      </w:tr>
      <w:tr w:rsidR="002C1916" w:rsidRPr="002C1916" w:rsidTr="00207D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b/>
                <w:bCs/>
              </w:rPr>
              <w:t>Community-Led Total Sanitation (CLTS) - Urban Application</w:t>
            </w:r>
          </w:p>
        </w:tc>
        <w:tc>
          <w:tcPr>
            <w:tcW w:w="40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rPr>
              <w:t xml:space="preserve">Community-focused process, notably successful in </w:t>
            </w:r>
            <w:proofErr w:type="spellStart"/>
            <w:r w:rsidRPr="002C1916">
              <w:rPr>
                <w:rFonts w:ascii="Times New Roman" w:eastAsia="Times New Roman" w:hAnsi="Times New Roman" w:cs="Times New Roman"/>
                <w:b/>
                <w:bCs/>
              </w:rPr>
              <w:t>Mathare</w:t>
            </w:r>
            <w:proofErr w:type="spellEnd"/>
            <w:r w:rsidRPr="002C1916">
              <w:rPr>
                <w:rFonts w:ascii="Times New Roman" w:eastAsia="Times New Roman" w:hAnsi="Times New Roman" w:cs="Times New Roman"/>
                <w:b/>
                <w:bCs/>
              </w:rPr>
              <w:t xml:space="preserve"> </w:t>
            </w:r>
            <w:proofErr w:type="gramStart"/>
            <w:r w:rsidRPr="002C1916">
              <w:rPr>
                <w:rFonts w:ascii="Times New Roman" w:eastAsia="Times New Roman" w:hAnsi="Times New Roman" w:cs="Times New Roman"/>
                <w:b/>
                <w:bCs/>
              </w:rPr>
              <w:t>10</w:t>
            </w:r>
            <w:r w:rsidRPr="002C1916">
              <w:rPr>
                <w:rFonts w:ascii="Times New Roman" w:eastAsia="Times New Roman" w:hAnsi="Times New Roman" w:cs="Times New Roman"/>
              </w:rPr>
              <w:t>, that</w:t>
            </w:r>
            <w:proofErr w:type="gramEnd"/>
            <w:r w:rsidRPr="002C1916">
              <w:rPr>
                <w:rFonts w:ascii="Times New Roman" w:eastAsia="Times New Roman" w:hAnsi="Times New Roman" w:cs="Times New Roman"/>
              </w:rPr>
              <w:t xml:space="preserve"> "triggers" collective disgust and shame over Open Defecation (OD) and "flying toilets." The community is then mobilized to demand and construct their own latrines using available technologies and resources (self-supply).</w:t>
            </w:r>
          </w:p>
        </w:tc>
        <w:tc>
          <w:tcPr>
            <w:tcW w:w="47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b/>
                <w:bCs/>
              </w:rPr>
              <w:t>Overcoming Behavioral Barriers:</w:t>
            </w:r>
            <w:r w:rsidRPr="002C1916">
              <w:rPr>
                <w:rFonts w:ascii="Times New Roman" w:eastAsia="Times New Roman" w:hAnsi="Times New Roman" w:cs="Times New Roman"/>
              </w:rPr>
              <w:t xml:space="preserve"> Directly addresses low prioritization and cultural acceptance. Shifts the focus from a supply-led subsidy model to a </w:t>
            </w:r>
            <w:r w:rsidRPr="002C1916">
              <w:rPr>
                <w:rFonts w:ascii="Times New Roman" w:eastAsia="Times New Roman" w:hAnsi="Times New Roman" w:cs="Times New Roman"/>
                <w:b/>
                <w:bCs/>
              </w:rPr>
              <w:t>demand-driven, community-owned</w:t>
            </w:r>
            <w:r w:rsidRPr="002C1916">
              <w:rPr>
                <w:rFonts w:ascii="Times New Roman" w:eastAsia="Times New Roman" w:hAnsi="Times New Roman" w:cs="Times New Roman"/>
              </w:rPr>
              <w:t xml:space="preserve"> solution, leading to a marked decrease in OD and the removal of stigma.</w:t>
            </w:r>
          </w:p>
        </w:tc>
      </w:tr>
      <w:tr w:rsidR="002C1916" w:rsidRPr="002C1916" w:rsidTr="00207D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b/>
                <w:bCs/>
              </w:rPr>
              <w:t xml:space="preserve">Bio Centre Model (e.g., </w:t>
            </w:r>
            <w:proofErr w:type="spellStart"/>
            <w:r w:rsidRPr="002C1916">
              <w:rPr>
                <w:rFonts w:ascii="Times New Roman" w:eastAsia="Times New Roman" w:hAnsi="Times New Roman" w:cs="Times New Roman"/>
                <w:b/>
                <w:bCs/>
              </w:rPr>
              <w:t>Umande</w:t>
            </w:r>
            <w:proofErr w:type="spellEnd"/>
            <w:r w:rsidRPr="002C1916">
              <w:rPr>
                <w:rFonts w:ascii="Times New Roman" w:eastAsia="Times New Roman" w:hAnsi="Times New Roman" w:cs="Times New Roman"/>
                <w:b/>
                <w:bCs/>
              </w:rPr>
              <w:t xml:space="preserve"> Trust)</w:t>
            </w:r>
          </w:p>
        </w:tc>
        <w:tc>
          <w:tcPr>
            <w:tcW w:w="40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rPr>
              <w:t xml:space="preserve">Development of community toilet facilities (ablution blocks) in dense urban areas, often incorporating bathrooms and showers for a small fee. Revenue is supplemented by complementary services like water vending, event room rental, and a cyber café. The human waste is often processed in an integrated </w:t>
            </w:r>
            <w:proofErr w:type="spellStart"/>
            <w:r w:rsidRPr="002C1916">
              <w:rPr>
                <w:rFonts w:ascii="Times New Roman" w:eastAsia="Times New Roman" w:hAnsi="Times New Roman" w:cs="Times New Roman"/>
                <w:b/>
                <w:bCs/>
              </w:rPr>
              <w:t>biodigester</w:t>
            </w:r>
            <w:proofErr w:type="spellEnd"/>
            <w:r w:rsidRPr="002C1916">
              <w:rPr>
                <w:rFonts w:ascii="Times New Roman" w:eastAsia="Times New Roman" w:hAnsi="Times New Roman" w:cs="Times New Roman"/>
              </w:rPr>
              <w:t xml:space="preserve"> to produce biogas.</w:t>
            </w:r>
          </w:p>
        </w:tc>
        <w:tc>
          <w:tcPr>
            <w:tcW w:w="47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b/>
                <w:bCs/>
              </w:rPr>
              <w:t>Financial and Social Sustainability:</w:t>
            </w:r>
            <w:r w:rsidRPr="002C1916">
              <w:rPr>
                <w:rFonts w:ascii="Times New Roman" w:eastAsia="Times New Roman" w:hAnsi="Times New Roman" w:cs="Times New Roman"/>
              </w:rPr>
              <w:t xml:space="preserve"> Addresses dignity, security, and cleanliness concerns, particularly for women, by providing well-lit, managed facilities. The revenue-generating model ensures </w:t>
            </w:r>
            <w:r w:rsidRPr="002C1916">
              <w:rPr>
                <w:rFonts w:ascii="Times New Roman" w:eastAsia="Times New Roman" w:hAnsi="Times New Roman" w:cs="Times New Roman"/>
                <w:b/>
                <w:bCs/>
              </w:rPr>
              <w:t>Operations and Maintenance (O&amp;M)</w:t>
            </w:r>
            <w:r w:rsidRPr="002C1916">
              <w:rPr>
                <w:rFonts w:ascii="Times New Roman" w:eastAsia="Times New Roman" w:hAnsi="Times New Roman" w:cs="Times New Roman"/>
              </w:rPr>
              <w:t xml:space="preserve"> is self-sustaining, a critical failure point in many subsidized public sanitation projects.</w:t>
            </w:r>
          </w:p>
        </w:tc>
      </w:tr>
      <w:tr w:rsidR="002C1916" w:rsidRPr="002C1916" w:rsidTr="00207D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b/>
                <w:bCs/>
              </w:rPr>
              <w:t>Simplified Sewer Systems (e.g., WSUP Pilot)</w:t>
            </w:r>
          </w:p>
        </w:tc>
        <w:tc>
          <w:tcPr>
            <w:tcW w:w="40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rPr>
              <w:t>Installation of smaller, more flexible, and shallower sewer networks adapted for the challenging topography and density of informal settlements. These systems collect wastewater and connect it to existing central sewer trunks for final treatment.</w:t>
            </w:r>
          </w:p>
        </w:tc>
        <w:tc>
          <w:tcPr>
            <w:tcW w:w="4775" w:type="dxa"/>
            <w:tcBorders>
              <w:top w:val="single" w:sz="6" w:space="0" w:color="auto"/>
              <w:left w:val="single" w:sz="6" w:space="0" w:color="auto"/>
              <w:bottom w:val="single" w:sz="6" w:space="0" w:color="auto"/>
              <w:right w:val="single" w:sz="6" w:space="0" w:color="auto"/>
            </w:tcBorders>
            <w:vAlign w:val="center"/>
            <w:hideMark/>
          </w:tcPr>
          <w:p w:rsidR="002C1916" w:rsidRPr="002C1916" w:rsidRDefault="002C1916" w:rsidP="002C1916">
            <w:pPr>
              <w:spacing w:after="480" w:line="240" w:lineRule="auto"/>
              <w:rPr>
                <w:rFonts w:ascii="Times New Roman" w:eastAsia="Times New Roman" w:hAnsi="Times New Roman" w:cs="Times New Roman"/>
              </w:rPr>
            </w:pPr>
            <w:r w:rsidRPr="002C1916">
              <w:rPr>
                <w:rFonts w:ascii="Times New Roman" w:eastAsia="Times New Roman" w:hAnsi="Times New Roman" w:cs="Times New Roman"/>
                <w:b/>
                <w:bCs/>
              </w:rPr>
              <w:t>Hybrid Solution:</w:t>
            </w:r>
            <w:r w:rsidRPr="002C1916">
              <w:rPr>
                <w:rFonts w:ascii="Times New Roman" w:eastAsia="Times New Roman" w:hAnsi="Times New Roman" w:cs="Times New Roman"/>
              </w:rPr>
              <w:t xml:space="preserve"> Offers a mid-point that is cheaper and more feasible than conventional sewers in difficult terrain while leveraging the existing treatment infrastructure. It encourages landlords to upgrade facilities from pit latrines to safer pour-flush systems.</w:t>
            </w:r>
          </w:p>
        </w:tc>
      </w:tr>
    </w:tbl>
    <w:p w:rsidR="002C1916" w:rsidRPr="002C1916" w:rsidRDefault="002C1916" w:rsidP="002C1916">
      <w:pPr>
        <w:spacing w:before="100" w:beforeAutospacing="1" w:after="100" w:afterAutospacing="1" w:line="240" w:lineRule="auto"/>
        <w:rPr>
          <w:rFonts w:ascii="Times New Roman" w:eastAsia="Times New Roman" w:hAnsi="Times New Roman" w:cs="Times New Roman"/>
          <w:sz w:val="24"/>
          <w:szCs w:val="24"/>
        </w:rPr>
      </w:pPr>
      <w:r w:rsidRPr="002C1916">
        <w:rPr>
          <w:rFonts w:ascii="Times New Roman" w:eastAsia="Times New Roman" w:hAnsi="Times New Roman" w:cs="Times New Roman"/>
          <w:sz w:val="24"/>
          <w:szCs w:val="24"/>
        </w:rPr>
        <w:t>These case studies actively demonstrate that context-appropriate, non-</w:t>
      </w:r>
      <w:proofErr w:type="spellStart"/>
      <w:r w:rsidRPr="002C1916">
        <w:rPr>
          <w:rFonts w:ascii="Times New Roman" w:eastAsia="Times New Roman" w:hAnsi="Times New Roman" w:cs="Times New Roman"/>
          <w:sz w:val="24"/>
          <w:szCs w:val="24"/>
        </w:rPr>
        <w:t>sewered</w:t>
      </w:r>
      <w:proofErr w:type="spellEnd"/>
      <w:r w:rsidRPr="002C1916">
        <w:rPr>
          <w:rFonts w:ascii="Times New Roman" w:eastAsia="Times New Roman" w:hAnsi="Times New Roman" w:cs="Times New Roman"/>
          <w:sz w:val="24"/>
          <w:szCs w:val="24"/>
        </w:rPr>
        <w:t xml:space="preserve"> and decentralized solutions are not merely stop-gap measures but are essential, scalable, and often </w:t>
      </w:r>
      <w:r w:rsidRPr="002C1916">
        <w:rPr>
          <w:rFonts w:ascii="Times New Roman" w:eastAsia="Times New Roman" w:hAnsi="Times New Roman" w:cs="Times New Roman"/>
          <w:b/>
          <w:bCs/>
          <w:sz w:val="24"/>
          <w:szCs w:val="24"/>
        </w:rPr>
        <w:t>more financially and socially sustainable</w:t>
      </w:r>
      <w:r w:rsidRPr="002C1916">
        <w:rPr>
          <w:rFonts w:ascii="Times New Roman" w:eastAsia="Times New Roman" w:hAnsi="Times New Roman" w:cs="Times New Roman"/>
          <w:sz w:val="24"/>
          <w:szCs w:val="24"/>
        </w:rPr>
        <w:t xml:space="preserve"> pathways to achieving universal sanitation in Kenya’s rapidly growing urban informal settlements.</w:t>
      </w:r>
    </w:p>
    <w:p w:rsidR="00FC0584" w:rsidRDefault="00FC0584" w:rsidP="005D0DCE">
      <w:pPr>
        <w:pStyle w:val="NormalWeb"/>
        <w:ind w:left="720"/>
      </w:pPr>
    </w:p>
    <w:p w:rsidR="00FC0584" w:rsidRPr="00FC0584" w:rsidRDefault="00C8454A" w:rsidP="00FC0584">
      <w:pPr>
        <w:pStyle w:val="Heading2"/>
        <w:rPr>
          <w:rFonts w:ascii="Times New Roman" w:eastAsia="Times New Roman" w:hAnsi="Times New Roman" w:cs="Times New Roman"/>
          <w:b/>
          <w:bCs/>
          <w:color w:val="00B050"/>
          <w:sz w:val="36"/>
          <w:szCs w:val="36"/>
        </w:rPr>
      </w:pPr>
      <w:r>
        <w:rPr>
          <w:rFonts w:ascii="Times New Roman" w:hAnsi="Times New Roman" w:cs="Times New Roman"/>
          <w:b/>
          <w:color w:val="00B050"/>
          <w:sz w:val="36"/>
          <w:szCs w:val="36"/>
        </w:rPr>
        <w:t>Chapter 4</w:t>
      </w:r>
      <w:r w:rsidR="00FC0584" w:rsidRPr="00FC0584">
        <w:rPr>
          <w:rFonts w:ascii="Times New Roman" w:hAnsi="Times New Roman" w:cs="Times New Roman"/>
          <w:b/>
          <w:color w:val="00B050"/>
          <w:sz w:val="36"/>
          <w:szCs w:val="36"/>
        </w:rPr>
        <w:t>: T</w:t>
      </w:r>
      <w:r w:rsidR="00FC0584" w:rsidRPr="00FC0584">
        <w:rPr>
          <w:rFonts w:ascii="Times New Roman" w:eastAsia="Times New Roman" w:hAnsi="Times New Roman" w:cs="Times New Roman"/>
          <w:b/>
          <w:bCs/>
          <w:color w:val="00B050"/>
          <w:sz w:val="36"/>
          <w:szCs w:val="36"/>
        </w:rPr>
        <w:t>he Gaps in Technology Adoption in Sanitation: A Systems-Based Challenge</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Kenya </w:t>
      </w:r>
      <w:r w:rsidRPr="00FC0584">
        <w:rPr>
          <w:rFonts w:ascii="Times New Roman" w:eastAsia="Times New Roman" w:hAnsi="Times New Roman" w:cs="Times New Roman"/>
          <w:sz w:val="24"/>
          <w:szCs w:val="24"/>
        </w:rPr>
        <w:t xml:space="preserve">sanitation sector is at an </w:t>
      </w:r>
      <w:r w:rsidRPr="00FC0584">
        <w:rPr>
          <w:rFonts w:ascii="Times New Roman" w:eastAsia="Times New Roman" w:hAnsi="Times New Roman" w:cs="Times New Roman"/>
          <w:b/>
          <w:bCs/>
          <w:sz w:val="24"/>
          <w:szCs w:val="24"/>
        </w:rPr>
        <w:t>inflection point</w:t>
      </w:r>
      <w:r w:rsidRPr="00FC0584">
        <w:rPr>
          <w:rFonts w:ascii="Times New Roman" w:eastAsia="Times New Roman" w:hAnsi="Times New Roman" w:cs="Times New Roman"/>
          <w:sz w:val="24"/>
          <w:szCs w:val="24"/>
        </w:rPr>
        <w:t xml:space="preserve">, with new technologies offering safer, more sustainable, and decentralized solutions that move beyond traditional sewerage systems. Despite this wave of innovation, </w:t>
      </w:r>
      <w:r w:rsidRPr="00FC0584">
        <w:rPr>
          <w:rFonts w:ascii="Times New Roman" w:eastAsia="Times New Roman" w:hAnsi="Times New Roman" w:cs="Times New Roman"/>
          <w:b/>
          <w:bCs/>
          <w:sz w:val="24"/>
          <w:szCs w:val="24"/>
        </w:rPr>
        <w:t>significant gaps in technology adoption persist</w:t>
      </w:r>
      <w:r w:rsidRPr="00FC0584">
        <w:rPr>
          <w:rFonts w:ascii="Times New Roman" w:eastAsia="Times New Roman" w:hAnsi="Times New Roman" w:cs="Times New Roman"/>
          <w:sz w:val="24"/>
          <w:szCs w:val="24"/>
        </w:rPr>
        <w:t>, hindering the achievement of universal, safely managed sanitation. Addressing these gaps requires a fundamental shift—not just in the technology deployed, but in the policy, cultural mindset, and systemic frameworks that govern the sector.</w:t>
      </w:r>
    </w:p>
    <w:p w:rsidR="00FC0584" w:rsidRPr="00FC0584" w:rsidRDefault="00FC0584" w:rsidP="00FC0584">
      <w:pPr>
        <w:spacing w:before="100" w:beforeAutospacing="1" w:after="100" w:afterAutospacing="1" w:line="240" w:lineRule="auto"/>
        <w:outlineLvl w:val="2"/>
        <w:rPr>
          <w:rFonts w:ascii="Times New Roman" w:eastAsia="Times New Roman" w:hAnsi="Times New Roman" w:cs="Times New Roman"/>
          <w:b/>
          <w:bCs/>
          <w:sz w:val="27"/>
          <w:szCs w:val="27"/>
        </w:rPr>
      </w:pPr>
      <w:r w:rsidRPr="00FC0584">
        <w:rPr>
          <w:rFonts w:ascii="Times New Roman" w:eastAsia="Times New Roman" w:hAnsi="Times New Roman" w:cs="Times New Roman"/>
          <w:b/>
          <w:bCs/>
          <w:sz w:val="27"/>
          <w:szCs w:val="27"/>
        </w:rPr>
        <w:t xml:space="preserve">1. The </w:t>
      </w:r>
      <w:r>
        <w:rPr>
          <w:rFonts w:ascii="Times New Roman" w:eastAsia="Times New Roman" w:hAnsi="Times New Roman" w:cs="Times New Roman"/>
          <w:b/>
          <w:bCs/>
          <w:sz w:val="27"/>
          <w:szCs w:val="27"/>
        </w:rPr>
        <w:t>Approval</w:t>
      </w:r>
      <w:r w:rsidRPr="00FC0584">
        <w:rPr>
          <w:rFonts w:ascii="Times New Roman" w:eastAsia="Times New Roman" w:hAnsi="Times New Roman" w:cs="Times New Roman"/>
          <w:b/>
          <w:bCs/>
          <w:sz w:val="27"/>
          <w:szCs w:val="27"/>
        </w:rPr>
        <w:t xml:space="preserve"> Bottleneck</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 xml:space="preserve">A critical barrier to technology adoption is a confusing and complex regulatory environment. While the private sector provides essential innovation, </w:t>
      </w:r>
      <w:r w:rsidRPr="00FC0584">
        <w:rPr>
          <w:rFonts w:ascii="Times New Roman" w:eastAsia="Times New Roman" w:hAnsi="Times New Roman" w:cs="Times New Roman"/>
          <w:b/>
          <w:bCs/>
          <w:sz w:val="24"/>
          <w:szCs w:val="24"/>
        </w:rPr>
        <w:t>formal regulations often lag</w:t>
      </w:r>
      <w:r w:rsidRPr="00FC0584">
        <w:rPr>
          <w:rFonts w:ascii="Times New Roman" w:eastAsia="Times New Roman" w:hAnsi="Times New Roman" w:cs="Times New Roman"/>
          <w:sz w:val="24"/>
          <w:szCs w:val="24"/>
        </w:rPr>
        <w:t>, slowing down the implementation of new solutions.</w:t>
      </w:r>
    </w:p>
    <w:p w:rsidR="00FC0584" w:rsidRPr="00FC0584" w:rsidRDefault="00FC0584" w:rsidP="00BD47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Fragmented Approval Processes:</w:t>
      </w:r>
      <w:r w:rsidRPr="00FC0584">
        <w:rPr>
          <w:rFonts w:ascii="Times New Roman" w:eastAsia="Times New Roman" w:hAnsi="Times New Roman" w:cs="Times New Roman"/>
          <w:sz w:val="24"/>
          <w:szCs w:val="24"/>
        </w:rPr>
        <w:t xml:space="preserve"> New sanitation technologies must often navigate a complicated structure involving </w:t>
      </w:r>
      <w:r w:rsidRPr="00FC0584">
        <w:rPr>
          <w:rFonts w:ascii="Times New Roman" w:eastAsia="Times New Roman" w:hAnsi="Times New Roman" w:cs="Times New Roman"/>
          <w:b/>
          <w:bCs/>
          <w:sz w:val="24"/>
          <w:szCs w:val="24"/>
        </w:rPr>
        <w:t>multiple government departments and agencies</w:t>
      </w:r>
      <w:r w:rsidRPr="00FC0584">
        <w:rPr>
          <w:rFonts w:ascii="Times New Roman" w:eastAsia="Times New Roman" w:hAnsi="Times New Roman" w:cs="Times New Roman"/>
          <w:sz w:val="24"/>
          <w:szCs w:val="24"/>
        </w:rPr>
        <w:t>. This lack of coordination results in significant delays and inconsistency across different regions.</w:t>
      </w:r>
    </w:p>
    <w:p w:rsidR="00FC0584" w:rsidRPr="00FC0584" w:rsidRDefault="00FC0584" w:rsidP="00BD47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Lack of Comprehensive Design Approval:</w:t>
      </w:r>
      <w:r w:rsidRPr="00FC0584">
        <w:rPr>
          <w:rFonts w:ascii="Times New Roman" w:eastAsia="Times New Roman" w:hAnsi="Times New Roman" w:cs="Times New Roman"/>
          <w:sz w:val="24"/>
          <w:szCs w:val="24"/>
        </w:rPr>
        <w:t xml:space="preserve"> There is an absence of clear, standardized approval processes that adequately assess the biological effectiveness and </w:t>
      </w:r>
      <w:r w:rsidRPr="00FC0584">
        <w:rPr>
          <w:rFonts w:ascii="Times New Roman" w:eastAsia="Times New Roman" w:hAnsi="Times New Roman" w:cs="Times New Roman"/>
          <w:b/>
          <w:bCs/>
          <w:sz w:val="24"/>
          <w:szCs w:val="24"/>
        </w:rPr>
        <w:t>long-term sustainability</w:t>
      </w:r>
      <w:r w:rsidRPr="00FC0584">
        <w:rPr>
          <w:rFonts w:ascii="Times New Roman" w:eastAsia="Times New Roman" w:hAnsi="Times New Roman" w:cs="Times New Roman"/>
          <w:sz w:val="24"/>
          <w:szCs w:val="24"/>
        </w:rPr>
        <w:t xml:space="preserve"> of emerging systems.</w:t>
      </w:r>
    </w:p>
    <w:p w:rsidR="00FC0584" w:rsidRPr="00FC0584" w:rsidRDefault="00FC0584" w:rsidP="00BD47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The Challenge of Informality:</w:t>
      </w:r>
      <w:r w:rsidRPr="00FC0584">
        <w:rPr>
          <w:rFonts w:ascii="Times New Roman" w:eastAsia="Times New Roman" w:hAnsi="Times New Roman" w:cs="Times New Roman"/>
          <w:sz w:val="24"/>
          <w:szCs w:val="24"/>
        </w:rPr>
        <w:t xml:space="preserve"> Much of the sanitation service delivery, particularly in informal settlements, remains </w:t>
      </w:r>
      <w:r w:rsidRPr="00FC0584">
        <w:rPr>
          <w:rFonts w:ascii="Times New Roman" w:eastAsia="Times New Roman" w:hAnsi="Times New Roman" w:cs="Times New Roman"/>
          <w:b/>
          <w:bCs/>
          <w:sz w:val="24"/>
          <w:szCs w:val="24"/>
        </w:rPr>
        <w:t>unregulated</w:t>
      </w:r>
      <w:r w:rsidRPr="00FC0584">
        <w:rPr>
          <w:rFonts w:ascii="Times New Roman" w:eastAsia="Times New Roman" w:hAnsi="Times New Roman" w:cs="Times New Roman"/>
          <w:sz w:val="24"/>
          <w:szCs w:val="24"/>
        </w:rPr>
        <w:t>. The absence of clear standards and a formal market structure acts as a major barrier to the adoption of quality, regulated services.</w:t>
      </w:r>
    </w:p>
    <w:p w:rsidR="00FC0584" w:rsidRPr="00FC0584" w:rsidRDefault="00FC0584" w:rsidP="00FC0584">
      <w:pPr>
        <w:spacing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Proposed Solution:</w:t>
      </w:r>
      <w:r w:rsidRPr="00FC0584">
        <w:rPr>
          <w:rFonts w:ascii="Times New Roman" w:eastAsia="Times New Roman" w:hAnsi="Times New Roman" w:cs="Times New Roman"/>
          <w:sz w:val="24"/>
          <w:szCs w:val="24"/>
        </w:rPr>
        <w:t xml:space="preserve"> A model of </w:t>
      </w:r>
      <w:r w:rsidRPr="00FC0584">
        <w:rPr>
          <w:rFonts w:ascii="Times New Roman" w:eastAsia="Times New Roman" w:hAnsi="Times New Roman" w:cs="Times New Roman"/>
          <w:b/>
          <w:bCs/>
          <w:sz w:val="24"/>
          <w:szCs w:val="24"/>
        </w:rPr>
        <w:t>"Single-window clearance"</w:t>
      </w:r>
      <w:r w:rsidRPr="00FC0584">
        <w:rPr>
          <w:rFonts w:ascii="Times New Roman" w:eastAsia="Times New Roman" w:hAnsi="Times New Roman" w:cs="Times New Roman"/>
          <w:sz w:val="24"/>
          <w:szCs w:val="24"/>
        </w:rPr>
        <w:t xml:space="preserve"> has been proposed, centralizing approval processes for all sanitation systems to ensure efficiency and consistency. Establishing </w:t>
      </w:r>
      <w:r w:rsidRPr="00FC0584">
        <w:rPr>
          <w:rFonts w:ascii="Times New Roman" w:eastAsia="Times New Roman" w:hAnsi="Times New Roman" w:cs="Times New Roman"/>
          <w:b/>
          <w:bCs/>
          <w:sz w:val="24"/>
          <w:szCs w:val="24"/>
        </w:rPr>
        <w:t>Technical Advisory Panels</w:t>
      </w:r>
      <w:r w:rsidRPr="00FC0584">
        <w:rPr>
          <w:rFonts w:ascii="Times New Roman" w:eastAsia="Times New Roman" w:hAnsi="Times New Roman" w:cs="Times New Roman"/>
          <w:sz w:val="24"/>
          <w:szCs w:val="24"/>
        </w:rPr>
        <w:t xml:space="preserve"> can also help involve industry experts in creating standard designs and approval procedures.</w:t>
      </w:r>
    </w:p>
    <w:p w:rsidR="00FC0584" w:rsidRPr="00FC0584" w:rsidRDefault="00FC0584" w:rsidP="00FC0584">
      <w:pPr>
        <w:spacing w:after="0" w:line="240" w:lineRule="auto"/>
        <w:rPr>
          <w:rFonts w:ascii="Times New Roman" w:eastAsia="Times New Roman" w:hAnsi="Times New Roman" w:cs="Times New Roman"/>
          <w:sz w:val="24"/>
          <w:szCs w:val="24"/>
        </w:rPr>
      </w:pPr>
    </w:p>
    <w:p w:rsidR="00FC0584" w:rsidRPr="00FC0584" w:rsidRDefault="00FC0584" w:rsidP="00FC0584">
      <w:pPr>
        <w:spacing w:before="100" w:beforeAutospacing="1" w:after="100" w:afterAutospacing="1" w:line="240" w:lineRule="auto"/>
        <w:outlineLvl w:val="2"/>
        <w:rPr>
          <w:rFonts w:ascii="Times New Roman" w:eastAsia="Times New Roman" w:hAnsi="Times New Roman" w:cs="Times New Roman"/>
          <w:b/>
          <w:bCs/>
          <w:sz w:val="27"/>
          <w:szCs w:val="27"/>
        </w:rPr>
      </w:pPr>
      <w:r w:rsidRPr="00FC0584">
        <w:rPr>
          <w:rFonts w:ascii="Times New Roman" w:eastAsia="Times New Roman" w:hAnsi="Times New Roman" w:cs="Times New Roman"/>
          <w:b/>
          <w:bCs/>
          <w:sz w:val="27"/>
          <w:szCs w:val="27"/>
        </w:rPr>
        <w:t>2. Cultural and Financial Mindset Resistance</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The perception of sanitation remains a significant obstacle, often overshadowing the technical merits of innovative solutions.</w:t>
      </w:r>
    </w:p>
    <w:p w:rsidR="00FC0584" w:rsidRPr="00FC0584" w:rsidRDefault="00FC0584" w:rsidP="00FC0584">
      <w:pPr>
        <w:spacing w:before="100" w:beforeAutospacing="1" w:after="100" w:afterAutospacing="1" w:line="240" w:lineRule="auto"/>
        <w:outlineLvl w:val="3"/>
        <w:rPr>
          <w:rFonts w:ascii="Times New Roman" w:eastAsia="Times New Roman" w:hAnsi="Times New Roman" w:cs="Times New Roman"/>
          <w:b/>
          <w:bCs/>
          <w:sz w:val="24"/>
          <w:szCs w:val="24"/>
        </w:rPr>
      </w:pPr>
      <w:r w:rsidRPr="00FC0584">
        <w:rPr>
          <w:rFonts w:ascii="Times New Roman" w:eastAsia="Times New Roman" w:hAnsi="Times New Roman" w:cs="Times New Roman"/>
          <w:b/>
          <w:bCs/>
          <w:sz w:val="24"/>
          <w:szCs w:val="24"/>
        </w:rPr>
        <w:t>Mindset Shift towards Non-</w:t>
      </w:r>
      <w:proofErr w:type="spellStart"/>
      <w:r w:rsidRPr="00FC0584">
        <w:rPr>
          <w:rFonts w:ascii="Times New Roman" w:eastAsia="Times New Roman" w:hAnsi="Times New Roman" w:cs="Times New Roman"/>
          <w:b/>
          <w:bCs/>
          <w:sz w:val="24"/>
          <w:szCs w:val="24"/>
        </w:rPr>
        <w:t>Sewered</w:t>
      </w:r>
      <w:proofErr w:type="spellEnd"/>
      <w:r w:rsidRPr="00FC0584">
        <w:rPr>
          <w:rFonts w:ascii="Times New Roman" w:eastAsia="Times New Roman" w:hAnsi="Times New Roman" w:cs="Times New Roman"/>
          <w:b/>
          <w:bCs/>
          <w:sz w:val="24"/>
          <w:szCs w:val="24"/>
        </w:rPr>
        <w:t xml:space="preserve"> Solutions</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 xml:space="preserve">A major challenge is the prevailing mindset that high-quality, safe, and clean sanitation is achievable only through </w:t>
      </w:r>
      <w:r w:rsidRPr="00FC0584">
        <w:rPr>
          <w:rFonts w:ascii="Times New Roman" w:eastAsia="Times New Roman" w:hAnsi="Times New Roman" w:cs="Times New Roman"/>
          <w:b/>
          <w:bCs/>
          <w:sz w:val="24"/>
          <w:szCs w:val="24"/>
        </w:rPr>
        <w:t>traditional sewer systems</w:t>
      </w:r>
      <w:r w:rsidRPr="00FC0584">
        <w:rPr>
          <w:rFonts w:ascii="Times New Roman" w:eastAsia="Times New Roman" w:hAnsi="Times New Roman" w:cs="Times New Roman"/>
          <w:sz w:val="24"/>
          <w:szCs w:val="24"/>
        </w:rPr>
        <w:t>. This mental block slows down the faster adoption of new, decentralized solutions that are often more feasible and affordable in dense urban areas or hard-to-reach rural locations.</w:t>
      </w:r>
    </w:p>
    <w:p w:rsidR="00FC0584" w:rsidRPr="00FC0584" w:rsidRDefault="00FC0584" w:rsidP="00FC0584">
      <w:pPr>
        <w:spacing w:before="100" w:beforeAutospacing="1" w:after="100" w:afterAutospacing="1" w:line="240" w:lineRule="auto"/>
        <w:outlineLvl w:val="3"/>
        <w:rPr>
          <w:rFonts w:ascii="Times New Roman" w:eastAsia="Times New Roman" w:hAnsi="Times New Roman" w:cs="Times New Roman"/>
          <w:b/>
          <w:bCs/>
          <w:sz w:val="24"/>
          <w:szCs w:val="24"/>
        </w:rPr>
      </w:pPr>
      <w:r w:rsidRPr="00FC0584">
        <w:rPr>
          <w:rFonts w:ascii="Times New Roman" w:eastAsia="Times New Roman" w:hAnsi="Times New Roman" w:cs="Times New Roman"/>
          <w:b/>
          <w:bCs/>
          <w:sz w:val="24"/>
          <w:szCs w:val="24"/>
        </w:rPr>
        <w:t>Cultural Sensitivities and Acceptance</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 xml:space="preserve">Technology adoption hinges on </w:t>
      </w:r>
      <w:r w:rsidRPr="00FC0584">
        <w:rPr>
          <w:rFonts w:ascii="Times New Roman" w:eastAsia="Times New Roman" w:hAnsi="Times New Roman" w:cs="Times New Roman"/>
          <w:b/>
          <w:bCs/>
          <w:sz w:val="24"/>
          <w:szCs w:val="24"/>
        </w:rPr>
        <w:t>user acceptance</w:t>
      </w:r>
      <w:r w:rsidRPr="00FC0584">
        <w:rPr>
          <w:rFonts w:ascii="Times New Roman" w:eastAsia="Times New Roman" w:hAnsi="Times New Roman" w:cs="Times New Roman"/>
          <w:sz w:val="24"/>
          <w:szCs w:val="24"/>
        </w:rPr>
        <w:t xml:space="preserve">. In some cases, technically sound solutions have faced low uptake because they were </w:t>
      </w:r>
      <w:r w:rsidRPr="00FC0584">
        <w:rPr>
          <w:rFonts w:ascii="Times New Roman" w:eastAsia="Times New Roman" w:hAnsi="Times New Roman" w:cs="Times New Roman"/>
          <w:b/>
          <w:bCs/>
          <w:sz w:val="24"/>
          <w:szCs w:val="24"/>
        </w:rPr>
        <w:t>culturally inappropriate</w:t>
      </w:r>
      <w:r w:rsidRPr="00FC0584">
        <w:rPr>
          <w:rFonts w:ascii="Times New Roman" w:eastAsia="Times New Roman" w:hAnsi="Times New Roman" w:cs="Times New Roman"/>
          <w:sz w:val="24"/>
          <w:szCs w:val="24"/>
        </w:rPr>
        <w:t xml:space="preserve"> or failed to respect local perceptions and traditions. Implementers must prioritize </w:t>
      </w:r>
      <w:r w:rsidRPr="00FC0584">
        <w:rPr>
          <w:rFonts w:ascii="Times New Roman" w:eastAsia="Times New Roman" w:hAnsi="Times New Roman" w:cs="Times New Roman"/>
          <w:b/>
          <w:bCs/>
          <w:sz w:val="24"/>
          <w:szCs w:val="24"/>
        </w:rPr>
        <w:t>community-centered design</w:t>
      </w:r>
      <w:r w:rsidRPr="00FC0584">
        <w:rPr>
          <w:rFonts w:ascii="Times New Roman" w:eastAsia="Times New Roman" w:hAnsi="Times New Roman" w:cs="Times New Roman"/>
          <w:sz w:val="24"/>
          <w:szCs w:val="24"/>
        </w:rPr>
        <w:t xml:space="preserve"> to ensure technologies are relevant, inclusive, and readily embraced.</w:t>
      </w:r>
    </w:p>
    <w:p w:rsidR="00FC0584" w:rsidRPr="00FC0584" w:rsidRDefault="00FC0584" w:rsidP="00FC0584">
      <w:pPr>
        <w:spacing w:before="100" w:beforeAutospacing="1" w:after="100" w:afterAutospacing="1" w:line="240" w:lineRule="auto"/>
        <w:outlineLvl w:val="3"/>
        <w:rPr>
          <w:rFonts w:ascii="Times New Roman" w:eastAsia="Times New Roman" w:hAnsi="Times New Roman" w:cs="Times New Roman"/>
          <w:b/>
          <w:bCs/>
          <w:sz w:val="24"/>
          <w:szCs w:val="24"/>
        </w:rPr>
      </w:pPr>
      <w:r w:rsidRPr="00FC0584">
        <w:rPr>
          <w:rFonts w:ascii="Times New Roman" w:eastAsia="Times New Roman" w:hAnsi="Times New Roman" w:cs="Times New Roman"/>
          <w:b/>
          <w:bCs/>
          <w:sz w:val="24"/>
          <w:szCs w:val="24"/>
        </w:rPr>
        <w:t>Public Perception and Investment</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 xml:space="preserve">There is a general </w:t>
      </w:r>
      <w:r w:rsidRPr="00FC0584">
        <w:rPr>
          <w:rFonts w:ascii="Times New Roman" w:eastAsia="Times New Roman" w:hAnsi="Times New Roman" w:cs="Times New Roman"/>
          <w:b/>
          <w:bCs/>
          <w:sz w:val="24"/>
          <w:szCs w:val="24"/>
        </w:rPr>
        <w:t>hesitance to invest adequately in sanitation facilities</w:t>
      </w:r>
      <w:r w:rsidRPr="00FC0584">
        <w:rPr>
          <w:rFonts w:ascii="Times New Roman" w:eastAsia="Times New Roman" w:hAnsi="Times New Roman" w:cs="Times New Roman"/>
          <w:sz w:val="24"/>
          <w:szCs w:val="24"/>
        </w:rPr>
        <w:t xml:space="preserve"> at the household level, especially compared to other infrastructure. Furthermore, </w:t>
      </w:r>
      <w:r w:rsidRPr="00FC0584">
        <w:rPr>
          <w:rFonts w:ascii="Times New Roman" w:eastAsia="Times New Roman" w:hAnsi="Times New Roman" w:cs="Times New Roman"/>
          <w:b/>
          <w:bCs/>
          <w:sz w:val="24"/>
          <w:szCs w:val="24"/>
        </w:rPr>
        <w:t>cultural resistance</w:t>
      </w:r>
      <w:r w:rsidRPr="00FC0584">
        <w:rPr>
          <w:rFonts w:ascii="Times New Roman" w:eastAsia="Times New Roman" w:hAnsi="Times New Roman" w:cs="Times New Roman"/>
          <w:sz w:val="24"/>
          <w:szCs w:val="24"/>
        </w:rPr>
        <w:t xml:space="preserve"> to using products made from human waste (such as fertilizers or briquettes) remains a challenge, though this perception is shifting as the economic value becomes clearer.</w:t>
      </w:r>
    </w:p>
    <w:p w:rsidR="00FC0584" w:rsidRPr="00FC0584" w:rsidRDefault="00BD474E" w:rsidP="00FC05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C0584" w:rsidRPr="00FC0584" w:rsidRDefault="00FC0584" w:rsidP="00FC058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rsidRPr="00FC0584">
        <w:rPr>
          <w:rFonts w:ascii="Times New Roman" w:eastAsia="Times New Roman" w:hAnsi="Times New Roman" w:cs="Times New Roman"/>
          <w:b/>
          <w:bCs/>
          <w:sz w:val="27"/>
          <w:szCs w:val="27"/>
        </w:rPr>
        <w:t xml:space="preserve"> Implementation and Systemic Flaws</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Even when the policy and cultural factors are favorable, flaws in the implementation and broader support systems can lead to project failure.</w:t>
      </w:r>
    </w:p>
    <w:p w:rsidR="00FC0584" w:rsidRPr="00FC0584" w:rsidRDefault="00FC0584" w:rsidP="00BD47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Lack of Feasibility Studies:</w:t>
      </w:r>
      <w:r w:rsidRPr="00FC0584">
        <w:rPr>
          <w:rFonts w:ascii="Times New Roman" w:eastAsia="Times New Roman" w:hAnsi="Times New Roman" w:cs="Times New Roman"/>
          <w:sz w:val="24"/>
          <w:szCs w:val="24"/>
        </w:rPr>
        <w:t xml:space="preserve"> A failure to conduct thorough feasibility studies before deployment often results in </w:t>
      </w:r>
      <w:r w:rsidRPr="00FC0584">
        <w:rPr>
          <w:rFonts w:ascii="Times New Roman" w:eastAsia="Times New Roman" w:hAnsi="Times New Roman" w:cs="Times New Roman"/>
          <w:b/>
          <w:bCs/>
          <w:sz w:val="24"/>
          <w:szCs w:val="24"/>
        </w:rPr>
        <w:t>incompatible systems</w:t>
      </w:r>
      <w:r w:rsidRPr="00FC0584">
        <w:rPr>
          <w:rFonts w:ascii="Times New Roman" w:eastAsia="Times New Roman" w:hAnsi="Times New Roman" w:cs="Times New Roman"/>
          <w:sz w:val="24"/>
          <w:szCs w:val="24"/>
        </w:rPr>
        <w:t xml:space="preserve">—such as installing technologies that cannot handle high water tables or flood-prone areas. Successful interventions require a deep, </w:t>
      </w:r>
      <w:r w:rsidRPr="00FC0584">
        <w:rPr>
          <w:rFonts w:ascii="Times New Roman" w:eastAsia="Times New Roman" w:hAnsi="Times New Roman" w:cs="Times New Roman"/>
          <w:b/>
          <w:bCs/>
          <w:sz w:val="24"/>
          <w:szCs w:val="24"/>
        </w:rPr>
        <w:t>contextual assessment</w:t>
      </w:r>
      <w:r w:rsidRPr="00FC0584">
        <w:rPr>
          <w:rFonts w:ascii="Times New Roman" w:eastAsia="Times New Roman" w:hAnsi="Times New Roman" w:cs="Times New Roman"/>
          <w:sz w:val="24"/>
          <w:szCs w:val="24"/>
        </w:rPr>
        <w:t xml:space="preserve"> of local needs, recognizing that solutions are not "one-size-fits-all."</w:t>
      </w:r>
    </w:p>
    <w:p w:rsidR="00FC0584" w:rsidRPr="00FC0584" w:rsidRDefault="00FC0584" w:rsidP="00BD47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Weak Coordination and Data Systems:</w:t>
      </w:r>
      <w:r w:rsidRPr="00FC0584">
        <w:rPr>
          <w:rFonts w:ascii="Times New Roman" w:eastAsia="Times New Roman" w:hAnsi="Times New Roman" w:cs="Times New Roman"/>
          <w:sz w:val="24"/>
          <w:szCs w:val="24"/>
        </w:rPr>
        <w:t xml:space="preserve"> A lack of </w:t>
      </w:r>
      <w:r w:rsidRPr="00FC0584">
        <w:rPr>
          <w:rFonts w:ascii="Times New Roman" w:eastAsia="Times New Roman" w:hAnsi="Times New Roman" w:cs="Times New Roman"/>
          <w:b/>
          <w:bCs/>
          <w:sz w:val="24"/>
          <w:szCs w:val="24"/>
        </w:rPr>
        <w:t>institutional coordination</w:t>
      </w:r>
      <w:r w:rsidRPr="00FC0584">
        <w:rPr>
          <w:rFonts w:ascii="Times New Roman" w:eastAsia="Times New Roman" w:hAnsi="Times New Roman" w:cs="Times New Roman"/>
          <w:sz w:val="24"/>
          <w:szCs w:val="24"/>
        </w:rPr>
        <w:t xml:space="preserve"> among government entities, utilities, and non-state actors causes duplication of resources. This is compounded by weak and uncoordinated data systems, making it difficult to accurately track technology performance, measure progress, and guide evidence-based investment.</w:t>
      </w:r>
    </w:p>
    <w:p w:rsidR="00FC0584" w:rsidRPr="00FC0584" w:rsidRDefault="00FC0584" w:rsidP="00BD47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Capacity Gaps:</w:t>
      </w:r>
      <w:r w:rsidRPr="00FC0584">
        <w:rPr>
          <w:rFonts w:ascii="Times New Roman" w:eastAsia="Times New Roman" w:hAnsi="Times New Roman" w:cs="Times New Roman"/>
          <w:sz w:val="24"/>
          <w:szCs w:val="24"/>
        </w:rPr>
        <w:t xml:space="preserve"> There is a persistent need for </w:t>
      </w:r>
      <w:r w:rsidRPr="00FC0584">
        <w:rPr>
          <w:rFonts w:ascii="Times New Roman" w:eastAsia="Times New Roman" w:hAnsi="Times New Roman" w:cs="Times New Roman"/>
          <w:b/>
          <w:bCs/>
          <w:sz w:val="24"/>
          <w:szCs w:val="24"/>
        </w:rPr>
        <w:t>Capacity Building</w:t>
      </w:r>
      <w:r w:rsidRPr="00FC0584">
        <w:rPr>
          <w:rFonts w:ascii="Times New Roman" w:eastAsia="Times New Roman" w:hAnsi="Times New Roman" w:cs="Times New Roman"/>
          <w:sz w:val="24"/>
          <w:szCs w:val="24"/>
        </w:rPr>
        <w:t xml:space="preserve"> across the value chain. This includes training service providers on existing regulations and approval processes, and strengthening the connections between utilities and small-scale providers who are often the key implementers of on-site technologies.</w:t>
      </w:r>
    </w:p>
    <w:p w:rsidR="00FC0584" w:rsidRPr="00FC0584" w:rsidRDefault="00FC0584" w:rsidP="00FC0584">
      <w:pPr>
        <w:spacing w:before="100" w:beforeAutospacing="1" w:after="100" w:afterAutospacing="1" w:line="240" w:lineRule="auto"/>
        <w:outlineLvl w:val="2"/>
        <w:rPr>
          <w:rFonts w:ascii="Times New Roman" w:eastAsia="Times New Roman" w:hAnsi="Times New Roman" w:cs="Times New Roman"/>
          <w:b/>
          <w:bCs/>
          <w:sz w:val="27"/>
          <w:szCs w:val="27"/>
        </w:rPr>
      </w:pPr>
      <w:r w:rsidRPr="00FC0584">
        <w:rPr>
          <w:rFonts w:ascii="Times New Roman" w:eastAsia="Times New Roman" w:hAnsi="Times New Roman" w:cs="Times New Roman"/>
          <w:b/>
          <w:bCs/>
          <w:sz w:val="27"/>
          <w:szCs w:val="27"/>
        </w:rPr>
        <w:t>4. Undermining Progress in Kenya</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 xml:space="preserve">Kenya's drive toward universal sanitation faces a trio of interconnected challenges: the deployment of </w:t>
      </w:r>
      <w:r w:rsidRPr="00FC0584">
        <w:rPr>
          <w:rFonts w:ascii="Times New Roman" w:eastAsia="Times New Roman" w:hAnsi="Times New Roman" w:cs="Times New Roman"/>
          <w:b/>
          <w:bCs/>
          <w:sz w:val="24"/>
          <w:szCs w:val="24"/>
        </w:rPr>
        <w:t>inappropriate technologies</w:t>
      </w:r>
      <w:r w:rsidRPr="00FC0584">
        <w:rPr>
          <w:rFonts w:ascii="Times New Roman" w:eastAsia="Times New Roman" w:hAnsi="Times New Roman" w:cs="Times New Roman"/>
          <w:sz w:val="24"/>
          <w:szCs w:val="24"/>
        </w:rPr>
        <w:t xml:space="preserve">, chronic </w:t>
      </w:r>
      <w:r w:rsidRPr="00FC0584">
        <w:rPr>
          <w:rFonts w:ascii="Times New Roman" w:eastAsia="Times New Roman" w:hAnsi="Times New Roman" w:cs="Times New Roman"/>
          <w:b/>
          <w:bCs/>
          <w:sz w:val="24"/>
          <w:szCs w:val="24"/>
        </w:rPr>
        <w:t>Operations and Maintenance (O&amp;M) failures</w:t>
      </w:r>
      <w:r w:rsidRPr="00FC0584">
        <w:rPr>
          <w:rFonts w:ascii="Times New Roman" w:eastAsia="Times New Roman" w:hAnsi="Times New Roman" w:cs="Times New Roman"/>
          <w:sz w:val="24"/>
          <w:szCs w:val="24"/>
        </w:rPr>
        <w:t xml:space="preserve">, and a persistent </w:t>
      </w:r>
      <w:r w:rsidRPr="00FC0584">
        <w:rPr>
          <w:rFonts w:ascii="Times New Roman" w:eastAsia="Times New Roman" w:hAnsi="Times New Roman" w:cs="Times New Roman"/>
          <w:b/>
          <w:bCs/>
          <w:sz w:val="24"/>
          <w:szCs w:val="24"/>
        </w:rPr>
        <w:t>lack of inclusivity</w:t>
      </w:r>
      <w:r w:rsidRPr="00FC0584">
        <w:rPr>
          <w:rFonts w:ascii="Times New Roman" w:eastAsia="Times New Roman" w:hAnsi="Times New Roman" w:cs="Times New Roman"/>
          <w:sz w:val="24"/>
          <w:szCs w:val="24"/>
        </w:rPr>
        <w:t>.</w:t>
      </w:r>
    </w:p>
    <w:p w:rsidR="00FC0584" w:rsidRPr="00FC0584" w:rsidRDefault="00FC0584" w:rsidP="00FC0584">
      <w:pPr>
        <w:spacing w:before="100" w:beforeAutospacing="1" w:after="100" w:afterAutospacing="1" w:line="240" w:lineRule="auto"/>
        <w:outlineLvl w:val="3"/>
        <w:rPr>
          <w:rFonts w:ascii="Times New Roman" w:eastAsia="Times New Roman" w:hAnsi="Times New Roman" w:cs="Times New Roman"/>
          <w:b/>
          <w:bCs/>
          <w:sz w:val="24"/>
          <w:szCs w:val="24"/>
        </w:rPr>
      </w:pPr>
      <w:r w:rsidRPr="00FC0584">
        <w:rPr>
          <w:rFonts w:ascii="Times New Roman" w:eastAsia="Times New Roman" w:hAnsi="Times New Roman" w:cs="Times New Roman"/>
          <w:b/>
          <w:bCs/>
          <w:sz w:val="24"/>
          <w:szCs w:val="24"/>
        </w:rPr>
        <w:t>The Mismatch in Kenyan Sanitation</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 xml:space="preserve">Kenya's sustainable sanitation efforts are undermined by a critical </w:t>
      </w:r>
      <w:r w:rsidRPr="00FC0584">
        <w:rPr>
          <w:rFonts w:ascii="Times New Roman" w:eastAsia="Times New Roman" w:hAnsi="Times New Roman" w:cs="Times New Roman"/>
          <w:b/>
          <w:bCs/>
          <w:sz w:val="24"/>
          <w:szCs w:val="24"/>
        </w:rPr>
        <w:t>"mismatch"</w:t>
      </w:r>
      <w:r w:rsidRPr="00FC0584">
        <w:rPr>
          <w:rFonts w:ascii="Times New Roman" w:eastAsia="Times New Roman" w:hAnsi="Times New Roman" w:cs="Times New Roman"/>
          <w:sz w:val="24"/>
          <w:szCs w:val="24"/>
        </w:rPr>
        <w:t xml:space="preserve">: the failure to tailor standardized technology to the unique local environment. This reliance on a </w:t>
      </w:r>
      <w:r w:rsidRPr="00FC0584">
        <w:rPr>
          <w:rFonts w:ascii="Times New Roman" w:eastAsia="Times New Roman" w:hAnsi="Times New Roman" w:cs="Times New Roman"/>
          <w:b/>
          <w:bCs/>
          <w:sz w:val="24"/>
          <w:szCs w:val="24"/>
        </w:rPr>
        <w:t>one-size-fits-all approach</w:t>
      </w:r>
      <w:r w:rsidRPr="00FC0584">
        <w:rPr>
          <w:rFonts w:ascii="Times New Roman" w:eastAsia="Times New Roman" w:hAnsi="Times New Roman" w:cs="Times New Roman"/>
          <w:sz w:val="24"/>
          <w:szCs w:val="24"/>
        </w:rPr>
        <w:t xml:space="preserve"> ignores crucial geographic and environmental variables:</w:t>
      </w:r>
    </w:p>
    <w:p w:rsidR="00FC0584" w:rsidRPr="00FC0584" w:rsidRDefault="00FC0584" w:rsidP="00BD47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Soil and Geology:</w:t>
      </w:r>
      <w:r w:rsidRPr="00FC0584">
        <w:rPr>
          <w:rFonts w:ascii="Times New Roman" w:eastAsia="Times New Roman" w:hAnsi="Times New Roman" w:cs="Times New Roman"/>
          <w:sz w:val="24"/>
          <w:szCs w:val="24"/>
        </w:rPr>
        <w:t xml:space="preserve"> Hard, rocky ground or high water tables make conventional pit systems impossible, prohibitively expensive, or unsafe due to contamination risk.</w:t>
      </w:r>
    </w:p>
    <w:p w:rsidR="00FC0584" w:rsidRPr="00FC0584" w:rsidRDefault="00FC0584" w:rsidP="00BD47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Climate and Hydrology:</w:t>
      </w:r>
      <w:r w:rsidRPr="00FC0584">
        <w:rPr>
          <w:rFonts w:ascii="Times New Roman" w:eastAsia="Times New Roman" w:hAnsi="Times New Roman" w:cs="Times New Roman"/>
          <w:sz w:val="24"/>
          <w:szCs w:val="24"/>
        </w:rPr>
        <w:t xml:space="preserve"> Seasonal heavy flooding destroys open pits, while water-intensive flush systems are non-viable in water-scarce regions.</w:t>
      </w:r>
    </w:p>
    <w:p w:rsidR="00FC0584" w:rsidRPr="00FC0584" w:rsidRDefault="00FC0584" w:rsidP="00FC0584">
      <w:pPr>
        <w:spacing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Key takeaway:</w:t>
      </w:r>
      <w:r w:rsidRPr="00FC0584">
        <w:rPr>
          <w:rFonts w:ascii="Times New Roman" w:eastAsia="Times New Roman" w:hAnsi="Times New Roman" w:cs="Times New Roman"/>
          <w:sz w:val="24"/>
          <w:szCs w:val="24"/>
        </w:rPr>
        <w:t xml:space="preserve"> </w:t>
      </w:r>
      <w:r w:rsidRPr="00FC0584">
        <w:rPr>
          <w:rFonts w:ascii="Times New Roman" w:eastAsia="Times New Roman" w:hAnsi="Times New Roman" w:cs="Times New Roman"/>
          <w:b/>
          <w:bCs/>
          <w:sz w:val="24"/>
          <w:szCs w:val="24"/>
        </w:rPr>
        <w:t>Context is King.</w:t>
      </w:r>
      <w:r w:rsidRPr="00FC0584">
        <w:rPr>
          <w:rFonts w:ascii="Times New Roman" w:eastAsia="Times New Roman" w:hAnsi="Times New Roman" w:cs="Times New Roman"/>
          <w:sz w:val="24"/>
          <w:szCs w:val="24"/>
        </w:rPr>
        <w:t xml:space="preserve"> Hardware must be locally adapted, supported by robust, diverse local supply chains and expertise.</w:t>
      </w:r>
    </w:p>
    <w:p w:rsidR="00FC0584" w:rsidRPr="00FC0584" w:rsidRDefault="00FC0584" w:rsidP="00FC0584">
      <w:pPr>
        <w:spacing w:before="100" w:beforeAutospacing="1" w:after="100" w:afterAutospacing="1" w:line="240" w:lineRule="auto"/>
        <w:outlineLvl w:val="3"/>
        <w:rPr>
          <w:rFonts w:ascii="Times New Roman" w:eastAsia="Times New Roman" w:hAnsi="Times New Roman" w:cs="Times New Roman"/>
          <w:b/>
          <w:bCs/>
          <w:sz w:val="24"/>
          <w:szCs w:val="24"/>
        </w:rPr>
      </w:pPr>
      <w:r w:rsidRPr="00FC0584">
        <w:rPr>
          <w:rFonts w:ascii="Times New Roman" w:eastAsia="Times New Roman" w:hAnsi="Times New Roman" w:cs="Times New Roman"/>
          <w:b/>
          <w:bCs/>
          <w:sz w:val="24"/>
          <w:szCs w:val="24"/>
        </w:rPr>
        <w:t>The Sustainability Crisis: Inadequate O&amp;M</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The longevity of sanitation infrastructure is severely compromised by the persistent failure of O&amp;M, which is the critical weak link in the entire service chain.</w:t>
      </w:r>
    </w:p>
    <w:p w:rsidR="00FC0584" w:rsidRPr="00FC0584" w:rsidRDefault="00FC0584" w:rsidP="00BD47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System Overload and Misuse:</w:t>
      </w:r>
      <w:r w:rsidRPr="00FC0584">
        <w:rPr>
          <w:rFonts w:ascii="Times New Roman" w:eastAsia="Times New Roman" w:hAnsi="Times New Roman" w:cs="Times New Roman"/>
          <w:sz w:val="24"/>
          <w:szCs w:val="24"/>
        </w:rPr>
        <w:t xml:space="preserve"> Systems suffer from severe blockages due to improper disposal of solid waste, leading to the discharge of untreated fecal waste. Infrastructure is incorrectly viewed as a </w:t>
      </w:r>
      <w:r w:rsidRPr="00FC0584">
        <w:rPr>
          <w:rFonts w:ascii="Times New Roman" w:eastAsia="Times New Roman" w:hAnsi="Times New Roman" w:cs="Times New Roman"/>
          <w:b/>
          <w:bCs/>
          <w:sz w:val="24"/>
          <w:szCs w:val="24"/>
        </w:rPr>
        <w:t>one-off construction</w:t>
      </w:r>
      <w:r w:rsidRPr="00FC0584">
        <w:rPr>
          <w:rFonts w:ascii="Times New Roman" w:eastAsia="Times New Roman" w:hAnsi="Times New Roman" w:cs="Times New Roman"/>
          <w:sz w:val="24"/>
          <w:szCs w:val="24"/>
        </w:rPr>
        <w:t xml:space="preserve"> rather than a continuous service.</w:t>
      </w:r>
    </w:p>
    <w:p w:rsidR="00FC0584" w:rsidRPr="00FC0584" w:rsidRDefault="00FC0584" w:rsidP="00BD47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Lack of Local Capacity:</w:t>
      </w:r>
      <w:r w:rsidRPr="00FC0584">
        <w:rPr>
          <w:rFonts w:ascii="Times New Roman" w:eastAsia="Times New Roman" w:hAnsi="Times New Roman" w:cs="Times New Roman"/>
          <w:sz w:val="24"/>
          <w:szCs w:val="24"/>
        </w:rPr>
        <w:t xml:space="preserve"> Maintenance is hindered by a consistent absence of </w:t>
      </w:r>
      <w:r w:rsidRPr="00FC0584">
        <w:rPr>
          <w:rFonts w:ascii="Times New Roman" w:eastAsia="Times New Roman" w:hAnsi="Times New Roman" w:cs="Times New Roman"/>
          <w:b/>
          <w:bCs/>
          <w:sz w:val="24"/>
          <w:szCs w:val="24"/>
        </w:rPr>
        <w:t>technical skills</w:t>
      </w:r>
      <w:r w:rsidRPr="00FC0584">
        <w:rPr>
          <w:rFonts w:ascii="Times New Roman" w:eastAsia="Times New Roman" w:hAnsi="Times New Roman" w:cs="Times New Roman"/>
          <w:sz w:val="24"/>
          <w:szCs w:val="24"/>
        </w:rPr>
        <w:t xml:space="preserve"> and a reliable supply chain for spare parts at the community and local government levels.</w:t>
      </w:r>
    </w:p>
    <w:p w:rsidR="00FC0584" w:rsidRPr="00FC0584" w:rsidRDefault="00FC0584" w:rsidP="00BD47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Unsustainable Financing:</w:t>
      </w:r>
      <w:r w:rsidRPr="00FC0584">
        <w:rPr>
          <w:rFonts w:ascii="Times New Roman" w:eastAsia="Times New Roman" w:hAnsi="Times New Roman" w:cs="Times New Roman"/>
          <w:sz w:val="24"/>
          <w:szCs w:val="24"/>
        </w:rPr>
        <w:t xml:space="preserve"> Donor-funded facilities often fail because of a </w:t>
      </w:r>
      <w:r w:rsidRPr="00FC0584">
        <w:rPr>
          <w:rFonts w:ascii="Times New Roman" w:eastAsia="Times New Roman" w:hAnsi="Times New Roman" w:cs="Times New Roman"/>
          <w:b/>
          <w:bCs/>
          <w:sz w:val="24"/>
          <w:szCs w:val="24"/>
        </w:rPr>
        <w:t>lack of a sustainable financial model</w:t>
      </w:r>
      <w:r w:rsidRPr="00FC0584">
        <w:rPr>
          <w:rFonts w:ascii="Times New Roman" w:eastAsia="Times New Roman" w:hAnsi="Times New Roman" w:cs="Times New Roman"/>
          <w:sz w:val="24"/>
          <w:szCs w:val="24"/>
        </w:rPr>
        <w:t xml:space="preserve"> for upkeep, forcing local authorities to skip preventative maintenance.</w:t>
      </w:r>
    </w:p>
    <w:p w:rsidR="00FC0584" w:rsidRPr="00FC0584" w:rsidRDefault="00FC0584" w:rsidP="00FC0584">
      <w:pPr>
        <w:spacing w:before="100" w:beforeAutospacing="1" w:after="100" w:afterAutospacing="1" w:line="240" w:lineRule="auto"/>
        <w:outlineLvl w:val="3"/>
        <w:rPr>
          <w:rFonts w:ascii="Times New Roman" w:eastAsia="Times New Roman" w:hAnsi="Times New Roman" w:cs="Times New Roman"/>
          <w:b/>
          <w:bCs/>
          <w:sz w:val="24"/>
          <w:szCs w:val="24"/>
        </w:rPr>
      </w:pPr>
      <w:r w:rsidRPr="00FC0584">
        <w:rPr>
          <w:rFonts w:ascii="Times New Roman" w:eastAsia="Times New Roman" w:hAnsi="Times New Roman" w:cs="Times New Roman"/>
          <w:b/>
          <w:bCs/>
          <w:sz w:val="24"/>
          <w:szCs w:val="24"/>
        </w:rPr>
        <w:t>The Undignified Divide: Rethinking for Equity and Inclusion</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Many projects fall short on inclusivity, leaving vulnerable groups without safe, accessible, and dignified facilities.</w:t>
      </w:r>
    </w:p>
    <w:p w:rsidR="00FC0584" w:rsidRPr="00FC0584" w:rsidRDefault="00FC0584" w:rsidP="00BD47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Persons with Disabilities (PWDs) and the Elderly:</w:t>
      </w:r>
      <w:r w:rsidRPr="00FC0584">
        <w:rPr>
          <w:rFonts w:ascii="Times New Roman" w:eastAsia="Times New Roman" w:hAnsi="Times New Roman" w:cs="Times New Roman"/>
          <w:sz w:val="24"/>
          <w:szCs w:val="24"/>
        </w:rPr>
        <w:t xml:space="preserve"> Simple modifications and features are often overlooked, rendering traditional facilities </w:t>
      </w:r>
      <w:r w:rsidRPr="00FC0584">
        <w:rPr>
          <w:rFonts w:ascii="Times New Roman" w:eastAsia="Times New Roman" w:hAnsi="Times New Roman" w:cs="Times New Roman"/>
          <w:b/>
          <w:bCs/>
          <w:sz w:val="24"/>
          <w:szCs w:val="24"/>
        </w:rPr>
        <w:t>inaccessible</w:t>
      </w:r>
      <w:r w:rsidRPr="00FC0584">
        <w:rPr>
          <w:rFonts w:ascii="Times New Roman" w:eastAsia="Times New Roman" w:hAnsi="Times New Roman" w:cs="Times New Roman"/>
          <w:sz w:val="24"/>
          <w:szCs w:val="24"/>
        </w:rPr>
        <w:t>. Inclusive design is a necessity for dignity and safety.</w:t>
      </w:r>
    </w:p>
    <w:p w:rsidR="00FC0584" w:rsidRPr="00FC0584" w:rsidRDefault="00FC0584" w:rsidP="00BD47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Women and Girls:</w:t>
      </w:r>
      <w:r w:rsidRPr="00FC0584">
        <w:rPr>
          <w:rFonts w:ascii="Times New Roman" w:eastAsia="Times New Roman" w:hAnsi="Times New Roman" w:cs="Times New Roman"/>
          <w:sz w:val="24"/>
          <w:szCs w:val="24"/>
        </w:rPr>
        <w:t xml:space="preserve"> Specific needs like </w:t>
      </w:r>
      <w:r w:rsidRPr="00FC0584">
        <w:rPr>
          <w:rFonts w:ascii="Times New Roman" w:eastAsia="Times New Roman" w:hAnsi="Times New Roman" w:cs="Times New Roman"/>
          <w:b/>
          <w:bCs/>
          <w:sz w:val="24"/>
          <w:szCs w:val="24"/>
        </w:rPr>
        <w:t>Menstrual Hygiene Management (MHM)</w:t>
      </w:r>
      <w:r w:rsidRPr="00FC0584">
        <w:rPr>
          <w:rFonts w:ascii="Times New Roman" w:eastAsia="Times New Roman" w:hAnsi="Times New Roman" w:cs="Times New Roman"/>
          <w:sz w:val="24"/>
          <w:szCs w:val="24"/>
        </w:rPr>
        <w:t xml:space="preserve"> require clean, lockable, private facilities and appropriate disposal bins, which are often absent in public spaces and schools.</w:t>
      </w:r>
    </w:p>
    <w:p w:rsidR="00FC0584" w:rsidRPr="00FC0584" w:rsidRDefault="00FC0584" w:rsidP="00BD47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The Urban Poor:</w:t>
      </w:r>
      <w:r w:rsidRPr="00FC0584">
        <w:rPr>
          <w:rFonts w:ascii="Times New Roman" w:eastAsia="Times New Roman" w:hAnsi="Times New Roman" w:cs="Times New Roman"/>
          <w:sz w:val="24"/>
          <w:szCs w:val="24"/>
        </w:rPr>
        <w:t xml:space="preserve"> In dense informal settlements, solutions must be adapted to land tenure insecurity and limited space, focusing on safely managed </w:t>
      </w:r>
      <w:r w:rsidRPr="00FC0584">
        <w:rPr>
          <w:rFonts w:ascii="Times New Roman" w:eastAsia="Times New Roman" w:hAnsi="Times New Roman" w:cs="Times New Roman"/>
          <w:b/>
          <w:bCs/>
          <w:sz w:val="24"/>
          <w:szCs w:val="24"/>
        </w:rPr>
        <w:t>shared facilities</w:t>
      </w:r>
      <w:r w:rsidRPr="00FC0584">
        <w:rPr>
          <w:rFonts w:ascii="Times New Roman" w:eastAsia="Times New Roman" w:hAnsi="Times New Roman" w:cs="Times New Roman"/>
          <w:sz w:val="24"/>
          <w:szCs w:val="24"/>
        </w:rPr>
        <w:t xml:space="preserve"> and decentralized </w:t>
      </w:r>
      <w:proofErr w:type="spellStart"/>
      <w:r w:rsidRPr="00FC0584">
        <w:rPr>
          <w:rFonts w:ascii="Times New Roman" w:eastAsia="Times New Roman" w:hAnsi="Times New Roman" w:cs="Times New Roman"/>
          <w:sz w:val="24"/>
          <w:szCs w:val="24"/>
        </w:rPr>
        <w:t>faecal</w:t>
      </w:r>
      <w:proofErr w:type="spellEnd"/>
      <w:r w:rsidRPr="00FC0584">
        <w:rPr>
          <w:rFonts w:ascii="Times New Roman" w:eastAsia="Times New Roman" w:hAnsi="Times New Roman" w:cs="Times New Roman"/>
          <w:sz w:val="24"/>
          <w:szCs w:val="24"/>
        </w:rPr>
        <w:t xml:space="preserve"> sludge management services.</w:t>
      </w:r>
    </w:p>
    <w:p w:rsidR="00FC0584" w:rsidRPr="00FC0584" w:rsidRDefault="00FC0584" w:rsidP="00FC0584">
      <w:pPr>
        <w:spacing w:after="0" w:line="240" w:lineRule="auto"/>
        <w:rPr>
          <w:rFonts w:ascii="Times New Roman" w:eastAsia="Times New Roman" w:hAnsi="Times New Roman" w:cs="Times New Roman"/>
          <w:sz w:val="24"/>
          <w:szCs w:val="24"/>
        </w:rPr>
      </w:pPr>
    </w:p>
    <w:p w:rsidR="00FC0584" w:rsidRPr="00FC0584" w:rsidRDefault="00FC0584" w:rsidP="00FC0584">
      <w:pPr>
        <w:spacing w:before="100" w:beforeAutospacing="1" w:after="100" w:afterAutospacing="1" w:line="240" w:lineRule="auto"/>
        <w:outlineLvl w:val="2"/>
        <w:rPr>
          <w:rFonts w:ascii="Times New Roman" w:eastAsia="Times New Roman" w:hAnsi="Times New Roman" w:cs="Times New Roman"/>
          <w:b/>
          <w:bCs/>
          <w:sz w:val="27"/>
          <w:szCs w:val="27"/>
        </w:rPr>
      </w:pPr>
      <w:r w:rsidRPr="00FC0584">
        <w:rPr>
          <w:rFonts w:ascii="Times New Roman" w:eastAsia="Times New Roman" w:hAnsi="Times New Roman" w:cs="Times New Roman"/>
          <w:b/>
          <w:bCs/>
          <w:sz w:val="27"/>
          <w:szCs w:val="27"/>
        </w:rPr>
        <w:t>5. Conclusion: A Collaborative Way Forward</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 xml:space="preserve">The path to closing the technology adoption gap requires a shift toward a </w:t>
      </w:r>
      <w:r w:rsidRPr="00FC0584">
        <w:rPr>
          <w:rFonts w:ascii="Times New Roman" w:eastAsia="Times New Roman" w:hAnsi="Times New Roman" w:cs="Times New Roman"/>
          <w:b/>
          <w:bCs/>
          <w:sz w:val="24"/>
          <w:szCs w:val="24"/>
        </w:rPr>
        <w:t>holistic, systems-based approach</w:t>
      </w:r>
      <w:r w:rsidRPr="00FC0584">
        <w:rPr>
          <w:rFonts w:ascii="Times New Roman" w:eastAsia="Times New Roman" w:hAnsi="Times New Roman" w:cs="Times New Roman"/>
          <w:sz w:val="24"/>
          <w:szCs w:val="24"/>
        </w:rPr>
        <w:t xml:space="preserve">. Success depends on leveraging context-specific and climate-resilient technologies and ensuring genuine </w:t>
      </w:r>
      <w:r w:rsidRPr="00FC0584">
        <w:rPr>
          <w:rFonts w:ascii="Times New Roman" w:eastAsia="Times New Roman" w:hAnsi="Times New Roman" w:cs="Times New Roman"/>
          <w:b/>
          <w:bCs/>
          <w:sz w:val="24"/>
          <w:szCs w:val="24"/>
        </w:rPr>
        <w:t>community engagement</w:t>
      </w:r>
      <w:r w:rsidRPr="00FC0584">
        <w:rPr>
          <w:rFonts w:ascii="Times New Roman" w:eastAsia="Times New Roman" w:hAnsi="Times New Roman" w:cs="Times New Roman"/>
          <w:sz w:val="24"/>
          <w:szCs w:val="24"/>
        </w:rPr>
        <w:t>.</w:t>
      </w:r>
    </w:p>
    <w:p w:rsid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 xml:space="preserve">Crucially, </w:t>
      </w:r>
      <w:r w:rsidRPr="00FC0584">
        <w:rPr>
          <w:rFonts w:ascii="Times New Roman" w:eastAsia="Times New Roman" w:hAnsi="Times New Roman" w:cs="Times New Roman"/>
          <w:b/>
          <w:bCs/>
          <w:sz w:val="24"/>
          <w:szCs w:val="24"/>
        </w:rPr>
        <w:t>self-regulation is emerging as a critical mechanism</w:t>
      </w:r>
      <w:r w:rsidRPr="00FC0584">
        <w:rPr>
          <w:rFonts w:ascii="Times New Roman" w:eastAsia="Times New Roman" w:hAnsi="Times New Roman" w:cs="Times New Roman"/>
          <w:sz w:val="24"/>
          <w:szCs w:val="24"/>
        </w:rPr>
        <w:t xml:space="preserve"> to bridge the gap. A self-regulating environment encourages businesses to meet and exceed established quality benchmarks, which in turn promotes innovation and professionalism across the sector. By viewing sanitation as both a public health imperative and an </w:t>
      </w:r>
      <w:r w:rsidRPr="00FC0584">
        <w:rPr>
          <w:rFonts w:ascii="Times New Roman" w:eastAsia="Times New Roman" w:hAnsi="Times New Roman" w:cs="Times New Roman"/>
          <w:b/>
          <w:bCs/>
          <w:sz w:val="24"/>
          <w:szCs w:val="24"/>
        </w:rPr>
        <w:t>economic opportunity</w:t>
      </w:r>
      <w:r w:rsidRPr="00FC0584">
        <w:rPr>
          <w:rFonts w:ascii="Times New Roman" w:eastAsia="Times New Roman" w:hAnsi="Times New Roman" w:cs="Times New Roman"/>
          <w:sz w:val="24"/>
          <w:szCs w:val="24"/>
        </w:rPr>
        <w:t>, and by empowering a collaborative ecosystem of government, private sector, and community actors, the sector can accelerate the adoption of new solutions and achieve sustainable, dignified sanitation for all.</w:t>
      </w:r>
    </w:p>
    <w:p w:rsid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t xml:space="preserve">Despite the notable challenges and pervasive gaps in technology adoption within Kenya's sanitation sector, a wealth of practical experience has been quietly accrued by numerous organizations that have successfully deployed and maintained </w:t>
      </w:r>
      <w:r>
        <w:rPr>
          <w:b/>
          <w:bCs/>
        </w:rPr>
        <w:t>working, sustainable systems</w:t>
      </w:r>
      <w:r>
        <w:t>. These vital, hard-won successes—often involving locally-adapted, non-</w:t>
      </w:r>
      <w:proofErr w:type="spellStart"/>
      <w:r>
        <w:t>sewered</w:t>
      </w:r>
      <w:proofErr w:type="spellEnd"/>
      <w:r>
        <w:t xml:space="preserve"> solutions and context-specific implementation models—unfortunately remain largely undocumented and uncommunicated. This systemic lack of </w:t>
      </w:r>
      <w:r>
        <w:rPr>
          <w:b/>
          <w:bCs/>
        </w:rPr>
        <w:t>peer-to-peer knowledge sharing</w:t>
      </w:r>
      <w:r>
        <w:t xml:space="preserve"> is a critical vulnerability, leading to the damaging and costly repetition of mistakes by innovators in other regions, and preventing the sector from quickly identifying and scaling proven best practices. To leverage these hidden successes and rapidly accelerate nationwide progress, your organization must </w:t>
      </w:r>
      <w:r>
        <w:rPr>
          <w:b/>
          <w:bCs/>
        </w:rPr>
        <w:t>compellingly share your operational experiences</w:t>
      </w:r>
      <w:r>
        <w:t xml:space="preserve"> in the </w:t>
      </w:r>
      <w:proofErr w:type="spellStart"/>
      <w:r>
        <w:t>Sanibook</w:t>
      </w:r>
      <w:proofErr w:type="spellEnd"/>
      <w:r>
        <w:t>: by documenting what truly works, and critically, how you overcame the very obstacles outlined above (from approval bottlenecks to O&amp;M failures), you will establish a vital blueprint, accelerate the adoption of proven solutions, and prevent other innovators from falling into the same expensive pitfalls</w:t>
      </w:r>
    </w:p>
    <w:p w:rsid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p>
    <w:p w:rsidR="00FC0584" w:rsidRPr="00FC0584" w:rsidRDefault="00C8454A" w:rsidP="00FC0584">
      <w:pPr>
        <w:pStyle w:val="Heading1"/>
        <w:rPr>
          <w:rFonts w:ascii="Times New Roman" w:eastAsia="Times New Roman" w:hAnsi="Times New Roman" w:cs="Times New Roman"/>
          <w:b/>
          <w:bCs/>
          <w:color w:val="00B050"/>
          <w:kern w:val="36"/>
          <w:sz w:val="36"/>
          <w:szCs w:val="36"/>
        </w:rPr>
      </w:pPr>
      <w:r>
        <w:rPr>
          <w:rFonts w:ascii="Times New Roman" w:hAnsi="Times New Roman" w:cs="Times New Roman"/>
          <w:b/>
          <w:color w:val="00B050"/>
          <w:sz w:val="36"/>
          <w:szCs w:val="36"/>
        </w:rPr>
        <w:t>Chapter 5</w:t>
      </w:r>
      <w:r w:rsidR="00FC0584" w:rsidRPr="00FC0584">
        <w:rPr>
          <w:rFonts w:ascii="Times New Roman" w:hAnsi="Times New Roman" w:cs="Times New Roman"/>
          <w:b/>
          <w:color w:val="00B050"/>
          <w:sz w:val="36"/>
          <w:szCs w:val="36"/>
        </w:rPr>
        <w:t>:</w:t>
      </w:r>
      <w:r w:rsidR="00FC0584" w:rsidRPr="00FC0584">
        <w:rPr>
          <w:rFonts w:ascii="Times New Roman" w:eastAsia="Times New Roman" w:hAnsi="Times New Roman" w:cs="Times New Roman"/>
          <w:b/>
          <w:bCs/>
          <w:color w:val="00B050"/>
          <w:kern w:val="36"/>
          <w:sz w:val="36"/>
          <w:szCs w:val="36"/>
        </w:rPr>
        <w:t xml:space="preserve"> Chronic Underfunding and Low Prioritization of Sanitation</w:t>
      </w:r>
    </w:p>
    <w:p w:rsidR="00FC0584" w:rsidRPr="00FC0584" w:rsidRDefault="00FC0584" w:rsidP="00FC0584">
      <w:pPr>
        <w:spacing w:before="100" w:beforeAutospacing="1" w:after="100" w:afterAutospacing="1" w:line="240" w:lineRule="auto"/>
        <w:outlineLvl w:val="1"/>
        <w:rPr>
          <w:rFonts w:ascii="Times New Roman" w:eastAsia="Times New Roman" w:hAnsi="Times New Roman" w:cs="Times New Roman"/>
          <w:b/>
          <w:bCs/>
          <w:sz w:val="36"/>
          <w:szCs w:val="36"/>
        </w:rPr>
      </w:pPr>
      <w:r w:rsidRPr="00FC0584">
        <w:rPr>
          <w:rFonts w:ascii="Times New Roman" w:eastAsia="Times New Roman" w:hAnsi="Times New Roman" w:cs="Times New Roman"/>
          <w:b/>
          <w:bCs/>
          <w:sz w:val="36"/>
          <w:szCs w:val="36"/>
        </w:rPr>
        <w:t>6.1 The Persistent Paradox: Investment vs. Need</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Despite the universally acknowledged link between adequate sanitation and public health, economic development, and environmental protection, the sanitation sector consistently receives insufficient financial resources and inadequate political commitment. This disparity between the critical necessity of sanitation services and their actual financial prioritization represents a persistent paradox that undermines national development goals.</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Chronic underfunding is not merely a budgetary problem; it is a symptom of sanitation’s low standing on the political agenda. When sanitation is viewed as a cost to be minimized rather than an investment to be leveraged, its funding becomes discretionary, volatile, and ultimately, inadequate. The sanitation sector in a country like Kenya, for example, is paralyzed by a severe funding crisis rooted in its chronic under prioritization, leading to fragmented, donor-dependent solutions and preventing essential infrastructure development.</w:t>
      </w:r>
    </w:p>
    <w:p w:rsidR="00FC0584" w:rsidRPr="00FC0584" w:rsidRDefault="00FC0584" w:rsidP="00FC0584">
      <w:pPr>
        <w:spacing w:before="100" w:beforeAutospacing="1" w:after="100" w:afterAutospacing="1" w:line="240" w:lineRule="auto"/>
        <w:outlineLvl w:val="1"/>
        <w:rPr>
          <w:rFonts w:ascii="Times New Roman" w:eastAsia="Times New Roman" w:hAnsi="Times New Roman" w:cs="Times New Roman"/>
          <w:b/>
          <w:bCs/>
          <w:sz w:val="36"/>
          <w:szCs w:val="36"/>
        </w:rPr>
      </w:pPr>
      <w:r w:rsidRPr="00FC0584">
        <w:rPr>
          <w:rFonts w:ascii="Times New Roman" w:eastAsia="Times New Roman" w:hAnsi="Times New Roman" w:cs="Times New Roman"/>
          <w:b/>
          <w:bCs/>
          <w:sz w:val="36"/>
          <w:szCs w:val="36"/>
        </w:rPr>
        <w:t>6.2 The Scale of the Funding Gap</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The true cost of achieving universal, safely managed, and sustainable sanitation is vast, yet official budget allocations typically cover only a fraction of this need. This chronic funding gap manifests in several critical ways:</w:t>
      </w:r>
    </w:p>
    <w:p w:rsidR="00FC0584" w:rsidRPr="00FC0584" w:rsidRDefault="00FC0584" w:rsidP="00BD47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Infrastructure Deficit:</w:t>
      </w:r>
      <w:r w:rsidRPr="00FC0584">
        <w:rPr>
          <w:rFonts w:ascii="Times New Roman" w:eastAsia="Times New Roman" w:hAnsi="Times New Roman" w:cs="Times New Roman"/>
          <w:sz w:val="24"/>
          <w:szCs w:val="24"/>
        </w:rPr>
        <w:t xml:space="preserve"> Capital expenditure for new and upgraded sewerage systems, </w:t>
      </w:r>
      <w:proofErr w:type="spellStart"/>
      <w:r w:rsidRPr="00FC0584">
        <w:rPr>
          <w:rFonts w:ascii="Times New Roman" w:eastAsia="Times New Roman" w:hAnsi="Times New Roman" w:cs="Times New Roman"/>
          <w:sz w:val="24"/>
          <w:szCs w:val="24"/>
        </w:rPr>
        <w:t>faecal</w:t>
      </w:r>
      <w:proofErr w:type="spellEnd"/>
      <w:r w:rsidRPr="00FC0584">
        <w:rPr>
          <w:rFonts w:ascii="Times New Roman" w:eastAsia="Times New Roman" w:hAnsi="Times New Roman" w:cs="Times New Roman"/>
          <w:sz w:val="24"/>
          <w:szCs w:val="24"/>
        </w:rPr>
        <w:t xml:space="preserve"> sludge treatment plants, and public sanitation facilities remains far below the required levels. This deficit is particularly pronounced in non-</w:t>
      </w:r>
      <w:proofErr w:type="spellStart"/>
      <w:r w:rsidRPr="00FC0584">
        <w:rPr>
          <w:rFonts w:ascii="Times New Roman" w:eastAsia="Times New Roman" w:hAnsi="Times New Roman" w:cs="Times New Roman"/>
          <w:sz w:val="24"/>
          <w:szCs w:val="24"/>
        </w:rPr>
        <w:t>sewered</w:t>
      </w:r>
      <w:proofErr w:type="spellEnd"/>
      <w:r w:rsidRPr="00FC0584">
        <w:rPr>
          <w:rFonts w:ascii="Times New Roman" w:eastAsia="Times New Roman" w:hAnsi="Times New Roman" w:cs="Times New Roman"/>
          <w:sz w:val="24"/>
          <w:szCs w:val="24"/>
        </w:rPr>
        <w:t xml:space="preserve"> and informal settlements, exacerbating inequality.</w:t>
      </w:r>
    </w:p>
    <w:p w:rsidR="00FC0584" w:rsidRPr="00FC0584" w:rsidRDefault="00FC0584" w:rsidP="00BD47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Operational and Maintenance (O&amp;M) Failure:</w:t>
      </w:r>
      <w:r w:rsidRPr="00FC0584">
        <w:rPr>
          <w:rFonts w:ascii="Times New Roman" w:eastAsia="Times New Roman" w:hAnsi="Times New Roman" w:cs="Times New Roman"/>
          <w:sz w:val="24"/>
          <w:szCs w:val="24"/>
        </w:rPr>
        <w:t xml:space="preserve"> O&amp;M costs are often overlooked entirely, leading to the rapid deterioration of existing infrastructure. Poorly maintained systems result in service failures, environmental contamination, and recurring public health crises, effectively negating the initial investment.</w:t>
      </w:r>
    </w:p>
    <w:p w:rsidR="00FC0584" w:rsidRPr="00FC0584" w:rsidRDefault="00FC0584" w:rsidP="00BD47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Human Resource and Capacity Underinvestment:</w:t>
      </w:r>
      <w:r w:rsidRPr="00FC0584">
        <w:rPr>
          <w:rFonts w:ascii="Times New Roman" w:eastAsia="Times New Roman" w:hAnsi="Times New Roman" w:cs="Times New Roman"/>
          <w:sz w:val="24"/>
          <w:szCs w:val="24"/>
        </w:rPr>
        <w:t xml:space="preserve"> Funding shortages cripple the development of specialized technical skills and administrative capacity at all levels of government. This lack of investment hinders effective regulation, planning, and oversight of service delivery, ensuring that even well-intended projects fail to achieve sustainable outcomes.</w:t>
      </w:r>
    </w:p>
    <w:p w:rsidR="00FC0584" w:rsidRPr="00FC0584" w:rsidRDefault="00FC0584" w:rsidP="00FC0584">
      <w:pPr>
        <w:spacing w:before="100" w:beforeAutospacing="1" w:after="100" w:afterAutospacing="1" w:line="240" w:lineRule="auto"/>
        <w:outlineLvl w:val="1"/>
        <w:rPr>
          <w:rFonts w:ascii="Times New Roman" w:eastAsia="Times New Roman" w:hAnsi="Times New Roman" w:cs="Times New Roman"/>
          <w:b/>
          <w:bCs/>
          <w:sz w:val="36"/>
          <w:szCs w:val="36"/>
        </w:rPr>
      </w:pPr>
      <w:r w:rsidRPr="00FC0584">
        <w:rPr>
          <w:rFonts w:ascii="Times New Roman" w:eastAsia="Times New Roman" w:hAnsi="Times New Roman" w:cs="Times New Roman"/>
          <w:b/>
          <w:bCs/>
          <w:sz w:val="36"/>
          <w:szCs w:val="36"/>
        </w:rPr>
        <w:t>6.3 Root Causes of Low Prioritization</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Low political prioritization is the fundamental driver of the chronic funding issue. This stems from several interlocking factors that influence policy decisions:</w:t>
      </w:r>
    </w:p>
    <w:p w:rsidR="00FC0584" w:rsidRPr="00FC0584" w:rsidRDefault="00FC0584" w:rsidP="00BD47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Low Political Return on Investment:</w:t>
      </w:r>
      <w:r w:rsidRPr="00FC0584">
        <w:rPr>
          <w:rFonts w:ascii="Times New Roman" w:eastAsia="Times New Roman" w:hAnsi="Times New Roman" w:cs="Times New Roman"/>
          <w:sz w:val="24"/>
          <w:szCs w:val="24"/>
        </w:rPr>
        <w:t xml:space="preserve"> Unlike more visible infrastructure projects (like roads or power grids), sanitation improvements, particularly non-</w:t>
      </w:r>
      <w:proofErr w:type="spellStart"/>
      <w:r w:rsidRPr="00FC0584">
        <w:rPr>
          <w:rFonts w:ascii="Times New Roman" w:eastAsia="Times New Roman" w:hAnsi="Times New Roman" w:cs="Times New Roman"/>
          <w:sz w:val="24"/>
          <w:szCs w:val="24"/>
        </w:rPr>
        <w:t>sewered</w:t>
      </w:r>
      <w:proofErr w:type="spellEnd"/>
      <w:r w:rsidRPr="00FC0584">
        <w:rPr>
          <w:rFonts w:ascii="Times New Roman" w:eastAsia="Times New Roman" w:hAnsi="Times New Roman" w:cs="Times New Roman"/>
          <w:sz w:val="24"/>
          <w:szCs w:val="24"/>
        </w:rPr>
        <w:t xml:space="preserve"> solutions, often lack high political visibility. The benefits—reduced disease, environmental cleanliness—are diffuse and take time to materialize, offering politicians a lower immediate return on public investment compared to other sectors.</w:t>
      </w:r>
    </w:p>
    <w:p w:rsidR="00FC0584" w:rsidRPr="00FC0584" w:rsidRDefault="00FC0584" w:rsidP="00BD47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Sectoral Fragmentation and Competition:</w:t>
      </w:r>
      <w:r w:rsidRPr="00FC0584">
        <w:rPr>
          <w:rFonts w:ascii="Times New Roman" w:eastAsia="Times New Roman" w:hAnsi="Times New Roman" w:cs="Times New Roman"/>
          <w:sz w:val="24"/>
          <w:szCs w:val="24"/>
        </w:rPr>
        <w:t xml:space="preserve"> Sanitation responsibilities are often fragmented across multiple government ministries and agencies (e.g., Water, Health, Environment, </w:t>
      </w:r>
      <w:proofErr w:type="gramStart"/>
      <w:r w:rsidRPr="00FC0584">
        <w:rPr>
          <w:rFonts w:ascii="Times New Roman" w:eastAsia="Times New Roman" w:hAnsi="Times New Roman" w:cs="Times New Roman"/>
          <w:sz w:val="24"/>
          <w:szCs w:val="24"/>
        </w:rPr>
        <w:t>Local</w:t>
      </w:r>
      <w:proofErr w:type="gramEnd"/>
      <w:r w:rsidRPr="00FC0584">
        <w:rPr>
          <w:rFonts w:ascii="Times New Roman" w:eastAsia="Times New Roman" w:hAnsi="Times New Roman" w:cs="Times New Roman"/>
          <w:sz w:val="24"/>
          <w:szCs w:val="24"/>
        </w:rPr>
        <w:t xml:space="preserve"> Government). This leads to poor coordination, competing budget claims, and an inability to present a unified, compelling investment case to treasury or development partners.</w:t>
      </w:r>
    </w:p>
    <w:p w:rsidR="00FC0584" w:rsidRPr="00FC0584" w:rsidRDefault="00FC0584" w:rsidP="00BD47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Perception as a Social Service, Not an Economic Driver:</w:t>
      </w:r>
      <w:r w:rsidRPr="00FC0584">
        <w:rPr>
          <w:rFonts w:ascii="Times New Roman" w:eastAsia="Times New Roman" w:hAnsi="Times New Roman" w:cs="Times New Roman"/>
          <w:sz w:val="24"/>
          <w:szCs w:val="24"/>
        </w:rPr>
        <w:t xml:space="preserve"> Sanitation is frequently pigeonholed as a mere social service that requires perpetual subsidy, rather than being recognized as an engine for economic growth. Safe sanitation, in reality, leads to fewer sick days, higher productivity, reduced healthcare costs, and job creation in the service chain—all powerful economic multipliers.</w:t>
      </w:r>
    </w:p>
    <w:p w:rsidR="00FC0584" w:rsidRPr="00FC0584" w:rsidRDefault="00FC0584" w:rsidP="00FC0584">
      <w:pPr>
        <w:spacing w:before="100" w:beforeAutospacing="1" w:after="100" w:afterAutospacing="1" w:line="240" w:lineRule="auto"/>
        <w:outlineLvl w:val="1"/>
        <w:rPr>
          <w:rFonts w:ascii="Times New Roman" w:eastAsia="Times New Roman" w:hAnsi="Times New Roman" w:cs="Times New Roman"/>
          <w:b/>
          <w:bCs/>
          <w:sz w:val="36"/>
          <w:szCs w:val="36"/>
        </w:rPr>
      </w:pPr>
      <w:r w:rsidRPr="00FC0584">
        <w:rPr>
          <w:rFonts w:ascii="Times New Roman" w:eastAsia="Times New Roman" w:hAnsi="Times New Roman" w:cs="Times New Roman"/>
          <w:b/>
          <w:bCs/>
          <w:sz w:val="36"/>
          <w:szCs w:val="36"/>
        </w:rPr>
        <w:t>6.4 The Impact on Service Delivery and Public Health</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The consequences of chronic underfunding and low prioritization are devastating and cyclical, imposing a hidden tax on the economy and society. This neglect, which prioritizes new urban infrastructure over crucial operation and maintenance, exacts a heavy toll, costing nations an estimated 0.9% of GDP annually through spiraling healthcare expenses and lost productivity.</w:t>
      </w:r>
    </w:p>
    <w:p w:rsidR="00FC0584" w:rsidRPr="00FC0584" w:rsidRDefault="00FC0584" w:rsidP="00BD47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Public Health Crisis:</w:t>
      </w:r>
      <w:r w:rsidRPr="00FC0584">
        <w:rPr>
          <w:rFonts w:ascii="Times New Roman" w:eastAsia="Times New Roman" w:hAnsi="Times New Roman" w:cs="Times New Roman"/>
          <w:sz w:val="24"/>
          <w:szCs w:val="24"/>
        </w:rPr>
        <w:t xml:space="preserve"> Insufficient investment ensures the continued prevalence of waterborne diseases, placing a disproportionate burden on the poor and most vulnerable populations.</w:t>
      </w:r>
    </w:p>
    <w:p w:rsidR="00FC0584" w:rsidRPr="00FC0584" w:rsidRDefault="00FC0584" w:rsidP="00BD47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Environmental Degradation:</w:t>
      </w:r>
      <w:r w:rsidRPr="00FC0584">
        <w:rPr>
          <w:rFonts w:ascii="Times New Roman" w:eastAsia="Times New Roman" w:hAnsi="Times New Roman" w:cs="Times New Roman"/>
          <w:sz w:val="24"/>
          <w:szCs w:val="24"/>
        </w:rPr>
        <w:t xml:space="preserve"> Untreated sewage and sludge contaminate water sources, soil, and food chains, undermining environmental sustainability and further taxing public resources for subsequent cleanup efforts.</w:t>
      </w:r>
    </w:p>
    <w:p w:rsidR="00FC0584" w:rsidRPr="00FC0584" w:rsidRDefault="00FC0584" w:rsidP="00BD47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Stalled Progress on Sustainable Development Goals (SDGs):</w:t>
      </w:r>
      <w:r w:rsidRPr="00FC0584">
        <w:rPr>
          <w:rFonts w:ascii="Times New Roman" w:eastAsia="Times New Roman" w:hAnsi="Times New Roman" w:cs="Times New Roman"/>
          <w:sz w:val="24"/>
          <w:szCs w:val="24"/>
        </w:rPr>
        <w:t xml:space="preserve"> Goal 6 (Clean Water and Sanitation) cannot be achieved without dedicated financing. Furthermore, the lack of sanitation directly impedes progress on goals related to health, education, and poverty eradication.</w:t>
      </w:r>
    </w:p>
    <w:p w:rsidR="00FC0584" w:rsidRPr="00FC0584" w:rsidRDefault="00FC0584" w:rsidP="00BD47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Exclusion and Inequality:</w:t>
      </w:r>
      <w:r w:rsidRPr="00FC0584">
        <w:rPr>
          <w:rFonts w:ascii="Times New Roman" w:eastAsia="Times New Roman" w:hAnsi="Times New Roman" w:cs="Times New Roman"/>
          <w:sz w:val="24"/>
          <w:szCs w:val="24"/>
        </w:rPr>
        <w:t xml:space="preserve"> Underfunded services bypass the urban poor and rural communities, deepening societal inequality and denying basic dignity and safety, which disproportionately affects women and children.</w:t>
      </w:r>
    </w:p>
    <w:p w:rsidR="00FC0584" w:rsidRPr="00FC0584" w:rsidRDefault="00FC0584" w:rsidP="00FC0584">
      <w:pPr>
        <w:spacing w:before="100" w:beforeAutospacing="1" w:after="100" w:afterAutospacing="1" w:line="240" w:lineRule="auto"/>
        <w:outlineLvl w:val="1"/>
        <w:rPr>
          <w:rFonts w:ascii="Times New Roman" w:eastAsia="Times New Roman" w:hAnsi="Times New Roman" w:cs="Times New Roman"/>
          <w:b/>
          <w:bCs/>
          <w:sz w:val="36"/>
          <w:szCs w:val="36"/>
        </w:rPr>
      </w:pPr>
      <w:r w:rsidRPr="00FC0584">
        <w:rPr>
          <w:rFonts w:ascii="Times New Roman" w:eastAsia="Times New Roman" w:hAnsi="Times New Roman" w:cs="Times New Roman"/>
          <w:b/>
          <w:bCs/>
          <w:sz w:val="36"/>
          <w:szCs w:val="36"/>
        </w:rPr>
        <w:t>6.5 Recommendations for Transformative Financing and Prioritization</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Addressing this systemic issue requires a paradigm shift from viewing sanitation as a liability to recognizing it as an essential public good and a strong investment case.</w:t>
      </w:r>
    </w:p>
    <w:p w:rsidR="00FC0584" w:rsidRPr="00FC0584" w:rsidRDefault="00FC0584" w:rsidP="00BD47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Elevating Political Will:</w:t>
      </w:r>
      <w:r w:rsidRPr="00FC0584">
        <w:rPr>
          <w:rFonts w:ascii="Times New Roman" w:eastAsia="Times New Roman" w:hAnsi="Times New Roman" w:cs="Times New Roman"/>
          <w:sz w:val="24"/>
          <w:szCs w:val="24"/>
        </w:rPr>
        <w:t xml:space="preserve"> Advocate for a Cabinet-level champion for the sector and mandate sanitation-specific, ring-fenced budget lines across all relevant ministries. Use accountability forums like the </w:t>
      </w:r>
      <w:proofErr w:type="spellStart"/>
      <w:r w:rsidRPr="00FC0584">
        <w:rPr>
          <w:rFonts w:ascii="Times New Roman" w:eastAsia="Times New Roman" w:hAnsi="Times New Roman" w:cs="Times New Roman"/>
          <w:sz w:val="24"/>
          <w:szCs w:val="24"/>
        </w:rPr>
        <w:t>SanAccs</w:t>
      </w:r>
      <w:proofErr w:type="spellEnd"/>
      <w:r w:rsidRPr="00FC0584">
        <w:rPr>
          <w:rFonts w:ascii="Times New Roman" w:eastAsia="Times New Roman" w:hAnsi="Times New Roman" w:cs="Times New Roman"/>
          <w:sz w:val="24"/>
          <w:szCs w:val="24"/>
        </w:rPr>
        <w:t xml:space="preserve"> to publicly track political commitments and resource allocation against clear metrics.</w:t>
      </w:r>
    </w:p>
    <w:p w:rsidR="00FC0584" w:rsidRPr="00FC0584" w:rsidRDefault="00FC0584" w:rsidP="00BD47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Leveraging Economic Arguments:</w:t>
      </w:r>
      <w:r w:rsidRPr="00FC0584">
        <w:rPr>
          <w:rFonts w:ascii="Times New Roman" w:eastAsia="Times New Roman" w:hAnsi="Times New Roman" w:cs="Times New Roman"/>
          <w:sz w:val="24"/>
          <w:szCs w:val="24"/>
        </w:rPr>
        <w:t xml:space="preserve"> Commission and disseminate robust evidence on the economic benefits (Return on Investment) of sanitation investment. This evidence should frame sanitation as a critical driver for productivity and healthcare savings.</w:t>
      </w:r>
    </w:p>
    <w:p w:rsidR="00FC0584" w:rsidRPr="00FC0584" w:rsidRDefault="00FC0584" w:rsidP="00BD47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Diversifying Financing Models:</w:t>
      </w:r>
      <w:r w:rsidRPr="00FC0584">
        <w:rPr>
          <w:rFonts w:ascii="Times New Roman" w:eastAsia="Times New Roman" w:hAnsi="Times New Roman" w:cs="Times New Roman"/>
          <w:sz w:val="24"/>
          <w:szCs w:val="24"/>
        </w:rPr>
        <w:t xml:space="preserve"> Move beyond reliance on ad-hoc government budgets and international aid by:</w:t>
      </w:r>
    </w:p>
    <w:p w:rsidR="00FC0584" w:rsidRPr="00FC0584" w:rsidRDefault="00FC0584" w:rsidP="00BD474E">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Tariff Reform:</w:t>
      </w:r>
      <w:r w:rsidRPr="00FC0584">
        <w:rPr>
          <w:rFonts w:ascii="Times New Roman" w:eastAsia="Times New Roman" w:hAnsi="Times New Roman" w:cs="Times New Roman"/>
          <w:sz w:val="24"/>
          <w:szCs w:val="24"/>
        </w:rPr>
        <w:t xml:space="preserve"> Implement cost-reflective tariffs for utility-provided services while ring-fencing funds for O&amp;M and pro-poor subsidies.</w:t>
      </w:r>
    </w:p>
    <w:p w:rsidR="00FC0584" w:rsidRPr="00FC0584" w:rsidRDefault="00FC0584" w:rsidP="00BD474E">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Private Sector Engagement:</w:t>
      </w:r>
      <w:r w:rsidRPr="00FC0584">
        <w:rPr>
          <w:rFonts w:ascii="Times New Roman" w:eastAsia="Times New Roman" w:hAnsi="Times New Roman" w:cs="Times New Roman"/>
          <w:sz w:val="24"/>
          <w:szCs w:val="24"/>
        </w:rPr>
        <w:t xml:space="preserve"> Develop bankable projects and supportive regulatory frameworks (as discussed in Chapter 4) to unlock commercial finance for technology and service delivery, particularly in non-</w:t>
      </w:r>
      <w:proofErr w:type="spellStart"/>
      <w:r w:rsidRPr="00FC0584">
        <w:rPr>
          <w:rFonts w:ascii="Times New Roman" w:eastAsia="Times New Roman" w:hAnsi="Times New Roman" w:cs="Times New Roman"/>
          <w:sz w:val="24"/>
          <w:szCs w:val="24"/>
        </w:rPr>
        <w:t>sewered</w:t>
      </w:r>
      <w:proofErr w:type="spellEnd"/>
      <w:r w:rsidRPr="00FC0584">
        <w:rPr>
          <w:rFonts w:ascii="Times New Roman" w:eastAsia="Times New Roman" w:hAnsi="Times New Roman" w:cs="Times New Roman"/>
          <w:sz w:val="24"/>
          <w:szCs w:val="24"/>
        </w:rPr>
        <w:t xml:space="preserve"> solutions.</w:t>
      </w:r>
    </w:p>
    <w:p w:rsidR="00FC0584" w:rsidRPr="00FC0584" w:rsidRDefault="00FC0584" w:rsidP="00BD474E">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Green Bonds and Climate Finance:</w:t>
      </w:r>
      <w:r w:rsidRPr="00FC0584">
        <w:rPr>
          <w:rFonts w:ascii="Times New Roman" w:eastAsia="Times New Roman" w:hAnsi="Times New Roman" w:cs="Times New Roman"/>
          <w:sz w:val="24"/>
          <w:szCs w:val="24"/>
        </w:rPr>
        <w:t xml:space="preserve"> Strategically link sanitation projects to climate resilience, water security, and environmental sustainability to access innovative climate finance instruments.</w:t>
      </w:r>
    </w:p>
    <w:p w:rsidR="00FC0584" w:rsidRPr="00FC0584" w:rsidRDefault="00FC0584" w:rsidP="00BD47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b/>
          <w:bCs/>
          <w:sz w:val="24"/>
          <w:szCs w:val="24"/>
        </w:rPr>
        <w:t>Mandating National Sanitation Strategies:</w:t>
      </w:r>
      <w:r w:rsidRPr="00FC0584">
        <w:rPr>
          <w:rFonts w:ascii="Times New Roman" w:eastAsia="Times New Roman" w:hAnsi="Times New Roman" w:cs="Times New Roman"/>
          <w:sz w:val="24"/>
          <w:szCs w:val="24"/>
        </w:rPr>
        <w:t xml:space="preserve"> Establish a multi-sectoral national sanitation financing strategy with clear, legally binding targets and dedicated, protected budget envelopes to guarantee transparent, sustainable, and long-term investment.</w:t>
      </w:r>
    </w:p>
    <w:p w:rsidR="00FC0584" w:rsidRPr="00FC0584" w:rsidRDefault="00FC0584" w:rsidP="00FC0584">
      <w:pPr>
        <w:spacing w:before="100" w:beforeAutospacing="1" w:after="100" w:afterAutospacing="1" w:line="240" w:lineRule="auto"/>
        <w:rPr>
          <w:rFonts w:ascii="Times New Roman" w:eastAsia="Times New Roman" w:hAnsi="Times New Roman" w:cs="Times New Roman"/>
          <w:sz w:val="24"/>
          <w:szCs w:val="24"/>
        </w:rPr>
      </w:pPr>
      <w:r w:rsidRPr="00FC0584">
        <w:rPr>
          <w:rFonts w:ascii="Times New Roman" w:eastAsia="Times New Roman" w:hAnsi="Times New Roman" w:cs="Times New Roman"/>
          <w:sz w:val="24"/>
          <w:szCs w:val="24"/>
        </w:rPr>
        <w:t>By treating sanitation as the fundamental, high-return investment it is, political will can be galvanized, and the current funding gap can be transformed into an opportunity for sustainable, healthy development.</w:t>
      </w:r>
    </w:p>
    <w:p w:rsidR="00D01473" w:rsidRPr="00D01473" w:rsidRDefault="00D01473" w:rsidP="00D01473">
      <w:pPr>
        <w:spacing w:before="100" w:beforeAutospacing="1" w:after="100" w:afterAutospacing="1" w:line="240" w:lineRule="auto"/>
        <w:rPr>
          <w:rFonts w:ascii="Times New Roman" w:eastAsia="Times New Roman" w:hAnsi="Times New Roman" w:cs="Times New Roman"/>
          <w:sz w:val="24"/>
          <w:szCs w:val="24"/>
        </w:rPr>
      </w:pPr>
      <w:r w:rsidRPr="00D01473">
        <w:rPr>
          <w:rFonts w:ascii="Times New Roman" w:eastAsia="Times New Roman" w:hAnsi="Times New Roman" w:cs="Times New Roman"/>
          <w:sz w:val="24"/>
          <w:szCs w:val="24"/>
        </w:rPr>
        <w:t xml:space="preserve">This persistent narrative of failure and underfunding often overshadows a critical, yet hidden, dynamic: the vital work being undertaken by countless </w:t>
      </w:r>
      <w:r w:rsidRPr="00D01473">
        <w:rPr>
          <w:rFonts w:ascii="Times New Roman" w:eastAsia="Times New Roman" w:hAnsi="Times New Roman" w:cs="Times New Roman"/>
          <w:b/>
          <w:bCs/>
          <w:sz w:val="24"/>
          <w:szCs w:val="24"/>
        </w:rPr>
        <w:t>grassroots organizations, local entrepreneurs, and community-based innovators</w:t>
      </w:r>
      <w:r w:rsidRPr="00D01473">
        <w:rPr>
          <w:rFonts w:ascii="Times New Roman" w:eastAsia="Times New Roman" w:hAnsi="Times New Roman" w:cs="Times New Roman"/>
          <w:sz w:val="24"/>
          <w:szCs w:val="24"/>
        </w:rPr>
        <w:t xml:space="preserve">. These unheralded interveners are successfully developing, testing, and deploying low-cost, context-specific solutions in the very areas where government and large-scale projects have failed, particularly in informal settlements and remote rural zones. However, a significant paradox exists: their hard-won solutions, local successes, and accumulated knowledge remain largely </w:t>
      </w:r>
      <w:r w:rsidRPr="00D01473">
        <w:rPr>
          <w:rFonts w:ascii="Times New Roman" w:eastAsia="Times New Roman" w:hAnsi="Times New Roman" w:cs="Times New Roman"/>
          <w:b/>
          <w:bCs/>
          <w:sz w:val="24"/>
          <w:szCs w:val="24"/>
        </w:rPr>
        <w:t>unrecognized, undocumented, and unshared</w:t>
      </w:r>
      <w:r w:rsidRPr="00D01473">
        <w:rPr>
          <w:rFonts w:ascii="Times New Roman" w:eastAsia="Times New Roman" w:hAnsi="Times New Roman" w:cs="Times New Roman"/>
          <w:sz w:val="24"/>
          <w:szCs w:val="24"/>
        </w:rPr>
        <w:t xml:space="preserve"> across the sector. This failure to aggregate and disseminate proven local models represents a massive missed opportunity, preventing the scaling of effective practices, hindering sector-wide learning, and ultimately undermining the collective effort toward universal sanitation coverage.</w:t>
      </w:r>
    </w:p>
    <w:p w:rsidR="00F32A14" w:rsidRDefault="00F32A14" w:rsidP="001A6E93">
      <w:pPr>
        <w:rPr>
          <w:rFonts w:ascii="Times New Roman" w:hAnsi="Times New Roman" w:cs="Times New Roman"/>
          <w:sz w:val="24"/>
          <w:szCs w:val="24"/>
        </w:rPr>
      </w:pPr>
    </w:p>
    <w:p w:rsidR="009E1E21" w:rsidRDefault="009E1E21" w:rsidP="001A6E93">
      <w:pPr>
        <w:rPr>
          <w:rFonts w:ascii="Times New Roman" w:hAnsi="Times New Roman" w:cs="Times New Roman"/>
          <w:sz w:val="24"/>
          <w:szCs w:val="24"/>
        </w:rPr>
      </w:pPr>
    </w:p>
    <w:p w:rsidR="009E1E21" w:rsidRPr="009E1E21" w:rsidRDefault="009E1E21" w:rsidP="009E1E21">
      <w:pPr>
        <w:pStyle w:val="Heading2"/>
        <w:rPr>
          <w:rFonts w:ascii="Times New Roman" w:eastAsia="Times New Roman" w:hAnsi="Times New Roman" w:cs="Times New Roman"/>
          <w:b/>
          <w:bCs/>
          <w:color w:val="auto"/>
          <w:sz w:val="36"/>
          <w:szCs w:val="36"/>
        </w:rPr>
      </w:pPr>
      <w:r w:rsidRPr="009E1E21">
        <w:rPr>
          <w:rFonts w:ascii="Times New Roman" w:hAnsi="Times New Roman" w:cs="Times New Roman"/>
          <w:b/>
          <w:color w:val="00B050"/>
          <w:sz w:val="36"/>
          <w:szCs w:val="36"/>
        </w:rPr>
        <w:t>Chapter 5:</w:t>
      </w:r>
      <w:r w:rsidRPr="009E1E21">
        <w:rPr>
          <w:rFonts w:ascii="Times New Roman" w:eastAsia="Times New Roman" w:hAnsi="Times New Roman" w:cs="Times New Roman"/>
          <w:b/>
          <w:bCs/>
          <w:color w:val="00B050"/>
          <w:sz w:val="36"/>
          <w:szCs w:val="36"/>
        </w:rPr>
        <w:t xml:space="preserve"> Undermining Progress: How Inappropriate Technology, Poor Maintenance, and Exclusion Stifle Sustainable Sanitation in Kenya</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Kenya, a nation of diverse landscapes and dynamic development aspirations, presents a compelling case study in the challenges of achieving sustainable sanitation; a critical component of public health, dignity and environmental integrity. Despite significant investment and numerous intervention efforts, sanitation projects across the country are frequently undermined by the deployment of </w:t>
      </w:r>
      <w:r w:rsidRPr="009E1E21">
        <w:rPr>
          <w:rFonts w:ascii="Times New Roman" w:eastAsia="Times New Roman" w:hAnsi="Times New Roman" w:cs="Times New Roman"/>
          <w:b/>
          <w:bCs/>
          <w:sz w:val="24"/>
          <w:szCs w:val="24"/>
        </w:rPr>
        <w:t>inappropriate technologies</w:t>
      </w:r>
      <w:r w:rsidRPr="009E1E21">
        <w:rPr>
          <w:rFonts w:ascii="Times New Roman" w:eastAsia="Times New Roman" w:hAnsi="Times New Roman" w:cs="Times New Roman"/>
          <w:sz w:val="24"/>
          <w:szCs w:val="24"/>
        </w:rPr>
        <w:t xml:space="preserve">. These failures often stem from a critical </w:t>
      </w:r>
      <w:r w:rsidRPr="009E1E21">
        <w:rPr>
          <w:rFonts w:ascii="Times New Roman" w:eastAsia="Times New Roman" w:hAnsi="Times New Roman" w:cs="Times New Roman"/>
          <w:b/>
          <w:bCs/>
          <w:sz w:val="24"/>
          <w:szCs w:val="24"/>
        </w:rPr>
        <w:t>mismatch</w:t>
      </w:r>
      <w:r w:rsidRPr="009E1E21">
        <w:rPr>
          <w:rFonts w:ascii="Times New Roman" w:eastAsia="Times New Roman" w:hAnsi="Times New Roman" w:cs="Times New Roman"/>
          <w:sz w:val="24"/>
          <w:szCs w:val="24"/>
        </w:rPr>
        <w:t xml:space="preserve"> between imported or standardized solutions and the highly variable local conditions, including socioeconomic, behavioral, environmental, and institutional realities.</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Compounding this technological hurdle is the pervasive issue of </w:t>
      </w:r>
      <w:r w:rsidRPr="009E1E21">
        <w:rPr>
          <w:rFonts w:ascii="Times New Roman" w:eastAsia="Times New Roman" w:hAnsi="Times New Roman" w:cs="Times New Roman"/>
          <w:b/>
          <w:bCs/>
          <w:sz w:val="24"/>
          <w:szCs w:val="24"/>
        </w:rPr>
        <w:t>sustainability failures</w:t>
      </w:r>
      <w:r w:rsidRPr="009E1E21">
        <w:rPr>
          <w:rFonts w:ascii="Times New Roman" w:eastAsia="Times New Roman" w:hAnsi="Times New Roman" w:cs="Times New Roman"/>
          <w:sz w:val="24"/>
          <w:szCs w:val="24"/>
        </w:rPr>
        <w:t xml:space="preserve">, primarily manifesting as chronically inadequate operations and maintenance (O&amp;M) for installed systems, rendering infrastructure unusable shortly after handover. Moreover, a persistent </w:t>
      </w:r>
      <w:r w:rsidRPr="009E1E21">
        <w:rPr>
          <w:rFonts w:ascii="Times New Roman" w:eastAsia="Times New Roman" w:hAnsi="Times New Roman" w:cs="Times New Roman"/>
          <w:b/>
          <w:bCs/>
          <w:sz w:val="24"/>
          <w:szCs w:val="24"/>
        </w:rPr>
        <w:t>lack of inclusivity</w:t>
      </w:r>
      <w:r w:rsidRPr="009E1E21">
        <w:rPr>
          <w:rFonts w:ascii="Times New Roman" w:eastAsia="Times New Roman" w:hAnsi="Times New Roman" w:cs="Times New Roman"/>
          <w:sz w:val="24"/>
          <w:szCs w:val="24"/>
        </w:rPr>
        <w:t xml:space="preserve"> ensures that the benefits of new sanitation solutions remain inaccessible to vulnerable groups—including the elderly, people with disabilities, and low-income populations—perpetuating cycles of inequity and incomplete coverage.</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This chapter explores how these systemic issues in technology choice, O&amp;M, and social inclusion converge to stymie Kenya's progress toward comprehensive and enduring sanitation for all.</w:t>
      </w:r>
    </w:p>
    <w:p w:rsidR="009E1E21" w:rsidRPr="009E1E21" w:rsidRDefault="00BD474E" w:rsidP="009E1E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E1E21" w:rsidRPr="009E1E21" w:rsidRDefault="009E1E21" w:rsidP="009E1E21">
      <w:pPr>
        <w:spacing w:before="100" w:beforeAutospacing="1" w:after="100" w:afterAutospacing="1" w:line="240" w:lineRule="auto"/>
        <w:outlineLvl w:val="2"/>
        <w:rPr>
          <w:rFonts w:ascii="Times New Roman" w:eastAsia="Times New Roman" w:hAnsi="Times New Roman" w:cs="Times New Roman"/>
          <w:b/>
          <w:bCs/>
          <w:sz w:val="27"/>
          <w:szCs w:val="27"/>
        </w:rPr>
      </w:pPr>
      <w:r w:rsidRPr="009E1E21">
        <w:rPr>
          <w:rFonts w:ascii="Times New Roman" w:eastAsia="Times New Roman" w:hAnsi="Times New Roman" w:cs="Times New Roman"/>
          <w:b/>
          <w:bCs/>
          <w:sz w:val="27"/>
          <w:szCs w:val="27"/>
        </w:rPr>
        <w:t>4.1: The Core Challenges: Tech Mismatch, Maintenance Malaise, and Exclusion Crisis</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Kenya's drive toward universal, safe, and sustainable sanitation faces a trio of interconnected challenges: the deployment of inappropriate technologies, chronic operations and maintenance (O&amp;M) failures, and a persistent lack of inclusivity. These issues often undermine well-intentioned projects, leading to premature failure and a continuous cycle of inadequate sanitation coverage, especially for the most vulnerable.</w:t>
      </w:r>
    </w:p>
    <w:p w:rsidR="009E1E21" w:rsidRPr="009E1E21" w:rsidRDefault="009E1E21" w:rsidP="009E1E21">
      <w:pPr>
        <w:spacing w:before="100" w:beforeAutospacing="1" w:after="100" w:afterAutospacing="1" w:line="240" w:lineRule="auto"/>
        <w:outlineLvl w:val="3"/>
        <w:rPr>
          <w:rFonts w:ascii="Times New Roman" w:eastAsia="Times New Roman" w:hAnsi="Times New Roman" w:cs="Times New Roman"/>
          <w:b/>
          <w:bCs/>
          <w:sz w:val="24"/>
          <w:szCs w:val="24"/>
        </w:rPr>
      </w:pPr>
      <w:r w:rsidRPr="009E1E21">
        <w:rPr>
          <w:rFonts w:ascii="Times New Roman" w:eastAsia="Times New Roman" w:hAnsi="Times New Roman" w:cs="Times New Roman"/>
          <w:b/>
          <w:bCs/>
          <w:sz w:val="24"/>
          <w:szCs w:val="24"/>
        </w:rPr>
        <w:t>4.1.1: The Mismatch in Kenyan Sanitation</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Kenya's drive for sustainable sanitation is undermined by a critical </w:t>
      </w:r>
      <w:r w:rsidRPr="009E1E21">
        <w:rPr>
          <w:rFonts w:ascii="Times New Roman" w:eastAsia="Times New Roman" w:hAnsi="Times New Roman" w:cs="Times New Roman"/>
          <w:b/>
          <w:bCs/>
          <w:sz w:val="24"/>
          <w:szCs w:val="24"/>
        </w:rPr>
        <w:t>"mismatch"</w:t>
      </w:r>
      <w:r w:rsidRPr="009E1E21">
        <w:rPr>
          <w:rFonts w:ascii="Times New Roman" w:eastAsia="Times New Roman" w:hAnsi="Times New Roman" w:cs="Times New Roman"/>
          <w:sz w:val="24"/>
          <w:szCs w:val="24"/>
        </w:rPr>
        <w:t>: the failure to tailor standardized technology to the unique local environment. This reliance on a one-size-fits-all approach inevitably leads to system breakdown and abandonment across the country.</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The core problem stems from ignoring crucial geographic and environmental variables. Key factors where the mismatch occurs:</w:t>
      </w:r>
    </w:p>
    <w:p w:rsidR="009E1E21" w:rsidRPr="009E1E21" w:rsidRDefault="009E1E21" w:rsidP="00BD47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Soil and Geology:</w:t>
      </w:r>
    </w:p>
    <w:p w:rsidR="009E1E21" w:rsidRPr="009E1E21" w:rsidRDefault="009E1E21" w:rsidP="00BD474E">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Hard, rocky ground</w:t>
      </w:r>
      <w:r w:rsidRPr="009E1E21">
        <w:rPr>
          <w:rFonts w:ascii="Times New Roman" w:eastAsia="Times New Roman" w:hAnsi="Times New Roman" w:cs="Times New Roman"/>
          <w:sz w:val="24"/>
          <w:szCs w:val="24"/>
        </w:rPr>
        <w:t xml:space="preserve"> makes traditional pit excavation (for latrines or septic tanks) impossible or prohibitively expensive.</w:t>
      </w:r>
    </w:p>
    <w:p w:rsidR="009E1E21" w:rsidRPr="009E1E21" w:rsidRDefault="009E1E21" w:rsidP="00BD474E">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Conversely, </w:t>
      </w:r>
      <w:r w:rsidRPr="009E1E21">
        <w:rPr>
          <w:rFonts w:ascii="Times New Roman" w:eastAsia="Times New Roman" w:hAnsi="Times New Roman" w:cs="Times New Roman"/>
          <w:b/>
          <w:bCs/>
          <w:sz w:val="24"/>
          <w:szCs w:val="24"/>
        </w:rPr>
        <w:t>sandy soils and high water tables</w:t>
      </w:r>
      <w:r w:rsidRPr="009E1E21">
        <w:rPr>
          <w:rFonts w:ascii="Times New Roman" w:eastAsia="Times New Roman" w:hAnsi="Times New Roman" w:cs="Times New Roman"/>
          <w:sz w:val="24"/>
          <w:szCs w:val="24"/>
        </w:rPr>
        <w:t xml:space="preserve"> create a serious risk of groundwater contamination, rendering conventional pit systems unsafe.</w:t>
      </w:r>
    </w:p>
    <w:p w:rsidR="009E1E21" w:rsidRPr="009E1E21" w:rsidRDefault="009E1E21" w:rsidP="00BD47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Climate and Hydrology:</w:t>
      </w:r>
      <w:r w:rsidRPr="009E1E21">
        <w:rPr>
          <w:rFonts w:ascii="Times New Roman" w:eastAsia="Times New Roman" w:hAnsi="Times New Roman" w:cs="Times New Roman"/>
          <w:sz w:val="24"/>
          <w:szCs w:val="24"/>
        </w:rPr>
        <w:t xml:space="preserve"> Seasonal </w:t>
      </w:r>
      <w:r w:rsidRPr="009E1E21">
        <w:rPr>
          <w:rFonts w:ascii="Times New Roman" w:eastAsia="Times New Roman" w:hAnsi="Times New Roman" w:cs="Times New Roman"/>
          <w:b/>
          <w:bCs/>
          <w:sz w:val="24"/>
          <w:szCs w:val="24"/>
        </w:rPr>
        <w:t>heavy flooding and monsoons</w:t>
      </w:r>
      <w:r w:rsidRPr="009E1E21">
        <w:rPr>
          <w:rFonts w:ascii="Times New Roman" w:eastAsia="Times New Roman" w:hAnsi="Times New Roman" w:cs="Times New Roman"/>
          <w:sz w:val="24"/>
          <w:szCs w:val="24"/>
        </w:rPr>
        <w:t xml:space="preserve"> destroy or fill open pits. In water-scarce regions, water-intensive flush systems are immediately </w:t>
      </w:r>
      <w:r w:rsidRPr="009E1E21">
        <w:rPr>
          <w:rFonts w:ascii="Times New Roman" w:eastAsia="Times New Roman" w:hAnsi="Times New Roman" w:cs="Times New Roman"/>
          <w:b/>
          <w:bCs/>
          <w:sz w:val="24"/>
          <w:szCs w:val="24"/>
        </w:rPr>
        <w:t>non-viable</w:t>
      </w:r>
      <w:r w:rsidRPr="009E1E21">
        <w:rPr>
          <w:rFonts w:ascii="Times New Roman" w:eastAsia="Times New Roman" w:hAnsi="Times New Roman" w:cs="Times New Roman"/>
          <w:sz w:val="24"/>
          <w:szCs w:val="24"/>
        </w:rPr>
        <w:t xml:space="preserve"> and quickly abandoned.</w:t>
      </w:r>
    </w:p>
    <w:p w:rsidR="009E1E21" w:rsidRPr="009E1E21" w:rsidRDefault="009E1E21" w:rsidP="00BD474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Topography:</w:t>
      </w:r>
      <w:r w:rsidRPr="009E1E21">
        <w:rPr>
          <w:rFonts w:ascii="Times New Roman" w:eastAsia="Times New Roman" w:hAnsi="Times New Roman" w:cs="Times New Roman"/>
          <w:sz w:val="24"/>
          <w:szCs w:val="24"/>
        </w:rPr>
        <w:t xml:space="preserve"> Steep slopes complicate gravity-fed sewer lines, often requiring costly pumping stations, which are difficult to maintain.</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The clear lesson is that </w:t>
      </w:r>
      <w:r w:rsidRPr="009E1E21">
        <w:rPr>
          <w:rFonts w:ascii="Times New Roman" w:eastAsia="Times New Roman" w:hAnsi="Times New Roman" w:cs="Times New Roman"/>
          <w:b/>
          <w:bCs/>
          <w:sz w:val="24"/>
          <w:szCs w:val="24"/>
        </w:rPr>
        <w:t>Context is King</w:t>
      </w:r>
      <w:r w:rsidRPr="009E1E21">
        <w:rPr>
          <w:rFonts w:ascii="Times New Roman" w:eastAsia="Times New Roman" w:hAnsi="Times New Roman" w:cs="Times New Roman"/>
          <w:sz w:val="24"/>
          <w:szCs w:val="24"/>
        </w:rPr>
        <w:t xml:space="preserve">. For sanitation systems to achieve longevity in Kenya, a fundamental shift is required: </w:t>
      </w:r>
      <w:r w:rsidRPr="009E1E21">
        <w:rPr>
          <w:rFonts w:ascii="Times New Roman" w:eastAsia="Times New Roman" w:hAnsi="Times New Roman" w:cs="Times New Roman"/>
          <w:b/>
          <w:bCs/>
          <w:sz w:val="24"/>
          <w:szCs w:val="24"/>
        </w:rPr>
        <w:t>Innovation and Adaptation</w:t>
      </w:r>
      <w:r w:rsidRPr="009E1E21">
        <w:rPr>
          <w:rFonts w:ascii="Times New Roman" w:eastAsia="Times New Roman" w:hAnsi="Times New Roman" w:cs="Times New Roman"/>
          <w:sz w:val="24"/>
          <w:szCs w:val="24"/>
        </w:rPr>
        <w:t>. Hardware must be locally adapted, with robust, diverse supply chains supporting specialized, context-specific hardware and expertise to prevent system collapse due to a single failure point. By prioritizing local context over standardized solutions, Kenya can move from a cycle of costly system failure to one of resilient, enduring progress in the sanitation sector.</w:t>
      </w:r>
    </w:p>
    <w:p w:rsidR="009E1E21" w:rsidRPr="009E1E21" w:rsidRDefault="009E1E21" w:rsidP="009E1E21">
      <w:pPr>
        <w:spacing w:before="100" w:beforeAutospacing="1" w:after="100" w:afterAutospacing="1" w:line="240" w:lineRule="auto"/>
        <w:outlineLvl w:val="3"/>
        <w:rPr>
          <w:rFonts w:ascii="Times New Roman" w:eastAsia="Times New Roman" w:hAnsi="Times New Roman" w:cs="Times New Roman"/>
          <w:b/>
          <w:bCs/>
          <w:sz w:val="24"/>
          <w:szCs w:val="24"/>
        </w:rPr>
      </w:pPr>
      <w:r w:rsidRPr="009E1E21">
        <w:rPr>
          <w:rFonts w:ascii="Times New Roman" w:eastAsia="Times New Roman" w:hAnsi="Times New Roman" w:cs="Times New Roman"/>
          <w:b/>
          <w:bCs/>
          <w:sz w:val="24"/>
          <w:szCs w:val="24"/>
        </w:rPr>
        <w:t>4.1.2: The Sustainability Crisis: Inadequate O&amp;M</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The sustainability of Kenya's sanitation infrastructure is severely compromised by the persistent failure of </w:t>
      </w:r>
      <w:r w:rsidRPr="009E1E21">
        <w:rPr>
          <w:rFonts w:ascii="Times New Roman" w:eastAsia="Times New Roman" w:hAnsi="Times New Roman" w:cs="Times New Roman"/>
          <w:b/>
          <w:bCs/>
          <w:sz w:val="24"/>
          <w:szCs w:val="24"/>
        </w:rPr>
        <w:t>Operations and Maintenance (O&amp;M)</w:t>
      </w:r>
      <w:r w:rsidRPr="009E1E21">
        <w:rPr>
          <w:rFonts w:ascii="Times New Roman" w:eastAsia="Times New Roman" w:hAnsi="Times New Roman" w:cs="Times New Roman"/>
          <w:sz w:val="24"/>
          <w:szCs w:val="24"/>
        </w:rPr>
        <w:t>. This neglect is the critical weak link in the entire service chain, leading to the rapid degradation of otherwise functional facilities.</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Key Causes of O&amp;M Failure</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The problem stems from a vicious cycle of neglect and a fundamental capacity and financing gap:</w:t>
      </w:r>
    </w:p>
    <w:p w:rsidR="009E1E21" w:rsidRPr="009E1E21" w:rsidRDefault="009E1E21" w:rsidP="00BD47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System Overload and Misuse:</w:t>
      </w:r>
      <w:r w:rsidRPr="009E1E21">
        <w:rPr>
          <w:rFonts w:ascii="Times New Roman" w:eastAsia="Times New Roman" w:hAnsi="Times New Roman" w:cs="Times New Roman"/>
          <w:sz w:val="24"/>
          <w:szCs w:val="24"/>
        </w:rPr>
        <w:t xml:space="preserve"> Despite low connection rates, many systems suffer from severe blockages due to the improper disposal of solid waste (like diapers) into sewer lines or on-site sanitation systems. This misuse and general structural neglect lead to the discharge of untreated or partially treated fecal waste, posing significant public health risks. The infrastructure is incorrectly viewed as a </w:t>
      </w:r>
      <w:r w:rsidRPr="009E1E21">
        <w:rPr>
          <w:rFonts w:ascii="Times New Roman" w:eastAsia="Times New Roman" w:hAnsi="Times New Roman" w:cs="Times New Roman"/>
          <w:b/>
          <w:bCs/>
          <w:sz w:val="24"/>
          <w:szCs w:val="24"/>
        </w:rPr>
        <w:t>one-off construction</w:t>
      </w:r>
      <w:r w:rsidRPr="009E1E21">
        <w:rPr>
          <w:rFonts w:ascii="Times New Roman" w:eastAsia="Times New Roman" w:hAnsi="Times New Roman" w:cs="Times New Roman"/>
          <w:sz w:val="24"/>
          <w:szCs w:val="24"/>
        </w:rPr>
        <w:t xml:space="preserve"> rather than a </w:t>
      </w:r>
      <w:r w:rsidRPr="009E1E21">
        <w:rPr>
          <w:rFonts w:ascii="Times New Roman" w:eastAsia="Times New Roman" w:hAnsi="Times New Roman" w:cs="Times New Roman"/>
          <w:b/>
          <w:bCs/>
          <w:sz w:val="24"/>
          <w:szCs w:val="24"/>
        </w:rPr>
        <w:t>continuous service</w:t>
      </w:r>
      <w:r w:rsidRPr="009E1E21">
        <w:rPr>
          <w:rFonts w:ascii="Times New Roman" w:eastAsia="Times New Roman" w:hAnsi="Times New Roman" w:cs="Times New Roman"/>
          <w:sz w:val="24"/>
          <w:szCs w:val="24"/>
        </w:rPr>
        <w:t>.</w:t>
      </w:r>
    </w:p>
    <w:p w:rsidR="009E1E21" w:rsidRPr="009E1E21" w:rsidRDefault="009E1E21" w:rsidP="00BD47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Lack of Local Capacity:</w:t>
      </w:r>
      <w:r w:rsidRPr="009E1E21">
        <w:rPr>
          <w:rFonts w:ascii="Times New Roman" w:eastAsia="Times New Roman" w:hAnsi="Times New Roman" w:cs="Times New Roman"/>
          <w:sz w:val="24"/>
          <w:szCs w:val="24"/>
        </w:rPr>
        <w:t xml:space="preserve"> Effective infrastructure maintenance is frequently hindered by a lack of local capacity. This deficiency is primarily defined by the consistent absence of </w:t>
      </w:r>
      <w:r w:rsidRPr="009E1E21">
        <w:rPr>
          <w:rFonts w:ascii="Times New Roman" w:eastAsia="Times New Roman" w:hAnsi="Times New Roman" w:cs="Times New Roman"/>
          <w:b/>
          <w:bCs/>
          <w:sz w:val="24"/>
          <w:szCs w:val="24"/>
        </w:rPr>
        <w:t>technical skills</w:t>
      </w:r>
      <w:r w:rsidRPr="009E1E21">
        <w:rPr>
          <w:rFonts w:ascii="Times New Roman" w:eastAsia="Times New Roman" w:hAnsi="Times New Roman" w:cs="Times New Roman"/>
          <w:sz w:val="24"/>
          <w:szCs w:val="24"/>
        </w:rPr>
        <w:t xml:space="preserve"> and a reliable </w:t>
      </w:r>
      <w:r w:rsidRPr="009E1E21">
        <w:rPr>
          <w:rFonts w:ascii="Times New Roman" w:eastAsia="Times New Roman" w:hAnsi="Times New Roman" w:cs="Times New Roman"/>
          <w:b/>
          <w:bCs/>
          <w:sz w:val="24"/>
          <w:szCs w:val="24"/>
        </w:rPr>
        <w:t>supply chain for spare parts</w:t>
      </w:r>
      <w:r w:rsidRPr="009E1E21">
        <w:rPr>
          <w:rFonts w:ascii="Times New Roman" w:eastAsia="Times New Roman" w:hAnsi="Times New Roman" w:cs="Times New Roman"/>
          <w:sz w:val="24"/>
          <w:szCs w:val="24"/>
        </w:rPr>
        <w:t xml:space="preserve"> at the community and local government levels.</w:t>
      </w:r>
    </w:p>
    <w:p w:rsidR="009E1E21" w:rsidRPr="009E1E21" w:rsidRDefault="009E1E21" w:rsidP="00BD474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Unsustainable Financing:</w:t>
      </w:r>
      <w:r w:rsidRPr="009E1E21">
        <w:rPr>
          <w:rFonts w:ascii="Times New Roman" w:eastAsia="Times New Roman" w:hAnsi="Times New Roman" w:cs="Times New Roman"/>
          <w:sz w:val="24"/>
          <w:szCs w:val="24"/>
        </w:rPr>
        <w:t xml:space="preserve"> Donor-funded facilities often fail because a lack of a </w:t>
      </w:r>
      <w:r w:rsidRPr="009E1E21">
        <w:rPr>
          <w:rFonts w:ascii="Times New Roman" w:eastAsia="Times New Roman" w:hAnsi="Times New Roman" w:cs="Times New Roman"/>
          <w:b/>
          <w:bCs/>
          <w:sz w:val="24"/>
          <w:szCs w:val="24"/>
        </w:rPr>
        <w:t>sustainable financial model for upkeep</w:t>
      </w:r>
      <w:r w:rsidRPr="009E1E21">
        <w:rPr>
          <w:rFonts w:ascii="Times New Roman" w:eastAsia="Times New Roman" w:hAnsi="Times New Roman" w:cs="Times New Roman"/>
          <w:sz w:val="24"/>
          <w:szCs w:val="24"/>
        </w:rPr>
        <w:t xml:space="preserve"> forces local authorities to skip preventative maintenance, leading to major, costly repairs that they are unprepared to finance, ultimately wasting the initial investment.</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Achieving sustainable sanitation </w:t>
      </w:r>
      <w:r w:rsidRPr="009E1E21">
        <w:rPr>
          <w:rFonts w:ascii="Segoe UI Symbol" w:eastAsia="Times New Roman" w:hAnsi="Segoe UI Symbol" w:cs="Segoe UI Symbol"/>
          <w:sz w:val="24"/>
          <w:szCs w:val="24"/>
        </w:rPr>
        <w:t>🚽</w:t>
      </w:r>
      <w:r w:rsidRPr="009E1E21">
        <w:rPr>
          <w:rFonts w:ascii="Times New Roman" w:eastAsia="Times New Roman" w:hAnsi="Times New Roman" w:cs="Times New Roman"/>
          <w:sz w:val="24"/>
          <w:szCs w:val="24"/>
        </w:rPr>
        <w:t xml:space="preserve"> requires a fundamental shift in perspective: from viewing sanitation infrastructure as a one-off asset to recognizing it as a </w:t>
      </w:r>
      <w:r w:rsidRPr="009E1E21">
        <w:rPr>
          <w:rFonts w:ascii="Times New Roman" w:eastAsia="Times New Roman" w:hAnsi="Times New Roman" w:cs="Times New Roman"/>
          <w:b/>
          <w:bCs/>
          <w:sz w:val="24"/>
          <w:szCs w:val="24"/>
        </w:rPr>
        <w:t>continuously managed utility</w:t>
      </w:r>
      <w:r w:rsidRPr="009E1E21">
        <w:rPr>
          <w:rFonts w:ascii="Times New Roman" w:eastAsia="Times New Roman" w:hAnsi="Times New Roman" w:cs="Times New Roman"/>
          <w:sz w:val="24"/>
          <w:szCs w:val="24"/>
        </w:rPr>
        <w:t>.</w:t>
      </w:r>
    </w:p>
    <w:p w:rsidR="009E1E21" w:rsidRPr="009E1E21" w:rsidRDefault="009E1E21" w:rsidP="009E1E21">
      <w:pPr>
        <w:spacing w:before="100" w:beforeAutospacing="1" w:after="100" w:afterAutospacing="1" w:line="240" w:lineRule="auto"/>
        <w:outlineLvl w:val="3"/>
        <w:rPr>
          <w:rFonts w:ascii="Times New Roman" w:eastAsia="Times New Roman" w:hAnsi="Times New Roman" w:cs="Times New Roman"/>
          <w:b/>
          <w:bCs/>
          <w:sz w:val="24"/>
          <w:szCs w:val="24"/>
        </w:rPr>
      </w:pPr>
      <w:r w:rsidRPr="009E1E21">
        <w:rPr>
          <w:rFonts w:ascii="Times New Roman" w:eastAsia="Times New Roman" w:hAnsi="Times New Roman" w:cs="Times New Roman"/>
          <w:b/>
          <w:bCs/>
          <w:sz w:val="24"/>
          <w:szCs w:val="24"/>
        </w:rPr>
        <w:t>4.1.3: The Undignified Divide: Rethinking Sanitation for Equity and Inclusion</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Sanitation is a matter of </w:t>
      </w:r>
      <w:r w:rsidRPr="009E1E21">
        <w:rPr>
          <w:rFonts w:ascii="Times New Roman" w:eastAsia="Times New Roman" w:hAnsi="Times New Roman" w:cs="Times New Roman"/>
          <w:b/>
          <w:bCs/>
          <w:sz w:val="24"/>
          <w:szCs w:val="24"/>
        </w:rPr>
        <w:t>dignity and equity</w:t>
      </w:r>
      <w:r w:rsidRPr="009E1E21">
        <w:rPr>
          <w:rFonts w:ascii="Times New Roman" w:eastAsia="Times New Roman" w:hAnsi="Times New Roman" w:cs="Times New Roman"/>
          <w:sz w:val="24"/>
          <w:szCs w:val="24"/>
        </w:rPr>
        <w:t>, yet many projects fall short on inclusivity, leaving vulnerable groups without safe, accessible, and dignified facilities.</w:t>
      </w:r>
    </w:p>
    <w:p w:rsidR="009E1E21" w:rsidRPr="009E1E21" w:rsidRDefault="009E1E21" w:rsidP="00BD474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Persons with Disabilities (PWDs) and the Elderly:</w:t>
      </w:r>
      <w:r w:rsidRPr="009E1E21">
        <w:rPr>
          <w:rFonts w:ascii="Times New Roman" w:eastAsia="Times New Roman" w:hAnsi="Times New Roman" w:cs="Times New Roman"/>
          <w:sz w:val="24"/>
          <w:szCs w:val="24"/>
        </w:rPr>
        <w:t xml:space="preserve"> Inclusive and equitable design is crucial. Simple modifications and features can transform traditionally inaccessible spaces into safe and usable environments. This often involves ramps, grab bars, appropriate door widths, and accessible seating within facilities.</w:t>
      </w:r>
    </w:p>
    <w:p w:rsidR="009E1E21" w:rsidRPr="009E1E21" w:rsidRDefault="009E1E21" w:rsidP="00BD474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Women and Girls:</w:t>
      </w:r>
      <w:r w:rsidRPr="009E1E21">
        <w:rPr>
          <w:rFonts w:ascii="Times New Roman" w:eastAsia="Times New Roman" w:hAnsi="Times New Roman" w:cs="Times New Roman"/>
          <w:sz w:val="24"/>
          <w:szCs w:val="24"/>
        </w:rPr>
        <w:t xml:space="preserve"> While sanitation access is a general issue, women and girls have specific needs, particularly concerning </w:t>
      </w:r>
      <w:r w:rsidRPr="009E1E21">
        <w:rPr>
          <w:rFonts w:ascii="Times New Roman" w:eastAsia="Times New Roman" w:hAnsi="Times New Roman" w:cs="Times New Roman"/>
          <w:b/>
          <w:bCs/>
          <w:sz w:val="24"/>
          <w:szCs w:val="24"/>
        </w:rPr>
        <w:t>Menstrual Hygiene Management (MHM)</w:t>
      </w:r>
      <w:r w:rsidRPr="009E1E21">
        <w:rPr>
          <w:rFonts w:ascii="Times New Roman" w:eastAsia="Times New Roman" w:hAnsi="Times New Roman" w:cs="Times New Roman"/>
          <w:sz w:val="24"/>
          <w:szCs w:val="24"/>
        </w:rPr>
        <w:t>. The lack of clean, lockable, private facilities and appropriate disposal bins for menstrual waste in public spaces and schools not only compromises dignity but also contributes to blockages and environmental contamination.</w:t>
      </w:r>
    </w:p>
    <w:p w:rsidR="009E1E21" w:rsidRPr="009E1E21" w:rsidRDefault="009E1E21" w:rsidP="00BD474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The Urban Poor:</w:t>
      </w:r>
      <w:r w:rsidRPr="009E1E21">
        <w:rPr>
          <w:rFonts w:ascii="Times New Roman" w:eastAsia="Times New Roman" w:hAnsi="Times New Roman" w:cs="Times New Roman"/>
          <w:sz w:val="24"/>
          <w:szCs w:val="24"/>
        </w:rPr>
        <w:t xml:space="preserve"> In dense informal settlements, land tenure insecurity, high population density, and limited space make the construction of individual pit latrines or connection to sewers challenging. Solutions must be adapted to these realities, focusing on safely managed </w:t>
      </w:r>
      <w:r w:rsidRPr="009E1E21">
        <w:rPr>
          <w:rFonts w:ascii="Times New Roman" w:eastAsia="Times New Roman" w:hAnsi="Times New Roman" w:cs="Times New Roman"/>
          <w:b/>
          <w:bCs/>
          <w:sz w:val="24"/>
          <w:szCs w:val="24"/>
        </w:rPr>
        <w:t>shared facilities</w:t>
      </w:r>
      <w:r w:rsidRPr="009E1E21">
        <w:rPr>
          <w:rFonts w:ascii="Times New Roman" w:eastAsia="Times New Roman" w:hAnsi="Times New Roman" w:cs="Times New Roman"/>
          <w:sz w:val="24"/>
          <w:szCs w:val="24"/>
        </w:rPr>
        <w:t xml:space="preserve"> and decentralized </w:t>
      </w:r>
      <w:proofErr w:type="spellStart"/>
      <w:r w:rsidRPr="009E1E21">
        <w:rPr>
          <w:rFonts w:ascii="Times New Roman" w:eastAsia="Times New Roman" w:hAnsi="Times New Roman" w:cs="Times New Roman"/>
          <w:sz w:val="24"/>
          <w:szCs w:val="24"/>
        </w:rPr>
        <w:t>faecal</w:t>
      </w:r>
      <w:proofErr w:type="spellEnd"/>
      <w:r w:rsidRPr="009E1E21">
        <w:rPr>
          <w:rFonts w:ascii="Times New Roman" w:eastAsia="Times New Roman" w:hAnsi="Times New Roman" w:cs="Times New Roman"/>
          <w:sz w:val="24"/>
          <w:szCs w:val="24"/>
        </w:rPr>
        <w:t xml:space="preserve"> sludge management services that can operate effectively in tight, un-</w:t>
      </w:r>
      <w:proofErr w:type="spellStart"/>
      <w:r w:rsidRPr="009E1E21">
        <w:rPr>
          <w:rFonts w:ascii="Times New Roman" w:eastAsia="Times New Roman" w:hAnsi="Times New Roman" w:cs="Times New Roman"/>
          <w:sz w:val="24"/>
          <w:szCs w:val="24"/>
        </w:rPr>
        <w:t>sewered</w:t>
      </w:r>
      <w:proofErr w:type="spellEnd"/>
      <w:r w:rsidRPr="009E1E21">
        <w:rPr>
          <w:rFonts w:ascii="Times New Roman" w:eastAsia="Times New Roman" w:hAnsi="Times New Roman" w:cs="Times New Roman"/>
          <w:sz w:val="24"/>
          <w:szCs w:val="24"/>
        </w:rPr>
        <w:t xml:space="preserve"> environments.</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Achieving universal and sustainable sanitation in Kenya requires moving beyond a focus on simple infrastructure targets. It demands a holistic approach that prioritizes </w:t>
      </w:r>
      <w:r w:rsidRPr="009E1E21">
        <w:rPr>
          <w:rFonts w:ascii="Times New Roman" w:eastAsia="Times New Roman" w:hAnsi="Times New Roman" w:cs="Times New Roman"/>
          <w:b/>
          <w:bCs/>
          <w:sz w:val="24"/>
          <w:szCs w:val="24"/>
        </w:rPr>
        <w:t>geological and environmental suitability</w:t>
      </w:r>
      <w:r w:rsidRPr="009E1E21">
        <w:rPr>
          <w:rFonts w:ascii="Times New Roman" w:eastAsia="Times New Roman" w:hAnsi="Times New Roman" w:cs="Times New Roman"/>
          <w:sz w:val="24"/>
          <w:szCs w:val="24"/>
        </w:rPr>
        <w:t xml:space="preserve">, establishes </w:t>
      </w:r>
      <w:r w:rsidRPr="009E1E21">
        <w:rPr>
          <w:rFonts w:ascii="Times New Roman" w:eastAsia="Times New Roman" w:hAnsi="Times New Roman" w:cs="Times New Roman"/>
          <w:b/>
          <w:bCs/>
          <w:sz w:val="24"/>
          <w:szCs w:val="24"/>
        </w:rPr>
        <w:t>robust O&amp;M frameworks</w:t>
      </w:r>
      <w:r w:rsidRPr="009E1E21">
        <w:rPr>
          <w:rFonts w:ascii="Times New Roman" w:eastAsia="Times New Roman" w:hAnsi="Times New Roman" w:cs="Times New Roman"/>
          <w:sz w:val="24"/>
          <w:szCs w:val="24"/>
        </w:rPr>
        <w:t xml:space="preserve"> with dedicated local resources, and places </w:t>
      </w:r>
      <w:r w:rsidRPr="009E1E21">
        <w:rPr>
          <w:rFonts w:ascii="Times New Roman" w:eastAsia="Times New Roman" w:hAnsi="Times New Roman" w:cs="Times New Roman"/>
          <w:b/>
          <w:bCs/>
          <w:sz w:val="24"/>
          <w:szCs w:val="24"/>
        </w:rPr>
        <w:t>equity and inclusivity</w:t>
      </w:r>
      <w:r w:rsidRPr="009E1E21">
        <w:rPr>
          <w:rFonts w:ascii="Times New Roman" w:eastAsia="Times New Roman" w:hAnsi="Times New Roman" w:cs="Times New Roman"/>
          <w:sz w:val="24"/>
          <w:szCs w:val="24"/>
        </w:rPr>
        <w:t xml:space="preserve"> at the center of design and implementation. The failure to do so contributes to an estimated </w:t>
      </w:r>
      <w:r w:rsidRPr="009E1E21">
        <w:rPr>
          <w:rFonts w:ascii="Times New Roman" w:eastAsia="Times New Roman" w:hAnsi="Times New Roman" w:cs="Times New Roman"/>
          <w:b/>
          <w:bCs/>
          <w:sz w:val="24"/>
          <w:szCs w:val="24"/>
        </w:rPr>
        <w:t>KES 27 billion annual economic burden</w:t>
      </w:r>
      <w:r w:rsidRPr="009E1E21">
        <w:rPr>
          <w:rFonts w:ascii="Times New Roman" w:eastAsia="Times New Roman" w:hAnsi="Times New Roman" w:cs="Times New Roman"/>
          <w:sz w:val="24"/>
          <w:szCs w:val="24"/>
        </w:rPr>
        <w:t xml:space="preserve"> stemming from the public health crises caused by facility failure.</w:t>
      </w:r>
    </w:p>
    <w:p w:rsidR="009E1E21" w:rsidRDefault="009E1E21" w:rsidP="001A6E93">
      <w:pPr>
        <w:rPr>
          <w:rFonts w:ascii="Times New Roman" w:hAnsi="Times New Roman" w:cs="Times New Roman"/>
          <w:sz w:val="24"/>
          <w:szCs w:val="24"/>
        </w:rPr>
      </w:pPr>
    </w:p>
    <w:p w:rsidR="009E1E21" w:rsidRDefault="009E1E21" w:rsidP="001A6E93">
      <w:pPr>
        <w:rPr>
          <w:rFonts w:ascii="Times New Roman" w:hAnsi="Times New Roman" w:cs="Times New Roman"/>
          <w:sz w:val="24"/>
          <w:szCs w:val="24"/>
        </w:rPr>
      </w:pPr>
    </w:p>
    <w:p w:rsidR="009E1E21" w:rsidRDefault="009E1E21" w:rsidP="001A6E93">
      <w:pPr>
        <w:rPr>
          <w:rFonts w:ascii="Times New Roman" w:hAnsi="Times New Roman" w:cs="Times New Roman"/>
          <w:sz w:val="24"/>
          <w:szCs w:val="24"/>
        </w:rPr>
      </w:pPr>
    </w:p>
    <w:p w:rsidR="009E1E21" w:rsidRPr="009E1E21" w:rsidRDefault="009E1E21" w:rsidP="009E1E21">
      <w:pPr>
        <w:pStyle w:val="Heading2"/>
        <w:rPr>
          <w:rFonts w:ascii="Times New Roman" w:eastAsia="Times New Roman" w:hAnsi="Times New Roman" w:cs="Times New Roman"/>
          <w:b/>
          <w:bCs/>
          <w:color w:val="00B050"/>
          <w:sz w:val="36"/>
          <w:szCs w:val="36"/>
        </w:rPr>
      </w:pPr>
      <w:r w:rsidRPr="009E1E21">
        <w:rPr>
          <w:rFonts w:ascii="Times New Roman" w:hAnsi="Times New Roman" w:cs="Times New Roman"/>
          <w:b/>
          <w:color w:val="00B050"/>
          <w:sz w:val="36"/>
          <w:szCs w:val="36"/>
        </w:rPr>
        <w:t xml:space="preserve">Chapter 6: </w:t>
      </w:r>
      <w:r w:rsidRPr="009E1E21">
        <w:rPr>
          <w:rFonts w:ascii="Times New Roman" w:eastAsia="Times New Roman" w:hAnsi="Times New Roman" w:cs="Times New Roman"/>
          <w:b/>
          <w:bCs/>
          <w:color w:val="00B050"/>
          <w:sz w:val="36"/>
          <w:szCs w:val="36"/>
        </w:rPr>
        <w:t>Fragmented Governance and Poor Coordination in Kenya's Sanitation Sector</w:t>
      </w:r>
    </w:p>
    <w:p w:rsidR="009E1E21" w:rsidRPr="009E1E21" w:rsidRDefault="009E1E21" w:rsidP="009E1E21">
      <w:pPr>
        <w:spacing w:before="100" w:beforeAutospacing="1" w:after="100" w:afterAutospacing="1" w:line="240" w:lineRule="auto"/>
        <w:outlineLvl w:val="2"/>
        <w:rPr>
          <w:rFonts w:ascii="Times New Roman" w:eastAsia="Times New Roman" w:hAnsi="Times New Roman" w:cs="Times New Roman"/>
          <w:b/>
          <w:bCs/>
          <w:sz w:val="27"/>
          <w:szCs w:val="27"/>
        </w:rPr>
      </w:pPr>
      <w:r w:rsidRPr="009E1E21">
        <w:rPr>
          <w:rFonts w:ascii="Times New Roman" w:eastAsia="Times New Roman" w:hAnsi="Times New Roman" w:cs="Times New Roman"/>
          <w:b/>
          <w:bCs/>
          <w:sz w:val="27"/>
          <w:szCs w:val="27"/>
        </w:rPr>
        <w:t>6.1 Introduction: The Challenge of Divided Responsibility</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The architecture of Kenya's sanitation sector, while ambitious in its goal to decentralize and localize service delivery, is fundamentally strained by </w:t>
      </w:r>
      <w:r w:rsidRPr="009E1E21">
        <w:rPr>
          <w:rFonts w:ascii="Times New Roman" w:eastAsia="Times New Roman" w:hAnsi="Times New Roman" w:cs="Times New Roman"/>
          <w:b/>
          <w:bCs/>
          <w:sz w:val="24"/>
          <w:szCs w:val="24"/>
        </w:rPr>
        <w:t>fragmentation and a lack of integrated coordination</w:t>
      </w:r>
      <w:r w:rsidRPr="009E1E21">
        <w:rPr>
          <w:rFonts w:ascii="Times New Roman" w:eastAsia="Times New Roman" w:hAnsi="Times New Roman" w:cs="Times New Roman"/>
          <w:sz w:val="24"/>
          <w:szCs w:val="24"/>
        </w:rPr>
        <w:t>. The 2010 Constitution and subsequent devolution framework successfully transferred service delivery mandates to 47 county governments. However, this devolution dividend came with a corresponding challenge: transforming the single-authority structure into a multi-level governance ecosystem without creating silos.</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This fragmentation is not merely an administrative inconvenience; it is a </w:t>
      </w:r>
      <w:r w:rsidRPr="009E1E21">
        <w:rPr>
          <w:rFonts w:ascii="Times New Roman" w:eastAsia="Times New Roman" w:hAnsi="Times New Roman" w:cs="Times New Roman"/>
          <w:b/>
          <w:bCs/>
          <w:sz w:val="24"/>
          <w:szCs w:val="24"/>
        </w:rPr>
        <w:t>fundamental barrier</w:t>
      </w:r>
      <w:r w:rsidRPr="009E1E21">
        <w:rPr>
          <w:rFonts w:ascii="Times New Roman" w:eastAsia="Times New Roman" w:hAnsi="Times New Roman" w:cs="Times New Roman"/>
          <w:sz w:val="24"/>
          <w:szCs w:val="24"/>
        </w:rPr>
        <w:t xml:space="preserve"> to achieving universal, safely managed sanitation (SDG 6.2). This chapter dissects how poor coordination across institutional, regulatory, and financial lines actively undermines efforts, ultimately hindering public health and environmental protection.</w:t>
      </w:r>
    </w:p>
    <w:p w:rsidR="009E1E21" w:rsidRPr="009E1E21" w:rsidRDefault="00BD474E" w:rsidP="009E1E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E1E21" w:rsidRPr="009E1E21" w:rsidRDefault="009E1E21" w:rsidP="009E1E21">
      <w:pPr>
        <w:spacing w:before="100" w:beforeAutospacing="1" w:after="100" w:afterAutospacing="1" w:line="240" w:lineRule="auto"/>
        <w:outlineLvl w:val="2"/>
        <w:rPr>
          <w:rFonts w:ascii="Times New Roman" w:eastAsia="Times New Roman" w:hAnsi="Times New Roman" w:cs="Times New Roman"/>
          <w:b/>
          <w:bCs/>
          <w:sz w:val="27"/>
          <w:szCs w:val="27"/>
        </w:rPr>
      </w:pPr>
      <w:r w:rsidRPr="009E1E21">
        <w:rPr>
          <w:rFonts w:ascii="Times New Roman" w:eastAsia="Times New Roman" w:hAnsi="Times New Roman" w:cs="Times New Roman"/>
          <w:b/>
          <w:bCs/>
          <w:sz w:val="27"/>
          <w:szCs w:val="27"/>
        </w:rPr>
        <w:t>6.2 The Web of Overlap: National and County Institutional Gaps</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Sanitation governance in Kenya is a complex web involving multiple actors with intersecting, and often conflicting, </w:t>
      </w:r>
      <w:proofErr w:type="gramStart"/>
      <w:r w:rsidRPr="009E1E21">
        <w:rPr>
          <w:rFonts w:ascii="Times New Roman" w:eastAsia="Times New Roman" w:hAnsi="Times New Roman" w:cs="Times New Roman"/>
          <w:sz w:val="24"/>
          <w:szCs w:val="24"/>
        </w:rPr>
        <w:t>mandates .</w:t>
      </w:r>
      <w:proofErr w:type="gramEnd"/>
    </w:p>
    <w:p w:rsidR="009E1E21" w:rsidRPr="009E1E21" w:rsidRDefault="009E1E21" w:rsidP="009E1E21">
      <w:pPr>
        <w:spacing w:before="100" w:beforeAutospacing="1" w:after="100" w:afterAutospacing="1" w:line="240" w:lineRule="auto"/>
        <w:outlineLvl w:val="3"/>
        <w:rPr>
          <w:rFonts w:ascii="Times New Roman" w:eastAsia="Times New Roman" w:hAnsi="Times New Roman" w:cs="Times New Roman"/>
          <w:b/>
          <w:bCs/>
          <w:sz w:val="24"/>
          <w:szCs w:val="24"/>
        </w:rPr>
      </w:pPr>
      <w:r w:rsidRPr="009E1E21">
        <w:rPr>
          <w:rFonts w:ascii="Times New Roman" w:eastAsia="Times New Roman" w:hAnsi="Times New Roman" w:cs="Times New Roman"/>
          <w:b/>
          <w:bCs/>
          <w:sz w:val="24"/>
          <w:szCs w:val="24"/>
        </w:rPr>
        <w:t>6.2.1 Vertical Fragmentation (National vs. County)</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The sector suffers from a diffusion of responsibility between the two levels of government:</w:t>
      </w:r>
    </w:p>
    <w:p w:rsidR="009E1E21" w:rsidRPr="009E1E21" w:rsidRDefault="009E1E21" w:rsidP="00BD47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National Level:</w:t>
      </w:r>
      <w:r w:rsidRPr="009E1E21">
        <w:rPr>
          <w:rFonts w:ascii="Times New Roman" w:eastAsia="Times New Roman" w:hAnsi="Times New Roman" w:cs="Times New Roman"/>
          <w:sz w:val="24"/>
          <w:szCs w:val="24"/>
        </w:rPr>
        <w:t xml:space="preserve"> Policy, regulatory oversight, and standard-setting are spread across several key ministries and </w:t>
      </w:r>
      <w:proofErr w:type="spellStart"/>
      <w:r w:rsidRPr="009E1E21">
        <w:rPr>
          <w:rFonts w:ascii="Times New Roman" w:eastAsia="Times New Roman" w:hAnsi="Times New Roman" w:cs="Times New Roman"/>
          <w:sz w:val="24"/>
          <w:szCs w:val="24"/>
        </w:rPr>
        <w:t>parastatals</w:t>
      </w:r>
      <w:proofErr w:type="spellEnd"/>
      <w:r w:rsidRPr="009E1E21">
        <w:rPr>
          <w:rFonts w:ascii="Times New Roman" w:eastAsia="Times New Roman" w:hAnsi="Times New Roman" w:cs="Times New Roman"/>
          <w:sz w:val="24"/>
          <w:szCs w:val="24"/>
        </w:rPr>
        <w:t xml:space="preserve">, including the </w:t>
      </w:r>
      <w:r w:rsidRPr="009E1E21">
        <w:rPr>
          <w:rFonts w:ascii="Times New Roman" w:eastAsia="Times New Roman" w:hAnsi="Times New Roman" w:cs="Times New Roman"/>
          <w:b/>
          <w:bCs/>
          <w:sz w:val="24"/>
          <w:szCs w:val="24"/>
        </w:rPr>
        <w:t>Ministry of Water and Sanitation, the Ministry of Health, the Ministry of Environment, Climate Change and Forests</w:t>
      </w:r>
      <w:r w:rsidRPr="009E1E21">
        <w:rPr>
          <w:rFonts w:ascii="Times New Roman" w:eastAsia="Times New Roman" w:hAnsi="Times New Roman" w:cs="Times New Roman"/>
          <w:sz w:val="24"/>
          <w:szCs w:val="24"/>
        </w:rPr>
        <w:t xml:space="preserve">, and technical regulators like the </w:t>
      </w:r>
      <w:r w:rsidRPr="009E1E21">
        <w:rPr>
          <w:rFonts w:ascii="Times New Roman" w:eastAsia="Times New Roman" w:hAnsi="Times New Roman" w:cs="Times New Roman"/>
          <w:b/>
          <w:bCs/>
          <w:sz w:val="24"/>
          <w:szCs w:val="24"/>
        </w:rPr>
        <w:t>National Environment Management Authority (NEMA)</w:t>
      </w:r>
      <w:r w:rsidRPr="009E1E21">
        <w:rPr>
          <w:rFonts w:ascii="Times New Roman" w:eastAsia="Times New Roman" w:hAnsi="Times New Roman" w:cs="Times New Roman"/>
          <w:sz w:val="24"/>
          <w:szCs w:val="24"/>
        </w:rPr>
        <w:t xml:space="preserve"> and the </w:t>
      </w:r>
      <w:r w:rsidRPr="009E1E21">
        <w:rPr>
          <w:rFonts w:ascii="Times New Roman" w:eastAsia="Times New Roman" w:hAnsi="Times New Roman" w:cs="Times New Roman"/>
          <w:b/>
          <w:bCs/>
          <w:sz w:val="24"/>
          <w:szCs w:val="24"/>
        </w:rPr>
        <w:t>Water Services Regulatory Board (WASREB)</w:t>
      </w:r>
      <w:r w:rsidRPr="009E1E21">
        <w:rPr>
          <w:rFonts w:ascii="Times New Roman" w:eastAsia="Times New Roman" w:hAnsi="Times New Roman" w:cs="Times New Roman"/>
          <w:sz w:val="24"/>
          <w:szCs w:val="24"/>
        </w:rPr>
        <w:t>.</w:t>
      </w:r>
    </w:p>
    <w:p w:rsidR="009E1E21" w:rsidRPr="009E1E21" w:rsidRDefault="009E1E21" w:rsidP="00BD47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County Level:</w:t>
      </w:r>
      <w:r w:rsidRPr="009E1E21">
        <w:rPr>
          <w:rFonts w:ascii="Times New Roman" w:eastAsia="Times New Roman" w:hAnsi="Times New Roman" w:cs="Times New Roman"/>
          <w:sz w:val="24"/>
          <w:szCs w:val="24"/>
        </w:rPr>
        <w:t xml:space="preserve"> Responsibilities often lie across distinct departments—typically </w:t>
      </w:r>
      <w:r w:rsidRPr="009E1E21">
        <w:rPr>
          <w:rFonts w:ascii="Times New Roman" w:eastAsia="Times New Roman" w:hAnsi="Times New Roman" w:cs="Times New Roman"/>
          <w:b/>
          <w:bCs/>
          <w:sz w:val="24"/>
          <w:szCs w:val="24"/>
        </w:rPr>
        <w:t>Water, Health, and Environment</w:t>
      </w:r>
      <w:r w:rsidRPr="009E1E21">
        <w:rPr>
          <w:rFonts w:ascii="Times New Roman" w:eastAsia="Times New Roman" w:hAnsi="Times New Roman" w:cs="Times New Roman"/>
          <w:sz w:val="24"/>
          <w:szCs w:val="24"/>
        </w:rPr>
        <w:t>—which frequently operate independently, sometimes with competing budgetary priorities and implementation strategies.</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This vertical fragmentation results in:</w:t>
      </w:r>
    </w:p>
    <w:p w:rsidR="009E1E21" w:rsidRPr="009E1E21" w:rsidRDefault="009E1E21" w:rsidP="00BD47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Policy-to-Practice Disconnect:</w:t>
      </w:r>
      <w:r w:rsidRPr="009E1E21">
        <w:rPr>
          <w:rFonts w:ascii="Times New Roman" w:eastAsia="Times New Roman" w:hAnsi="Times New Roman" w:cs="Times New Roman"/>
          <w:sz w:val="24"/>
          <w:szCs w:val="24"/>
        </w:rPr>
        <w:t xml:space="preserve"> National policies often lack clear implementation pathways or financial provisions at the county level.</w:t>
      </w:r>
    </w:p>
    <w:p w:rsidR="009E1E21" w:rsidRPr="009E1E21" w:rsidRDefault="009E1E21" w:rsidP="00BD474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Inconsistent Enforcement:</w:t>
      </w:r>
      <w:r w:rsidRPr="009E1E21">
        <w:rPr>
          <w:rFonts w:ascii="Times New Roman" w:eastAsia="Times New Roman" w:hAnsi="Times New Roman" w:cs="Times New Roman"/>
          <w:sz w:val="24"/>
          <w:szCs w:val="24"/>
        </w:rPr>
        <w:t xml:space="preserve"> Counties apply national regulations with varying degrees of rigor, leading to disparity in service quality and standards across the country.</w:t>
      </w:r>
    </w:p>
    <w:p w:rsidR="009E1E21" w:rsidRPr="009E1E21" w:rsidRDefault="009E1E21" w:rsidP="009E1E21">
      <w:pPr>
        <w:spacing w:before="100" w:beforeAutospacing="1" w:after="100" w:afterAutospacing="1" w:line="240" w:lineRule="auto"/>
        <w:outlineLvl w:val="3"/>
        <w:rPr>
          <w:rFonts w:ascii="Times New Roman" w:eastAsia="Times New Roman" w:hAnsi="Times New Roman" w:cs="Times New Roman"/>
          <w:b/>
          <w:bCs/>
          <w:sz w:val="24"/>
          <w:szCs w:val="24"/>
        </w:rPr>
      </w:pPr>
      <w:r w:rsidRPr="009E1E21">
        <w:rPr>
          <w:rFonts w:ascii="Times New Roman" w:eastAsia="Times New Roman" w:hAnsi="Times New Roman" w:cs="Times New Roman"/>
          <w:b/>
          <w:bCs/>
          <w:sz w:val="24"/>
          <w:szCs w:val="24"/>
        </w:rPr>
        <w:t>6.2.2 Horizontal Fragmentation (Across Sectors)</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The sanitation service chain—from containment to emptying, transport, treatment, and reuse—requires seamless integration. Fragmentation, however, causes the chain to break down.</w:t>
      </w:r>
    </w:p>
    <w:p w:rsidR="009E1E21" w:rsidRPr="009E1E21" w:rsidRDefault="009E1E21" w:rsidP="00BD47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The </w:t>
      </w:r>
      <w:r w:rsidRPr="009E1E21">
        <w:rPr>
          <w:rFonts w:ascii="Times New Roman" w:eastAsia="Times New Roman" w:hAnsi="Times New Roman" w:cs="Times New Roman"/>
          <w:b/>
          <w:bCs/>
          <w:sz w:val="24"/>
          <w:szCs w:val="24"/>
        </w:rPr>
        <w:t>Health Department</w:t>
      </w:r>
      <w:r w:rsidRPr="009E1E21">
        <w:rPr>
          <w:rFonts w:ascii="Times New Roman" w:eastAsia="Times New Roman" w:hAnsi="Times New Roman" w:cs="Times New Roman"/>
          <w:sz w:val="24"/>
          <w:szCs w:val="24"/>
        </w:rPr>
        <w:t xml:space="preserve"> may focus on building toilets (containment).</w:t>
      </w:r>
    </w:p>
    <w:p w:rsidR="009E1E21" w:rsidRPr="009E1E21" w:rsidRDefault="009E1E21" w:rsidP="00BD47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The </w:t>
      </w:r>
      <w:r w:rsidRPr="009E1E21">
        <w:rPr>
          <w:rFonts w:ascii="Times New Roman" w:eastAsia="Times New Roman" w:hAnsi="Times New Roman" w:cs="Times New Roman"/>
          <w:b/>
          <w:bCs/>
          <w:sz w:val="24"/>
          <w:szCs w:val="24"/>
        </w:rPr>
        <w:t>Environment Department</w:t>
      </w:r>
      <w:r w:rsidRPr="009E1E21">
        <w:rPr>
          <w:rFonts w:ascii="Times New Roman" w:eastAsia="Times New Roman" w:hAnsi="Times New Roman" w:cs="Times New Roman"/>
          <w:sz w:val="24"/>
          <w:szCs w:val="24"/>
        </w:rPr>
        <w:t xml:space="preserve"> or an outsourced utility may be responsible for waste treatment and disposal.</w:t>
      </w:r>
    </w:p>
    <w:p w:rsidR="009E1E21" w:rsidRPr="009E1E21" w:rsidRDefault="009E1E21" w:rsidP="00BD474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The </w:t>
      </w:r>
      <w:r w:rsidRPr="009E1E21">
        <w:rPr>
          <w:rFonts w:ascii="Times New Roman" w:eastAsia="Times New Roman" w:hAnsi="Times New Roman" w:cs="Times New Roman"/>
          <w:b/>
          <w:bCs/>
          <w:sz w:val="24"/>
          <w:szCs w:val="24"/>
        </w:rPr>
        <w:t>Planning Department</w:t>
      </w:r>
      <w:r w:rsidRPr="009E1E21">
        <w:rPr>
          <w:rFonts w:ascii="Times New Roman" w:eastAsia="Times New Roman" w:hAnsi="Times New Roman" w:cs="Times New Roman"/>
          <w:sz w:val="24"/>
          <w:szCs w:val="24"/>
        </w:rPr>
        <w:t xml:space="preserve"> controls land use for treatment sites.</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This absence of a clear, integrated sanitation authority means that while significant progress may be made in one area (e.g., increasing toilet access), the most crucial and difficult parts of the chain (e.g., safe </w:t>
      </w:r>
      <w:proofErr w:type="spellStart"/>
      <w:r w:rsidRPr="009E1E21">
        <w:rPr>
          <w:rFonts w:ascii="Times New Roman" w:eastAsia="Times New Roman" w:hAnsi="Times New Roman" w:cs="Times New Roman"/>
          <w:b/>
          <w:bCs/>
          <w:sz w:val="24"/>
          <w:szCs w:val="24"/>
        </w:rPr>
        <w:t>Faecal</w:t>
      </w:r>
      <w:proofErr w:type="spellEnd"/>
      <w:r w:rsidRPr="009E1E21">
        <w:rPr>
          <w:rFonts w:ascii="Times New Roman" w:eastAsia="Times New Roman" w:hAnsi="Times New Roman" w:cs="Times New Roman"/>
          <w:b/>
          <w:bCs/>
          <w:sz w:val="24"/>
          <w:szCs w:val="24"/>
        </w:rPr>
        <w:t xml:space="preserve"> Sludge Management (FSM)</w:t>
      </w:r>
      <w:r w:rsidRPr="009E1E21">
        <w:rPr>
          <w:rFonts w:ascii="Times New Roman" w:eastAsia="Times New Roman" w:hAnsi="Times New Roman" w:cs="Times New Roman"/>
          <w:sz w:val="24"/>
          <w:szCs w:val="24"/>
        </w:rPr>
        <w:t>) remain neglected. The multi-layered structure of Kenya's sanitation presents a significant systemic challenge to achieving universal access and investment goals.</w:t>
      </w:r>
    </w:p>
    <w:p w:rsidR="009E1E21" w:rsidRPr="009E1E21" w:rsidRDefault="00BD474E" w:rsidP="009E1E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E1E21" w:rsidRPr="009E1E21" w:rsidRDefault="009E1E21" w:rsidP="009E1E21">
      <w:pPr>
        <w:spacing w:before="100" w:beforeAutospacing="1" w:after="100" w:afterAutospacing="1" w:line="240" w:lineRule="auto"/>
        <w:outlineLvl w:val="2"/>
        <w:rPr>
          <w:rFonts w:ascii="Times New Roman" w:eastAsia="Times New Roman" w:hAnsi="Times New Roman" w:cs="Times New Roman"/>
          <w:b/>
          <w:bCs/>
          <w:sz w:val="27"/>
          <w:szCs w:val="27"/>
        </w:rPr>
      </w:pPr>
      <w:r w:rsidRPr="009E1E21">
        <w:rPr>
          <w:rFonts w:ascii="Times New Roman" w:eastAsia="Times New Roman" w:hAnsi="Times New Roman" w:cs="Times New Roman"/>
          <w:b/>
          <w:bCs/>
          <w:sz w:val="27"/>
          <w:szCs w:val="27"/>
        </w:rPr>
        <w:t>6.3 Consequences of Coordination Failure</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The failure to establish and maintain robust coordination mechanisms has tangible negative impacts on service delivery, financial sustainability, and the regulatory environment. This is the </w:t>
      </w:r>
      <w:r w:rsidRPr="009E1E21">
        <w:rPr>
          <w:rFonts w:ascii="Times New Roman" w:eastAsia="Times New Roman" w:hAnsi="Times New Roman" w:cs="Times New Roman"/>
          <w:b/>
          <w:bCs/>
          <w:sz w:val="24"/>
          <w:szCs w:val="24"/>
        </w:rPr>
        <w:t>Five-Fold Cost of Disconnection</w:t>
      </w:r>
      <w:r w:rsidRPr="009E1E21">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7463"/>
      </w:tblGrid>
      <w:tr w:rsidR="009E1E21" w:rsidRPr="009E1E21" w:rsidTr="009E1E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Consequence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Description</w:t>
            </w:r>
          </w:p>
        </w:tc>
      </w:tr>
      <w:tr w:rsidR="009E1E21" w:rsidRPr="009E1E21" w:rsidTr="009E1E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Duplication and Waste</w:t>
            </w:r>
          </w:p>
        </w:tc>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Inconsistent planning leads to resources being wasted on duplicated efforts or non-priority activities, diverting funds from essential infrastructure.</w:t>
            </w:r>
          </w:p>
        </w:tc>
      </w:tr>
      <w:tr w:rsidR="009E1E21" w:rsidRPr="009E1E21" w:rsidTr="009E1E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Regulatory Ambiguity</w:t>
            </w:r>
          </w:p>
        </w:tc>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Overlapping jurisdiction creates uncertainty for service providers, stifling innovation. An operator may be required to register under multiple, sometimes contradictory, sets of guidelines.</w:t>
            </w:r>
          </w:p>
        </w:tc>
      </w:tr>
      <w:tr w:rsidR="009E1E21" w:rsidRPr="009E1E21" w:rsidTr="009E1E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Financing Bottlenecks</w:t>
            </w:r>
          </w:p>
        </w:tc>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Integrated sanitation projects are difficult to fund because different components fall under different ministerial or departmental budget lines. The lack of a unified financing strategy deters large-scale, blended financing.</w:t>
            </w:r>
          </w:p>
        </w:tc>
      </w:tr>
      <w:tr w:rsidR="009E1E21" w:rsidRPr="009E1E21" w:rsidTr="009E1E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Data Inconsistencies</w:t>
            </w:r>
          </w:p>
        </w:tc>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Different departments use different methodologies for data collection, resulting in non-comparable and often conflicting datasets, making evidence-based planning and accountability impossible.</w:t>
            </w:r>
          </w:p>
        </w:tc>
      </w:tr>
      <w:tr w:rsidR="009E1E21" w:rsidRPr="009E1E21" w:rsidTr="009E1E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Lack of Accountability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9E1E21" w:rsidRPr="009E1E21" w:rsidRDefault="009E1E21" w:rsidP="009E1E21">
            <w:pPr>
              <w:spacing w:after="480"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The diffusion of responsibility and unclear mandates across sanitation actors create a severe accountability gap, allowing substandard work to persist because responsibility for system failure cannot be decisively pinpointed.</w:t>
            </w:r>
          </w:p>
        </w:tc>
      </w:tr>
    </w:tbl>
    <w:p w:rsidR="009E1E21" w:rsidRPr="009E1E21" w:rsidRDefault="00BD474E" w:rsidP="009E1E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E1E21" w:rsidRPr="009E1E21" w:rsidRDefault="009E1E21" w:rsidP="009E1E21">
      <w:pPr>
        <w:spacing w:before="100" w:beforeAutospacing="1" w:after="100" w:afterAutospacing="1" w:line="240" w:lineRule="auto"/>
        <w:outlineLvl w:val="2"/>
        <w:rPr>
          <w:rFonts w:ascii="Times New Roman" w:eastAsia="Times New Roman" w:hAnsi="Times New Roman" w:cs="Times New Roman"/>
          <w:b/>
          <w:bCs/>
          <w:sz w:val="27"/>
          <w:szCs w:val="27"/>
        </w:rPr>
      </w:pPr>
      <w:r w:rsidRPr="009E1E21">
        <w:rPr>
          <w:rFonts w:ascii="Times New Roman" w:eastAsia="Times New Roman" w:hAnsi="Times New Roman" w:cs="Times New Roman"/>
          <w:b/>
          <w:bCs/>
          <w:sz w:val="27"/>
          <w:szCs w:val="27"/>
        </w:rPr>
        <w:t>6.4 Pathways to Coordinated Governance</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Addressing fragmentation requires a deliberate, multi-pronged approach that institutionalizes coordination rather than relying on ad-hoc or personal relationships.</w:t>
      </w:r>
    </w:p>
    <w:p w:rsidR="009E1E21" w:rsidRPr="009E1E21" w:rsidRDefault="009E1E21" w:rsidP="00BD47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Establishing a Unified County Sanitation Authority:</w:t>
      </w:r>
      <w:r w:rsidRPr="009E1E21">
        <w:rPr>
          <w:rFonts w:ascii="Times New Roman" w:eastAsia="Times New Roman" w:hAnsi="Times New Roman" w:cs="Times New Roman"/>
          <w:sz w:val="24"/>
          <w:szCs w:val="24"/>
        </w:rPr>
        <w:t xml:space="preserve"> Counties should be supported to create a </w:t>
      </w:r>
      <w:r w:rsidRPr="009E1E21">
        <w:rPr>
          <w:rFonts w:ascii="Times New Roman" w:eastAsia="Times New Roman" w:hAnsi="Times New Roman" w:cs="Times New Roman"/>
          <w:b/>
          <w:bCs/>
          <w:sz w:val="24"/>
          <w:szCs w:val="24"/>
        </w:rPr>
        <w:t>single, legally mandated Sanitation and Hygiene Authority or Directorate</w:t>
      </w:r>
      <w:r w:rsidRPr="009E1E21">
        <w:rPr>
          <w:rFonts w:ascii="Times New Roman" w:eastAsia="Times New Roman" w:hAnsi="Times New Roman" w:cs="Times New Roman"/>
          <w:sz w:val="24"/>
          <w:szCs w:val="24"/>
        </w:rPr>
        <w:t>. This unit must be responsible for overseeing the entire service chain—from policy adoption to FSM regulation and treatment—eliminating internal sectoral silos.</w:t>
      </w:r>
    </w:p>
    <w:p w:rsidR="009E1E21" w:rsidRPr="009E1E21" w:rsidRDefault="009E1E21" w:rsidP="00BD47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Harmonizing Regulatory Tools:</w:t>
      </w:r>
      <w:r w:rsidRPr="009E1E21">
        <w:rPr>
          <w:rFonts w:ascii="Times New Roman" w:eastAsia="Times New Roman" w:hAnsi="Times New Roman" w:cs="Times New Roman"/>
          <w:sz w:val="24"/>
          <w:szCs w:val="24"/>
        </w:rPr>
        <w:t xml:space="preserve"> National regulators (NEMA, WASREB) must develop </w:t>
      </w:r>
      <w:r w:rsidRPr="009E1E21">
        <w:rPr>
          <w:rFonts w:ascii="Times New Roman" w:eastAsia="Times New Roman" w:hAnsi="Times New Roman" w:cs="Times New Roman"/>
          <w:b/>
          <w:bCs/>
          <w:sz w:val="24"/>
          <w:szCs w:val="24"/>
        </w:rPr>
        <w:t>clear, simplified, and unified licensing and standard frameworks</w:t>
      </w:r>
      <w:r w:rsidRPr="009E1E21">
        <w:rPr>
          <w:rFonts w:ascii="Times New Roman" w:eastAsia="Times New Roman" w:hAnsi="Times New Roman" w:cs="Times New Roman"/>
          <w:sz w:val="24"/>
          <w:szCs w:val="24"/>
        </w:rPr>
        <w:t xml:space="preserve"> specifically for FSM operators that can be adopted seamlessly by all counties. This includes developing National FSM Guidelines and Model County By-Laws.</w:t>
      </w:r>
    </w:p>
    <w:p w:rsidR="009E1E21" w:rsidRPr="009E1E21" w:rsidRDefault="009E1E21" w:rsidP="00BD474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b/>
          <w:bCs/>
          <w:sz w:val="24"/>
          <w:szCs w:val="24"/>
        </w:rPr>
        <w:t>Institutionalizing Joint Planning:</w:t>
      </w:r>
      <w:r w:rsidRPr="009E1E21">
        <w:rPr>
          <w:rFonts w:ascii="Times New Roman" w:eastAsia="Times New Roman" w:hAnsi="Times New Roman" w:cs="Times New Roman"/>
          <w:sz w:val="24"/>
          <w:szCs w:val="24"/>
        </w:rPr>
        <w:t xml:space="preserve"> Implementation of platforms for routine horizontal and vertical coordination, such as </w:t>
      </w:r>
      <w:r w:rsidRPr="009E1E21">
        <w:rPr>
          <w:rFonts w:ascii="Times New Roman" w:eastAsia="Times New Roman" w:hAnsi="Times New Roman" w:cs="Times New Roman"/>
          <w:b/>
          <w:bCs/>
          <w:sz w:val="24"/>
          <w:szCs w:val="24"/>
        </w:rPr>
        <w:t>Inter-County Sanitation Working Groups</w:t>
      </w:r>
      <w:r w:rsidRPr="009E1E21">
        <w:rPr>
          <w:rFonts w:ascii="Times New Roman" w:eastAsia="Times New Roman" w:hAnsi="Times New Roman" w:cs="Times New Roman"/>
          <w:sz w:val="24"/>
          <w:szCs w:val="24"/>
        </w:rPr>
        <w:t xml:space="preserve"> and </w:t>
      </w:r>
      <w:r w:rsidRPr="009E1E21">
        <w:rPr>
          <w:rFonts w:ascii="Times New Roman" w:eastAsia="Times New Roman" w:hAnsi="Times New Roman" w:cs="Times New Roman"/>
          <w:b/>
          <w:bCs/>
          <w:sz w:val="24"/>
          <w:szCs w:val="24"/>
        </w:rPr>
        <w:t>National-County Sanitation Consultative Forums</w:t>
      </w:r>
      <w:r w:rsidRPr="009E1E21">
        <w:rPr>
          <w:rFonts w:ascii="Times New Roman" w:eastAsia="Times New Roman" w:hAnsi="Times New Roman" w:cs="Times New Roman"/>
          <w:sz w:val="24"/>
          <w:szCs w:val="24"/>
        </w:rPr>
        <w:t>, is necessary to align work plans and budgets and ensure a unified strategic vision.</w:t>
      </w:r>
    </w:p>
    <w:p w:rsidR="009E1E21" w:rsidRPr="009E1E21" w:rsidRDefault="00BD474E" w:rsidP="009E1E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E1E21" w:rsidRPr="009E1E21" w:rsidRDefault="009E1E21" w:rsidP="009E1E21">
      <w:pPr>
        <w:spacing w:before="100" w:beforeAutospacing="1" w:after="100" w:afterAutospacing="1" w:line="240" w:lineRule="auto"/>
        <w:outlineLvl w:val="2"/>
        <w:rPr>
          <w:rFonts w:ascii="Times New Roman" w:eastAsia="Times New Roman" w:hAnsi="Times New Roman" w:cs="Times New Roman"/>
          <w:b/>
          <w:bCs/>
          <w:sz w:val="27"/>
          <w:szCs w:val="27"/>
        </w:rPr>
      </w:pPr>
      <w:r w:rsidRPr="009E1E21">
        <w:rPr>
          <w:rFonts w:ascii="Times New Roman" w:eastAsia="Times New Roman" w:hAnsi="Times New Roman" w:cs="Times New Roman"/>
          <w:b/>
          <w:bCs/>
          <w:sz w:val="27"/>
          <w:szCs w:val="27"/>
        </w:rPr>
        <w:t>6.5 Conclusion</w:t>
      </w:r>
    </w:p>
    <w:p w:rsidR="009E1E21" w:rsidRPr="009E1E21" w:rsidRDefault="009E1E21" w:rsidP="009E1E21">
      <w:pPr>
        <w:spacing w:before="100" w:beforeAutospacing="1" w:after="100" w:afterAutospacing="1" w:line="240" w:lineRule="auto"/>
        <w:rPr>
          <w:rFonts w:ascii="Times New Roman" w:eastAsia="Times New Roman" w:hAnsi="Times New Roman" w:cs="Times New Roman"/>
          <w:sz w:val="24"/>
          <w:szCs w:val="24"/>
        </w:rPr>
      </w:pPr>
      <w:r w:rsidRPr="009E1E21">
        <w:rPr>
          <w:rFonts w:ascii="Times New Roman" w:eastAsia="Times New Roman" w:hAnsi="Times New Roman" w:cs="Times New Roman"/>
          <w:sz w:val="24"/>
          <w:szCs w:val="24"/>
        </w:rPr>
        <w:t xml:space="preserve">Fragmented governance and poor coordination are not merely administrative inconveniences; they are </w:t>
      </w:r>
      <w:r w:rsidRPr="009E1E21">
        <w:rPr>
          <w:rFonts w:ascii="Times New Roman" w:eastAsia="Times New Roman" w:hAnsi="Times New Roman" w:cs="Times New Roman"/>
          <w:b/>
          <w:bCs/>
          <w:sz w:val="24"/>
          <w:szCs w:val="24"/>
        </w:rPr>
        <w:t>fundamental barriers</w:t>
      </w:r>
      <w:r w:rsidRPr="009E1E21">
        <w:rPr>
          <w:rFonts w:ascii="Times New Roman" w:eastAsia="Times New Roman" w:hAnsi="Times New Roman" w:cs="Times New Roman"/>
          <w:sz w:val="24"/>
          <w:szCs w:val="24"/>
        </w:rPr>
        <w:t xml:space="preserve"> to public health and environmental protection in Kenya. The sector’s future depends on moving beyond the current system of divided authority to one of shared vision and unified action. By clarifying roles, harmonizing regulations, and institutionalizing inter-agency cooperation, Kenya can begin to unlock the transformative potential of its devolved governance structure and ensure that the constitutional right to sanitation becomes a reality for all citizens. Progress demands a move to </w:t>
      </w:r>
      <w:r w:rsidRPr="009E1E21">
        <w:rPr>
          <w:rFonts w:ascii="Times New Roman" w:eastAsia="Times New Roman" w:hAnsi="Times New Roman" w:cs="Times New Roman"/>
          <w:b/>
          <w:bCs/>
          <w:sz w:val="24"/>
          <w:szCs w:val="24"/>
        </w:rPr>
        <w:t>unified governance</w:t>
      </w:r>
      <w:r w:rsidRPr="009E1E21">
        <w:rPr>
          <w:rFonts w:ascii="Times New Roman" w:eastAsia="Times New Roman" w:hAnsi="Times New Roman" w:cs="Times New Roman"/>
          <w:sz w:val="24"/>
          <w:szCs w:val="24"/>
        </w:rPr>
        <w:t>, necessitating the establishment of an empowered apex body tasked with crafting a single, enforceable National Sanitation Strategy.</w:t>
      </w:r>
    </w:p>
    <w:p w:rsidR="004C1B8D" w:rsidRPr="004C1B8D" w:rsidRDefault="004C1B8D" w:rsidP="004C1B8D">
      <w:pPr>
        <w:spacing w:before="100" w:beforeAutospacing="1" w:after="100" w:afterAutospacing="1" w:line="240" w:lineRule="auto"/>
        <w:outlineLvl w:val="1"/>
        <w:rPr>
          <w:rFonts w:ascii="Times New Roman" w:eastAsia="Times New Roman" w:hAnsi="Times New Roman" w:cs="Times New Roman"/>
          <w:b/>
          <w:bCs/>
          <w:color w:val="00B050"/>
          <w:sz w:val="36"/>
          <w:szCs w:val="36"/>
        </w:rPr>
      </w:pPr>
      <w:r w:rsidRPr="004C1B8D">
        <w:rPr>
          <w:rFonts w:ascii="Times New Roman" w:eastAsia="Times New Roman" w:hAnsi="Times New Roman" w:cs="Times New Roman"/>
          <w:b/>
          <w:bCs/>
          <w:color w:val="00B050"/>
          <w:sz w:val="36"/>
          <w:szCs w:val="36"/>
        </w:rPr>
        <w:t xml:space="preserve">Chapter 7: Sanitation Data Deficiencies and Lack of Unified Monitoring </w:t>
      </w:r>
    </w:p>
    <w:p w:rsidR="004C1B8D" w:rsidRPr="004C1B8D" w:rsidRDefault="00BD474E" w:rsidP="004C1B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C1B8D" w:rsidRPr="004C1B8D" w:rsidRDefault="004C1B8D" w:rsidP="004C1B8D">
      <w:pPr>
        <w:spacing w:before="100" w:beforeAutospacing="1" w:after="100" w:afterAutospacing="1" w:line="240" w:lineRule="auto"/>
        <w:outlineLvl w:val="2"/>
        <w:rPr>
          <w:rFonts w:ascii="Times New Roman" w:eastAsia="Times New Roman" w:hAnsi="Times New Roman" w:cs="Times New Roman"/>
          <w:b/>
          <w:bCs/>
          <w:sz w:val="27"/>
          <w:szCs w:val="27"/>
        </w:rPr>
      </w:pPr>
      <w:r w:rsidRPr="004C1B8D">
        <w:rPr>
          <w:rFonts w:ascii="Times New Roman" w:eastAsia="Times New Roman" w:hAnsi="Times New Roman" w:cs="Times New Roman"/>
          <w:b/>
          <w:bCs/>
          <w:sz w:val="27"/>
          <w:szCs w:val="27"/>
        </w:rPr>
        <w:t xml:space="preserve">7.1 The Invisible Crisis of Information: The Cost of Flying Blind </w:t>
      </w:r>
      <w:r w:rsidRPr="004C1B8D">
        <w:rPr>
          <w:rFonts w:ascii="Segoe UI Symbol" w:eastAsia="Times New Roman" w:hAnsi="Segoe UI Symbol" w:cs="Segoe UI Symbol"/>
          <w:b/>
          <w:bCs/>
          <w:sz w:val="27"/>
          <w:szCs w:val="27"/>
        </w:rPr>
        <w:t>📉</w:t>
      </w:r>
    </w:p>
    <w:p w:rsidR="004C1B8D" w:rsidRPr="004C1B8D" w:rsidRDefault="004C1B8D" w:rsidP="004C1B8D">
      <w:p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 xml:space="preserve">Reliable data is the bedrock of effective policy, planning, and investment. In Kenya's sanitation sector, however, the landscape is marred by a </w:t>
      </w:r>
      <w:r w:rsidRPr="004C1B8D">
        <w:rPr>
          <w:rFonts w:ascii="Times New Roman" w:eastAsia="Times New Roman" w:hAnsi="Times New Roman" w:cs="Times New Roman"/>
          <w:b/>
          <w:bCs/>
          <w:sz w:val="24"/>
          <w:szCs w:val="24"/>
        </w:rPr>
        <w:t>critical data deficit</w:t>
      </w:r>
      <w:r w:rsidRPr="004C1B8D">
        <w:rPr>
          <w:rFonts w:ascii="Times New Roman" w:eastAsia="Times New Roman" w:hAnsi="Times New Roman" w:cs="Times New Roman"/>
          <w:sz w:val="24"/>
          <w:szCs w:val="24"/>
        </w:rPr>
        <w:t xml:space="preserve"> and the absence of a </w:t>
      </w:r>
      <w:r w:rsidRPr="004C1B8D">
        <w:rPr>
          <w:rFonts w:ascii="Times New Roman" w:eastAsia="Times New Roman" w:hAnsi="Times New Roman" w:cs="Times New Roman"/>
          <w:b/>
          <w:bCs/>
          <w:sz w:val="24"/>
          <w:szCs w:val="24"/>
        </w:rPr>
        <w:t>unified monitoring system</w:t>
      </w:r>
      <w:r w:rsidRPr="004C1B8D">
        <w:rPr>
          <w:rFonts w:ascii="Times New Roman" w:eastAsia="Times New Roman" w:hAnsi="Times New Roman" w:cs="Times New Roman"/>
          <w:sz w:val="24"/>
          <w:szCs w:val="24"/>
        </w:rPr>
        <w:t>. This creates an "</w:t>
      </w:r>
      <w:r w:rsidRPr="004C1B8D">
        <w:rPr>
          <w:rFonts w:ascii="Times New Roman" w:eastAsia="Times New Roman" w:hAnsi="Times New Roman" w:cs="Times New Roman"/>
          <w:b/>
          <w:bCs/>
          <w:sz w:val="24"/>
          <w:szCs w:val="24"/>
        </w:rPr>
        <w:t>invisible crisis</w:t>
      </w:r>
      <w:r w:rsidRPr="004C1B8D">
        <w:rPr>
          <w:rFonts w:ascii="Times New Roman" w:eastAsia="Times New Roman" w:hAnsi="Times New Roman" w:cs="Times New Roman"/>
          <w:sz w:val="24"/>
          <w:szCs w:val="24"/>
        </w:rPr>
        <w:t>" where stakeholders cannot accurately diagnose problems, measure true progress, or ensure accountability.</w:t>
      </w:r>
    </w:p>
    <w:p w:rsidR="004C1B8D" w:rsidRPr="004C1B8D" w:rsidRDefault="004C1B8D" w:rsidP="004C1B8D">
      <w:p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 xml:space="preserve">This gap is particularly </w:t>
      </w:r>
      <w:r w:rsidRPr="004C1B8D">
        <w:rPr>
          <w:rFonts w:ascii="Times New Roman" w:eastAsia="Times New Roman" w:hAnsi="Times New Roman" w:cs="Times New Roman"/>
          <w:b/>
          <w:bCs/>
          <w:sz w:val="24"/>
          <w:szCs w:val="24"/>
        </w:rPr>
        <w:t>acute in rapidly growing urban informal settlements</w:t>
      </w:r>
      <w:r w:rsidRPr="004C1B8D">
        <w:rPr>
          <w:rFonts w:ascii="Times New Roman" w:eastAsia="Times New Roman" w:hAnsi="Times New Roman" w:cs="Times New Roman"/>
          <w:sz w:val="24"/>
          <w:szCs w:val="24"/>
        </w:rPr>
        <w:t>, leading to a phenomenon of 'planning in the dark.' Without comprehensive, unified data, effective resource allocation and evidence-based decision-making are severely obstructed, making it profoundly challenging to design and implement targeted, effective interventions that can accelerate progress toward universal, safe sanitation and costing the country billions.</w:t>
      </w:r>
    </w:p>
    <w:p w:rsidR="004C1B8D" w:rsidRPr="004C1B8D" w:rsidRDefault="00BD474E" w:rsidP="004C1B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C1B8D" w:rsidRPr="004C1B8D" w:rsidRDefault="004C1B8D" w:rsidP="004C1B8D">
      <w:pPr>
        <w:spacing w:before="100" w:beforeAutospacing="1" w:after="100" w:afterAutospacing="1" w:line="240" w:lineRule="auto"/>
        <w:outlineLvl w:val="2"/>
        <w:rPr>
          <w:rFonts w:ascii="Times New Roman" w:eastAsia="Times New Roman" w:hAnsi="Times New Roman" w:cs="Times New Roman"/>
          <w:b/>
          <w:bCs/>
          <w:sz w:val="27"/>
          <w:szCs w:val="27"/>
        </w:rPr>
      </w:pPr>
      <w:r w:rsidRPr="004C1B8D">
        <w:rPr>
          <w:rFonts w:ascii="Times New Roman" w:eastAsia="Times New Roman" w:hAnsi="Times New Roman" w:cs="Times New Roman"/>
          <w:b/>
          <w:bCs/>
          <w:sz w:val="27"/>
          <w:szCs w:val="27"/>
        </w:rPr>
        <w:t>7.2 The Nature of Sanitation Data Deficiencies</w:t>
      </w:r>
    </w:p>
    <w:p w:rsidR="004C1B8D" w:rsidRPr="004C1B8D" w:rsidRDefault="004C1B8D" w:rsidP="004C1B8D">
      <w:p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The current approach to collecting and managing sanitation data suffers from several critical flaws that perpetuate the crisis:</w:t>
      </w:r>
    </w:p>
    <w:p w:rsidR="004C1B8D" w:rsidRPr="004C1B8D" w:rsidRDefault="004C1B8D" w:rsidP="00BD474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 xml:space="preserve">Focus on Access </w:t>
      </w:r>
      <w:proofErr w:type="gramStart"/>
      <w:r w:rsidRPr="004C1B8D">
        <w:rPr>
          <w:rFonts w:ascii="Times New Roman" w:eastAsia="Times New Roman" w:hAnsi="Times New Roman" w:cs="Times New Roman"/>
          <w:b/>
          <w:bCs/>
          <w:sz w:val="24"/>
          <w:szCs w:val="24"/>
        </w:rPr>
        <w:t>Over</w:t>
      </w:r>
      <w:proofErr w:type="gramEnd"/>
      <w:r w:rsidRPr="004C1B8D">
        <w:rPr>
          <w:rFonts w:ascii="Times New Roman" w:eastAsia="Times New Roman" w:hAnsi="Times New Roman" w:cs="Times New Roman"/>
          <w:b/>
          <w:bCs/>
          <w:sz w:val="24"/>
          <w:szCs w:val="24"/>
        </w:rPr>
        <w:t xml:space="preserve"> Service:</w:t>
      </w:r>
      <w:r w:rsidRPr="004C1B8D">
        <w:rPr>
          <w:rFonts w:ascii="Times New Roman" w:eastAsia="Times New Roman" w:hAnsi="Times New Roman" w:cs="Times New Roman"/>
          <w:sz w:val="24"/>
          <w:szCs w:val="24"/>
        </w:rPr>
        <w:t xml:space="preserve"> Most data disproportionately measures basic </w:t>
      </w:r>
      <w:r w:rsidRPr="004C1B8D">
        <w:rPr>
          <w:rFonts w:ascii="Times New Roman" w:eastAsia="Times New Roman" w:hAnsi="Times New Roman" w:cs="Times New Roman"/>
          <w:b/>
          <w:bCs/>
          <w:sz w:val="24"/>
          <w:szCs w:val="24"/>
        </w:rPr>
        <w:t>access</w:t>
      </w:r>
      <w:r w:rsidRPr="004C1B8D">
        <w:rPr>
          <w:rFonts w:ascii="Times New Roman" w:eastAsia="Times New Roman" w:hAnsi="Times New Roman" w:cs="Times New Roman"/>
          <w:sz w:val="24"/>
          <w:szCs w:val="24"/>
        </w:rPr>
        <w:t xml:space="preserve"> (e.g., the number of latrines built, or household coverage) rather than the </w:t>
      </w:r>
      <w:r w:rsidRPr="004C1B8D">
        <w:rPr>
          <w:rFonts w:ascii="Times New Roman" w:eastAsia="Times New Roman" w:hAnsi="Times New Roman" w:cs="Times New Roman"/>
          <w:b/>
          <w:bCs/>
          <w:sz w:val="24"/>
          <w:szCs w:val="24"/>
        </w:rPr>
        <w:t>quality of service</w:t>
      </w:r>
      <w:r w:rsidRPr="004C1B8D">
        <w:rPr>
          <w:rFonts w:ascii="Times New Roman" w:eastAsia="Times New Roman" w:hAnsi="Times New Roman" w:cs="Times New Roman"/>
          <w:sz w:val="24"/>
          <w:szCs w:val="24"/>
        </w:rPr>
        <w:t xml:space="preserve">. Critically, there is a significant data gap regarding </w:t>
      </w:r>
      <w:r w:rsidRPr="004C1B8D">
        <w:rPr>
          <w:rFonts w:ascii="Times New Roman" w:eastAsia="Times New Roman" w:hAnsi="Times New Roman" w:cs="Times New Roman"/>
          <w:b/>
          <w:bCs/>
          <w:sz w:val="24"/>
          <w:szCs w:val="24"/>
        </w:rPr>
        <w:t>safely managed sanitation</w:t>
      </w:r>
      <w:r w:rsidRPr="004C1B8D">
        <w:rPr>
          <w:rFonts w:ascii="Times New Roman" w:eastAsia="Times New Roman" w:hAnsi="Times New Roman" w:cs="Times New Roman"/>
          <w:sz w:val="24"/>
          <w:szCs w:val="24"/>
        </w:rPr>
        <w:t xml:space="preserve">—the treatment, disposal, and reuse of fecal sludge. Without tracking what happens </w:t>
      </w:r>
      <w:r w:rsidRPr="004C1B8D">
        <w:rPr>
          <w:rFonts w:ascii="Times New Roman" w:eastAsia="Times New Roman" w:hAnsi="Times New Roman" w:cs="Times New Roman"/>
          <w:i/>
          <w:iCs/>
          <w:sz w:val="24"/>
          <w:szCs w:val="24"/>
        </w:rPr>
        <w:t>after</w:t>
      </w:r>
      <w:r w:rsidRPr="004C1B8D">
        <w:rPr>
          <w:rFonts w:ascii="Times New Roman" w:eastAsia="Times New Roman" w:hAnsi="Times New Roman" w:cs="Times New Roman"/>
          <w:sz w:val="24"/>
          <w:szCs w:val="24"/>
        </w:rPr>
        <w:t xml:space="preserve"> the toilet, the true environmental and public health impact remains </w:t>
      </w:r>
      <w:proofErr w:type="gramStart"/>
      <w:r w:rsidRPr="004C1B8D">
        <w:rPr>
          <w:rFonts w:ascii="Times New Roman" w:eastAsia="Times New Roman" w:hAnsi="Times New Roman" w:cs="Times New Roman"/>
          <w:sz w:val="24"/>
          <w:szCs w:val="24"/>
        </w:rPr>
        <w:t>unknown .</w:t>
      </w:r>
      <w:proofErr w:type="gramEnd"/>
    </w:p>
    <w:p w:rsidR="004C1B8D" w:rsidRPr="004C1B8D" w:rsidRDefault="004C1B8D" w:rsidP="00BD474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Data Fragmentation and Silos:</w:t>
      </w:r>
      <w:r w:rsidRPr="004C1B8D">
        <w:rPr>
          <w:rFonts w:ascii="Times New Roman" w:eastAsia="Times New Roman" w:hAnsi="Times New Roman" w:cs="Times New Roman"/>
          <w:sz w:val="24"/>
          <w:szCs w:val="24"/>
        </w:rPr>
        <w:t xml:space="preserve"> Data is collected across numerous, often disconnected, institutional silos:</w:t>
      </w:r>
    </w:p>
    <w:p w:rsidR="004C1B8D" w:rsidRPr="004C1B8D" w:rsidRDefault="004C1B8D" w:rsidP="00BD474E">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National Level:</w:t>
      </w:r>
      <w:r w:rsidRPr="004C1B8D">
        <w:rPr>
          <w:rFonts w:ascii="Times New Roman" w:eastAsia="Times New Roman" w:hAnsi="Times New Roman" w:cs="Times New Roman"/>
          <w:sz w:val="24"/>
          <w:szCs w:val="24"/>
        </w:rPr>
        <w:t xml:space="preserve"> Ministry reports, census data (KNBS).</w:t>
      </w:r>
    </w:p>
    <w:p w:rsidR="004C1B8D" w:rsidRPr="004C1B8D" w:rsidRDefault="004C1B8D" w:rsidP="00BD474E">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County Level:</w:t>
      </w:r>
      <w:r w:rsidRPr="004C1B8D">
        <w:rPr>
          <w:rFonts w:ascii="Times New Roman" w:eastAsia="Times New Roman" w:hAnsi="Times New Roman" w:cs="Times New Roman"/>
          <w:sz w:val="24"/>
          <w:szCs w:val="24"/>
        </w:rPr>
        <w:t xml:space="preserve"> Water and Sanitation Companies (</w:t>
      </w:r>
      <w:proofErr w:type="spellStart"/>
      <w:r w:rsidRPr="004C1B8D">
        <w:rPr>
          <w:rFonts w:ascii="Times New Roman" w:eastAsia="Times New Roman" w:hAnsi="Times New Roman" w:cs="Times New Roman"/>
          <w:sz w:val="24"/>
          <w:szCs w:val="24"/>
        </w:rPr>
        <w:t>WaSCOs</w:t>
      </w:r>
      <w:proofErr w:type="spellEnd"/>
      <w:r w:rsidRPr="004C1B8D">
        <w:rPr>
          <w:rFonts w:ascii="Times New Roman" w:eastAsia="Times New Roman" w:hAnsi="Times New Roman" w:cs="Times New Roman"/>
          <w:sz w:val="24"/>
          <w:szCs w:val="24"/>
        </w:rPr>
        <w:t>), Public Health departments.</w:t>
      </w:r>
    </w:p>
    <w:p w:rsidR="004C1B8D" w:rsidRPr="004C1B8D" w:rsidRDefault="004C1B8D" w:rsidP="00BD474E">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Non-State Actors: NGOs, research institutions.</w:t>
      </w:r>
    </w:p>
    <w:p w:rsidR="004C1B8D" w:rsidRPr="004C1B8D" w:rsidRDefault="004C1B8D" w:rsidP="004C1B8D">
      <w:pPr>
        <w:spacing w:before="100" w:beforeAutospacing="1" w:after="100" w:afterAutospacing="1" w:line="240" w:lineRule="auto"/>
        <w:ind w:left="1440"/>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This fragmentation prevents a holistic view, making data aggregation and reconciliation nearly impossible, which hinders accurate national reporting and accountability audits.</w:t>
      </w:r>
    </w:p>
    <w:p w:rsidR="004C1B8D" w:rsidRPr="004C1B8D" w:rsidRDefault="004C1B8D" w:rsidP="00BD474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Lack of Disaggregation and Real-Time Feedback:</w:t>
      </w:r>
      <w:r w:rsidRPr="004C1B8D">
        <w:rPr>
          <w:rFonts w:ascii="Times New Roman" w:eastAsia="Times New Roman" w:hAnsi="Times New Roman" w:cs="Times New Roman"/>
          <w:sz w:val="24"/>
          <w:szCs w:val="24"/>
        </w:rPr>
        <w:t xml:space="preserve"> Data is frequently not disaggregated by key variables such as </w:t>
      </w:r>
      <w:r w:rsidRPr="004C1B8D">
        <w:rPr>
          <w:rFonts w:ascii="Times New Roman" w:eastAsia="Times New Roman" w:hAnsi="Times New Roman" w:cs="Times New Roman"/>
          <w:b/>
          <w:bCs/>
          <w:sz w:val="24"/>
          <w:szCs w:val="24"/>
        </w:rPr>
        <w:t>gender, income level, geography</w:t>
      </w:r>
      <w:r w:rsidRPr="004C1B8D">
        <w:rPr>
          <w:rFonts w:ascii="Times New Roman" w:eastAsia="Times New Roman" w:hAnsi="Times New Roman" w:cs="Times New Roman"/>
          <w:sz w:val="24"/>
          <w:szCs w:val="24"/>
        </w:rPr>
        <w:t xml:space="preserve"> (urban/rural, or settlement-specific), or technological type (</w:t>
      </w:r>
      <w:proofErr w:type="spellStart"/>
      <w:r w:rsidRPr="004C1B8D">
        <w:rPr>
          <w:rFonts w:ascii="Times New Roman" w:eastAsia="Times New Roman" w:hAnsi="Times New Roman" w:cs="Times New Roman"/>
          <w:sz w:val="24"/>
          <w:szCs w:val="24"/>
        </w:rPr>
        <w:t>sewered</w:t>
      </w:r>
      <w:proofErr w:type="spellEnd"/>
      <w:r w:rsidRPr="004C1B8D">
        <w:rPr>
          <w:rFonts w:ascii="Times New Roman" w:eastAsia="Times New Roman" w:hAnsi="Times New Roman" w:cs="Times New Roman"/>
          <w:sz w:val="24"/>
          <w:szCs w:val="24"/>
        </w:rPr>
        <w:t xml:space="preserve"> vs. non-</w:t>
      </w:r>
      <w:proofErr w:type="spellStart"/>
      <w:r w:rsidRPr="004C1B8D">
        <w:rPr>
          <w:rFonts w:ascii="Times New Roman" w:eastAsia="Times New Roman" w:hAnsi="Times New Roman" w:cs="Times New Roman"/>
          <w:sz w:val="24"/>
          <w:szCs w:val="24"/>
        </w:rPr>
        <w:t>sewered</w:t>
      </w:r>
      <w:proofErr w:type="spellEnd"/>
      <w:r w:rsidRPr="004C1B8D">
        <w:rPr>
          <w:rFonts w:ascii="Times New Roman" w:eastAsia="Times New Roman" w:hAnsi="Times New Roman" w:cs="Times New Roman"/>
          <w:sz w:val="24"/>
          <w:szCs w:val="24"/>
        </w:rPr>
        <w:t xml:space="preserve">). This blinds policy-makers to deep-seated inequalities. Furthermore, data is often retrospective (annual or biannual reports), failing to provide the </w:t>
      </w:r>
      <w:r w:rsidRPr="004C1B8D">
        <w:rPr>
          <w:rFonts w:ascii="Times New Roman" w:eastAsia="Times New Roman" w:hAnsi="Times New Roman" w:cs="Times New Roman"/>
          <w:b/>
          <w:bCs/>
          <w:sz w:val="24"/>
          <w:szCs w:val="24"/>
        </w:rPr>
        <w:t>real-time feedback</w:t>
      </w:r>
      <w:r w:rsidRPr="004C1B8D">
        <w:rPr>
          <w:rFonts w:ascii="Times New Roman" w:eastAsia="Times New Roman" w:hAnsi="Times New Roman" w:cs="Times New Roman"/>
          <w:sz w:val="24"/>
          <w:szCs w:val="24"/>
        </w:rPr>
        <w:t xml:space="preserve"> required for swift operational adjustments and regulatory compliance.</w:t>
      </w:r>
    </w:p>
    <w:p w:rsidR="004C1B8D" w:rsidRPr="004C1B8D" w:rsidRDefault="00BD474E" w:rsidP="004C1B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C1B8D" w:rsidRPr="004C1B8D" w:rsidRDefault="004C1B8D" w:rsidP="004C1B8D">
      <w:pPr>
        <w:spacing w:before="100" w:beforeAutospacing="1" w:after="100" w:afterAutospacing="1" w:line="240" w:lineRule="auto"/>
        <w:outlineLvl w:val="2"/>
        <w:rPr>
          <w:rFonts w:ascii="Times New Roman" w:eastAsia="Times New Roman" w:hAnsi="Times New Roman" w:cs="Times New Roman"/>
          <w:b/>
          <w:bCs/>
          <w:sz w:val="27"/>
          <w:szCs w:val="27"/>
        </w:rPr>
      </w:pPr>
      <w:r w:rsidRPr="004C1B8D">
        <w:rPr>
          <w:rFonts w:ascii="Times New Roman" w:eastAsia="Times New Roman" w:hAnsi="Times New Roman" w:cs="Times New Roman"/>
          <w:b/>
          <w:bCs/>
          <w:sz w:val="27"/>
          <w:szCs w:val="27"/>
        </w:rPr>
        <w:t>7.3 The Vicious Cycle and Impact of Missing Data</w:t>
      </w:r>
    </w:p>
    <w:p w:rsidR="004C1B8D" w:rsidRPr="004C1B8D" w:rsidRDefault="004C1B8D" w:rsidP="004C1B8D">
      <w:p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The lack of unified monitoring directly undermines the sector's ability to drive transformative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7277"/>
      </w:tblGrid>
      <w:tr w:rsidR="004C1B8D" w:rsidRPr="004C1B8D" w:rsidTr="004C1B8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Deficiency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Impact and Consequence</w:t>
            </w:r>
          </w:p>
        </w:tc>
      </w:tr>
      <w:tr w:rsidR="004C1B8D" w:rsidRPr="004C1B8D" w:rsidTr="004C1B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Inefficient Resource Allocation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 xml:space="preserve">Decision-makers struggle to precisely pinpoint areas of greatest need, leading to the </w:t>
            </w:r>
            <w:r w:rsidRPr="004C1B8D">
              <w:rPr>
                <w:rFonts w:ascii="Times New Roman" w:eastAsia="Times New Roman" w:hAnsi="Times New Roman" w:cs="Times New Roman"/>
                <w:b/>
                <w:bCs/>
                <w:sz w:val="24"/>
                <w:szCs w:val="24"/>
              </w:rPr>
              <w:t>misallocation of scarce public and donor funds</w:t>
            </w:r>
            <w:r w:rsidRPr="004C1B8D">
              <w:rPr>
                <w:rFonts w:ascii="Times New Roman" w:eastAsia="Times New Roman" w:hAnsi="Times New Roman" w:cs="Times New Roman"/>
                <w:sz w:val="24"/>
                <w:szCs w:val="24"/>
              </w:rPr>
              <w:t xml:space="preserve">. Investment often </w:t>
            </w:r>
            <w:proofErr w:type="spellStart"/>
            <w:r w:rsidRPr="004C1B8D">
              <w:rPr>
                <w:rFonts w:ascii="Times New Roman" w:eastAsia="Times New Roman" w:hAnsi="Times New Roman" w:cs="Times New Roman"/>
                <w:sz w:val="24"/>
                <w:szCs w:val="24"/>
              </w:rPr>
              <w:t>favours</w:t>
            </w:r>
            <w:proofErr w:type="spellEnd"/>
            <w:r w:rsidRPr="004C1B8D">
              <w:rPr>
                <w:rFonts w:ascii="Times New Roman" w:eastAsia="Times New Roman" w:hAnsi="Times New Roman" w:cs="Times New Roman"/>
                <w:sz w:val="24"/>
                <w:szCs w:val="24"/>
              </w:rPr>
              <w:t xml:space="preserve"> visible main sewers over crucial </w:t>
            </w:r>
            <w:r w:rsidRPr="004C1B8D">
              <w:rPr>
                <w:rFonts w:ascii="Times New Roman" w:eastAsia="Times New Roman" w:hAnsi="Times New Roman" w:cs="Times New Roman"/>
                <w:b/>
                <w:bCs/>
                <w:sz w:val="24"/>
                <w:szCs w:val="24"/>
              </w:rPr>
              <w:t>Non-</w:t>
            </w:r>
            <w:proofErr w:type="spellStart"/>
            <w:r w:rsidRPr="004C1B8D">
              <w:rPr>
                <w:rFonts w:ascii="Times New Roman" w:eastAsia="Times New Roman" w:hAnsi="Times New Roman" w:cs="Times New Roman"/>
                <w:b/>
                <w:bCs/>
                <w:sz w:val="24"/>
                <w:szCs w:val="24"/>
              </w:rPr>
              <w:t>Sewered</w:t>
            </w:r>
            <w:proofErr w:type="spellEnd"/>
            <w:r w:rsidRPr="004C1B8D">
              <w:rPr>
                <w:rFonts w:ascii="Times New Roman" w:eastAsia="Times New Roman" w:hAnsi="Times New Roman" w:cs="Times New Roman"/>
                <w:b/>
                <w:bCs/>
                <w:sz w:val="24"/>
                <w:szCs w:val="24"/>
              </w:rPr>
              <w:t xml:space="preserve"> Sanitation (NSS)</w:t>
            </w:r>
            <w:r w:rsidRPr="004C1B8D">
              <w:rPr>
                <w:rFonts w:ascii="Times New Roman" w:eastAsia="Times New Roman" w:hAnsi="Times New Roman" w:cs="Times New Roman"/>
                <w:sz w:val="24"/>
                <w:szCs w:val="24"/>
              </w:rPr>
              <w:t xml:space="preserve"> solutions, which are the backbone of service to the highest population.</w:t>
            </w:r>
          </w:p>
        </w:tc>
      </w:tr>
      <w:tr w:rsidR="004C1B8D" w:rsidRPr="004C1B8D" w:rsidTr="004C1B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Accountability Gaps</w:t>
            </w:r>
          </w:p>
        </w:tc>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 xml:space="preserve">With various actors using different metrics, a centralized platform is missing. This means there's </w:t>
            </w:r>
            <w:r w:rsidRPr="004C1B8D">
              <w:rPr>
                <w:rFonts w:ascii="Times New Roman" w:eastAsia="Times New Roman" w:hAnsi="Times New Roman" w:cs="Times New Roman"/>
                <w:b/>
                <w:bCs/>
                <w:sz w:val="24"/>
                <w:szCs w:val="24"/>
              </w:rPr>
              <w:t>no clear, real-time mechanism</w:t>
            </w:r>
            <w:r w:rsidRPr="004C1B8D">
              <w:rPr>
                <w:rFonts w:ascii="Times New Roman" w:eastAsia="Times New Roman" w:hAnsi="Times New Roman" w:cs="Times New Roman"/>
                <w:sz w:val="24"/>
                <w:szCs w:val="24"/>
              </w:rPr>
              <w:t xml:space="preserve"> to hold service providers, regulators, or county governments accountable for their mandates or to track the true impact of investments.</w:t>
            </w:r>
          </w:p>
        </w:tc>
      </w:tr>
      <w:tr w:rsidR="004C1B8D" w:rsidRPr="004C1B8D" w:rsidTr="004C1B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Perpetuation of Public Health Risks</w:t>
            </w:r>
          </w:p>
        </w:tc>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 xml:space="preserve">The lack of reliable, local-level data perpetuates the crisis, resulting in </w:t>
            </w:r>
            <w:r w:rsidRPr="004C1B8D">
              <w:rPr>
                <w:rFonts w:ascii="Times New Roman" w:eastAsia="Times New Roman" w:hAnsi="Times New Roman" w:cs="Times New Roman"/>
                <w:b/>
                <w:bCs/>
                <w:sz w:val="24"/>
                <w:szCs w:val="24"/>
              </w:rPr>
              <w:t>poorly targeted interventions</w:t>
            </w:r>
            <w:r w:rsidRPr="004C1B8D">
              <w:rPr>
                <w:rFonts w:ascii="Times New Roman" w:eastAsia="Times New Roman" w:hAnsi="Times New Roman" w:cs="Times New Roman"/>
                <w:sz w:val="24"/>
                <w:szCs w:val="24"/>
              </w:rPr>
              <w:t xml:space="preserve"> and the wasteful deployment of scarce resources. This systemic failure tragically continues to expose millions, particularly in informal settlements, to severe public health risks.</w:t>
            </w:r>
          </w:p>
        </w:tc>
      </w:tr>
      <w:tr w:rsidR="004C1B8D" w:rsidRPr="004C1B8D" w:rsidTr="004C1B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Global Reporting Failure</w:t>
            </w:r>
          </w:p>
        </w:tc>
        <w:tc>
          <w:tcPr>
            <w:tcW w:w="0" w:type="auto"/>
            <w:tcBorders>
              <w:top w:val="single" w:sz="6" w:space="0" w:color="auto"/>
              <w:left w:val="single" w:sz="6" w:space="0" w:color="auto"/>
              <w:bottom w:val="single" w:sz="6" w:space="0" w:color="auto"/>
              <w:right w:val="single" w:sz="6" w:space="0" w:color="auto"/>
            </w:tcBorders>
            <w:vAlign w:val="center"/>
            <w:hideMark/>
          </w:tcPr>
          <w:p w:rsidR="004C1B8D" w:rsidRPr="004C1B8D" w:rsidRDefault="004C1B8D" w:rsidP="004C1B8D">
            <w:pPr>
              <w:spacing w:after="480"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 xml:space="preserve">Accurate reporting to international bodies (like the WHO/UNICEF Joint Monitoring </w:t>
            </w:r>
            <w:proofErr w:type="spellStart"/>
            <w:r w:rsidRPr="004C1B8D">
              <w:rPr>
                <w:rFonts w:ascii="Times New Roman" w:eastAsia="Times New Roman" w:hAnsi="Times New Roman" w:cs="Times New Roman"/>
                <w:sz w:val="24"/>
                <w:szCs w:val="24"/>
              </w:rPr>
              <w:t>Programme</w:t>
            </w:r>
            <w:proofErr w:type="spellEnd"/>
            <w:r w:rsidRPr="004C1B8D">
              <w:rPr>
                <w:rFonts w:ascii="Times New Roman" w:eastAsia="Times New Roman" w:hAnsi="Times New Roman" w:cs="Times New Roman"/>
                <w:sz w:val="24"/>
                <w:szCs w:val="24"/>
              </w:rPr>
              <w:t>, which tracks SDG 6) becomes compromised, potentially affecting a country's global standing and eligibility for international climate and development financing.</w:t>
            </w:r>
          </w:p>
        </w:tc>
      </w:tr>
    </w:tbl>
    <w:p w:rsidR="004C1B8D" w:rsidRPr="004C1B8D" w:rsidRDefault="004C1B8D" w:rsidP="004C1B8D">
      <w:p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 xml:space="preserve">Without a cohesive national system to track performance, investment, and coverage across all devolved levels (county, sub-county, and settlement-specific), </w:t>
      </w:r>
      <w:r w:rsidRPr="004C1B8D">
        <w:rPr>
          <w:rFonts w:ascii="Times New Roman" w:eastAsia="Times New Roman" w:hAnsi="Times New Roman" w:cs="Times New Roman"/>
          <w:b/>
          <w:bCs/>
          <w:sz w:val="24"/>
          <w:szCs w:val="24"/>
        </w:rPr>
        <w:t>Resource Allocation is Guesswork</w:t>
      </w:r>
      <w:r w:rsidRPr="004C1B8D">
        <w:rPr>
          <w:rFonts w:ascii="Times New Roman" w:eastAsia="Times New Roman" w:hAnsi="Times New Roman" w:cs="Times New Roman"/>
          <w:sz w:val="24"/>
          <w:szCs w:val="24"/>
        </w:rPr>
        <w:t xml:space="preserve">, and </w:t>
      </w:r>
      <w:r w:rsidRPr="004C1B8D">
        <w:rPr>
          <w:rFonts w:ascii="Times New Roman" w:eastAsia="Times New Roman" w:hAnsi="Times New Roman" w:cs="Times New Roman"/>
          <w:b/>
          <w:bCs/>
          <w:sz w:val="24"/>
          <w:szCs w:val="24"/>
        </w:rPr>
        <w:t>Accountability is Fragmented</w:t>
      </w:r>
      <w:r w:rsidRPr="004C1B8D">
        <w:rPr>
          <w:rFonts w:ascii="Times New Roman" w:eastAsia="Times New Roman" w:hAnsi="Times New Roman" w:cs="Times New Roman"/>
          <w:sz w:val="24"/>
          <w:szCs w:val="24"/>
        </w:rPr>
        <w:t>.</w:t>
      </w:r>
    </w:p>
    <w:p w:rsidR="004C1B8D" w:rsidRPr="004C1B8D" w:rsidRDefault="00BD474E" w:rsidP="004C1B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C1B8D" w:rsidRPr="004C1B8D" w:rsidRDefault="004C1B8D" w:rsidP="004C1B8D">
      <w:pPr>
        <w:spacing w:before="100" w:beforeAutospacing="1" w:after="100" w:afterAutospacing="1" w:line="240" w:lineRule="auto"/>
        <w:outlineLvl w:val="2"/>
        <w:rPr>
          <w:rFonts w:ascii="Times New Roman" w:eastAsia="Times New Roman" w:hAnsi="Times New Roman" w:cs="Times New Roman"/>
          <w:b/>
          <w:bCs/>
          <w:sz w:val="27"/>
          <w:szCs w:val="27"/>
        </w:rPr>
      </w:pPr>
      <w:r w:rsidRPr="004C1B8D">
        <w:rPr>
          <w:rFonts w:ascii="Times New Roman" w:eastAsia="Times New Roman" w:hAnsi="Times New Roman" w:cs="Times New Roman"/>
          <w:b/>
          <w:bCs/>
          <w:sz w:val="27"/>
          <w:szCs w:val="27"/>
        </w:rPr>
        <w:t>7.4 Bridging the Data Gap: The Imperative for Unified Monitoring</w:t>
      </w:r>
    </w:p>
    <w:p w:rsidR="004C1B8D" w:rsidRPr="004C1B8D" w:rsidRDefault="004C1B8D" w:rsidP="004C1B8D">
      <w:p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Moving forward, the priority must shift from reacting to infrastructure gaps to proactively constructing knowledge. A robust, dynamic data ecosystem is the foundational prerequisite for effective, equitable policymaking.</w:t>
      </w:r>
    </w:p>
    <w:p w:rsidR="004C1B8D" w:rsidRPr="004C1B8D" w:rsidRDefault="004C1B8D" w:rsidP="004C1B8D">
      <w:p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To bridge these data deficiencies, a concerted effort is required to establish a unified and technologically advanced monitoring framework:</w:t>
      </w:r>
    </w:p>
    <w:p w:rsidR="004C1B8D" w:rsidRPr="004C1B8D" w:rsidRDefault="004C1B8D" w:rsidP="00BD474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Establish a National Sanitation Data Hub:</w:t>
      </w:r>
      <w:r w:rsidRPr="004C1B8D">
        <w:rPr>
          <w:rFonts w:ascii="Times New Roman" w:eastAsia="Times New Roman" w:hAnsi="Times New Roman" w:cs="Times New Roman"/>
          <w:sz w:val="24"/>
          <w:szCs w:val="24"/>
        </w:rPr>
        <w:t xml:space="preserve"> Create a </w:t>
      </w:r>
      <w:r w:rsidRPr="004C1B8D">
        <w:rPr>
          <w:rFonts w:ascii="Times New Roman" w:eastAsia="Times New Roman" w:hAnsi="Times New Roman" w:cs="Times New Roman"/>
          <w:b/>
          <w:bCs/>
          <w:sz w:val="24"/>
          <w:szCs w:val="24"/>
        </w:rPr>
        <w:t>single, open-access national platform</w:t>
      </w:r>
      <w:r w:rsidRPr="004C1B8D">
        <w:rPr>
          <w:rFonts w:ascii="Times New Roman" w:eastAsia="Times New Roman" w:hAnsi="Times New Roman" w:cs="Times New Roman"/>
          <w:sz w:val="24"/>
          <w:szCs w:val="24"/>
        </w:rPr>
        <w:t>, potentially anchored by an existing regulator (e.g., WASREB or NEMA, in collaboration with KNBS), to centralize all sanitation data. This hub must integrate data from all county-level sources.</w:t>
      </w:r>
    </w:p>
    <w:p w:rsidR="004C1B8D" w:rsidRPr="004C1B8D" w:rsidRDefault="004C1B8D" w:rsidP="00BD474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Mandate Standardized Reporting:</w:t>
      </w:r>
      <w:r w:rsidRPr="004C1B8D">
        <w:rPr>
          <w:rFonts w:ascii="Times New Roman" w:eastAsia="Times New Roman" w:hAnsi="Times New Roman" w:cs="Times New Roman"/>
          <w:sz w:val="24"/>
          <w:szCs w:val="24"/>
        </w:rPr>
        <w:t xml:space="preserve"> Enforce a </w:t>
      </w:r>
      <w:r w:rsidRPr="004C1B8D">
        <w:rPr>
          <w:rFonts w:ascii="Times New Roman" w:eastAsia="Times New Roman" w:hAnsi="Times New Roman" w:cs="Times New Roman"/>
          <w:b/>
          <w:bCs/>
          <w:sz w:val="24"/>
          <w:szCs w:val="24"/>
        </w:rPr>
        <w:t>single, consistent set of Key Performance Indicators (KPIs)</w:t>
      </w:r>
      <w:r w:rsidRPr="004C1B8D">
        <w:rPr>
          <w:rFonts w:ascii="Times New Roman" w:eastAsia="Times New Roman" w:hAnsi="Times New Roman" w:cs="Times New Roman"/>
          <w:sz w:val="24"/>
          <w:szCs w:val="24"/>
        </w:rPr>
        <w:t xml:space="preserve"> across all 47 counties, focusing specifically on </w:t>
      </w:r>
      <w:r w:rsidRPr="004C1B8D">
        <w:rPr>
          <w:rFonts w:ascii="Times New Roman" w:eastAsia="Times New Roman" w:hAnsi="Times New Roman" w:cs="Times New Roman"/>
          <w:b/>
          <w:bCs/>
          <w:sz w:val="24"/>
          <w:szCs w:val="24"/>
        </w:rPr>
        <w:t>service level, treatment capacity, and fecal sludge management</w:t>
      </w:r>
      <w:r w:rsidRPr="004C1B8D">
        <w:rPr>
          <w:rFonts w:ascii="Times New Roman" w:eastAsia="Times New Roman" w:hAnsi="Times New Roman" w:cs="Times New Roman"/>
          <w:sz w:val="24"/>
          <w:szCs w:val="24"/>
        </w:rPr>
        <w:t xml:space="preserve"> (the "safely managed" dimension).</w:t>
      </w:r>
    </w:p>
    <w:p w:rsidR="004C1B8D" w:rsidRPr="004C1B8D" w:rsidRDefault="004C1B8D" w:rsidP="00BD474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Leverage Digital and Geospatial Tools:</w:t>
      </w:r>
      <w:r w:rsidRPr="004C1B8D">
        <w:rPr>
          <w:rFonts w:ascii="Times New Roman" w:eastAsia="Times New Roman" w:hAnsi="Times New Roman" w:cs="Times New Roman"/>
          <w:sz w:val="24"/>
          <w:szCs w:val="24"/>
        </w:rPr>
        <w:t xml:space="preserve"> Strategically invest in </w:t>
      </w:r>
      <w:r w:rsidRPr="004C1B8D">
        <w:rPr>
          <w:rFonts w:ascii="Times New Roman" w:eastAsia="Times New Roman" w:hAnsi="Times New Roman" w:cs="Times New Roman"/>
          <w:b/>
          <w:bCs/>
          <w:sz w:val="24"/>
          <w:szCs w:val="24"/>
        </w:rPr>
        <w:t>digital mapping, mobile applications, and GIS technology</w:t>
      </w:r>
      <w:r w:rsidRPr="004C1B8D">
        <w:rPr>
          <w:rFonts w:ascii="Times New Roman" w:eastAsia="Times New Roman" w:hAnsi="Times New Roman" w:cs="Times New Roman"/>
          <w:sz w:val="24"/>
          <w:szCs w:val="24"/>
        </w:rPr>
        <w:t xml:space="preserve"> to gather </w:t>
      </w:r>
      <w:r w:rsidRPr="004C1B8D">
        <w:rPr>
          <w:rFonts w:ascii="Times New Roman" w:eastAsia="Times New Roman" w:hAnsi="Times New Roman" w:cs="Times New Roman"/>
          <w:b/>
          <w:bCs/>
          <w:sz w:val="24"/>
          <w:szCs w:val="24"/>
        </w:rPr>
        <w:t xml:space="preserve">real-time, </w:t>
      </w:r>
      <w:proofErr w:type="spellStart"/>
      <w:r w:rsidRPr="004C1B8D">
        <w:rPr>
          <w:rFonts w:ascii="Times New Roman" w:eastAsia="Times New Roman" w:hAnsi="Times New Roman" w:cs="Times New Roman"/>
          <w:b/>
          <w:bCs/>
          <w:sz w:val="24"/>
          <w:szCs w:val="24"/>
        </w:rPr>
        <w:t>georeferenced</w:t>
      </w:r>
      <w:proofErr w:type="spellEnd"/>
      <w:r w:rsidRPr="004C1B8D">
        <w:rPr>
          <w:rFonts w:ascii="Times New Roman" w:eastAsia="Times New Roman" w:hAnsi="Times New Roman" w:cs="Times New Roman"/>
          <w:b/>
          <w:bCs/>
          <w:sz w:val="24"/>
          <w:szCs w:val="24"/>
        </w:rPr>
        <w:t xml:space="preserve"> data</w:t>
      </w:r>
      <w:r w:rsidRPr="004C1B8D">
        <w:rPr>
          <w:rFonts w:ascii="Times New Roman" w:eastAsia="Times New Roman" w:hAnsi="Times New Roman" w:cs="Times New Roman"/>
          <w:sz w:val="24"/>
          <w:szCs w:val="24"/>
        </w:rPr>
        <w:t>. This allows for clear visualization of service gaps and progress, particularly within informal settlements.</w:t>
      </w:r>
    </w:p>
    <w:p w:rsidR="004C1B8D" w:rsidRPr="004C1B8D" w:rsidRDefault="004C1B8D" w:rsidP="00BD474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b/>
          <w:bCs/>
          <w:sz w:val="24"/>
          <w:szCs w:val="24"/>
        </w:rPr>
        <w:t>Invest in Capacity Building:</w:t>
      </w:r>
      <w:r w:rsidRPr="004C1B8D">
        <w:rPr>
          <w:rFonts w:ascii="Times New Roman" w:eastAsia="Times New Roman" w:hAnsi="Times New Roman" w:cs="Times New Roman"/>
          <w:sz w:val="24"/>
          <w:szCs w:val="24"/>
        </w:rPr>
        <w:t xml:space="preserve"> Provide dedicated training and resources to county and utility staff to improve their skills in data collection, quality assurance, and analytical use, ensuring the system is maintained locally and sustainably.</w:t>
      </w:r>
    </w:p>
    <w:p w:rsidR="004C1B8D" w:rsidRPr="004C1B8D" w:rsidRDefault="004C1B8D" w:rsidP="004C1B8D">
      <w:pPr>
        <w:spacing w:before="100" w:beforeAutospacing="1" w:after="100" w:afterAutospacing="1" w:line="240" w:lineRule="auto"/>
        <w:rPr>
          <w:rFonts w:ascii="Times New Roman" w:eastAsia="Times New Roman" w:hAnsi="Times New Roman" w:cs="Times New Roman"/>
          <w:sz w:val="24"/>
          <w:szCs w:val="24"/>
        </w:rPr>
      </w:pPr>
      <w:r w:rsidRPr="004C1B8D">
        <w:rPr>
          <w:rFonts w:ascii="Times New Roman" w:eastAsia="Times New Roman" w:hAnsi="Times New Roman" w:cs="Times New Roman"/>
          <w:sz w:val="24"/>
          <w:szCs w:val="24"/>
        </w:rPr>
        <w:t>This strategic investment in data infrastructure will ensure future sanitation efforts are precise, accountable, and finally deliver the sustained dignity and health stability that all Kenyans deserve.</w:t>
      </w:r>
    </w:p>
    <w:bookmarkEnd w:id="0"/>
    <w:p w:rsidR="009E1E21" w:rsidRDefault="009E1E21" w:rsidP="001A6E93">
      <w:pPr>
        <w:rPr>
          <w:rFonts w:ascii="Times New Roman" w:hAnsi="Times New Roman" w:cs="Times New Roman"/>
          <w:sz w:val="24"/>
          <w:szCs w:val="24"/>
        </w:rPr>
      </w:pPr>
    </w:p>
    <w:sectPr w:rsidR="009E1E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474E" w:rsidRDefault="00BD474E" w:rsidP="00C8454A">
      <w:pPr>
        <w:spacing w:after="0" w:line="240" w:lineRule="auto"/>
      </w:pPr>
      <w:r>
        <w:separator/>
      </w:r>
    </w:p>
  </w:endnote>
  <w:endnote w:type="continuationSeparator" w:id="0">
    <w:p w:rsidR="00BD474E" w:rsidRDefault="00BD474E" w:rsidP="00C84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474E" w:rsidRDefault="00BD474E" w:rsidP="00C8454A">
      <w:pPr>
        <w:spacing w:after="0" w:line="240" w:lineRule="auto"/>
      </w:pPr>
      <w:r>
        <w:separator/>
      </w:r>
    </w:p>
  </w:footnote>
  <w:footnote w:type="continuationSeparator" w:id="0">
    <w:p w:rsidR="00BD474E" w:rsidRDefault="00BD474E" w:rsidP="00C845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D44CB"/>
    <w:multiLevelType w:val="multilevel"/>
    <w:tmpl w:val="E17A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B796E"/>
    <w:multiLevelType w:val="multilevel"/>
    <w:tmpl w:val="968C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1B4AC4"/>
    <w:multiLevelType w:val="hybridMultilevel"/>
    <w:tmpl w:val="5B5C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2717B9"/>
    <w:multiLevelType w:val="multilevel"/>
    <w:tmpl w:val="79A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D75E7"/>
    <w:multiLevelType w:val="multilevel"/>
    <w:tmpl w:val="DA52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8634EE"/>
    <w:multiLevelType w:val="multilevel"/>
    <w:tmpl w:val="8E7E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E66283"/>
    <w:multiLevelType w:val="multilevel"/>
    <w:tmpl w:val="32A8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031DEE"/>
    <w:multiLevelType w:val="multilevel"/>
    <w:tmpl w:val="EA3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D409EA"/>
    <w:multiLevelType w:val="multilevel"/>
    <w:tmpl w:val="E9D6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615E42"/>
    <w:multiLevelType w:val="multilevel"/>
    <w:tmpl w:val="A09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C951ED"/>
    <w:multiLevelType w:val="multilevel"/>
    <w:tmpl w:val="530E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32786A"/>
    <w:multiLevelType w:val="multilevel"/>
    <w:tmpl w:val="A7EC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5A5143"/>
    <w:multiLevelType w:val="multilevel"/>
    <w:tmpl w:val="7E726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317BD7"/>
    <w:multiLevelType w:val="multilevel"/>
    <w:tmpl w:val="8E5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EB3E82"/>
    <w:multiLevelType w:val="multilevel"/>
    <w:tmpl w:val="6B62146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4BBB149E"/>
    <w:multiLevelType w:val="multilevel"/>
    <w:tmpl w:val="37A6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8D02C0"/>
    <w:multiLevelType w:val="multilevel"/>
    <w:tmpl w:val="5D1A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C44F49"/>
    <w:multiLevelType w:val="multilevel"/>
    <w:tmpl w:val="C0C6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197D5B"/>
    <w:multiLevelType w:val="hybridMultilevel"/>
    <w:tmpl w:val="18C47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ABD468B"/>
    <w:multiLevelType w:val="hybridMultilevel"/>
    <w:tmpl w:val="10AC04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C1E3E7A"/>
    <w:multiLevelType w:val="multilevel"/>
    <w:tmpl w:val="F87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8A0F9E"/>
    <w:multiLevelType w:val="multilevel"/>
    <w:tmpl w:val="C3C8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3F61A12"/>
    <w:multiLevelType w:val="multilevel"/>
    <w:tmpl w:val="DA6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5B1137"/>
    <w:multiLevelType w:val="multilevel"/>
    <w:tmpl w:val="603A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A07E8E"/>
    <w:multiLevelType w:val="multilevel"/>
    <w:tmpl w:val="B926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FE0580"/>
    <w:multiLevelType w:val="multilevel"/>
    <w:tmpl w:val="3A5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6B364A"/>
    <w:multiLevelType w:val="multilevel"/>
    <w:tmpl w:val="EE9A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647B9A"/>
    <w:multiLevelType w:val="multilevel"/>
    <w:tmpl w:val="0D2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F997F45"/>
    <w:multiLevelType w:val="multilevel"/>
    <w:tmpl w:val="9D0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D16C50"/>
    <w:multiLevelType w:val="multilevel"/>
    <w:tmpl w:val="FCEA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7670791"/>
    <w:multiLevelType w:val="multilevel"/>
    <w:tmpl w:val="D67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3772A2"/>
    <w:multiLevelType w:val="multilevel"/>
    <w:tmpl w:val="E0CA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0"/>
  </w:num>
  <w:num w:numId="3">
    <w:abstractNumId w:val="14"/>
  </w:num>
  <w:num w:numId="4">
    <w:abstractNumId w:val="22"/>
  </w:num>
  <w:num w:numId="5">
    <w:abstractNumId w:val="16"/>
  </w:num>
  <w:num w:numId="6">
    <w:abstractNumId w:val="29"/>
  </w:num>
  <w:num w:numId="7">
    <w:abstractNumId w:val="6"/>
  </w:num>
  <w:num w:numId="8">
    <w:abstractNumId w:val="7"/>
  </w:num>
  <w:num w:numId="9">
    <w:abstractNumId w:val="2"/>
  </w:num>
  <w:num w:numId="10">
    <w:abstractNumId w:val="19"/>
  </w:num>
  <w:num w:numId="11">
    <w:abstractNumId w:val="10"/>
  </w:num>
  <w:num w:numId="12">
    <w:abstractNumId w:val="23"/>
  </w:num>
  <w:num w:numId="13">
    <w:abstractNumId w:val="25"/>
  </w:num>
  <w:num w:numId="14">
    <w:abstractNumId w:val="1"/>
  </w:num>
  <w:num w:numId="15">
    <w:abstractNumId w:val="8"/>
  </w:num>
  <w:num w:numId="16">
    <w:abstractNumId w:val="17"/>
  </w:num>
  <w:num w:numId="17">
    <w:abstractNumId w:val="27"/>
  </w:num>
  <w:num w:numId="18">
    <w:abstractNumId w:val="21"/>
  </w:num>
  <w:num w:numId="19">
    <w:abstractNumId w:val="26"/>
  </w:num>
  <w:num w:numId="20">
    <w:abstractNumId w:val="15"/>
  </w:num>
  <w:num w:numId="21">
    <w:abstractNumId w:val="20"/>
  </w:num>
  <w:num w:numId="22">
    <w:abstractNumId w:val="13"/>
  </w:num>
  <w:num w:numId="23">
    <w:abstractNumId w:val="5"/>
  </w:num>
  <w:num w:numId="24">
    <w:abstractNumId w:val="11"/>
  </w:num>
  <w:num w:numId="25">
    <w:abstractNumId w:val="24"/>
  </w:num>
  <w:num w:numId="26">
    <w:abstractNumId w:val="9"/>
  </w:num>
  <w:num w:numId="27">
    <w:abstractNumId w:val="4"/>
  </w:num>
  <w:num w:numId="28">
    <w:abstractNumId w:val="31"/>
  </w:num>
  <w:num w:numId="29">
    <w:abstractNumId w:val="30"/>
  </w:num>
  <w:num w:numId="30">
    <w:abstractNumId w:val="3"/>
  </w:num>
  <w:num w:numId="31">
    <w:abstractNumId w:val="12"/>
  </w:num>
  <w:num w:numId="32">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E93"/>
    <w:rsid w:val="00073449"/>
    <w:rsid w:val="000C4B56"/>
    <w:rsid w:val="001A6E93"/>
    <w:rsid w:val="00207D7B"/>
    <w:rsid w:val="002C1916"/>
    <w:rsid w:val="00380429"/>
    <w:rsid w:val="004C1B8D"/>
    <w:rsid w:val="005D0DCE"/>
    <w:rsid w:val="006C7726"/>
    <w:rsid w:val="007457CA"/>
    <w:rsid w:val="008E582B"/>
    <w:rsid w:val="009E1E21"/>
    <w:rsid w:val="00A80BF6"/>
    <w:rsid w:val="00BA5B96"/>
    <w:rsid w:val="00BD474E"/>
    <w:rsid w:val="00BE5FF7"/>
    <w:rsid w:val="00C2513E"/>
    <w:rsid w:val="00C8355D"/>
    <w:rsid w:val="00C8454A"/>
    <w:rsid w:val="00D01473"/>
    <w:rsid w:val="00D130BF"/>
    <w:rsid w:val="00DF1D7D"/>
    <w:rsid w:val="00F32A14"/>
    <w:rsid w:val="00FC0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684F7D-25DB-4699-BEA2-40A1630C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2A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F1D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1D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F1D7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457C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1D7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F1D7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F1D7D"/>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F1D7D"/>
    <w:pPr>
      <w:ind w:left="720"/>
      <w:contextualSpacing/>
    </w:pPr>
  </w:style>
  <w:style w:type="paragraph" w:styleId="NormalWeb">
    <w:name w:val="Normal (Web)"/>
    <w:basedOn w:val="Normal"/>
    <w:uiPriority w:val="99"/>
    <w:semiHidden/>
    <w:unhideWhenUsed/>
    <w:rsid w:val="00C2513E"/>
    <w:rPr>
      <w:rFonts w:ascii="Times New Roman" w:hAnsi="Times New Roman" w:cs="Times New Roman"/>
      <w:sz w:val="24"/>
      <w:szCs w:val="24"/>
    </w:rPr>
  </w:style>
  <w:style w:type="character" w:customStyle="1" w:styleId="Heading1Char">
    <w:name w:val="Heading 1 Char"/>
    <w:basedOn w:val="DefaultParagraphFont"/>
    <w:link w:val="Heading1"/>
    <w:uiPriority w:val="9"/>
    <w:rsid w:val="00F32A14"/>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rsid w:val="007457CA"/>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C84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54A"/>
  </w:style>
  <w:style w:type="paragraph" w:styleId="Footer">
    <w:name w:val="footer"/>
    <w:basedOn w:val="Normal"/>
    <w:link w:val="FooterChar"/>
    <w:uiPriority w:val="99"/>
    <w:unhideWhenUsed/>
    <w:rsid w:val="00C84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35607">
      <w:bodyDiv w:val="1"/>
      <w:marLeft w:val="0"/>
      <w:marRight w:val="0"/>
      <w:marTop w:val="0"/>
      <w:marBottom w:val="0"/>
      <w:divBdr>
        <w:top w:val="none" w:sz="0" w:space="0" w:color="auto"/>
        <w:left w:val="none" w:sz="0" w:space="0" w:color="auto"/>
        <w:bottom w:val="none" w:sz="0" w:space="0" w:color="auto"/>
        <w:right w:val="none" w:sz="0" w:space="0" w:color="auto"/>
      </w:divBdr>
    </w:div>
    <w:div w:id="48263596">
      <w:bodyDiv w:val="1"/>
      <w:marLeft w:val="0"/>
      <w:marRight w:val="0"/>
      <w:marTop w:val="0"/>
      <w:marBottom w:val="0"/>
      <w:divBdr>
        <w:top w:val="none" w:sz="0" w:space="0" w:color="auto"/>
        <w:left w:val="none" w:sz="0" w:space="0" w:color="auto"/>
        <w:bottom w:val="none" w:sz="0" w:space="0" w:color="auto"/>
        <w:right w:val="none" w:sz="0" w:space="0" w:color="auto"/>
      </w:divBdr>
      <w:divsChild>
        <w:div w:id="1612056530">
          <w:marLeft w:val="0"/>
          <w:marRight w:val="0"/>
          <w:marTop w:val="0"/>
          <w:marBottom w:val="0"/>
          <w:divBdr>
            <w:top w:val="none" w:sz="0" w:space="0" w:color="auto"/>
            <w:left w:val="none" w:sz="0" w:space="0" w:color="auto"/>
            <w:bottom w:val="none" w:sz="0" w:space="0" w:color="auto"/>
            <w:right w:val="none" w:sz="0" w:space="0" w:color="auto"/>
          </w:divBdr>
          <w:divsChild>
            <w:div w:id="1140539486">
              <w:marLeft w:val="0"/>
              <w:marRight w:val="0"/>
              <w:marTop w:val="0"/>
              <w:marBottom w:val="0"/>
              <w:divBdr>
                <w:top w:val="none" w:sz="0" w:space="0" w:color="auto"/>
                <w:left w:val="none" w:sz="0" w:space="0" w:color="auto"/>
                <w:bottom w:val="none" w:sz="0" w:space="0" w:color="auto"/>
                <w:right w:val="none" w:sz="0" w:space="0" w:color="auto"/>
              </w:divBdr>
              <w:divsChild>
                <w:div w:id="1638028229">
                  <w:marLeft w:val="0"/>
                  <w:marRight w:val="0"/>
                  <w:marTop w:val="0"/>
                  <w:marBottom w:val="0"/>
                  <w:divBdr>
                    <w:top w:val="none" w:sz="0" w:space="0" w:color="auto"/>
                    <w:left w:val="none" w:sz="0" w:space="0" w:color="auto"/>
                    <w:bottom w:val="none" w:sz="0" w:space="0" w:color="auto"/>
                    <w:right w:val="none" w:sz="0" w:space="0" w:color="auto"/>
                  </w:divBdr>
                  <w:divsChild>
                    <w:div w:id="20681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3470">
      <w:bodyDiv w:val="1"/>
      <w:marLeft w:val="0"/>
      <w:marRight w:val="0"/>
      <w:marTop w:val="0"/>
      <w:marBottom w:val="0"/>
      <w:divBdr>
        <w:top w:val="none" w:sz="0" w:space="0" w:color="auto"/>
        <w:left w:val="none" w:sz="0" w:space="0" w:color="auto"/>
        <w:bottom w:val="none" w:sz="0" w:space="0" w:color="auto"/>
        <w:right w:val="none" w:sz="0" w:space="0" w:color="auto"/>
      </w:divBdr>
    </w:div>
    <w:div w:id="229002412">
      <w:bodyDiv w:val="1"/>
      <w:marLeft w:val="0"/>
      <w:marRight w:val="0"/>
      <w:marTop w:val="0"/>
      <w:marBottom w:val="0"/>
      <w:divBdr>
        <w:top w:val="none" w:sz="0" w:space="0" w:color="auto"/>
        <w:left w:val="none" w:sz="0" w:space="0" w:color="auto"/>
        <w:bottom w:val="none" w:sz="0" w:space="0" w:color="auto"/>
        <w:right w:val="none" w:sz="0" w:space="0" w:color="auto"/>
      </w:divBdr>
    </w:div>
    <w:div w:id="395082048">
      <w:bodyDiv w:val="1"/>
      <w:marLeft w:val="0"/>
      <w:marRight w:val="0"/>
      <w:marTop w:val="0"/>
      <w:marBottom w:val="0"/>
      <w:divBdr>
        <w:top w:val="none" w:sz="0" w:space="0" w:color="auto"/>
        <w:left w:val="none" w:sz="0" w:space="0" w:color="auto"/>
        <w:bottom w:val="none" w:sz="0" w:space="0" w:color="auto"/>
        <w:right w:val="none" w:sz="0" w:space="0" w:color="auto"/>
      </w:divBdr>
    </w:div>
    <w:div w:id="575669086">
      <w:bodyDiv w:val="1"/>
      <w:marLeft w:val="0"/>
      <w:marRight w:val="0"/>
      <w:marTop w:val="0"/>
      <w:marBottom w:val="0"/>
      <w:divBdr>
        <w:top w:val="none" w:sz="0" w:space="0" w:color="auto"/>
        <w:left w:val="none" w:sz="0" w:space="0" w:color="auto"/>
        <w:bottom w:val="none" w:sz="0" w:space="0" w:color="auto"/>
        <w:right w:val="none" w:sz="0" w:space="0" w:color="auto"/>
      </w:divBdr>
      <w:divsChild>
        <w:div w:id="1815753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3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718998">
      <w:bodyDiv w:val="1"/>
      <w:marLeft w:val="0"/>
      <w:marRight w:val="0"/>
      <w:marTop w:val="0"/>
      <w:marBottom w:val="0"/>
      <w:divBdr>
        <w:top w:val="none" w:sz="0" w:space="0" w:color="auto"/>
        <w:left w:val="none" w:sz="0" w:space="0" w:color="auto"/>
        <w:bottom w:val="none" w:sz="0" w:space="0" w:color="auto"/>
        <w:right w:val="none" w:sz="0" w:space="0" w:color="auto"/>
      </w:divBdr>
    </w:div>
    <w:div w:id="761604260">
      <w:bodyDiv w:val="1"/>
      <w:marLeft w:val="0"/>
      <w:marRight w:val="0"/>
      <w:marTop w:val="0"/>
      <w:marBottom w:val="0"/>
      <w:divBdr>
        <w:top w:val="none" w:sz="0" w:space="0" w:color="auto"/>
        <w:left w:val="none" w:sz="0" w:space="0" w:color="auto"/>
        <w:bottom w:val="none" w:sz="0" w:space="0" w:color="auto"/>
        <w:right w:val="none" w:sz="0" w:space="0" w:color="auto"/>
      </w:divBdr>
    </w:div>
    <w:div w:id="826095956">
      <w:bodyDiv w:val="1"/>
      <w:marLeft w:val="0"/>
      <w:marRight w:val="0"/>
      <w:marTop w:val="0"/>
      <w:marBottom w:val="0"/>
      <w:divBdr>
        <w:top w:val="none" w:sz="0" w:space="0" w:color="auto"/>
        <w:left w:val="none" w:sz="0" w:space="0" w:color="auto"/>
        <w:bottom w:val="none" w:sz="0" w:space="0" w:color="auto"/>
        <w:right w:val="none" w:sz="0" w:space="0" w:color="auto"/>
      </w:divBdr>
    </w:div>
    <w:div w:id="838735678">
      <w:bodyDiv w:val="1"/>
      <w:marLeft w:val="0"/>
      <w:marRight w:val="0"/>
      <w:marTop w:val="0"/>
      <w:marBottom w:val="0"/>
      <w:divBdr>
        <w:top w:val="none" w:sz="0" w:space="0" w:color="auto"/>
        <w:left w:val="none" w:sz="0" w:space="0" w:color="auto"/>
        <w:bottom w:val="none" w:sz="0" w:space="0" w:color="auto"/>
        <w:right w:val="none" w:sz="0" w:space="0" w:color="auto"/>
      </w:divBdr>
    </w:div>
    <w:div w:id="865797382">
      <w:bodyDiv w:val="1"/>
      <w:marLeft w:val="0"/>
      <w:marRight w:val="0"/>
      <w:marTop w:val="0"/>
      <w:marBottom w:val="0"/>
      <w:divBdr>
        <w:top w:val="none" w:sz="0" w:space="0" w:color="auto"/>
        <w:left w:val="none" w:sz="0" w:space="0" w:color="auto"/>
        <w:bottom w:val="none" w:sz="0" w:space="0" w:color="auto"/>
        <w:right w:val="none" w:sz="0" w:space="0" w:color="auto"/>
      </w:divBdr>
    </w:div>
    <w:div w:id="880945402">
      <w:bodyDiv w:val="1"/>
      <w:marLeft w:val="0"/>
      <w:marRight w:val="0"/>
      <w:marTop w:val="0"/>
      <w:marBottom w:val="0"/>
      <w:divBdr>
        <w:top w:val="none" w:sz="0" w:space="0" w:color="auto"/>
        <w:left w:val="none" w:sz="0" w:space="0" w:color="auto"/>
        <w:bottom w:val="none" w:sz="0" w:space="0" w:color="auto"/>
        <w:right w:val="none" w:sz="0" w:space="0" w:color="auto"/>
      </w:divBdr>
    </w:div>
    <w:div w:id="968898382">
      <w:bodyDiv w:val="1"/>
      <w:marLeft w:val="0"/>
      <w:marRight w:val="0"/>
      <w:marTop w:val="0"/>
      <w:marBottom w:val="0"/>
      <w:divBdr>
        <w:top w:val="none" w:sz="0" w:space="0" w:color="auto"/>
        <w:left w:val="none" w:sz="0" w:space="0" w:color="auto"/>
        <w:bottom w:val="none" w:sz="0" w:space="0" w:color="auto"/>
        <w:right w:val="none" w:sz="0" w:space="0" w:color="auto"/>
      </w:divBdr>
    </w:div>
    <w:div w:id="1149789333">
      <w:bodyDiv w:val="1"/>
      <w:marLeft w:val="0"/>
      <w:marRight w:val="0"/>
      <w:marTop w:val="0"/>
      <w:marBottom w:val="0"/>
      <w:divBdr>
        <w:top w:val="none" w:sz="0" w:space="0" w:color="auto"/>
        <w:left w:val="none" w:sz="0" w:space="0" w:color="auto"/>
        <w:bottom w:val="none" w:sz="0" w:space="0" w:color="auto"/>
        <w:right w:val="none" w:sz="0" w:space="0" w:color="auto"/>
      </w:divBdr>
    </w:div>
    <w:div w:id="1233154838">
      <w:bodyDiv w:val="1"/>
      <w:marLeft w:val="0"/>
      <w:marRight w:val="0"/>
      <w:marTop w:val="0"/>
      <w:marBottom w:val="0"/>
      <w:divBdr>
        <w:top w:val="none" w:sz="0" w:space="0" w:color="auto"/>
        <w:left w:val="none" w:sz="0" w:space="0" w:color="auto"/>
        <w:bottom w:val="none" w:sz="0" w:space="0" w:color="auto"/>
        <w:right w:val="none" w:sz="0" w:space="0" w:color="auto"/>
      </w:divBdr>
      <w:divsChild>
        <w:div w:id="383718190">
          <w:marLeft w:val="0"/>
          <w:marRight w:val="0"/>
          <w:marTop w:val="0"/>
          <w:marBottom w:val="0"/>
          <w:divBdr>
            <w:top w:val="none" w:sz="0" w:space="0" w:color="auto"/>
            <w:left w:val="none" w:sz="0" w:space="0" w:color="auto"/>
            <w:bottom w:val="none" w:sz="0" w:space="0" w:color="auto"/>
            <w:right w:val="none" w:sz="0" w:space="0" w:color="auto"/>
          </w:divBdr>
          <w:divsChild>
            <w:div w:id="1901212943">
              <w:marLeft w:val="0"/>
              <w:marRight w:val="0"/>
              <w:marTop w:val="0"/>
              <w:marBottom w:val="0"/>
              <w:divBdr>
                <w:top w:val="none" w:sz="0" w:space="0" w:color="auto"/>
                <w:left w:val="none" w:sz="0" w:space="0" w:color="auto"/>
                <w:bottom w:val="none" w:sz="0" w:space="0" w:color="auto"/>
                <w:right w:val="none" w:sz="0" w:space="0" w:color="auto"/>
              </w:divBdr>
              <w:divsChild>
                <w:div w:id="6568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88679">
      <w:bodyDiv w:val="1"/>
      <w:marLeft w:val="0"/>
      <w:marRight w:val="0"/>
      <w:marTop w:val="0"/>
      <w:marBottom w:val="0"/>
      <w:divBdr>
        <w:top w:val="none" w:sz="0" w:space="0" w:color="auto"/>
        <w:left w:val="none" w:sz="0" w:space="0" w:color="auto"/>
        <w:bottom w:val="none" w:sz="0" w:space="0" w:color="auto"/>
        <w:right w:val="none" w:sz="0" w:space="0" w:color="auto"/>
      </w:divBdr>
      <w:divsChild>
        <w:div w:id="103430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522851">
      <w:bodyDiv w:val="1"/>
      <w:marLeft w:val="0"/>
      <w:marRight w:val="0"/>
      <w:marTop w:val="0"/>
      <w:marBottom w:val="0"/>
      <w:divBdr>
        <w:top w:val="none" w:sz="0" w:space="0" w:color="auto"/>
        <w:left w:val="none" w:sz="0" w:space="0" w:color="auto"/>
        <w:bottom w:val="none" w:sz="0" w:space="0" w:color="auto"/>
        <w:right w:val="none" w:sz="0" w:space="0" w:color="auto"/>
      </w:divBdr>
    </w:div>
    <w:div w:id="1593666365">
      <w:bodyDiv w:val="1"/>
      <w:marLeft w:val="0"/>
      <w:marRight w:val="0"/>
      <w:marTop w:val="0"/>
      <w:marBottom w:val="0"/>
      <w:divBdr>
        <w:top w:val="none" w:sz="0" w:space="0" w:color="auto"/>
        <w:left w:val="none" w:sz="0" w:space="0" w:color="auto"/>
        <w:bottom w:val="none" w:sz="0" w:space="0" w:color="auto"/>
        <w:right w:val="none" w:sz="0" w:space="0" w:color="auto"/>
      </w:divBdr>
    </w:div>
    <w:div w:id="1662461134">
      <w:bodyDiv w:val="1"/>
      <w:marLeft w:val="0"/>
      <w:marRight w:val="0"/>
      <w:marTop w:val="0"/>
      <w:marBottom w:val="0"/>
      <w:divBdr>
        <w:top w:val="none" w:sz="0" w:space="0" w:color="auto"/>
        <w:left w:val="none" w:sz="0" w:space="0" w:color="auto"/>
        <w:bottom w:val="none" w:sz="0" w:space="0" w:color="auto"/>
        <w:right w:val="none" w:sz="0" w:space="0" w:color="auto"/>
      </w:divBdr>
    </w:div>
    <w:div w:id="1667781474">
      <w:bodyDiv w:val="1"/>
      <w:marLeft w:val="0"/>
      <w:marRight w:val="0"/>
      <w:marTop w:val="0"/>
      <w:marBottom w:val="0"/>
      <w:divBdr>
        <w:top w:val="none" w:sz="0" w:space="0" w:color="auto"/>
        <w:left w:val="none" w:sz="0" w:space="0" w:color="auto"/>
        <w:bottom w:val="none" w:sz="0" w:space="0" w:color="auto"/>
        <w:right w:val="none" w:sz="0" w:space="0" w:color="auto"/>
      </w:divBdr>
    </w:div>
    <w:div w:id="1692681327">
      <w:bodyDiv w:val="1"/>
      <w:marLeft w:val="0"/>
      <w:marRight w:val="0"/>
      <w:marTop w:val="0"/>
      <w:marBottom w:val="0"/>
      <w:divBdr>
        <w:top w:val="none" w:sz="0" w:space="0" w:color="auto"/>
        <w:left w:val="none" w:sz="0" w:space="0" w:color="auto"/>
        <w:bottom w:val="none" w:sz="0" w:space="0" w:color="auto"/>
        <w:right w:val="none" w:sz="0" w:space="0" w:color="auto"/>
      </w:divBdr>
    </w:div>
    <w:div w:id="1955750617">
      <w:bodyDiv w:val="1"/>
      <w:marLeft w:val="0"/>
      <w:marRight w:val="0"/>
      <w:marTop w:val="0"/>
      <w:marBottom w:val="0"/>
      <w:divBdr>
        <w:top w:val="none" w:sz="0" w:space="0" w:color="auto"/>
        <w:left w:val="none" w:sz="0" w:space="0" w:color="auto"/>
        <w:bottom w:val="none" w:sz="0" w:space="0" w:color="auto"/>
        <w:right w:val="none" w:sz="0" w:space="0" w:color="auto"/>
      </w:divBdr>
    </w:div>
    <w:div w:id="2077630803">
      <w:bodyDiv w:val="1"/>
      <w:marLeft w:val="0"/>
      <w:marRight w:val="0"/>
      <w:marTop w:val="0"/>
      <w:marBottom w:val="0"/>
      <w:divBdr>
        <w:top w:val="none" w:sz="0" w:space="0" w:color="auto"/>
        <w:left w:val="none" w:sz="0" w:space="0" w:color="auto"/>
        <w:bottom w:val="none" w:sz="0" w:space="0" w:color="auto"/>
        <w:right w:val="none" w:sz="0" w:space="0" w:color="auto"/>
      </w:divBdr>
    </w:div>
    <w:div w:id="213883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26</Pages>
  <Words>9267</Words>
  <Characters>52822</Characters>
  <Application>Microsoft Office Word</Application>
  <DocSecurity>0</DocSecurity>
  <Lines>440</Lines>
  <Paragraphs>123</Paragraphs>
  <ScaleCrop>false</ScaleCrop>
  <HeadingPairs>
    <vt:vector size="4" baseType="variant">
      <vt:variant>
        <vt:lpstr>Title</vt:lpstr>
      </vt:variant>
      <vt:variant>
        <vt:i4>1</vt:i4>
      </vt:variant>
      <vt:variant>
        <vt:lpstr>Headings</vt:lpstr>
      </vt:variant>
      <vt:variant>
        <vt:i4>52</vt:i4>
      </vt:variant>
    </vt:vector>
  </HeadingPairs>
  <TitlesOfParts>
    <vt:vector size="53" baseType="lpstr">
      <vt:lpstr/>
      <vt:lpstr>    </vt:lpstr>
      <vt:lpstr>    Introducing the Sanibook: Uniting for Kenya's Sanitation Future</vt:lpstr>
      <vt:lpstr>    Chapter 1: Why Sanitation Matter:</vt:lpstr>
      <vt:lpstr>    Unlocking Kenya's Future Through Dignified Sanitation: A National Imperative</vt:lpstr>
      <vt:lpstr>    Chapter 2: Limited Sanitation Access and Coverage Gaps in Kenya: A Compelling Ca</vt:lpstr>
      <vt:lpstr>        1.1 The Sanitation Deficit: A Stark Reality</vt:lpstr>
      <vt:lpstr>        </vt:lpstr>
      <vt:lpstr>        Key Gaps and Figures:</vt:lpstr>
      <vt:lpstr>        1.2 The Steep Cost of Inaction: An Economic and Social Burden</vt:lpstr>
      <vt:lpstr>        1.3: Partnership for Transformative Change</vt:lpstr>
      <vt:lpstr>        The Strategic Imperative: Collaborative Sanitation for De-Risked Investment</vt:lpstr>
      <vt:lpstr>    </vt:lpstr>
      <vt:lpstr>    </vt:lpstr>
      <vt:lpstr>    </vt:lpstr>
      <vt:lpstr>Chapter 2: Unmet Aspirations in Service Delivery</vt:lpstr>
      <vt:lpstr>    2.1: Key Service Delivery Bottlenecks</vt:lpstr>
      <vt:lpstr>        2.1.1 Institutional Fragmentation and Overlapping Mandates</vt:lpstr>
      <vt:lpstr>        2.1.2 The Persistent Investment Deficits</vt:lpstr>
      <vt:lpstr>        2.1.3. Quality, Safety, and Dignity Gaps</vt:lpstr>
      <vt:lpstr>    2.2. Capital Constraint</vt:lpstr>
      <vt:lpstr>    2.2.1. Affordability and Low Household Prioritization</vt:lpstr>
      <vt:lpstr>        2.2.2. The Middle-Class Barrier</vt:lpstr>
      <vt:lpstr>    2.3 Strategies for Re-alignment</vt:lpstr>
      <vt:lpstr>    Interventions</vt:lpstr>
      <vt:lpstr>    Chapter 3: Socio-Cultural and Behavioral Barriers and Conceptual Myopia in Kenya</vt:lpstr>
      <vt:lpstr>        1. Conceptual Myopia: The Sewer-Centric View</vt:lpstr>
      <vt:lpstr>        2. Deep-Seated Socio-Cultural and Behavioral Obstacles</vt:lpstr>
      <vt:lpstr>    Chapter 4: The Gaps in Technology Adoption in Sanitation: A Systems-Based Challe</vt:lpstr>
      <vt:lpstr>        1. The Approval Bottleneck</vt:lpstr>
      <vt:lpstr>        2. Cultural and Financial Mindset Resistance</vt:lpstr>
      <vt:lpstr>        3. Implementation and Systemic Flaws</vt:lpstr>
      <vt:lpstr>        4. Undermining Progress in Kenya</vt:lpstr>
      <vt:lpstr>        5. Conclusion: A Collaborative Way Forward</vt:lpstr>
      <vt:lpstr>Chapter 5: Chronic Underfunding and Low Prioritization of Sanitation</vt:lpstr>
      <vt:lpstr>    6.1 The Persistent Paradox: Investment vs. Need</vt:lpstr>
      <vt:lpstr>    6.2 The Scale of the Funding Gap</vt:lpstr>
      <vt:lpstr>    6.3 Root Causes of Low Prioritization</vt:lpstr>
      <vt:lpstr>    6.4 The Impact on Service Delivery and Public Health</vt:lpstr>
      <vt:lpstr>    6.5 Recommendations for Transformative Financing and Prioritization</vt:lpstr>
      <vt:lpstr>    Chapter 5: Undermining Progress: How Inappropriate Technology, Poor Maintenance,</vt:lpstr>
      <vt:lpstr>        4.1: The Core Challenges: Tech Mismatch, Maintenance Malaise, and Exclusion Cris</vt:lpstr>
      <vt:lpstr>    Chapter 6: Fragmented Governance and Poor Coordination in Kenya's Sanitation Sec</vt:lpstr>
      <vt:lpstr>        6.1 Introduction: The Challenge of Divided Responsibility</vt:lpstr>
      <vt:lpstr>        6.2 The Web of Overlap: National and County Institutional Gaps</vt:lpstr>
      <vt:lpstr>        6.3 Consequences of Coordination Failure</vt:lpstr>
      <vt:lpstr>        6.4 Pathways to Coordinated Governance</vt:lpstr>
      <vt:lpstr>        6.5 Conclusion</vt:lpstr>
      <vt:lpstr>    Chapter 7: Sanitation Data Deficiencies and Lack of Unified Monitoring </vt:lpstr>
      <vt:lpstr>        7.1 The Invisible Crisis of Information: The Cost of Flying Blind 📉</vt:lpstr>
      <vt:lpstr>        7.2 The Nature of Sanitation Data Deficiencies</vt:lpstr>
      <vt:lpstr>        7.3 The Vicious Cycle and Impact of Missing Data</vt:lpstr>
      <vt:lpstr>        7.4 Bridging the Data Gap: The Imperative for Unified Monitoring</vt:lpstr>
    </vt:vector>
  </TitlesOfParts>
  <Company/>
  <LinksUpToDate>false</LinksUpToDate>
  <CharactersWithSpaces>61966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12</cp:revision>
  <dcterms:created xsi:type="dcterms:W3CDTF">2025-10-31T17:51:00Z</dcterms:created>
  <dcterms:modified xsi:type="dcterms:W3CDTF">2025-11-01T06:46:00Z</dcterms:modified>
</cp:coreProperties>
</file>