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56D7C" w14:textId="4E67C7D3" w:rsidR="0091280B" w:rsidRDefault="006C6E79" w:rsidP="006C6E79">
      <w:pPr>
        <w:jc w:val="center"/>
        <w:rPr>
          <w:b/>
          <w:bCs/>
          <w:sz w:val="52"/>
          <w:szCs w:val="52"/>
        </w:rPr>
      </w:pPr>
      <w:r w:rsidRPr="006C6E79">
        <w:rPr>
          <w:b/>
          <w:bCs/>
          <w:sz w:val="52"/>
          <w:szCs w:val="52"/>
        </w:rPr>
        <w:t>Travel Itinerary Planner</w:t>
      </w:r>
    </w:p>
    <w:p w14:paraId="5A2A4803" w14:textId="6DDCA2BA" w:rsidR="006C6E79" w:rsidRDefault="006C6E79" w:rsidP="006C6E79">
      <w:pPr>
        <w:rPr>
          <w:sz w:val="24"/>
          <w:szCs w:val="24"/>
        </w:rPr>
      </w:pPr>
      <w:r w:rsidRPr="006C6E79">
        <w:rPr>
          <w:b/>
          <w:bCs/>
          <w:sz w:val="24"/>
          <w:szCs w:val="24"/>
        </w:rPr>
        <w:t>Problem Statement:</w:t>
      </w:r>
      <w:r>
        <w:rPr>
          <w:b/>
          <w:bCs/>
          <w:sz w:val="24"/>
          <w:szCs w:val="24"/>
        </w:rPr>
        <w:t xml:space="preserve"> </w:t>
      </w:r>
      <w:r w:rsidRPr="006C6E79">
        <w:rPr>
          <w:sz w:val="24"/>
          <w:szCs w:val="24"/>
        </w:rPr>
        <w:t>Uses a given destination and budget to generate a detailed day-by-day itinerary covering travel, accommodation, and activities within budget.</w:t>
      </w:r>
    </w:p>
    <w:p w14:paraId="0BB6AC57" w14:textId="77777777" w:rsidR="006C6E79" w:rsidRDefault="006C6E79" w:rsidP="006C6E79">
      <w:pPr>
        <w:rPr>
          <w:sz w:val="24"/>
          <w:szCs w:val="24"/>
        </w:rPr>
      </w:pPr>
    </w:p>
    <w:p w14:paraId="2AFA341E" w14:textId="012180F8" w:rsidR="006C6E79" w:rsidRDefault="006C6E79" w:rsidP="006C6E79">
      <w:pPr>
        <w:rPr>
          <w:b/>
          <w:bCs/>
          <w:sz w:val="24"/>
          <w:szCs w:val="24"/>
        </w:rPr>
      </w:pPr>
      <w:r w:rsidRPr="006C6E79">
        <w:rPr>
          <w:b/>
          <w:bCs/>
          <w:sz w:val="24"/>
          <w:szCs w:val="24"/>
        </w:rPr>
        <w:t>Introduction:</w:t>
      </w:r>
    </w:p>
    <w:p w14:paraId="1C40ADA0" w14:textId="78519D73" w:rsidR="006C6E79" w:rsidRPr="006C6E79" w:rsidRDefault="006C6E79" w:rsidP="006C6E79">
      <w:pPr>
        <w:spacing w:line="240" w:lineRule="auto"/>
        <w:jc w:val="both"/>
        <w:rPr>
          <w:rFonts w:eastAsia="Arial" w:cstheme="minorHAnsi"/>
          <w:color w:val="222222"/>
          <w:sz w:val="20"/>
          <w:szCs w:val="20"/>
        </w:rPr>
      </w:pPr>
      <w:r w:rsidRPr="006C6E79">
        <w:rPr>
          <w:rFonts w:eastAsia="Arial" w:cstheme="minorHAnsi"/>
          <w:color w:val="222222"/>
          <w:sz w:val="20"/>
          <w:szCs w:val="20"/>
        </w:rPr>
        <w:t>Planning a trip from scratch is a time-consuming process that involves researching destinations, comparing flight and hotel prices, building a day-by-day schedule, and ensuring that everything stays within a budget. Traditionally, this requires a traveler to visit multiple websites, gather information manually, and piece everything together</w:t>
      </w:r>
      <w:r w:rsidRPr="006C6E79">
        <w:rPr>
          <w:rFonts w:eastAsia="Arial" w:cstheme="minorHAnsi"/>
          <w:color w:val="222222"/>
          <w:sz w:val="20"/>
          <w:szCs w:val="20"/>
        </w:rPr>
        <w:t>.</w:t>
      </w:r>
    </w:p>
    <w:p w14:paraId="36FCE4AD" w14:textId="622EA4E1" w:rsidR="006C6E79" w:rsidRDefault="006C6E79" w:rsidP="006C6E79">
      <w:pPr>
        <w:spacing w:before="60" w:after="60" w:line="240" w:lineRule="auto"/>
        <w:jc w:val="both"/>
        <w:rPr>
          <w:rFonts w:eastAsia="Arial" w:cstheme="minorHAnsi"/>
          <w:color w:val="222222"/>
          <w:sz w:val="20"/>
          <w:szCs w:val="20"/>
        </w:rPr>
      </w:pPr>
      <w:r w:rsidRPr="006C6E79">
        <w:rPr>
          <w:rFonts w:eastAsia="Arial" w:cstheme="minorHAnsi"/>
          <w:color w:val="222222"/>
          <w:sz w:val="20"/>
          <w:szCs w:val="20"/>
        </w:rPr>
        <w:t>The AI Travel Itinerary Planner automates this entire process using a team of specialized AI agents</w:t>
      </w:r>
      <w:r>
        <w:rPr>
          <w:rFonts w:eastAsia="Arial" w:cstheme="minorHAnsi"/>
          <w:color w:val="222222"/>
          <w:sz w:val="20"/>
          <w:szCs w:val="20"/>
        </w:rPr>
        <w:t>(</w:t>
      </w:r>
      <w:r w:rsidRPr="006C6E79">
        <w:rPr>
          <w:rFonts w:eastAsia="Arial" w:cstheme="minorHAnsi"/>
          <w:color w:val="222222"/>
          <w:sz w:val="20"/>
          <w:szCs w:val="20"/>
        </w:rPr>
        <w:t>Researcher, Logistics Manager, and Compiler</w:t>
      </w:r>
      <w:r>
        <w:rPr>
          <w:rFonts w:eastAsia="Arial" w:cstheme="minorHAnsi"/>
          <w:color w:val="222222"/>
          <w:sz w:val="20"/>
          <w:szCs w:val="20"/>
        </w:rPr>
        <w:t>)</w:t>
      </w:r>
      <w:r w:rsidRPr="006C6E79">
        <w:rPr>
          <w:rFonts w:eastAsia="Arial" w:cstheme="minorHAnsi"/>
          <w:color w:val="222222"/>
          <w:sz w:val="20"/>
          <w:szCs w:val="20"/>
        </w:rPr>
        <w:t>. By providing basic details</w:t>
      </w:r>
      <w:r>
        <w:rPr>
          <w:rFonts w:eastAsia="Arial" w:cstheme="minorHAnsi"/>
          <w:color w:val="222222"/>
          <w:sz w:val="20"/>
          <w:szCs w:val="20"/>
        </w:rPr>
        <w:t xml:space="preserve">: </w:t>
      </w:r>
      <w:r w:rsidRPr="006C6E79">
        <w:rPr>
          <w:rFonts w:eastAsia="Arial" w:cstheme="minorHAnsi"/>
          <w:color w:val="222222"/>
          <w:sz w:val="20"/>
          <w:szCs w:val="20"/>
        </w:rPr>
        <w:t>origin, destination, travel dates, number of travelers, budget, and interests</w:t>
      </w:r>
      <w:r>
        <w:rPr>
          <w:rFonts w:eastAsia="Arial" w:cstheme="minorHAnsi"/>
          <w:color w:val="222222"/>
          <w:sz w:val="20"/>
          <w:szCs w:val="20"/>
        </w:rPr>
        <w:t>,</w:t>
      </w:r>
      <w:r w:rsidRPr="006C6E79">
        <w:rPr>
          <w:rFonts w:eastAsia="Arial" w:cstheme="minorHAnsi"/>
          <w:color w:val="222222"/>
          <w:sz w:val="20"/>
          <w:szCs w:val="20"/>
        </w:rPr>
        <w:t xml:space="preserve"> the system autonomously researches the destination, fetches real flight and hotel prices, and compiles a complete, personalized day-by-day itinerary in minutes</w:t>
      </w:r>
      <w:r>
        <w:rPr>
          <w:rFonts w:eastAsia="Arial" w:cstheme="minorHAnsi"/>
          <w:color w:val="222222"/>
          <w:sz w:val="20"/>
          <w:szCs w:val="20"/>
        </w:rPr>
        <w:t>.</w:t>
      </w:r>
    </w:p>
    <w:p w14:paraId="37479AD1" w14:textId="77777777" w:rsidR="006C6E79" w:rsidRDefault="006C6E79" w:rsidP="006C6E79">
      <w:pPr>
        <w:spacing w:before="60" w:after="60" w:line="240" w:lineRule="auto"/>
        <w:jc w:val="both"/>
        <w:rPr>
          <w:rFonts w:eastAsia="Arial" w:cstheme="minorHAnsi"/>
          <w:color w:val="222222"/>
          <w:sz w:val="20"/>
          <w:szCs w:val="20"/>
        </w:rPr>
      </w:pPr>
    </w:p>
    <w:p w14:paraId="098DD34F" w14:textId="2E2AB20A" w:rsidR="006C6E79" w:rsidRDefault="006C6E79" w:rsidP="006C6E79">
      <w:pPr>
        <w:spacing w:before="60" w:after="60" w:line="240" w:lineRule="auto"/>
        <w:jc w:val="both"/>
        <w:rPr>
          <w:rFonts w:eastAsia="Arial" w:cstheme="minorHAnsi"/>
          <w:color w:val="222222"/>
          <w:sz w:val="20"/>
          <w:szCs w:val="20"/>
        </w:rPr>
      </w:pPr>
      <w:r w:rsidRPr="006C6E79">
        <w:rPr>
          <w:rFonts w:eastAsia="Arial" w:cstheme="minorHAnsi"/>
          <w:color w:val="222222"/>
          <w:sz w:val="20"/>
          <w:szCs w:val="20"/>
        </w:rPr>
        <w:t>This project is built on the principles of Agentic AI: rather than relying on a single large prompt sent to a language model, the work is divided among multiple AI agents that each have a distinct role, a defined goal, and access to specific tools. The agents collaborate in a structured pipeline to produce a final output that no single agent could produce alone.</w:t>
      </w:r>
    </w:p>
    <w:p w14:paraId="3A52AFB4" w14:textId="77777777" w:rsidR="002D675A" w:rsidRDefault="002D675A" w:rsidP="006C6E79">
      <w:pPr>
        <w:spacing w:before="60" w:after="60" w:line="240" w:lineRule="auto"/>
        <w:jc w:val="both"/>
        <w:rPr>
          <w:rFonts w:eastAsia="Arial" w:cstheme="minorHAnsi"/>
          <w:color w:val="222222"/>
          <w:sz w:val="20"/>
          <w:szCs w:val="20"/>
        </w:rPr>
      </w:pPr>
    </w:p>
    <w:p w14:paraId="54A28696" w14:textId="502D15A2" w:rsidR="002D675A" w:rsidRDefault="002D675A" w:rsidP="006C6E79">
      <w:pPr>
        <w:spacing w:before="60" w:after="60" w:line="240" w:lineRule="auto"/>
        <w:jc w:val="both"/>
        <w:rPr>
          <w:rFonts w:eastAsia="Arial" w:cstheme="minorHAnsi"/>
          <w:b/>
          <w:bCs/>
          <w:color w:val="222222"/>
          <w:sz w:val="24"/>
          <w:szCs w:val="24"/>
        </w:rPr>
      </w:pPr>
      <w:r w:rsidRPr="002D675A">
        <w:rPr>
          <w:rFonts w:eastAsia="Arial" w:cstheme="minorHAnsi"/>
          <w:b/>
          <w:bCs/>
          <w:color w:val="222222"/>
          <w:sz w:val="24"/>
          <w:szCs w:val="24"/>
        </w:rPr>
        <w:t>Approach:</w:t>
      </w:r>
    </w:p>
    <w:p w14:paraId="26A05885" w14:textId="1C81DD60" w:rsidR="002D675A" w:rsidRDefault="002D675A" w:rsidP="006C6E79">
      <w:pPr>
        <w:spacing w:before="60" w:after="60" w:line="240" w:lineRule="auto"/>
        <w:jc w:val="both"/>
        <w:rPr>
          <w:rFonts w:eastAsia="Arial" w:cstheme="minorHAnsi"/>
          <w:color w:val="222222"/>
          <w:sz w:val="20"/>
          <w:szCs w:val="20"/>
        </w:rPr>
      </w:pPr>
      <w:r>
        <w:rPr>
          <w:rFonts w:eastAsia="Arial" w:cstheme="minorHAnsi"/>
          <w:color w:val="222222"/>
          <w:sz w:val="20"/>
          <w:szCs w:val="20"/>
        </w:rPr>
        <w:t xml:space="preserve">I used </w:t>
      </w:r>
      <w:r w:rsidR="002F13F1" w:rsidRPr="002F13F1">
        <w:rPr>
          <w:rFonts w:eastAsia="Arial" w:cstheme="minorHAnsi"/>
          <w:b/>
          <w:bCs/>
          <w:color w:val="222222"/>
          <w:sz w:val="20"/>
          <w:szCs w:val="20"/>
        </w:rPr>
        <w:t>C</w:t>
      </w:r>
      <w:r w:rsidRPr="002F13F1">
        <w:rPr>
          <w:rFonts w:eastAsia="Arial" w:cstheme="minorHAnsi"/>
          <w:b/>
          <w:bCs/>
          <w:color w:val="222222"/>
          <w:sz w:val="20"/>
          <w:szCs w:val="20"/>
        </w:rPr>
        <w:t>rew</w:t>
      </w:r>
      <w:r w:rsidR="002F13F1" w:rsidRPr="002F13F1">
        <w:rPr>
          <w:rFonts w:eastAsia="Arial" w:cstheme="minorHAnsi"/>
          <w:b/>
          <w:bCs/>
          <w:color w:val="222222"/>
          <w:sz w:val="20"/>
          <w:szCs w:val="20"/>
        </w:rPr>
        <w:t xml:space="preserve"> </w:t>
      </w:r>
      <w:r w:rsidRPr="002F13F1">
        <w:rPr>
          <w:rFonts w:eastAsia="Arial" w:cstheme="minorHAnsi"/>
          <w:b/>
          <w:bCs/>
          <w:color w:val="222222"/>
          <w:sz w:val="20"/>
          <w:szCs w:val="20"/>
        </w:rPr>
        <w:t>AI</w:t>
      </w:r>
      <w:r>
        <w:rPr>
          <w:rFonts w:eastAsia="Arial" w:cstheme="minorHAnsi"/>
          <w:color w:val="222222"/>
          <w:sz w:val="20"/>
          <w:szCs w:val="20"/>
        </w:rPr>
        <w:t xml:space="preserve"> to solve create my travel itinerary planner.</w:t>
      </w:r>
    </w:p>
    <w:p w14:paraId="1BEFBC1E" w14:textId="70739BE8" w:rsidR="002F13F1" w:rsidRPr="002F13F1" w:rsidRDefault="002D675A" w:rsidP="002F13F1">
      <w:pPr>
        <w:spacing w:before="60" w:after="60" w:line="240" w:lineRule="auto"/>
        <w:jc w:val="both"/>
        <w:rPr>
          <w:rFonts w:eastAsia="Arial" w:cstheme="minorHAnsi"/>
          <w:color w:val="222222"/>
          <w:sz w:val="20"/>
          <w:szCs w:val="20"/>
        </w:rPr>
      </w:pPr>
      <w:r w:rsidRPr="002F13F1">
        <w:rPr>
          <w:rFonts w:eastAsia="Arial" w:cstheme="minorHAnsi"/>
          <w:b/>
          <w:bCs/>
          <w:color w:val="222222"/>
          <w:sz w:val="20"/>
          <w:szCs w:val="20"/>
        </w:rPr>
        <w:t>Crew AI</w:t>
      </w:r>
      <w:r>
        <w:rPr>
          <w:rFonts w:eastAsia="Arial" w:cstheme="minorHAnsi"/>
          <w:color w:val="222222"/>
          <w:sz w:val="20"/>
          <w:szCs w:val="20"/>
        </w:rPr>
        <w:t xml:space="preserve">: </w:t>
      </w:r>
      <w:r w:rsidR="002F13F1" w:rsidRPr="002F13F1">
        <w:rPr>
          <w:rFonts w:eastAsia="Arial" w:cstheme="minorHAnsi"/>
          <w:color w:val="222222"/>
          <w:sz w:val="20"/>
          <w:szCs w:val="20"/>
        </w:rPr>
        <w:t>Crew AI is a lightweight framework for building multi-agent systems where each agent has a defined role, goal, and responsibility, and they collaborate like a “crew” to solve a task. Instead of treating an AI agent as a single monolithic entity, Crew AI structures workflows around role-based agents (e.g., researcher, analyst, writer) that communicate and delegate tasks among themselves. This makes it especially intuitive for modeling real-world team dynamics and complex problem-solving pipelines using LLMs.</w:t>
      </w:r>
    </w:p>
    <w:p w14:paraId="31BB38CB" w14:textId="1E3101E1" w:rsidR="002F13F1" w:rsidRPr="002F13F1" w:rsidRDefault="002F13F1" w:rsidP="002F13F1">
      <w:pPr>
        <w:spacing w:before="60" w:after="60" w:line="240" w:lineRule="auto"/>
        <w:jc w:val="both"/>
        <w:rPr>
          <w:rFonts w:eastAsia="Arial" w:cstheme="minorHAnsi"/>
          <w:color w:val="222222"/>
          <w:sz w:val="20"/>
          <w:szCs w:val="20"/>
        </w:rPr>
      </w:pPr>
      <w:r w:rsidRPr="002F13F1">
        <w:rPr>
          <w:rFonts w:eastAsia="Arial" w:cstheme="minorHAnsi"/>
          <w:color w:val="222222"/>
          <w:sz w:val="20"/>
          <w:szCs w:val="20"/>
        </w:rPr>
        <w:t>What sets Crew AI apart from other orchestration frameworks like LangChain or AutoGen is its explicit focus on collaboration and autonomy at the agent level, rather than just chaining tools or managing prompts. Traditional frameworks often revolve around sequential pipelines or tool-calling graphs, whereas Crew AI emphasizes goal-driven interaction between agents, where agents can plan, delegate, and iterate dynamically. In short, it feels more like simulating a team of specialists than executing a predefined workflow.</w:t>
      </w:r>
    </w:p>
    <w:p w14:paraId="48722052" w14:textId="767E9BB5" w:rsidR="002D675A" w:rsidRDefault="002F13F1" w:rsidP="002F13F1">
      <w:pPr>
        <w:spacing w:before="60" w:after="60" w:line="240" w:lineRule="auto"/>
        <w:jc w:val="both"/>
        <w:rPr>
          <w:rFonts w:eastAsia="Arial" w:cstheme="minorHAnsi"/>
          <w:color w:val="222222"/>
          <w:sz w:val="20"/>
          <w:szCs w:val="20"/>
        </w:rPr>
      </w:pPr>
      <w:r w:rsidRPr="002F13F1">
        <w:rPr>
          <w:rFonts w:eastAsia="Arial" w:cstheme="minorHAnsi"/>
          <w:color w:val="222222"/>
          <w:sz w:val="20"/>
          <w:szCs w:val="20"/>
        </w:rPr>
        <w:t>Another key difference is simplicity and abstraction. Crew AI reduces the complexity of building multi-agent systems by providing a clean structure for defining roles and interactions, whereas other frameworks can become verbose or overly flexible, requiring more manual control over memory, tools, and execution flow. This makes Crew AI particularly appealing for quickly prototyping agentic systems that require coordination, without getting lost in low-level orchestration details.</w:t>
      </w:r>
    </w:p>
    <w:p w14:paraId="3192FF11" w14:textId="77777777" w:rsidR="002F13F1" w:rsidRDefault="002F13F1" w:rsidP="002F13F1">
      <w:pPr>
        <w:spacing w:before="60" w:after="60" w:line="240" w:lineRule="auto"/>
        <w:jc w:val="both"/>
        <w:rPr>
          <w:rFonts w:eastAsia="Arial" w:cstheme="minorHAnsi"/>
          <w:color w:val="222222"/>
          <w:sz w:val="20"/>
          <w:szCs w:val="20"/>
        </w:rPr>
      </w:pPr>
    </w:p>
    <w:p w14:paraId="68A83BF7" w14:textId="71B3D715" w:rsidR="002F13F1" w:rsidRDefault="002F13F1" w:rsidP="002F13F1">
      <w:pPr>
        <w:spacing w:before="60" w:after="60" w:line="240" w:lineRule="auto"/>
        <w:jc w:val="both"/>
        <w:rPr>
          <w:rFonts w:eastAsia="Arial" w:cstheme="minorHAnsi"/>
          <w:b/>
          <w:bCs/>
          <w:color w:val="222222"/>
          <w:sz w:val="24"/>
          <w:szCs w:val="24"/>
        </w:rPr>
      </w:pPr>
      <w:r w:rsidRPr="002F13F1">
        <w:rPr>
          <w:rFonts w:eastAsia="Arial" w:cstheme="minorHAnsi"/>
          <w:b/>
          <w:bCs/>
          <w:color w:val="222222"/>
          <w:sz w:val="24"/>
          <w:szCs w:val="24"/>
        </w:rPr>
        <w:t>The Three AI Agents</w:t>
      </w:r>
      <w:r>
        <w:rPr>
          <w:rFonts w:eastAsia="Arial" w:cstheme="minorHAnsi"/>
          <w:b/>
          <w:bCs/>
          <w:color w:val="222222"/>
          <w:sz w:val="24"/>
          <w:szCs w:val="24"/>
        </w:rPr>
        <w:t>(Travel Researcher, Logistics Manager, Itinerary Compiler)</w:t>
      </w:r>
      <w:r w:rsidRPr="002F13F1">
        <w:rPr>
          <w:rFonts w:eastAsia="Arial" w:cstheme="minorHAnsi"/>
          <w:b/>
          <w:bCs/>
          <w:color w:val="222222"/>
          <w:sz w:val="24"/>
          <w:szCs w:val="24"/>
        </w:rPr>
        <w:t>:</w:t>
      </w:r>
    </w:p>
    <w:p w14:paraId="13407B31" w14:textId="54B3936A" w:rsidR="002F13F1" w:rsidRDefault="002F13F1" w:rsidP="002F13F1">
      <w:pPr>
        <w:spacing w:before="60" w:after="60" w:line="240" w:lineRule="auto"/>
        <w:jc w:val="both"/>
        <w:rPr>
          <w:rFonts w:eastAsia="Arial" w:cstheme="minorHAnsi"/>
          <w:color w:val="222222"/>
          <w:sz w:val="20"/>
          <w:szCs w:val="20"/>
        </w:rPr>
      </w:pPr>
      <w:r w:rsidRPr="002F13F1">
        <w:rPr>
          <w:rFonts w:eastAsia="Arial" w:cstheme="minorHAnsi"/>
          <w:color w:val="222222"/>
          <w:sz w:val="20"/>
          <w:szCs w:val="20"/>
        </w:rPr>
        <w:t>The core of this project is a team of three AI agents, each assigned a specific role in the trip-planning pipeline. Each agent is given a role, a goal, a backstory, and a set of tools. The role and backstory influence how the language model reasons and responds</w:t>
      </w:r>
      <w:r>
        <w:rPr>
          <w:rFonts w:eastAsia="Arial" w:cstheme="minorHAnsi"/>
          <w:color w:val="222222"/>
          <w:sz w:val="20"/>
          <w:szCs w:val="20"/>
        </w:rPr>
        <w:t xml:space="preserve">, </w:t>
      </w:r>
      <w:r w:rsidRPr="002F13F1">
        <w:rPr>
          <w:rFonts w:eastAsia="Arial" w:cstheme="minorHAnsi"/>
          <w:color w:val="222222"/>
          <w:sz w:val="20"/>
          <w:szCs w:val="20"/>
        </w:rPr>
        <w:t>a seasoned travel blogger will respond differently to the same question than a financial planner would</w:t>
      </w:r>
      <w:r>
        <w:rPr>
          <w:rFonts w:eastAsia="Arial" w:cstheme="minorHAnsi"/>
          <w:color w:val="222222"/>
          <w:sz w:val="20"/>
          <w:szCs w:val="20"/>
        </w:rPr>
        <w:t>.</w:t>
      </w:r>
    </w:p>
    <w:p w14:paraId="54096210" w14:textId="77777777" w:rsidR="002F13F1" w:rsidRDefault="002F13F1" w:rsidP="002F13F1">
      <w:pPr>
        <w:spacing w:before="60" w:after="60" w:line="240" w:lineRule="auto"/>
        <w:jc w:val="both"/>
        <w:rPr>
          <w:rFonts w:eastAsia="Arial" w:cstheme="minorHAnsi"/>
          <w:color w:val="222222"/>
          <w:sz w:val="20"/>
          <w:szCs w:val="20"/>
        </w:rPr>
      </w:pPr>
    </w:p>
    <w:p w14:paraId="3C5F6F35" w14:textId="03586B4D" w:rsidR="002F13F1" w:rsidRPr="002F13F1" w:rsidRDefault="002F13F1" w:rsidP="002F13F1">
      <w:pPr>
        <w:spacing w:before="60" w:after="60" w:line="240" w:lineRule="auto"/>
        <w:jc w:val="both"/>
        <w:rPr>
          <w:rFonts w:eastAsia="Arial" w:cstheme="minorHAnsi"/>
          <w:b/>
          <w:bCs/>
          <w:color w:val="222222"/>
          <w:sz w:val="20"/>
          <w:szCs w:val="20"/>
        </w:rPr>
      </w:pPr>
      <w:r w:rsidRPr="002F13F1">
        <w:rPr>
          <w:b/>
          <w:bCs/>
        </w:rPr>
        <w:t>Agent 1: The Travel Researcher (Destination Expert)</w:t>
      </w:r>
      <w:r w:rsidRPr="002F13F1">
        <w:rPr>
          <w:b/>
          <w:bCs/>
        </w:rPr>
        <w:t>:</w:t>
      </w:r>
    </w:p>
    <w:p w14:paraId="655E4E7D" w14:textId="77777777" w:rsidR="002F13F1" w:rsidRPr="002F13F1" w:rsidRDefault="002F13F1" w:rsidP="002F13F1">
      <w:pPr>
        <w:spacing w:before="60" w:after="60" w:line="240" w:lineRule="auto"/>
        <w:jc w:val="both"/>
        <w:rPr>
          <w:rFonts w:eastAsia="Arial" w:cstheme="minorHAnsi"/>
          <w:color w:val="222222"/>
          <w:sz w:val="20"/>
          <w:szCs w:val="20"/>
        </w:rPr>
      </w:pPr>
      <w:r w:rsidRPr="002F13F1">
        <w:rPr>
          <w:rFonts w:eastAsia="Arial" w:cstheme="minorHAnsi"/>
          <w:color w:val="222222"/>
          <w:sz w:val="20"/>
          <w:szCs w:val="20"/>
        </w:rPr>
        <w:t>The primary Goal of the Researcher is to discover top attractions, must-try restaurants, local customs, and hidden gems tailored to the user's specific interests.</w:t>
      </w:r>
    </w:p>
    <w:p w14:paraId="6DF5FAFB" w14:textId="77777777" w:rsidR="002F13F1" w:rsidRPr="002F13F1" w:rsidRDefault="002F13F1" w:rsidP="002F13F1">
      <w:pPr>
        <w:spacing w:before="60" w:after="60" w:line="240" w:lineRule="auto"/>
        <w:jc w:val="both"/>
        <w:rPr>
          <w:rFonts w:eastAsia="Arial" w:cstheme="minorHAnsi"/>
          <w:color w:val="222222"/>
          <w:sz w:val="20"/>
          <w:szCs w:val="20"/>
        </w:rPr>
      </w:pPr>
      <w:r w:rsidRPr="00711711">
        <w:rPr>
          <w:rFonts w:eastAsia="Arial" w:cstheme="minorHAnsi"/>
          <w:b/>
          <w:bCs/>
          <w:color w:val="222222"/>
          <w:sz w:val="20"/>
          <w:szCs w:val="20"/>
        </w:rPr>
        <w:lastRenderedPageBreak/>
        <w:t>Tools Utilized:</w:t>
      </w:r>
      <w:r w:rsidRPr="002F13F1">
        <w:rPr>
          <w:rFonts w:eastAsia="Arial" w:cstheme="minorHAnsi"/>
          <w:color w:val="222222"/>
          <w:sz w:val="20"/>
          <w:szCs w:val="20"/>
        </w:rPr>
        <w:t xml:space="preserve"> SerperDevTool (General Google Search).</w:t>
      </w:r>
    </w:p>
    <w:p w14:paraId="005BBD99" w14:textId="10AA6CC4" w:rsidR="006C6E79" w:rsidRDefault="002F13F1" w:rsidP="002F13F1">
      <w:pPr>
        <w:spacing w:before="60" w:after="60" w:line="240" w:lineRule="auto"/>
        <w:jc w:val="both"/>
        <w:rPr>
          <w:rFonts w:eastAsia="Arial" w:cstheme="minorHAnsi"/>
          <w:color w:val="222222"/>
          <w:sz w:val="20"/>
          <w:szCs w:val="20"/>
        </w:rPr>
      </w:pPr>
      <w:r w:rsidRPr="00711711">
        <w:rPr>
          <w:rFonts w:eastAsia="Arial" w:cstheme="minorHAnsi"/>
          <w:b/>
          <w:bCs/>
          <w:color w:val="222222"/>
          <w:sz w:val="20"/>
          <w:szCs w:val="20"/>
        </w:rPr>
        <w:t>Process Workflow</w:t>
      </w:r>
      <w:r w:rsidRPr="002F13F1">
        <w:rPr>
          <w:rFonts w:eastAsia="Arial" w:cstheme="minorHAnsi"/>
          <w:color w:val="222222"/>
          <w:sz w:val="20"/>
          <w:szCs w:val="20"/>
        </w:rPr>
        <w:t>: This agent takes the destination and user interests to query the web. It acts as an experienced travel blogger. It compiles a comprehensive guide of what to do, where to eat, and what to look out for (e.g., local tipping culture or transit rules). It ensures the activities align with the requested theme, such as 'History &amp; Culture', 'Nightlife', or 'Adventure'.</w:t>
      </w:r>
    </w:p>
    <w:p w14:paraId="6F20E02E" w14:textId="77777777" w:rsidR="00711711" w:rsidRDefault="00711711" w:rsidP="00711711">
      <w:pPr>
        <w:spacing w:before="60" w:after="60" w:line="240" w:lineRule="auto"/>
        <w:jc w:val="both"/>
        <w:rPr>
          <w:rFonts w:eastAsia="Arial" w:cstheme="minorHAnsi"/>
          <w:color w:val="222222"/>
          <w:sz w:val="20"/>
          <w:szCs w:val="20"/>
        </w:rPr>
      </w:pPr>
    </w:p>
    <w:p w14:paraId="5B4540B7" w14:textId="77777777" w:rsidR="00711711" w:rsidRDefault="00711711" w:rsidP="00711711">
      <w:pPr>
        <w:spacing w:before="60" w:after="60" w:line="240" w:lineRule="auto"/>
        <w:jc w:val="both"/>
        <w:rPr>
          <w:rFonts w:eastAsia="Arial" w:cstheme="minorHAnsi"/>
          <w:color w:val="222222"/>
          <w:sz w:val="20"/>
          <w:szCs w:val="20"/>
        </w:rPr>
      </w:pPr>
      <w:r w:rsidRPr="00711711">
        <w:rPr>
          <w:rFonts w:eastAsia="Arial" w:cstheme="minorHAnsi"/>
          <w:b/>
          <w:bCs/>
          <w:color w:val="222222"/>
          <w:sz w:val="20"/>
          <w:szCs w:val="20"/>
        </w:rPr>
        <w:t>Key configuration in agents.py</w:t>
      </w:r>
      <w:r w:rsidRPr="00711711">
        <w:rPr>
          <w:rFonts w:eastAsia="Arial" w:cstheme="minorHAnsi"/>
          <w:color w:val="222222"/>
          <w:sz w:val="20"/>
          <w:szCs w:val="20"/>
        </w:rPr>
        <w:t>:</w:t>
      </w:r>
    </w:p>
    <w:p w14:paraId="0AD09E00" w14:textId="77777777" w:rsidR="00711711" w:rsidRPr="00711711" w:rsidRDefault="00711711" w:rsidP="00711711">
      <w:pPr>
        <w:pStyle w:val="ListParagraph"/>
        <w:numPr>
          <w:ilvl w:val="0"/>
          <w:numId w:val="3"/>
        </w:numPr>
        <w:spacing w:before="60" w:after="60" w:line="240" w:lineRule="auto"/>
        <w:jc w:val="both"/>
        <w:rPr>
          <w:rFonts w:eastAsia="Arial" w:cstheme="minorHAnsi"/>
          <w:color w:val="222222"/>
          <w:sz w:val="20"/>
          <w:szCs w:val="20"/>
        </w:rPr>
      </w:pPr>
      <w:r w:rsidRPr="00711711">
        <w:rPr>
          <w:rFonts w:eastAsia="Arial" w:cstheme="minorHAnsi"/>
          <w:b/>
          <w:bCs/>
          <w:color w:val="222222"/>
          <w:sz w:val="20"/>
          <w:szCs w:val="20"/>
        </w:rPr>
        <w:t>Role</w:t>
      </w:r>
      <w:r w:rsidRPr="00711711">
        <w:rPr>
          <w:rFonts w:eastAsia="Arial" w:cstheme="minorHAnsi"/>
          <w:color w:val="222222"/>
          <w:sz w:val="20"/>
          <w:szCs w:val="20"/>
        </w:rPr>
        <w:t>: Destination Expert</w:t>
      </w:r>
    </w:p>
    <w:p w14:paraId="004A2099" w14:textId="77777777" w:rsidR="00711711" w:rsidRPr="00711711" w:rsidRDefault="00711711" w:rsidP="00711711">
      <w:pPr>
        <w:pStyle w:val="ListParagraph"/>
        <w:numPr>
          <w:ilvl w:val="0"/>
          <w:numId w:val="3"/>
        </w:numPr>
        <w:spacing w:before="60" w:after="60" w:line="240" w:lineRule="auto"/>
        <w:jc w:val="both"/>
        <w:rPr>
          <w:rFonts w:eastAsia="Arial" w:cstheme="minorHAnsi"/>
          <w:color w:val="222222"/>
          <w:sz w:val="20"/>
          <w:szCs w:val="20"/>
        </w:rPr>
      </w:pPr>
      <w:r w:rsidRPr="00711711">
        <w:rPr>
          <w:rFonts w:eastAsia="Arial" w:cstheme="minorHAnsi"/>
          <w:b/>
          <w:bCs/>
          <w:color w:val="222222"/>
          <w:sz w:val="20"/>
          <w:szCs w:val="20"/>
        </w:rPr>
        <w:t>Tool</w:t>
      </w:r>
      <w:r w:rsidRPr="00711711">
        <w:rPr>
          <w:rFonts w:eastAsia="Arial" w:cstheme="minorHAnsi"/>
          <w:color w:val="222222"/>
          <w:sz w:val="20"/>
          <w:szCs w:val="20"/>
        </w:rPr>
        <w:t>: SerperDevTool (Google Search)</w:t>
      </w:r>
    </w:p>
    <w:p w14:paraId="36D142B5" w14:textId="77777777" w:rsidR="00711711" w:rsidRPr="00711711" w:rsidRDefault="00711711" w:rsidP="00711711">
      <w:pPr>
        <w:pStyle w:val="ListParagraph"/>
        <w:numPr>
          <w:ilvl w:val="0"/>
          <w:numId w:val="3"/>
        </w:numPr>
        <w:spacing w:before="60" w:after="60" w:line="240" w:lineRule="auto"/>
        <w:jc w:val="both"/>
        <w:rPr>
          <w:rFonts w:eastAsia="Arial" w:cstheme="minorHAnsi"/>
          <w:color w:val="222222"/>
          <w:sz w:val="20"/>
          <w:szCs w:val="20"/>
        </w:rPr>
      </w:pPr>
      <w:r w:rsidRPr="00711711">
        <w:rPr>
          <w:rFonts w:eastAsia="Arial" w:cstheme="minorHAnsi"/>
          <w:b/>
          <w:bCs/>
          <w:color w:val="222222"/>
          <w:sz w:val="20"/>
          <w:szCs w:val="20"/>
        </w:rPr>
        <w:t>max_iter</w:t>
      </w:r>
      <w:r w:rsidRPr="00711711">
        <w:rPr>
          <w:rFonts w:eastAsia="Arial" w:cstheme="minorHAnsi"/>
          <w:color w:val="222222"/>
          <w:sz w:val="20"/>
          <w:szCs w:val="20"/>
        </w:rPr>
        <w:t>: 6 -&gt; the agent can take up to 6 reasoning and search steps</w:t>
      </w:r>
    </w:p>
    <w:p w14:paraId="14F8EB48" w14:textId="77777777" w:rsidR="00711711" w:rsidRPr="00711711" w:rsidRDefault="00711711" w:rsidP="00711711">
      <w:pPr>
        <w:pStyle w:val="ListParagraph"/>
        <w:numPr>
          <w:ilvl w:val="0"/>
          <w:numId w:val="3"/>
        </w:numPr>
        <w:spacing w:before="60" w:after="60" w:line="240" w:lineRule="auto"/>
        <w:jc w:val="both"/>
        <w:rPr>
          <w:rFonts w:eastAsia="Arial" w:cstheme="minorHAnsi"/>
          <w:color w:val="222222"/>
          <w:sz w:val="20"/>
          <w:szCs w:val="20"/>
        </w:rPr>
      </w:pPr>
      <w:r w:rsidRPr="00711711">
        <w:rPr>
          <w:rFonts w:eastAsia="Arial" w:cstheme="minorHAnsi"/>
          <w:b/>
          <w:bCs/>
          <w:color w:val="222222"/>
          <w:sz w:val="20"/>
          <w:szCs w:val="20"/>
        </w:rPr>
        <w:t>allow_delegation</w:t>
      </w:r>
      <w:r w:rsidRPr="00711711">
        <w:rPr>
          <w:rFonts w:eastAsia="Arial" w:cstheme="minorHAnsi"/>
          <w:color w:val="222222"/>
          <w:sz w:val="20"/>
          <w:szCs w:val="20"/>
        </w:rPr>
        <w:t>: False, this agent works independently, it cannot hand off work</w:t>
      </w:r>
    </w:p>
    <w:p w14:paraId="2C66DCA2" w14:textId="77777777" w:rsidR="00711711" w:rsidRPr="00711711" w:rsidRDefault="00711711" w:rsidP="00711711">
      <w:pPr>
        <w:pStyle w:val="ListParagraph"/>
        <w:numPr>
          <w:ilvl w:val="0"/>
          <w:numId w:val="3"/>
        </w:numPr>
        <w:spacing w:before="60" w:after="60" w:line="240" w:lineRule="auto"/>
        <w:jc w:val="both"/>
        <w:rPr>
          <w:rFonts w:eastAsia="Arial" w:cstheme="minorHAnsi"/>
          <w:color w:val="222222"/>
          <w:sz w:val="20"/>
          <w:szCs w:val="20"/>
        </w:rPr>
      </w:pPr>
      <w:r w:rsidRPr="00711711">
        <w:rPr>
          <w:rFonts w:eastAsia="Arial" w:cstheme="minorHAnsi"/>
          <w:b/>
          <w:bCs/>
          <w:color w:val="222222"/>
          <w:sz w:val="20"/>
          <w:szCs w:val="20"/>
        </w:rPr>
        <w:t>Task runs with async_execution</w:t>
      </w:r>
      <w:r w:rsidRPr="00711711">
        <w:rPr>
          <w:rFonts w:eastAsia="Arial" w:cstheme="minorHAnsi"/>
          <w:color w:val="222222"/>
          <w:sz w:val="20"/>
          <w:szCs w:val="20"/>
        </w:rPr>
        <w:t>: True, meaning it runs in parallel with the Logistics Manager</w:t>
      </w:r>
    </w:p>
    <w:p w14:paraId="23AAEBB2" w14:textId="77777777" w:rsidR="00711711" w:rsidRDefault="00711711" w:rsidP="002F13F1">
      <w:pPr>
        <w:spacing w:before="60" w:after="60" w:line="240" w:lineRule="auto"/>
        <w:jc w:val="both"/>
        <w:rPr>
          <w:rFonts w:eastAsia="Arial" w:cstheme="minorHAnsi"/>
          <w:color w:val="222222"/>
          <w:sz w:val="20"/>
          <w:szCs w:val="20"/>
        </w:rPr>
      </w:pPr>
    </w:p>
    <w:p w14:paraId="7BAE32CA" w14:textId="5256FB89" w:rsidR="00711711" w:rsidRDefault="00711711" w:rsidP="002F13F1">
      <w:pPr>
        <w:spacing w:before="60" w:after="60" w:line="240" w:lineRule="auto"/>
        <w:jc w:val="both"/>
        <w:rPr>
          <w:rFonts w:eastAsia="Arial" w:cstheme="minorHAnsi"/>
          <w:color w:val="222222"/>
          <w:sz w:val="20"/>
          <w:szCs w:val="20"/>
        </w:rPr>
      </w:pPr>
      <w:r w:rsidRPr="00711711">
        <w:rPr>
          <w:rFonts w:eastAsia="Arial" w:cstheme="minorHAnsi"/>
          <w:color w:val="222222"/>
          <w:sz w:val="20"/>
          <w:szCs w:val="20"/>
        </w:rPr>
        <w:t>The agent produces a structured markdown report covering top attractions, dining recommendations, local travel tips, weather conditions, and free or low-cost activities.</w:t>
      </w:r>
    </w:p>
    <w:p w14:paraId="74A9EA97" w14:textId="77777777" w:rsidR="00711711" w:rsidRDefault="00711711" w:rsidP="002F13F1">
      <w:pPr>
        <w:spacing w:before="60" w:after="60" w:line="240" w:lineRule="auto"/>
        <w:jc w:val="both"/>
        <w:rPr>
          <w:rFonts w:eastAsia="Arial" w:cstheme="minorHAnsi"/>
          <w:color w:val="222222"/>
          <w:sz w:val="20"/>
          <w:szCs w:val="20"/>
        </w:rPr>
      </w:pPr>
    </w:p>
    <w:p w14:paraId="5C8617D6" w14:textId="3599A48F" w:rsidR="00711711" w:rsidRPr="00711711" w:rsidRDefault="00711711" w:rsidP="002F13F1">
      <w:pPr>
        <w:spacing w:before="60" w:after="60" w:line="240" w:lineRule="auto"/>
        <w:jc w:val="both"/>
        <w:rPr>
          <w:rFonts w:eastAsia="Arial" w:cstheme="minorHAnsi"/>
          <w:b/>
          <w:bCs/>
          <w:color w:val="222222"/>
        </w:rPr>
      </w:pPr>
      <w:r w:rsidRPr="00711711">
        <w:rPr>
          <w:rFonts w:eastAsia="Arial" w:cstheme="minorHAnsi"/>
          <w:b/>
          <w:bCs/>
          <w:color w:val="222222"/>
        </w:rPr>
        <w:t>Agent 2: The Logistics Manager (Budget Coordinator)</w:t>
      </w:r>
      <w:r w:rsidRPr="00711711">
        <w:rPr>
          <w:rFonts w:eastAsia="Arial" w:cstheme="minorHAnsi"/>
          <w:b/>
          <w:bCs/>
          <w:color w:val="222222"/>
        </w:rPr>
        <w:t>:</w:t>
      </w:r>
    </w:p>
    <w:p w14:paraId="3C29B3EA" w14:textId="71170BAF" w:rsidR="002F13F1" w:rsidRDefault="002F13F1" w:rsidP="002F13F1">
      <w:pPr>
        <w:spacing w:before="60" w:after="60" w:line="240" w:lineRule="auto"/>
        <w:jc w:val="both"/>
        <w:rPr>
          <w:rFonts w:eastAsia="Arial" w:cstheme="minorHAnsi"/>
          <w:color w:val="222222"/>
          <w:sz w:val="20"/>
          <w:szCs w:val="20"/>
        </w:rPr>
      </w:pPr>
    </w:p>
    <w:p w14:paraId="716A59AC" w14:textId="77777777" w:rsidR="00711711" w:rsidRDefault="00711711" w:rsidP="00711711">
      <w:r>
        <w:t>The Goal of the Logistics Manager is to find accurate transport and accommodation options, ensuring the entire trip strictly fits within the user's predefined budget.</w:t>
      </w:r>
    </w:p>
    <w:p w14:paraId="17FF14B9" w14:textId="77777777" w:rsidR="00711711" w:rsidRDefault="00711711" w:rsidP="00711711">
      <w:r w:rsidRPr="00711711">
        <w:rPr>
          <w:b/>
          <w:bCs/>
        </w:rPr>
        <w:t>Tools Utilized</w:t>
      </w:r>
      <w:r>
        <w:t>: FlightSearchTool (Custom SerpAPI wrapper), HotelSearchTool (Custom SerpAPI wrapper), SerperDevTool, and CalculatorTool.</w:t>
      </w:r>
    </w:p>
    <w:p w14:paraId="2FCAACCA" w14:textId="77777777" w:rsidR="00711711" w:rsidRDefault="00711711" w:rsidP="00711711">
      <w:r w:rsidRPr="00711711">
        <w:rPr>
          <w:b/>
          <w:bCs/>
        </w:rPr>
        <w:t>Process Workflow</w:t>
      </w:r>
      <w:r>
        <w:t>: This is the most computationally rigorous agent in the crew. It must determine the precise IATA airport codes for the origin and destination, fetch real-time flight data, and retrieve hotel prices across different quality tiers (Budget, Mid-Range, Premium). It dynamically calculates the total cost for the entire travel party and cross-references it against the budget limit. A key feature of its advanced logic is its ability to pivot to ground transportation (trains/buses) for shorter distances if flights prove too expensive.</w:t>
      </w:r>
    </w:p>
    <w:p w14:paraId="0923E1FD" w14:textId="77777777" w:rsidR="00711711" w:rsidRDefault="00711711" w:rsidP="00711711">
      <w:pPr>
        <w:spacing w:before="60" w:after="60"/>
      </w:pPr>
      <w:r>
        <w:rPr>
          <w:rFonts w:ascii="Arial" w:eastAsia="Arial" w:hAnsi="Arial" w:cs="Arial"/>
          <w:b/>
          <w:bCs/>
          <w:color w:val="222222"/>
          <w:sz w:val="20"/>
          <w:szCs w:val="20"/>
        </w:rPr>
        <w:t>Key configuration:</w:t>
      </w:r>
    </w:p>
    <w:p w14:paraId="40A16C12" w14:textId="77777777" w:rsidR="00711711" w:rsidRPr="00711711" w:rsidRDefault="00711711" w:rsidP="00711711">
      <w:pPr>
        <w:pStyle w:val="ListParagraph"/>
        <w:numPr>
          <w:ilvl w:val="0"/>
          <w:numId w:val="4"/>
        </w:numPr>
        <w:spacing w:before="40" w:after="40" w:line="240" w:lineRule="auto"/>
        <w:rPr>
          <w:rFonts w:cstheme="minorHAnsi"/>
        </w:rPr>
      </w:pPr>
      <w:r w:rsidRPr="00711711">
        <w:rPr>
          <w:rFonts w:eastAsia="Arial" w:cstheme="minorHAnsi"/>
          <w:b/>
          <w:bCs/>
          <w:color w:val="222222"/>
          <w:sz w:val="20"/>
          <w:szCs w:val="20"/>
        </w:rPr>
        <w:t>Role:</w:t>
      </w:r>
      <w:r w:rsidRPr="00711711">
        <w:rPr>
          <w:rFonts w:eastAsia="Arial" w:cstheme="minorHAnsi"/>
          <w:color w:val="222222"/>
          <w:sz w:val="20"/>
          <w:szCs w:val="20"/>
        </w:rPr>
        <w:t xml:space="preserve"> Travel Logistics Coordinator</w:t>
      </w:r>
    </w:p>
    <w:p w14:paraId="0BBBBB1F" w14:textId="77777777" w:rsidR="00711711" w:rsidRPr="00711711" w:rsidRDefault="00711711" w:rsidP="00711711">
      <w:pPr>
        <w:pStyle w:val="ListParagraph"/>
        <w:numPr>
          <w:ilvl w:val="0"/>
          <w:numId w:val="4"/>
        </w:numPr>
        <w:spacing w:before="40" w:after="40" w:line="240" w:lineRule="auto"/>
        <w:rPr>
          <w:rFonts w:cstheme="minorHAnsi"/>
        </w:rPr>
      </w:pPr>
      <w:r w:rsidRPr="00711711">
        <w:rPr>
          <w:rFonts w:eastAsia="Arial" w:cstheme="minorHAnsi"/>
          <w:b/>
          <w:bCs/>
          <w:color w:val="222222"/>
          <w:sz w:val="20"/>
          <w:szCs w:val="20"/>
        </w:rPr>
        <w:t>Tools:</w:t>
      </w:r>
      <w:r w:rsidRPr="00711711">
        <w:rPr>
          <w:rFonts w:eastAsia="Arial" w:cstheme="minorHAnsi"/>
          <w:color w:val="222222"/>
          <w:sz w:val="20"/>
          <w:szCs w:val="20"/>
        </w:rPr>
        <w:t xml:space="preserve"> FlightSearchTool, HotelSearchTool, SerperDevTool, CalculatorTool</w:t>
      </w:r>
    </w:p>
    <w:p w14:paraId="3C0639CD" w14:textId="77777777" w:rsidR="00711711" w:rsidRPr="00711711" w:rsidRDefault="00711711" w:rsidP="00711711">
      <w:pPr>
        <w:pStyle w:val="ListParagraph"/>
        <w:numPr>
          <w:ilvl w:val="0"/>
          <w:numId w:val="4"/>
        </w:numPr>
        <w:spacing w:before="40" w:after="40" w:line="240" w:lineRule="auto"/>
        <w:rPr>
          <w:rFonts w:cstheme="minorHAnsi"/>
        </w:rPr>
      </w:pPr>
      <w:r w:rsidRPr="00711711">
        <w:rPr>
          <w:rFonts w:eastAsia="Arial" w:cstheme="minorHAnsi"/>
          <w:color w:val="222222"/>
          <w:sz w:val="20"/>
          <w:szCs w:val="20"/>
        </w:rPr>
        <w:t>The FlightSearchTool calls SerpAPI with IATA airport codes to get Google Flights data</w:t>
      </w:r>
    </w:p>
    <w:p w14:paraId="55E44763" w14:textId="77777777" w:rsidR="00711711" w:rsidRPr="00711711" w:rsidRDefault="00711711" w:rsidP="00711711">
      <w:pPr>
        <w:pStyle w:val="ListParagraph"/>
        <w:numPr>
          <w:ilvl w:val="0"/>
          <w:numId w:val="4"/>
        </w:numPr>
        <w:spacing w:before="40" w:after="40" w:line="240" w:lineRule="auto"/>
        <w:rPr>
          <w:rFonts w:cstheme="minorHAnsi"/>
        </w:rPr>
      </w:pPr>
      <w:r w:rsidRPr="00711711">
        <w:rPr>
          <w:rFonts w:eastAsia="Arial" w:cstheme="minorHAnsi"/>
          <w:color w:val="222222"/>
          <w:sz w:val="20"/>
          <w:szCs w:val="20"/>
        </w:rPr>
        <w:t>The HotelSearchTool calls SerpAPI's Google Hotels engine with check-in and check-out dates</w:t>
      </w:r>
    </w:p>
    <w:p w14:paraId="3193799B" w14:textId="0656EC25" w:rsidR="00711711" w:rsidRPr="00711711" w:rsidRDefault="00711711" w:rsidP="00711711">
      <w:pPr>
        <w:pStyle w:val="ListParagraph"/>
        <w:numPr>
          <w:ilvl w:val="0"/>
          <w:numId w:val="4"/>
        </w:numPr>
        <w:spacing w:before="40" w:after="40" w:line="240" w:lineRule="auto"/>
        <w:rPr>
          <w:rFonts w:cstheme="minorHAnsi"/>
        </w:rPr>
      </w:pPr>
      <w:r w:rsidRPr="00711711">
        <w:rPr>
          <w:rFonts w:eastAsia="Arial" w:cstheme="minorHAnsi"/>
          <w:color w:val="222222"/>
          <w:sz w:val="20"/>
          <w:szCs w:val="20"/>
        </w:rPr>
        <w:t>The CalculatorTool uses a safe eval to perform arithmetic</w:t>
      </w:r>
      <w:r w:rsidRPr="00711711">
        <w:rPr>
          <w:rFonts w:eastAsia="Arial" w:cstheme="minorHAnsi"/>
          <w:color w:val="222222"/>
          <w:sz w:val="20"/>
          <w:szCs w:val="20"/>
        </w:rPr>
        <w:t xml:space="preserve">, </w:t>
      </w:r>
      <w:r w:rsidRPr="00711711">
        <w:rPr>
          <w:rFonts w:eastAsia="Arial" w:cstheme="minorHAnsi"/>
          <w:color w:val="222222"/>
          <w:sz w:val="20"/>
          <w:szCs w:val="20"/>
        </w:rPr>
        <w:t>such as multiplying hotel nightly rate by number of nights</w:t>
      </w:r>
    </w:p>
    <w:p w14:paraId="01AD0495" w14:textId="71CF600E" w:rsidR="00711711" w:rsidRPr="00711711" w:rsidRDefault="00711711" w:rsidP="00711711">
      <w:pPr>
        <w:pStyle w:val="ListParagraph"/>
        <w:numPr>
          <w:ilvl w:val="0"/>
          <w:numId w:val="4"/>
        </w:numPr>
        <w:spacing w:before="40" w:after="40" w:line="240" w:lineRule="auto"/>
        <w:rPr>
          <w:rFonts w:cstheme="minorHAnsi"/>
        </w:rPr>
      </w:pPr>
      <w:r w:rsidRPr="00711711">
        <w:rPr>
          <w:rFonts w:eastAsia="Arial" w:cstheme="minorHAnsi"/>
          <w:b/>
          <w:bCs/>
          <w:color w:val="222222"/>
          <w:sz w:val="20"/>
          <w:szCs w:val="20"/>
        </w:rPr>
        <w:t>Task also runs with async_execution</w:t>
      </w:r>
      <w:r w:rsidRPr="00711711">
        <w:rPr>
          <w:rFonts w:eastAsia="Arial" w:cstheme="minorHAnsi"/>
          <w:color w:val="222222"/>
          <w:sz w:val="20"/>
          <w:szCs w:val="20"/>
        </w:rPr>
        <w:t>: True</w:t>
      </w:r>
      <w:r w:rsidRPr="00711711">
        <w:rPr>
          <w:rFonts w:eastAsia="Arial" w:cstheme="minorHAnsi"/>
          <w:color w:val="222222"/>
          <w:sz w:val="20"/>
          <w:szCs w:val="20"/>
        </w:rPr>
        <w:t xml:space="preserve">, </w:t>
      </w:r>
      <w:r w:rsidRPr="00711711">
        <w:rPr>
          <w:rFonts w:eastAsia="Arial" w:cstheme="minorHAnsi"/>
          <w:color w:val="222222"/>
          <w:sz w:val="20"/>
          <w:szCs w:val="20"/>
        </w:rPr>
        <w:t>parallel to the Researcher</w:t>
      </w:r>
    </w:p>
    <w:p w14:paraId="45919387" w14:textId="77777777" w:rsidR="00711711" w:rsidRPr="00711711" w:rsidRDefault="00711711" w:rsidP="00711711">
      <w:pPr>
        <w:spacing w:before="40" w:after="40" w:line="240" w:lineRule="auto"/>
        <w:rPr>
          <w:rFonts w:cstheme="minorHAnsi"/>
        </w:rPr>
      </w:pPr>
    </w:p>
    <w:p w14:paraId="698BCC55" w14:textId="22A12136" w:rsidR="00711711" w:rsidRDefault="00711711" w:rsidP="002F13F1">
      <w:pPr>
        <w:spacing w:before="60" w:after="60" w:line="240" w:lineRule="auto"/>
        <w:jc w:val="both"/>
        <w:rPr>
          <w:rFonts w:eastAsia="Arial" w:cstheme="minorHAnsi"/>
          <w:color w:val="222222"/>
          <w:sz w:val="20"/>
          <w:szCs w:val="20"/>
        </w:rPr>
      </w:pPr>
      <w:r w:rsidRPr="00711711">
        <w:rPr>
          <w:rFonts w:eastAsia="Arial" w:cstheme="minorHAnsi"/>
          <w:color w:val="222222"/>
          <w:sz w:val="20"/>
          <w:szCs w:val="20"/>
        </w:rPr>
        <w:t>The agent produces a cost comparison with transport options in a table, hotel options across three tiers, a daily expenses breakdown, and a package comparison showing total cost for all travelers.</w:t>
      </w:r>
    </w:p>
    <w:p w14:paraId="4EF602FE" w14:textId="77777777" w:rsidR="00711711" w:rsidRDefault="00711711" w:rsidP="002F13F1">
      <w:pPr>
        <w:spacing w:before="60" w:after="60" w:line="240" w:lineRule="auto"/>
        <w:jc w:val="both"/>
        <w:rPr>
          <w:rFonts w:eastAsia="Arial" w:cstheme="minorHAnsi"/>
          <w:color w:val="222222"/>
          <w:sz w:val="20"/>
          <w:szCs w:val="20"/>
        </w:rPr>
      </w:pPr>
    </w:p>
    <w:p w14:paraId="28148C80" w14:textId="4C692429" w:rsidR="00711711" w:rsidRPr="00711711" w:rsidRDefault="00711711" w:rsidP="002F13F1">
      <w:pPr>
        <w:spacing w:before="60" w:after="60" w:line="240" w:lineRule="auto"/>
        <w:jc w:val="both"/>
        <w:rPr>
          <w:rFonts w:eastAsia="Arial" w:cstheme="minorHAnsi"/>
          <w:b/>
          <w:bCs/>
          <w:color w:val="222222"/>
        </w:rPr>
      </w:pPr>
      <w:r w:rsidRPr="00711711">
        <w:rPr>
          <w:rFonts w:eastAsia="Arial" w:cstheme="minorHAnsi"/>
          <w:b/>
          <w:bCs/>
          <w:color w:val="222222"/>
        </w:rPr>
        <w:t>Agent 3: The Itinerary Compiler (Master Planner)</w:t>
      </w:r>
      <w:r w:rsidRPr="00711711">
        <w:rPr>
          <w:rFonts w:eastAsia="Arial" w:cstheme="minorHAnsi"/>
          <w:b/>
          <w:bCs/>
          <w:color w:val="222222"/>
        </w:rPr>
        <w:t>:</w:t>
      </w:r>
    </w:p>
    <w:p w14:paraId="48286DDE" w14:textId="77777777" w:rsidR="00711711" w:rsidRPr="00711711" w:rsidRDefault="00711711" w:rsidP="00711711">
      <w:pPr>
        <w:spacing w:before="60" w:after="60" w:line="240" w:lineRule="auto"/>
        <w:jc w:val="both"/>
        <w:rPr>
          <w:rFonts w:eastAsia="Arial" w:cstheme="minorHAnsi"/>
          <w:color w:val="222222"/>
          <w:sz w:val="20"/>
          <w:szCs w:val="20"/>
        </w:rPr>
      </w:pPr>
      <w:r w:rsidRPr="00711711">
        <w:rPr>
          <w:rFonts w:eastAsia="Arial" w:cstheme="minorHAnsi"/>
          <w:color w:val="222222"/>
          <w:sz w:val="20"/>
          <w:szCs w:val="20"/>
        </w:rPr>
        <w:t>The Goal of the Compiler is to synthesize the extensive research and complex logistics data into a cohesive, beautifully formatted Markdown itinerary.</w:t>
      </w:r>
    </w:p>
    <w:p w14:paraId="520BC247" w14:textId="77777777" w:rsidR="00711711" w:rsidRPr="00711711" w:rsidRDefault="00711711" w:rsidP="00711711">
      <w:pPr>
        <w:spacing w:before="60" w:after="60" w:line="240" w:lineRule="auto"/>
        <w:jc w:val="both"/>
        <w:rPr>
          <w:rFonts w:eastAsia="Arial" w:cstheme="minorHAnsi"/>
          <w:color w:val="222222"/>
          <w:sz w:val="20"/>
          <w:szCs w:val="20"/>
        </w:rPr>
      </w:pPr>
      <w:r w:rsidRPr="00711711">
        <w:rPr>
          <w:rFonts w:eastAsia="Arial" w:cstheme="minorHAnsi"/>
          <w:b/>
          <w:bCs/>
          <w:color w:val="222222"/>
          <w:sz w:val="20"/>
          <w:szCs w:val="20"/>
        </w:rPr>
        <w:t>Tools Utilized</w:t>
      </w:r>
      <w:r w:rsidRPr="00711711">
        <w:rPr>
          <w:rFonts w:eastAsia="Arial" w:cstheme="minorHAnsi"/>
          <w:color w:val="222222"/>
          <w:sz w:val="20"/>
          <w:szCs w:val="20"/>
        </w:rPr>
        <w:t>: CalculatorTool (for minor mathematical adjustments).</w:t>
      </w:r>
    </w:p>
    <w:p w14:paraId="40290256" w14:textId="6803C54D" w:rsidR="00711711" w:rsidRDefault="00711711" w:rsidP="00711711">
      <w:pPr>
        <w:spacing w:before="60" w:after="60" w:line="240" w:lineRule="auto"/>
        <w:jc w:val="both"/>
        <w:rPr>
          <w:rFonts w:eastAsia="Arial" w:cstheme="minorHAnsi"/>
          <w:color w:val="222222"/>
          <w:sz w:val="20"/>
          <w:szCs w:val="20"/>
        </w:rPr>
      </w:pPr>
      <w:r w:rsidRPr="00711711">
        <w:rPr>
          <w:rFonts w:eastAsia="Arial" w:cstheme="minorHAnsi"/>
          <w:b/>
          <w:bCs/>
          <w:color w:val="222222"/>
          <w:sz w:val="20"/>
          <w:szCs w:val="20"/>
        </w:rPr>
        <w:t>Process Workflow</w:t>
      </w:r>
      <w:r w:rsidRPr="00711711">
        <w:rPr>
          <w:rFonts w:eastAsia="Arial" w:cstheme="minorHAnsi"/>
          <w:color w:val="222222"/>
          <w:sz w:val="20"/>
          <w:szCs w:val="20"/>
        </w:rPr>
        <w:t xml:space="preserve">: The Compiler acts as the ultimate reviewer. It reads the raw outputs of the first two agents. It does not perform new searches; instead, it structures the data into a logical day-by-day format. It ensures the distinct travel packages are presented clearly with dual-currency support, and it strategically slots the </w:t>
      </w:r>
      <w:r w:rsidRPr="00711711">
        <w:rPr>
          <w:rFonts w:eastAsia="Arial" w:cstheme="minorHAnsi"/>
          <w:color w:val="222222"/>
          <w:sz w:val="20"/>
          <w:szCs w:val="20"/>
        </w:rPr>
        <w:lastRenderedPageBreak/>
        <w:t>researcher's activities into morning, afternoon, and evening blocks, creating a highly realistic and enjoyable flow for the traveler.</w:t>
      </w:r>
    </w:p>
    <w:p w14:paraId="50A4CBF0" w14:textId="77777777" w:rsidR="00711711" w:rsidRDefault="00711711" w:rsidP="00711711">
      <w:pPr>
        <w:spacing w:before="60" w:after="60" w:line="240" w:lineRule="auto"/>
        <w:jc w:val="both"/>
        <w:rPr>
          <w:rFonts w:eastAsia="Arial" w:cstheme="minorHAnsi"/>
          <w:color w:val="222222"/>
          <w:sz w:val="20"/>
          <w:szCs w:val="20"/>
        </w:rPr>
      </w:pPr>
    </w:p>
    <w:p w14:paraId="61400197" w14:textId="77777777" w:rsidR="00711711" w:rsidRPr="00711711" w:rsidRDefault="00711711" w:rsidP="00711711">
      <w:pPr>
        <w:spacing w:before="60" w:after="60"/>
        <w:rPr>
          <w:rFonts w:cstheme="minorHAnsi"/>
        </w:rPr>
      </w:pPr>
      <w:r w:rsidRPr="00711711">
        <w:rPr>
          <w:rFonts w:eastAsia="Arial" w:cstheme="minorHAnsi"/>
          <w:b/>
          <w:bCs/>
          <w:color w:val="222222"/>
          <w:sz w:val="20"/>
          <w:szCs w:val="20"/>
        </w:rPr>
        <w:t>Key configuration:</w:t>
      </w:r>
    </w:p>
    <w:p w14:paraId="6F89FA75" w14:textId="77777777" w:rsidR="00711711" w:rsidRPr="00711711" w:rsidRDefault="00711711" w:rsidP="00711711">
      <w:pPr>
        <w:pStyle w:val="ListParagraph"/>
        <w:numPr>
          <w:ilvl w:val="0"/>
          <w:numId w:val="5"/>
        </w:numPr>
        <w:spacing w:before="40" w:after="40" w:line="240" w:lineRule="auto"/>
        <w:rPr>
          <w:rFonts w:cstheme="minorHAnsi"/>
        </w:rPr>
      </w:pPr>
      <w:r w:rsidRPr="00711711">
        <w:rPr>
          <w:rFonts w:eastAsia="Arial" w:cstheme="minorHAnsi"/>
          <w:b/>
          <w:bCs/>
          <w:color w:val="222222"/>
          <w:sz w:val="20"/>
          <w:szCs w:val="20"/>
        </w:rPr>
        <w:t>Role:</w:t>
      </w:r>
      <w:r w:rsidRPr="00711711">
        <w:rPr>
          <w:rFonts w:eastAsia="Arial" w:cstheme="minorHAnsi"/>
          <w:color w:val="222222"/>
          <w:sz w:val="20"/>
          <w:szCs w:val="20"/>
        </w:rPr>
        <w:t xml:space="preserve"> Master Travel Planner</w:t>
      </w:r>
    </w:p>
    <w:p w14:paraId="1B5A5D55" w14:textId="77777777" w:rsidR="00711711" w:rsidRPr="00711711" w:rsidRDefault="00711711" w:rsidP="00711711">
      <w:pPr>
        <w:pStyle w:val="ListParagraph"/>
        <w:numPr>
          <w:ilvl w:val="0"/>
          <w:numId w:val="5"/>
        </w:numPr>
        <w:spacing w:before="40" w:after="40" w:line="240" w:lineRule="auto"/>
        <w:rPr>
          <w:rFonts w:cstheme="minorHAnsi"/>
        </w:rPr>
      </w:pPr>
      <w:r w:rsidRPr="00711711">
        <w:rPr>
          <w:rFonts w:eastAsia="Arial" w:cstheme="minorHAnsi"/>
          <w:b/>
          <w:bCs/>
          <w:color w:val="222222"/>
          <w:sz w:val="20"/>
          <w:szCs w:val="20"/>
        </w:rPr>
        <w:t>Tool:</w:t>
      </w:r>
      <w:r w:rsidRPr="00711711">
        <w:rPr>
          <w:rFonts w:eastAsia="Arial" w:cstheme="minorHAnsi"/>
          <w:color w:val="222222"/>
          <w:sz w:val="20"/>
          <w:szCs w:val="20"/>
        </w:rPr>
        <w:t xml:space="preserve"> CalculatorTool (for any final cost verification)</w:t>
      </w:r>
    </w:p>
    <w:p w14:paraId="74BB3F0C" w14:textId="41A43D57" w:rsidR="00711711" w:rsidRPr="00711711" w:rsidRDefault="00711711" w:rsidP="00711711">
      <w:pPr>
        <w:pStyle w:val="ListParagraph"/>
        <w:numPr>
          <w:ilvl w:val="0"/>
          <w:numId w:val="5"/>
        </w:numPr>
        <w:spacing w:before="40" w:after="40" w:line="240" w:lineRule="auto"/>
        <w:rPr>
          <w:rFonts w:cstheme="minorHAnsi"/>
        </w:rPr>
      </w:pPr>
      <w:r w:rsidRPr="00711711">
        <w:rPr>
          <w:rFonts w:eastAsia="Arial" w:cstheme="minorHAnsi"/>
          <w:b/>
          <w:bCs/>
          <w:color w:val="222222"/>
          <w:sz w:val="20"/>
          <w:szCs w:val="20"/>
        </w:rPr>
        <w:t>context</w:t>
      </w:r>
      <w:r w:rsidRPr="00711711">
        <w:rPr>
          <w:rFonts w:eastAsia="Arial" w:cstheme="minorHAnsi"/>
          <w:color w:val="222222"/>
          <w:sz w:val="20"/>
          <w:szCs w:val="20"/>
        </w:rPr>
        <w:t>: [research_task, logistics_task]</w:t>
      </w:r>
      <w:r w:rsidRPr="00711711">
        <w:rPr>
          <w:rFonts w:eastAsia="Arial" w:cstheme="minorHAnsi"/>
          <w:color w:val="222222"/>
          <w:sz w:val="20"/>
          <w:szCs w:val="20"/>
        </w:rPr>
        <w:t>,</w:t>
      </w:r>
      <w:r w:rsidRPr="00711711">
        <w:rPr>
          <w:rFonts w:eastAsia="Arial" w:cstheme="minorHAnsi"/>
          <w:color w:val="222222"/>
          <w:sz w:val="20"/>
          <w:szCs w:val="20"/>
        </w:rPr>
        <w:t xml:space="preserve"> this is what gives the Compiler access to the other agents outputs</w:t>
      </w:r>
    </w:p>
    <w:p w14:paraId="4E6E9FE7" w14:textId="77777777" w:rsidR="00711711" w:rsidRPr="00711711" w:rsidRDefault="00711711" w:rsidP="00711711">
      <w:pPr>
        <w:pStyle w:val="ListParagraph"/>
        <w:numPr>
          <w:ilvl w:val="0"/>
          <w:numId w:val="5"/>
        </w:numPr>
        <w:spacing w:before="40" w:after="40" w:line="240" w:lineRule="auto"/>
        <w:rPr>
          <w:rFonts w:cstheme="minorHAnsi"/>
        </w:rPr>
      </w:pPr>
      <w:r w:rsidRPr="00711711">
        <w:rPr>
          <w:rFonts w:eastAsia="Arial" w:cstheme="minorHAnsi"/>
          <w:color w:val="222222"/>
          <w:sz w:val="20"/>
          <w:szCs w:val="20"/>
        </w:rPr>
        <w:t>Runs sequentially after Tasks 1 and 2 complete</w:t>
      </w:r>
    </w:p>
    <w:p w14:paraId="03DDD62C" w14:textId="77777777" w:rsidR="00711711" w:rsidRDefault="00711711" w:rsidP="00711711">
      <w:pPr>
        <w:spacing w:before="60" w:after="60" w:line="240" w:lineRule="auto"/>
        <w:jc w:val="both"/>
        <w:rPr>
          <w:rFonts w:eastAsia="Arial" w:cstheme="minorHAnsi"/>
          <w:color w:val="222222"/>
          <w:sz w:val="20"/>
          <w:szCs w:val="20"/>
        </w:rPr>
      </w:pPr>
    </w:p>
    <w:p w14:paraId="718CEE8F" w14:textId="0143E94C" w:rsidR="00711711" w:rsidRDefault="00711711" w:rsidP="00711711">
      <w:pPr>
        <w:spacing w:before="60" w:after="60" w:line="240" w:lineRule="auto"/>
        <w:jc w:val="both"/>
        <w:rPr>
          <w:rFonts w:eastAsia="Arial" w:cstheme="minorHAnsi"/>
          <w:color w:val="222222"/>
          <w:sz w:val="20"/>
          <w:szCs w:val="20"/>
        </w:rPr>
      </w:pPr>
      <w:r w:rsidRPr="00711711">
        <w:rPr>
          <w:rFonts w:eastAsia="Arial" w:cstheme="minorHAnsi"/>
          <w:color w:val="222222"/>
          <w:sz w:val="20"/>
          <w:szCs w:val="20"/>
        </w:rPr>
        <w:t>The final output is a complete Markdown itinerary including a trip summary, all comparison tables from logistics, and a day-by-day schedule with morning, afternoon, and evening activities, meal suggestions, and estimated costs in both the user's currency and the destination's local currency.</w:t>
      </w:r>
    </w:p>
    <w:p w14:paraId="408797DC" w14:textId="77777777" w:rsidR="00711711" w:rsidRDefault="00711711" w:rsidP="002F13F1">
      <w:pPr>
        <w:spacing w:before="60" w:after="60" w:line="240" w:lineRule="auto"/>
        <w:jc w:val="both"/>
        <w:rPr>
          <w:rFonts w:eastAsia="Arial" w:cstheme="minorHAnsi"/>
          <w:color w:val="222222"/>
          <w:sz w:val="20"/>
          <w:szCs w:val="20"/>
        </w:rPr>
      </w:pPr>
    </w:p>
    <w:p w14:paraId="4451EBD3" w14:textId="42D720C7" w:rsidR="006C6E79" w:rsidRDefault="006C6E79" w:rsidP="006C6E79">
      <w:pPr>
        <w:spacing w:before="60" w:after="60" w:line="240" w:lineRule="auto"/>
        <w:jc w:val="both"/>
        <w:rPr>
          <w:rFonts w:eastAsia="Arial" w:cstheme="minorHAnsi"/>
          <w:b/>
          <w:bCs/>
          <w:color w:val="222222"/>
          <w:sz w:val="20"/>
          <w:szCs w:val="20"/>
        </w:rPr>
      </w:pPr>
      <w:r w:rsidRPr="006C6E79">
        <w:rPr>
          <w:rFonts w:eastAsia="Arial" w:cstheme="minorHAnsi"/>
          <w:b/>
          <w:bCs/>
          <w:color w:val="222222"/>
          <w:sz w:val="24"/>
          <w:szCs w:val="24"/>
        </w:rPr>
        <w:t>Technology Stack</w:t>
      </w:r>
      <w:r w:rsidRPr="006C6E79">
        <w:rPr>
          <w:rFonts w:eastAsia="Arial" w:cstheme="minorHAnsi"/>
          <w:b/>
          <w:bCs/>
          <w:color w:val="222222"/>
          <w:sz w:val="20"/>
          <w:szCs w:val="20"/>
        </w:rPr>
        <w:t>:</w:t>
      </w:r>
    </w:p>
    <w:p w14:paraId="67261866" w14:textId="29FCB2DF" w:rsidR="006C6E79" w:rsidRDefault="002D675A" w:rsidP="006C6E79">
      <w:pPr>
        <w:spacing w:before="60" w:after="60" w:line="240" w:lineRule="auto"/>
        <w:jc w:val="both"/>
        <w:rPr>
          <w:rFonts w:eastAsia="Arial" w:cstheme="minorHAnsi"/>
          <w:color w:val="222222"/>
          <w:sz w:val="20"/>
          <w:szCs w:val="20"/>
        </w:rPr>
      </w:pPr>
      <w:r>
        <w:rPr>
          <w:rFonts w:eastAsia="Arial" w:cstheme="minorHAnsi"/>
          <w:color w:val="222222"/>
          <w:sz w:val="20"/>
          <w:szCs w:val="20"/>
        </w:rPr>
        <w:t xml:space="preserve">Backend - </w:t>
      </w:r>
      <w:r w:rsidRPr="002D675A">
        <w:rPr>
          <w:rFonts w:eastAsia="Arial" w:cstheme="minorHAnsi"/>
          <w:color w:val="222222"/>
          <w:sz w:val="20"/>
          <w:szCs w:val="20"/>
        </w:rPr>
        <w:t>FastAPI for robust API serving and Server-Sent Events (SSE) streaming</w:t>
      </w:r>
    </w:p>
    <w:p w14:paraId="2E26A43A" w14:textId="4D8FA087" w:rsidR="006C6E79" w:rsidRDefault="002D675A" w:rsidP="006C6E79">
      <w:pPr>
        <w:spacing w:before="60" w:after="60" w:line="240" w:lineRule="auto"/>
        <w:jc w:val="both"/>
        <w:rPr>
          <w:rFonts w:eastAsia="Arial" w:cstheme="minorHAnsi"/>
          <w:color w:val="222222"/>
          <w:sz w:val="20"/>
          <w:szCs w:val="20"/>
        </w:rPr>
      </w:pPr>
      <w:r>
        <w:rPr>
          <w:rFonts w:eastAsia="Arial" w:cstheme="minorHAnsi"/>
          <w:color w:val="222222"/>
          <w:sz w:val="20"/>
          <w:szCs w:val="20"/>
        </w:rPr>
        <w:t xml:space="preserve">Frontend - </w:t>
      </w:r>
      <w:r w:rsidRPr="002D675A">
        <w:rPr>
          <w:rFonts w:eastAsia="Arial" w:cstheme="minorHAnsi"/>
          <w:color w:val="222222"/>
          <w:sz w:val="20"/>
          <w:szCs w:val="20"/>
        </w:rPr>
        <w:t>React and Vite</w:t>
      </w:r>
    </w:p>
    <w:p w14:paraId="2CDEE17C" w14:textId="77777777" w:rsidR="002D675A" w:rsidRPr="002D675A" w:rsidRDefault="002D675A" w:rsidP="006C6E79">
      <w:pPr>
        <w:spacing w:before="60" w:after="60" w:line="240" w:lineRule="auto"/>
        <w:jc w:val="both"/>
        <w:rPr>
          <w:rFonts w:eastAsia="Arial" w:cstheme="minorHAnsi"/>
          <w:color w:val="000000" w:themeColor="text1"/>
          <w:sz w:val="20"/>
          <w:szCs w:val="20"/>
        </w:rPr>
      </w:pPr>
    </w:p>
    <w:tbl>
      <w:tblPr>
        <w:tblStyle w:val="PlainTable2"/>
        <w:tblW w:w="9360" w:type="dxa"/>
        <w:tblLook w:val="04A0" w:firstRow="1" w:lastRow="0" w:firstColumn="1" w:lastColumn="0" w:noHBand="0" w:noVBand="1"/>
      </w:tblPr>
      <w:tblGrid>
        <w:gridCol w:w="2500"/>
        <w:gridCol w:w="6860"/>
      </w:tblGrid>
      <w:tr w:rsidR="002D675A" w:rsidRPr="002D675A" w14:paraId="681A261D" w14:textId="77777777" w:rsidTr="002D67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8BD8F04" w14:textId="77777777" w:rsidR="002D675A" w:rsidRPr="002D675A" w:rsidRDefault="002D675A" w:rsidP="000F2BCF">
            <w:pPr>
              <w:rPr>
                <w:color w:val="000000" w:themeColor="text1"/>
              </w:rPr>
            </w:pPr>
            <w:r w:rsidRPr="002D675A">
              <w:rPr>
                <w:rFonts w:ascii="Arial" w:eastAsia="Arial" w:hAnsi="Arial" w:cs="Arial"/>
                <w:color w:val="000000" w:themeColor="text1"/>
                <w:sz w:val="20"/>
                <w:szCs w:val="20"/>
              </w:rPr>
              <w:t>Component</w:t>
            </w:r>
          </w:p>
        </w:tc>
        <w:tc>
          <w:tcPr>
            <w:tcW w:w="6860" w:type="dxa"/>
          </w:tcPr>
          <w:p w14:paraId="6B243BE1" w14:textId="77777777" w:rsidR="002D675A" w:rsidRPr="002D675A" w:rsidRDefault="002D675A" w:rsidP="000F2BCF">
            <w:pPr>
              <w:cnfStyle w:val="100000000000" w:firstRow="1" w:lastRow="0" w:firstColumn="0" w:lastColumn="0" w:oddVBand="0" w:evenVBand="0" w:oddHBand="0" w:evenHBand="0" w:firstRowFirstColumn="0" w:firstRowLastColumn="0" w:lastRowFirstColumn="0" w:lastRowLastColumn="0"/>
              <w:rPr>
                <w:color w:val="000000" w:themeColor="text1"/>
              </w:rPr>
            </w:pPr>
            <w:r w:rsidRPr="002D675A">
              <w:rPr>
                <w:rFonts w:ascii="Arial" w:eastAsia="Arial" w:hAnsi="Arial" w:cs="Arial"/>
                <w:color w:val="000000" w:themeColor="text1"/>
                <w:sz w:val="20"/>
                <w:szCs w:val="20"/>
              </w:rPr>
              <w:t>Technology</w:t>
            </w:r>
          </w:p>
        </w:tc>
      </w:tr>
      <w:tr w:rsidR="002D675A" w14:paraId="0D77D415" w14:textId="77777777" w:rsidTr="002D6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E351EA5" w14:textId="77777777" w:rsidR="002D675A" w:rsidRDefault="002D675A" w:rsidP="000F2BCF">
            <w:r>
              <w:rPr>
                <w:rFonts w:ascii="Arial" w:eastAsia="Arial" w:hAnsi="Arial" w:cs="Arial"/>
                <w:b w:val="0"/>
                <w:bCs w:val="0"/>
                <w:color w:val="000000"/>
                <w:sz w:val="20"/>
                <w:szCs w:val="20"/>
              </w:rPr>
              <w:t>Agent Orchestration</w:t>
            </w:r>
          </w:p>
        </w:tc>
        <w:tc>
          <w:tcPr>
            <w:tcW w:w="6860" w:type="dxa"/>
          </w:tcPr>
          <w:p w14:paraId="66E5804C" w14:textId="77777777" w:rsidR="002D675A" w:rsidRDefault="002D675A" w:rsidP="000F2BCF">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CrewAI</w:t>
            </w:r>
          </w:p>
        </w:tc>
      </w:tr>
      <w:tr w:rsidR="002D675A" w14:paraId="13556416" w14:textId="77777777" w:rsidTr="002D675A">
        <w:tc>
          <w:tcPr>
            <w:cnfStyle w:val="001000000000" w:firstRow="0" w:lastRow="0" w:firstColumn="1" w:lastColumn="0" w:oddVBand="0" w:evenVBand="0" w:oddHBand="0" w:evenHBand="0" w:firstRowFirstColumn="0" w:firstRowLastColumn="0" w:lastRowFirstColumn="0" w:lastRowLastColumn="0"/>
            <w:tcW w:w="2500" w:type="dxa"/>
          </w:tcPr>
          <w:p w14:paraId="490FCF64" w14:textId="77777777" w:rsidR="002D675A" w:rsidRDefault="002D675A" w:rsidP="000F2BCF">
            <w:r>
              <w:rPr>
                <w:rFonts w:ascii="Arial" w:eastAsia="Arial" w:hAnsi="Arial" w:cs="Arial"/>
                <w:b w:val="0"/>
                <w:bCs w:val="0"/>
                <w:color w:val="000000"/>
                <w:sz w:val="20"/>
                <w:szCs w:val="20"/>
              </w:rPr>
              <w:t>Language Model (LLM)</w:t>
            </w:r>
          </w:p>
        </w:tc>
        <w:tc>
          <w:tcPr>
            <w:tcW w:w="6860" w:type="dxa"/>
          </w:tcPr>
          <w:p w14:paraId="7E941E25" w14:textId="77777777" w:rsidR="002D675A" w:rsidRDefault="002D675A" w:rsidP="000F2BCF">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Google Gemini (gemini-3.1-flash-lite-preview) via LangChain Google GenAI</w:t>
            </w:r>
          </w:p>
        </w:tc>
      </w:tr>
      <w:tr w:rsidR="002D675A" w14:paraId="66387AE7" w14:textId="77777777" w:rsidTr="002D6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DED502C" w14:textId="77777777" w:rsidR="002D675A" w:rsidRDefault="002D675A" w:rsidP="000F2BCF">
            <w:r>
              <w:rPr>
                <w:rFonts w:ascii="Arial" w:eastAsia="Arial" w:hAnsi="Arial" w:cs="Arial"/>
                <w:b w:val="0"/>
                <w:bCs w:val="0"/>
                <w:color w:val="000000"/>
                <w:sz w:val="20"/>
                <w:szCs w:val="20"/>
              </w:rPr>
              <w:t>Web Search</w:t>
            </w:r>
          </w:p>
        </w:tc>
        <w:tc>
          <w:tcPr>
            <w:tcW w:w="6860" w:type="dxa"/>
          </w:tcPr>
          <w:p w14:paraId="242979F5" w14:textId="47B4402D" w:rsidR="002D675A" w:rsidRDefault="002D675A" w:rsidP="000F2BCF">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 xml:space="preserve">SerperDevTool </w:t>
            </w:r>
            <w:r>
              <w:rPr>
                <w:rFonts w:ascii="Arial" w:eastAsia="Arial" w:hAnsi="Arial" w:cs="Arial"/>
                <w:color w:val="000000"/>
                <w:sz w:val="20"/>
                <w:szCs w:val="20"/>
              </w:rPr>
              <w:t>-</w:t>
            </w:r>
            <w:r>
              <w:rPr>
                <w:rFonts w:ascii="Arial" w:eastAsia="Arial" w:hAnsi="Arial" w:cs="Arial"/>
                <w:color w:val="000000"/>
                <w:sz w:val="20"/>
                <w:szCs w:val="20"/>
              </w:rPr>
              <w:t xml:space="preserve"> Google Search via Serper API</w:t>
            </w:r>
          </w:p>
        </w:tc>
      </w:tr>
      <w:tr w:rsidR="002D675A" w14:paraId="0D5ADB38" w14:textId="77777777" w:rsidTr="002D675A">
        <w:tc>
          <w:tcPr>
            <w:cnfStyle w:val="001000000000" w:firstRow="0" w:lastRow="0" w:firstColumn="1" w:lastColumn="0" w:oddVBand="0" w:evenVBand="0" w:oddHBand="0" w:evenHBand="0" w:firstRowFirstColumn="0" w:firstRowLastColumn="0" w:lastRowFirstColumn="0" w:lastRowLastColumn="0"/>
            <w:tcW w:w="2500" w:type="dxa"/>
          </w:tcPr>
          <w:p w14:paraId="1FCFD406" w14:textId="77777777" w:rsidR="002D675A" w:rsidRDefault="002D675A" w:rsidP="000F2BCF">
            <w:r>
              <w:rPr>
                <w:rFonts w:ascii="Arial" w:eastAsia="Arial" w:hAnsi="Arial" w:cs="Arial"/>
                <w:b w:val="0"/>
                <w:bCs w:val="0"/>
                <w:color w:val="000000"/>
                <w:sz w:val="20"/>
                <w:szCs w:val="20"/>
              </w:rPr>
              <w:t>Flights and Hotels</w:t>
            </w:r>
          </w:p>
        </w:tc>
        <w:tc>
          <w:tcPr>
            <w:tcW w:w="6860" w:type="dxa"/>
          </w:tcPr>
          <w:p w14:paraId="0305B76F" w14:textId="383D2886" w:rsidR="002D675A" w:rsidRDefault="002D675A" w:rsidP="000F2BCF">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 xml:space="preserve">SerpAPI </w:t>
            </w:r>
            <w:r>
              <w:rPr>
                <w:rFonts w:ascii="Arial" w:eastAsia="Arial" w:hAnsi="Arial" w:cs="Arial"/>
                <w:color w:val="000000"/>
                <w:sz w:val="20"/>
                <w:szCs w:val="20"/>
              </w:rPr>
              <w:t xml:space="preserve">- </w:t>
            </w:r>
            <w:r>
              <w:rPr>
                <w:rFonts w:ascii="Arial" w:eastAsia="Arial" w:hAnsi="Arial" w:cs="Arial"/>
                <w:color w:val="000000"/>
                <w:sz w:val="20"/>
                <w:szCs w:val="20"/>
              </w:rPr>
              <w:t>Google Flights and Google Hotels engines</w:t>
            </w:r>
          </w:p>
        </w:tc>
      </w:tr>
      <w:tr w:rsidR="002D675A" w14:paraId="0EEC7C2A" w14:textId="77777777" w:rsidTr="002D6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198A82B" w14:textId="77777777" w:rsidR="002D675A" w:rsidRDefault="002D675A" w:rsidP="000F2BCF">
            <w:r>
              <w:rPr>
                <w:rFonts w:ascii="Arial" w:eastAsia="Arial" w:hAnsi="Arial" w:cs="Arial"/>
                <w:b w:val="0"/>
                <w:bCs w:val="0"/>
                <w:color w:val="000000"/>
                <w:sz w:val="20"/>
                <w:szCs w:val="20"/>
              </w:rPr>
              <w:t>Backend API</w:t>
            </w:r>
          </w:p>
        </w:tc>
        <w:tc>
          <w:tcPr>
            <w:tcW w:w="6860" w:type="dxa"/>
          </w:tcPr>
          <w:p w14:paraId="08786CA4" w14:textId="77777777" w:rsidR="002D675A" w:rsidRDefault="002D675A" w:rsidP="000F2BCF">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FastAPI with SSE streaming via uvicorn</w:t>
            </w:r>
          </w:p>
        </w:tc>
      </w:tr>
      <w:tr w:rsidR="002D675A" w14:paraId="644BE838" w14:textId="77777777" w:rsidTr="002D675A">
        <w:tc>
          <w:tcPr>
            <w:cnfStyle w:val="001000000000" w:firstRow="0" w:lastRow="0" w:firstColumn="1" w:lastColumn="0" w:oddVBand="0" w:evenVBand="0" w:oddHBand="0" w:evenHBand="0" w:firstRowFirstColumn="0" w:firstRowLastColumn="0" w:lastRowFirstColumn="0" w:lastRowLastColumn="0"/>
            <w:tcW w:w="2500" w:type="dxa"/>
          </w:tcPr>
          <w:p w14:paraId="21640DA8" w14:textId="77777777" w:rsidR="002D675A" w:rsidRDefault="002D675A" w:rsidP="000F2BCF">
            <w:r>
              <w:rPr>
                <w:rFonts w:ascii="Arial" w:eastAsia="Arial" w:hAnsi="Arial" w:cs="Arial"/>
                <w:b w:val="0"/>
                <w:bCs w:val="0"/>
                <w:color w:val="000000"/>
                <w:sz w:val="20"/>
                <w:szCs w:val="20"/>
              </w:rPr>
              <w:t>Frontend</w:t>
            </w:r>
          </w:p>
        </w:tc>
        <w:tc>
          <w:tcPr>
            <w:tcW w:w="6860" w:type="dxa"/>
          </w:tcPr>
          <w:p w14:paraId="166CBAEE" w14:textId="1C922DC9" w:rsidR="002D675A" w:rsidRDefault="002D675A" w:rsidP="000F2BCF">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 xml:space="preserve">React with Vite </w:t>
            </w:r>
          </w:p>
        </w:tc>
      </w:tr>
      <w:tr w:rsidR="002D675A" w14:paraId="4E382667" w14:textId="77777777" w:rsidTr="002D6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F18892E" w14:textId="77777777" w:rsidR="002D675A" w:rsidRDefault="002D675A" w:rsidP="000F2BCF">
            <w:r>
              <w:rPr>
                <w:rFonts w:ascii="Arial" w:eastAsia="Arial" w:hAnsi="Arial" w:cs="Arial"/>
                <w:b w:val="0"/>
                <w:bCs w:val="0"/>
                <w:color w:val="000000"/>
                <w:sz w:val="20"/>
                <w:szCs w:val="20"/>
              </w:rPr>
              <w:t>Programming Language</w:t>
            </w:r>
          </w:p>
        </w:tc>
        <w:tc>
          <w:tcPr>
            <w:tcW w:w="6860" w:type="dxa"/>
          </w:tcPr>
          <w:p w14:paraId="7B538592" w14:textId="77777777" w:rsidR="002D675A" w:rsidRDefault="002D675A" w:rsidP="000F2BCF">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Python 3.12 (backend), JavaScript (frontend)</w:t>
            </w:r>
          </w:p>
        </w:tc>
      </w:tr>
    </w:tbl>
    <w:p w14:paraId="42719E85" w14:textId="77777777" w:rsidR="002D675A" w:rsidRPr="006C6E79" w:rsidRDefault="002D675A" w:rsidP="006C6E79">
      <w:pPr>
        <w:spacing w:before="60" w:after="60" w:line="240" w:lineRule="auto"/>
        <w:jc w:val="both"/>
        <w:rPr>
          <w:rFonts w:eastAsia="Arial" w:cstheme="minorHAnsi"/>
          <w:color w:val="222222"/>
          <w:sz w:val="20"/>
          <w:szCs w:val="20"/>
        </w:rPr>
      </w:pPr>
    </w:p>
    <w:p w14:paraId="29174AC8" w14:textId="77777777" w:rsidR="002D675A" w:rsidRDefault="002D675A" w:rsidP="006C6E79">
      <w:pPr>
        <w:rPr>
          <w:b/>
          <w:bCs/>
          <w:sz w:val="24"/>
          <w:szCs w:val="24"/>
        </w:rPr>
      </w:pPr>
      <w:r w:rsidRPr="002D675A">
        <w:rPr>
          <w:b/>
          <w:bCs/>
          <w:sz w:val="24"/>
          <w:szCs w:val="24"/>
        </w:rPr>
        <w:t>Backend:</w:t>
      </w:r>
    </w:p>
    <w:p w14:paraId="5A67D094" w14:textId="7C6286B0" w:rsidR="006C6E79" w:rsidRDefault="002D675A" w:rsidP="000C31E0">
      <w:pPr>
        <w:pStyle w:val="ListParagraph"/>
        <w:numPr>
          <w:ilvl w:val="0"/>
          <w:numId w:val="1"/>
        </w:numPr>
        <w:jc w:val="both"/>
        <w:rPr>
          <w:b/>
          <w:bCs/>
          <w:sz w:val="24"/>
          <w:szCs w:val="24"/>
        </w:rPr>
      </w:pPr>
      <w:r w:rsidRPr="002D675A">
        <w:rPr>
          <w:rFonts w:ascii="Arial" w:eastAsia="Arial" w:hAnsi="Arial" w:cs="Arial"/>
          <w:b/>
          <w:bCs/>
          <w:color w:val="000000"/>
          <w:sz w:val="20"/>
          <w:szCs w:val="20"/>
        </w:rPr>
        <w:t>api.py</w:t>
      </w:r>
      <w:r>
        <w:rPr>
          <w:rFonts w:ascii="Arial" w:eastAsia="Arial" w:hAnsi="Arial" w:cs="Arial"/>
          <w:b/>
          <w:bCs/>
          <w:color w:val="000000"/>
          <w:sz w:val="20"/>
          <w:szCs w:val="20"/>
        </w:rPr>
        <w:t>(</w:t>
      </w:r>
      <w:r w:rsidRPr="002D675A">
        <w:rPr>
          <w:rFonts w:ascii="Arial" w:eastAsia="Arial" w:hAnsi="Arial" w:cs="Arial"/>
          <w:color w:val="000000"/>
          <w:sz w:val="20"/>
          <w:szCs w:val="20"/>
        </w:rPr>
        <w:t>API Server</w:t>
      </w:r>
      <w:r>
        <w:rPr>
          <w:rFonts w:ascii="Arial" w:eastAsia="Arial" w:hAnsi="Arial" w:cs="Arial"/>
          <w:b/>
          <w:bCs/>
          <w:color w:val="000000"/>
          <w:sz w:val="20"/>
          <w:szCs w:val="20"/>
        </w:rPr>
        <w:t>):</w:t>
      </w:r>
      <w:r w:rsidRPr="002D675A">
        <w:rPr>
          <w:rFonts w:ascii="Arial" w:eastAsia="Arial" w:hAnsi="Arial" w:cs="Arial"/>
          <w:color w:val="000000"/>
          <w:sz w:val="20"/>
          <w:szCs w:val="20"/>
        </w:rPr>
        <w:t>FastAPI server. Exposes two HTTP endpoints</w:t>
      </w:r>
      <w:r>
        <w:rPr>
          <w:rFonts w:ascii="Arial" w:eastAsia="Arial" w:hAnsi="Arial" w:cs="Arial"/>
          <w:color w:val="000000"/>
          <w:sz w:val="20"/>
          <w:szCs w:val="20"/>
        </w:rPr>
        <w:t xml:space="preserve"> -</w:t>
      </w:r>
      <w:r w:rsidRPr="002D675A">
        <w:rPr>
          <w:rFonts w:ascii="Arial" w:eastAsia="Arial" w:hAnsi="Arial" w:cs="Arial"/>
          <w:color w:val="000000"/>
          <w:sz w:val="20"/>
          <w:szCs w:val="20"/>
        </w:rPr>
        <w:t xml:space="preserve"> a standard endpoint and a streaming SSE endpoint. Runs the crew in a background thread so the server stays responsive.</w:t>
      </w:r>
      <w:r w:rsidRPr="002D675A">
        <w:rPr>
          <w:b/>
          <w:bCs/>
          <w:sz w:val="24"/>
          <w:szCs w:val="24"/>
        </w:rPr>
        <w:t xml:space="preserve"> </w:t>
      </w:r>
    </w:p>
    <w:p w14:paraId="47E870CB" w14:textId="5D67541D" w:rsidR="002D675A" w:rsidRPr="002D675A" w:rsidRDefault="002D675A" w:rsidP="000C31E0">
      <w:pPr>
        <w:pStyle w:val="ListParagraph"/>
        <w:numPr>
          <w:ilvl w:val="0"/>
          <w:numId w:val="1"/>
        </w:numPr>
        <w:jc w:val="both"/>
        <w:rPr>
          <w:b/>
          <w:bCs/>
          <w:sz w:val="24"/>
          <w:szCs w:val="24"/>
        </w:rPr>
      </w:pPr>
      <w:r>
        <w:rPr>
          <w:rFonts w:ascii="Arial" w:eastAsia="Arial" w:hAnsi="Arial" w:cs="Arial"/>
          <w:b/>
          <w:bCs/>
          <w:color w:val="000000"/>
          <w:sz w:val="20"/>
          <w:szCs w:val="20"/>
        </w:rPr>
        <w:t>crew.py</w:t>
      </w:r>
      <w:r>
        <w:rPr>
          <w:rFonts w:ascii="Arial" w:eastAsia="Arial" w:hAnsi="Arial" w:cs="Arial"/>
          <w:b/>
          <w:bCs/>
          <w:color w:val="000000"/>
          <w:sz w:val="20"/>
          <w:szCs w:val="20"/>
        </w:rPr>
        <w:t>(</w:t>
      </w:r>
      <w:r>
        <w:rPr>
          <w:rFonts w:ascii="Arial" w:eastAsia="Arial" w:hAnsi="Arial" w:cs="Arial"/>
          <w:color w:val="000000"/>
          <w:sz w:val="20"/>
          <w:szCs w:val="20"/>
        </w:rPr>
        <w:t>Orchestrator</w:t>
      </w:r>
      <w:r>
        <w:rPr>
          <w:rFonts w:ascii="Arial" w:eastAsia="Arial" w:hAnsi="Arial" w:cs="Arial"/>
          <w:b/>
          <w:bCs/>
          <w:color w:val="000000"/>
          <w:sz w:val="20"/>
          <w:szCs w:val="20"/>
        </w:rPr>
        <w:t xml:space="preserve">): </w:t>
      </w:r>
      <w:r>
        <w:rPr>
          <w:rFonts w:ascii="Arial" w:eastAsia="Arial" w:hAnsi="Arial" w:cs="Arial"/>
          <w:color w:val="000000"/>
          <w:sz w:val="20"/>
          <w:szCs w:val="20"/>
        </w:rPr>
        <w:t>Assembles the three agents and three tasks into a Crew object and calls kickoff() to start the pipeline. This is the main entry point for backend logic.</w:t>
      </w:r>
    </w:p>
    <w:p w14:paraId="010FFFDC" w14:textId="488E8D09" w:rsidR="002D675A" w:rsidRPr="002D675A" w:rsidRDefault="002D675A" w:rsidP="000C31E0">
      <w:pPr>
        <w:pStyle w:val="ListParagraph"/>
        <w:numPr>
          <w:ilvl w:val="0"/>
          <w:numId w:val="1"/>
        </w:numPr>
        <w:jc w:val="both"/>
        <w:rPr>
          <w:b/>
          <w:bCs/>
          <w:sz w:val="24"/>
          <w:szCs w:val="24"/>
        </w:rPr>
      </w:pPr>
      <w:r>
        <w:rPr>
          <w:rFonts w:ascii="Arial" w:eastAsia="Arial" w:hAnsi="Arial" w:cs="Arial"/>
          <w:b/>
          <w:bCs/>
          <w:color w:val="000000"/>
          <w:sz w:val="20"/>
          <w:szCs w:val="20"/>
        </w:rPr>
        <w:t>agents.py</w:t>
      </w:r>
      <w:r>
        <w:rPr>
          <w:rFonts w:ascii="Arial" w:eastAsia="Arial" w:hAnsi="Arial" w:cs="Arial"/>
          <w:b/>
          <w:bCs/>
          <w:color w:val="000000"/>
          <w:sz w:val="20"/>
          <w:szCs w:val="20"/>
        </w:rPr>
        <w:t>(</w:t>
      </w:r>
      <w:r>
        <w:rPr>
          <w:rFonts w:ascii="Arial" w:eastAsia="Arial" w:hAnsi="Arial" w:cs="Arial"/>
          <w:color w:val="000000"/>
          <w:sz w:val="20"/>
          <w:szCs w:val="20"/>
        </w:rPr>
        <w:t>Agent Definitions</w:t>
      </w:r>
      <w:r>
        <w:rPr>
          <w:rFonts w:ascii="Arial" w:eastAsia="Arial" w:hAnsi="Arial" w:cs="Arial"/>
          <w:b/>
          <w:bCs/>
          <w:color w:val="000000"/>
          <w:sz w:val="20"/>
          <w:szCs w:val="20"/>
        </w:rPr>
        <w:t xml:space="preserve">): </w:t>
      </w:r>
      <w:r>
        <w:rPr>
          <w:rFonts w:ascii="Arial" w:eastAsia="Arial" w:hAnsi="Arial" w:cs="Arial"/>
          <w:color w:val="000000"/>
          <w:sz w:val="20"/>
          <w:szCs w:val="20"/>
        </w:rPr>
        <w:t>Defines the three AI agents</w:t>
      </w:r>
      <w:r>
        <w:rPr>
          <w:rFonts w:ascii="Arial" w:eastAsia="Arial" w:hAnsi="Arial" w:cs="Arial"/>
          <w:color w:val="000000"/>
          <w:sz w:val="20"/>
          <w:szCs w:val="20"/>
        </w:rPr>
        <w:t xml:space="preserve"> - </w:t>
      </w:r>
      <w:r>
        <w:rPr>
          <w:rFonts w:ascii="Arial" w:eastAsia="Arial" w:hAnsi="Arial" w:cs="Arial"/>
          <w:color w:val="000000"/>
          <w:sz w:val="20"/>
          <w:szCs w:val="20"/>
        </w:rPr>
        <w:t>their roles, goals, backstories, tools, and LLM. Also defines the CalculatorTool used by the Logistics Manager and Compiler.</w:t>
      </w:r>
    </w:p>
    <w:p w14:paraId="2FA47B84" w14:textId="193CE6D2" w:rsidR="002D675A" w:rsidRPr="002D675A" w:rsidRDefault="002D675A" w:rsidP="000C31E0">
      <w:pPr>
        <w:pStyle w:val="ListParagraph"/>
        <w:numPr>
          <w:ilvl w:val="0"/>
          <w:numId w:val="1"/>
        </w:numPr>
        <w:jc w:val="both"/>
        <w:rPr>
          <w:b/>
          <w:bCs/>
          <w:sz w:val="24"/>
          <w:szCs w:val="24"/>
        </w:rPr>
      </w:pPr>
      <w:r>
        <w:rPr>
          <w:rFonts w:ascii="Arial" w:eastAsia="Arial" w:hAnsi="Arial" w:cs="Arial"/>
          <w:b/>
          <w:bCs/>
          <w:color w:val="000000"/>
          <w:sz w:val="20"/>
          <w:szCs w:val="20"/>
        </w:rPr>
        <w:t>tasks.py</w:t>
      </w:r>
      <w:r>
        <w:rPr>
          <w:rFonts w:ascii="Arial" w:eastAsia="Arial" w:hAnsi="Arial" w:cs="Arial"/>
          <w:b/>
          <w:bCs/>
          <w:color w:val="000000"/>
          <w:sz w:val="20"/>
          <w:szCs w:val="20"/>
        </w:rPr>
        <w:t>(</w:t>
      </w:r>
      <w:r>
        <w:rPr>
          <w:rFonts w:ascii="Arial" w:eastAsia="Arial" w:hAnsi="Arial" w:cs="Arial"/>
          <w:color w:val="000000"/>
          <w:sz w:val="20"/>
          <w:szCs w:val="20"/>
        </w:rPr>
        <w:t>Task Definitions</w:t>
      </w:r>
      <w:r>
        <w:rPr>
          <w:rFonts w:ascii="Arial" w:eastAsia="Arial" w:hAnsi="Arial" w:cs="Arial"/>
          <w:b/>
          <w:bCs/>
          <w:color w:val="000000"/>
          <w:sz w:val="20"/>
          <w:szCs w:val="20"/>
        </w:rPr>
        <w:t xml:space="preserve">): </w:t>
      </w:r>
      <w:r>
        <w:rPr>
          <w:rFonts w:ascii="Arial" w:eastAsia="Arial" w:hAnsi="Arial" w:cs="Arial"/>
          <w:color w:val="000000"/>
          <w:sz w:val="20"/>
          <w:szCs w:val="20"/>
        </w:rPr>
        <w:t xml:space="preserve">Defines the three tasks assigned to each agent </w:t>
      </w:r>
      <w:r>
        <w:rPr>
          <w:rFonts w:ascii="Arial" w:eastAsia="Arial" w:hAnsi="Arial" w:cs="Arial"/>
          <w:color w:val="000000"/>
          <w:sz w:val="20"/>
          <w:szCs w:val="20"/>
        </w:rPr>
        <w:t xml:space="preserve">- </w:t>
      </w:r>
      <w:r>
        <w:rPr>
          <w:rFonts w:ascii="Arial" w:eastAsia="Arial" w:hAnsi="Arial" w:cs="Arial"/>
          <w:color w:val="000000"/>
          <w:sz w:val="20"/>
          <w:szCs w:val="20"/>
        </w:rPr>
        <w:t>the detailed instructions, expected output format, and context dependencies between tasks.</w:t>
      </w:r>
    </w:p>
    <w:p w14:paraId="6AAC150F" w14:textId="09324589" w:rsidR="002D675A" w:rsidRPr="00711711" w:rsidRDefault="002D675A" w:rsidP="000C31E0">
      <w:pPr>
        <w:pStyle w:val="ListParagraph"/>
        <w:numPr>
          <w:ilvl w:val="0"/>
          <w:numId w:val="1"/>
        </w:numPr>
        <w:jc w:val="both"/>
        <w:rPr>
          <w:b/>
          <w:bCs/>
          <w:sz w:val="24"/>
          <w:szCs w:val="24"/>
        </w:rPr>
      </w:pPr>
      <w:r>
        <w:rPr>
          <w:rFonts w:ascii="Arial" w:eastAsia="Arial" w:hAnsi="Arial" w:cs="Arial"/>
          <w:b/>
          <w:bCs/>
          <w:color w:val="000000"/>
          <w:sz w:val="20"/>
          <w:szCs w:val="20"/>
        </w:rPr>
        <w:t>tools.py</w:t>
      </w:r>
      <w:r>
        <w:rPr>
          <w:rFonts w:ascii="Arial" w:eastAsia="Arial" w:hAnsi="Arial" w:cs="Arial"/>
          <w:b/>
          <w:bCs/>
          <w:color w:val="000000"/>
          <w:sz w:val="20"/>
          <w:szCs w:val="20"/>
        </w:rPr>
        <w:t>(</w:t>
      </w:r>
      <w:r>
        <w:rPr>
          <w:rFonts w:ascii="Arial" w:eastAsia="Arial" w:hAnsi="Arial" w:cs="Arial"/>
          <w:color w:val="000000"/>
          <w:sz w:val="20"/>
          <w:szCs w:val="20"/>
        </w:rPr>
        <w:t>External Tools</w:t>
      </w:r>
      <w:r>
        <w:rPr>
          <w:rFonts w:ascii="Arial" w:eastAsia="Arial" w:hAnsi="Arial" w:cs="Arial"/>
          <w:b/>
          <w:bCs/>
          <w:color w:val="000000"/>
          <w:sz w:val="20"/>
          <w:szCs w:val="20"/>
        </w:rPr>
        <w:t xml:space="preserve">): </w:t>
      </w:r>
      <w:r>
        <w:rPr>
          <w:rFonts w:ascii="Arial" w:eastAsia="Arial" w:hAnsi="Arial" w:cs="Arial"/>
          <w:color w:val="000000"/>
          <w:sz w:val="20"/>
          <w:szCs w:val="20"/>
        </w:rPr>
        <w:t>Defines FlightSearchTool and HotelSearchTool, which call the SerpAPI Google Flights and Google Hotels engines to retrieve real-time pricing data.</w:t>
      </w:r>
    </w:p>
    <w:p w14:paraId="7ED386B0" w14:textId="77777777" w:rsidR="00711711" w:rsidRDefault="00711711" w:rsidP="00711711">
      <w:pPr>
        <w:rPr>
          <w:b/>
          <w:bCs/>
          <w:sz w:val="24"/>
          <w:szCs w:val="24"/>
        </w:rPr>
      </w:pPr>
    </w:p>
    <w:p w14:paraId="2D3D27C4" w14:textId="00130258" w:rsidR="00711711" w:rsidRPr="00711711" w:rsidRDefault="00711711" w:rsidP="00711711">
      <w:pPr>
        <w:rPr>
          <w:b/>
          <w:bCs/>
          <w:sz w:val="24"/>
          <w:szCs w:val="24"/>
        </w:rPr>
      </w:pPr>
      <w:r>
        <w:rPr>
          <w:b/>
          <w:bCs/>
          <w:sz w:val="24"/>
          <w:szCs w:val="24"/>
        </w:rPr>
        <w:t>Project Flow:</w:t>
      </w:r>
    </w:p>
    <w:p w14:paraId="4D2BFEFE" w14:textId="77777777" w:rsidR="00711711" w:rsidRDefault="00711711" w:rsidP="00711711">
      <w:pPr>
        <w:spacing w:before="60" w:after="60"/>
      </w:pPr>
      <w:r>
        <w:rPr>
          <w:rFonts w:ascii="Arial" w:eastAsia="Arial" w:hAnsi="Arial" w:cs="Arial"/>
          <w:color w:val="222222"/>
          <w:sz w:val="20"/>
          <w:szCs w:val="20"/>
        </w:rPr>
        <w:t>end-to-end execution flow from user input to final itinerary output.</w:t>
      </w:r>
    </w:p>
    <w:p w14:paraId="2BE245B1" w14:textId="77777777" w:rsidR="00711711" w:rsidRDefault="00711711" w:rsidP="000C31E0">
      <w:pPr>
        <w:spacing w:after="80"/>
        <w:jc w:val="both"/>
      </w:pPr>
    </w:p>
    <w:p w14:paraId="229874F7"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t>The user fills out a form in the React frontend, providing origin, destination, budget per person, number of travelers, currency, travel dates, number of days, and interests.</w:t>
      </w:r>
    </w:p>
    <w:p w14:paraId="4DCBDD27"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t>The frontend sends a POST request to the /api/generate-stream endpoint in api.py with a TripRequest JSON body.</w:t>
      </w:r>
    </w:p>
    <w:p w14:paraId="20F00E91"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lastRenderedPageBreak/>
        <w:t>api.py launches run_crew() in a background thread using a ThreadPoolExecutor, so the main async event loop is not blocked.</w:t>
      </w:r>
    </w:p>
    <w:p w14:paraId="346B8BA5"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t>run_crew() in crew.py creates the three agents and three tasks, then assembles them into a Crew object with Process.sequential.</w:t>
      </w:r>
    </w:p>
    <w:p w14:paraId="1CD910E9"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t>The Crew calls kickoff(inputs) which injects the user's values into all task descriptions, replacing placeholders such as {destination}, {budget_per_person}, and {total_budget}.</w:t>
      </w:r>
    </w:p>
    <w:p w14:paraId="4E6A7790"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t>Tasks 1 and 2 (Research and Logistics) run in parallel due to async_execution=True. Both agents begin working simultaneously.</w:t>
      </w:r>
    </w:p>
    <w:p w14:paraId="65799CA3"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t>The Researcher performs web searches and builds a destination guide. The Logistics Manager fetches real flight and hotel data and calculates costs.</w:t>
      </w:r>
    </w:p>
    <w:p w14:paraId="057B0471"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t>Once both Tasks 1 and 2 complete, Task 3 (Compilation) begins. The Compiler receives both outputs through the context parameter and writes the final itinerary.</w:t>
      </w:r>
    </w:p>
    <w:p w14:paraId="5B6613C1"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t>While the crew is running, api.py polls a progress queue and sends SSE (Server-Sent Events) messages to the frontend with status updates.</w:t>
      </w:r>
    </w:p>
    <w:p w14:paraId="7610AF7F"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t>When the crew finishes, api.py sends a final SSE event of type 'complete' containing the full markdown itinerary.</w:t>
      </w:r>
    </w:p>
    <w:p w14:paraId="792999EA" w14:textId="77777777" w:rsidR="00711711" w:rsidRDefault="00711711" w:rsidP="000C31E0">
      <w:pPr>
        <w:pStyle w:val="ListParagraph"/>
        <w:numPr>
          <w:ilvl w:val="0"/>
          <w:numId w:val="6"/>
        </w:numPr>
        <w:spacing w:before="40" w:after="40" w:line="240" w:lineRule="auto"/>
        <w:contextualSpacing w:val="0"/>
        <w:jc w:val="both"/>
      </w:pPr>
      <w:r>
        <w:rPr>
          <w:rFonts w:ascii="Arial" w:eastAsia="Arial" w:hAnsi="Arial" w:cs="Arial"/>
          <w:color w:val="222222"/>
          <w:sz w:val="20"/>
          <w:szCs w:val="20"/>
        </w:rPr>
        <w:t>The React frontend renders the markdown itinerary with formatting, headings, and tables.</w:t>
      </w:r>
    </w:p>
    <w:p w14:paraId="6255BC4C" w14:textId="77777777" w:rsidR="00711711" w:rsidRDefault="00711711" w:rsidP="00711711">
      <w:pPr>
        <w:rPr>
          <w:b/>
          <w:bCs/>
          <w:sz w:val="24"/>
          <w:szCs w:val="24"/>
        </w:rPr>
      </w:pPr>
    </w:p>
    <w:p w14:paraId="4DB267CB" w14:textId="0B4600D9" w:rsidR="00711711" w:rsidRDefault="00711711" w:rsidP="00711711">
      <w:pPr>
        <w:rPr>
          <w:b/>
          <w:bCs/>
          <w:sz w:val="24"/>
          <w:szCs w:val="24"/>
        </w:rPr>
      </w:pPr>
      <w:r>
        <w:rPr>
          <w:b/>
          <w:bCs/>
          <w:sz w:val="24"/>
          <w:szCs w:val="24"/>
        </w:rPr>
        <w:t>Setup and Usage:</w:t>
      </w:r>
    </w:p>
    <w:p w14:paraId="38F15EB1" w14:textId="5664A0B8" w:rsidR="00711711" w:rsidRDefault="00711711" w:rsidP="00711711">
      <w:pPr>
        <w:pStyle w:val="ListParagraph"/>
        <w:numPr>
          <w:ilvl w:val="0"/>
          <w:numId w:val="7"/>
        </w:numPr>
        <w:rPr>
          <w:b/>
          <w:bCs/>
          <w:sz w:val="24"/>
          <w:szCs w:val="24"/>
        </w:rPr>
      </w:pPr>
      <w:r>
        <w:rPr>
          <w:b/>
          <w:bCs/>
          <w:sz w:val="24"/>
          <w:szCs w:val="24"/>
        </w:rPr>
        <w:t>Prerequisites:</w:t>
      </w:r>
    </w:p>
    <w:p w14:paraId="455FAE9D" w14:textId="231B7568" w:rsidR="00280863" w:rsidRPr="00280863" w:rsidRDefault="00280863" w:rsidP="00280863">
      <w:pPr>
        <w:pStyle w:val="ListParagraph"/>
        <w:numPr>
          <w:ilvl w:val="0"/>
          <w:numId w:val="8"/>
        </w:numPr>
      </w:pPr>
      <w:r w:rsidRPr="00280863">
        <w:t>Python 3.10 or higher</w:t>
      </w:r>
    </w:p>
    <w:p w14:paraId="02BAA26B" w14:textId="485F74EF" w:rsidR="00280863" w:rsidRPr="00280863" w:rsidRDefault="00280863" w:rsidP="00280863">
      <w:pPr>
        <w:pStyle w:val="ListParagraph"/>
        <w:numPr>
          <w:ilvl w:val="0"/>
          <w:numId w:val="8"/>
        </w:numPr>
      </w:pPr>
      <w:r w:rsidRPr="00280863">
        <w:t>Node.js 18 or higher (for the React frontend)</w:t>
      </w:r>
    </w:p>
    <w:p w14:paraId="4CF58D21" w14:textId="0B1F3306" w:rsidR="00280863" w:rsidRPr="00280863" w:rsidRDefault="00280863" w:rsidP="00280863">
      <w:pPr>
        <w:pStyle w:val="ListParagraph"/>
        <w:numPr>
          <w:ilvl w:val="0"/>
          <w:numId w:val="8"/>
        </w:numPr>
      </w:pPr>
      <w:r w:rsidRPr="00280863">
        <w:t>A Gemini API key (free from Google AI Studio at aistudio.google.com)</w:t>
      </w:r>
    </w:p>
    <w:p w14:paraId="033415EB" w14:textId="42A27958" w:rsidR="00280863" w:rsidRPr="00280863" w:rsidRDefault="00280863" w:rsidP="00280863">
      <w:pPr>
        <w:pStyle w:val="ListParagraph"/>
        <w:numPr>
          <w:ilvl w:val="0"/>
          <w:numId w:val="8"/>
        </w:numPr>
      </w:pPr>
      <w:r w:rsidRPr="00280863">
        <w:t>A Serper API key (2,500 free searches from serper.dev)</w:t>
      </w:r>
    </w:p>
    <w:p w14:paraId="00CDD88F" w14:textId="5D89951C" w:rsidR="00280863" w:rsidRDefault="00280863" w:rsidP="00280863">
      <w:pPr>
        <w:pStyle w:val="ListParagraph"/>
        <w:numPr>
          <w:ilvl w:val="0"/>
          <w:numId w:val="8"/>
        </w:numPr>
      </w:pPr>
      <w:r w:rsidRPr="00280863">
        <w:t>A SerpAPI key (for Google Flights and Hotels data from serpapi.com)</w:t>
      </w:r>
    </w:p>
    <w:p w14:paraId="44C54934" w14:textId="77777777" w:rsidR="00280863" w:rsidRDefault="00280863" w:rsidP="00280863">
      <w:pPr>
        <w:pStyle w:val="ListParagraph"/>
        <w:ind w:left="1440"/>
      </w:pPr>
    </w:p>
    <w:p w14:paraId="47558F39" w14:textId="6EDC2ED1" w:rsidR="00280863" w:rsidRDefault="00280863" w:rsidP="00280863">
      <w:pPr>
        <w:pStyle w:val="ListParagraph"/>
        <w:numPr>
          <w:ilvl w:val="0"/>
          <w:numId w:val="7"/>
        </w:numPr>
        <w:rPr>
          <w:b/>
          <w:bCs/>
          <w:sz w:val="24"/>
          <w:szCs w:val="24"/>
        </w:rPr>
      </w:pPr>
      <w:r w:rsidRPr="00280863">
        <w:rPr>
          <w:b/>
          <w:bCs/>
          <w:sz w:val="24"/>
          <w:szCs w:val="24"/>
        </w:rPr>
        <w:t>Backend Setup:</w:t>
      </w:r>
    </w:p>
    <w:p w14:paraId="65FCCBD6" w14:textId="415228C4" w:rsidR="00280863" w:rsidRDefault="00280863" w:rsidP="000C31E0">
      <w:pPr>
        <w:pStyle w:val="ListParagraph"/>
        <w:numPr>
          <w:ilvl w:val="0"/>
          <w:numId w:val="9"/>
        </w:numPr>
        <w:jc w:val="both"/>
      </w:pPr>
      <w:r>
        <w:t>Clone or extract the project folder.</w:t>
      </w:r>
    </w:p>
    <w:p w14:paraId="2E24AF4E" w14:textId="3339D0A6" w:rsidR="00280863" w:rsidRDefault="00280863" w:rsidP="000C31E0">
      <w:pPr>
        <w:pStyle w:val="ListParagraph"/>
        <w:numPr>
          <w:ilvl w:val="0"/>
          <w:numId w:val="9"/>
        </w:numPr>
        <w:jc w:val="both"/>
      </w:pPr>
      <w:r>
        <w:t>Open a terminal in the project root directory (Travel_Itinerary_Planner).</w:t>
      </w:r>
    </w:p>
    <w:p w14:paraId="5065FFA7" w14:textId="7AF64C9B" w:rsidR="00280863" w:rsidRDefault="00280863" w:rsidP="000C31E0">
      <w:pPr>
        <w:pStyle w:val="ListParagraph"/>
        <w:numPr>
          <w:ilvl w:val="0"/>
          <w:numId w:val="9"/>
        </w:numPr>
        <w:jc w:val="both"/>
      </w:pPr>
      <w:r>
        <w:t>Create a virtual environment: python -m venv venv</w:t>
      </w:r>
    </w:p>
    <w:p w14:paraId="740D8BF9" w14:textId="52F9C626" w:rsidR="00280863" w:rsidRDefault="00280863" w:rsidP="000C31E0">
      <w:pPr>
        <w:pStyle w:val="ListParagraph"/>
        <w:numPr>
          <w:ilvl w:val="0"/>
          <w:numId w:val="9"/>
        </w:numPr>
        <w:jc w:val="both"/>
      </w:pPr>
      <w:r>
        <w:t>Activate the virtual environment: on Windows run venv\Scripts\activate, on Mac or Linux run source venv/bin/activate</w:t>
      </w:r>
    </w:p>
    <w:p w14:paraId="46BFB549" w14:textId="5F3F7B9E" w:rsidR="00280863" w:rsidRDefault="00280863" w:rsidP="000C31E0">
      <w:pPr>
        <w:pStyle w:val="ListParagraph"/>
        <w:numPr>
          <w:ilvl w:val="0"/>
          <w:numId w:val="9"/>
        </w:numPr>
        <w:jc w:val="both"/>
      </w:pPr>
      <w:r>
        <w:t>I</w:t>
      </w:r>
      <w:r>
        <w:t>nstall all Python dependencies: pip install -r requirements.txt</w:t>
      </w:r>
    </w:p>
    <w:p w14:paraId="13BD6327" w14:textId="7F752C08" w:rsidR="00280863" w:rsidRDefault="00280863" w:rsidP="000C31E0">
      <w:pPr>
        <w:pStyle w:val="ListParagraph"/>
        <w:numPr>
          <w:ilvl w:val="0"/>
          <w:numId w:val="9"/>
        </w:numPr>
        <w:jc w:val="both"/>
      </w:pPr>
      <w:r>
        <w:t>Create a .env file in the project root and add the three API keys as shown below.</w:t>
      </w:r>
    </w:p>
    <w:p w14:paraId="539B25EE" w14:textId="77777777" w:rsidR="00280863" w:rsidRDefault="00280863" w:rsidP="000C31E0">
      <w:pPr>
        <w:jc w:val="both"/>
      </w:pPr>
    </w:p>
    <w:p w14:paraId="00F8C57E" w14:textId="77777777" w:rsidR="00280863" w:rsidRDefault="00280863" w:rsidP="00280863">
      <w:pPr>
        <w:spacing w:before="60" w:after="60"/>
      </w:pPr>
      <w:r>
        <w:rPr>
          <w:rFonts w:ascii="Arial" w:eastAsia="Arial" w:hAnsi="Arial" w:cs="Arial"/>
          <w:b/>
          <w:bCs/>
          <w:color w:val="222222"/>
          <w:sz w:val="20"/>
          <w:szCs w:val="20"/>
        </w:rPr>
        <w:t>Contents of the .env file:</w:t>
      </w:r>
    </w:p>
    <w:p w14:paraId="2486206D" w14:textId="32867DAC" w:rsidR="00280863" w:rsidRPr="00280863" w:rsidRDefault="00280863" w:rsidP="00280863">
      <w:pPr>
        <w:shd w:val="clear" w:color="auto" w:fill="F2F2F2"/>
        <w:spacing w:before="60" w:after="60"/>
        <w:rPr>
          <w:rFonts w:eastAsia="Courier New" w:cstheme="minorHAnsi"/>
          <w:color w:val="000000" w:themeColor="text1"/>
          <w:sz w:val="20"/>
          <w:szCs w:val="20"/>
        </w:rPr>
      </w:pPr>
      <w:r w:rsidRPr="00280863">
        <w:rPr>
          <w:rFonts w:eastAsia="Courier New" w:cstheme="minorHAnsi"/>
          <w:color w:val="000000" w:themeColor="text1"/>
          <w:sz w:val="20"/>
          <w:szCs w:val="20"/>
        </w:rPr>
        <w:t>GEMINI_API_KEY</w:t>
      </w:r>
      <w:r>
        <w:rPr>
          <w:rFonts w:cstheme="minorHAnsi"/>
          <w:color w:val="000000" w:themeColor="text1"/>
          <w:sz w:val="24"/>
          <w:szCs w:val="24"/>
        </w:rPr>
        <w:t xml:space="preserve">, </w:t>
      </w:r>
      <w:r w:rsidRPr="00280863">
        <w:rPr>
          <w:rFonts w:eastAsia="Courier New" w:cstheme="minorHAnsi"/>
          <w:color w:val="000000" w:themeColor="text1"/>
          <w:sz w:val="20"/>
          <w:szCs w:val="20"/>
        </w:rPr>
        <w:t>SERPER_API_KEY</w:t>
      </w:r>
      <w:r>
        <w:rPr>
          <w:rFonts w:cstheme="minorHAnsi"/>
          <w:color w:val="000000" w:themeColor="text1"/>
          <w:sz w:val="24"/>
          <w:szCs w:val="24"/>
        </w:rPr>
        <w:t xml:space="preserve">, </w:t>
      </w:r>
      <w:r w:rsidRPr="00280863">
        <w:rPr>
          <w:rFonts w:eastAsia="Courier New" w:cstheme="minorHAnsi"/>
          <w:color w:val="000000" w:themeColor="text1"/>
          <w:sz w:val="20"/>
          <w:szCs w:val="20"/>
        </w:rPr>
        <w:t>SERPAPI_API_KE</w:t>
      </w:r>
      <w:r>
        <w:rPr>
          <w:rFonts w:eastAsia="Courier New" w:cstheme="minorHAnsi"/>
          <w:color w:val="000000" w:themeColor="text1"/>
          <w:sz w:val="20"/>
          <w:szCs w:val="20"/>
        </w:rPr>
        <w:t>Y</w:t>
      </w:r>
    </w:p>
    <w:p w14:paraId="15D3FF60" w14:textId="1B8A895F" w:rsidR="00280863" w:rsidRDefault="00280863" w:rsidP="00280863">
      <w:r w:rsidRPr="00280863">
        <w:t xml:space="preserve">Start the backend server: python api.py — the API will be available at </w:t>
      </w:r>
      <w:hyperlink r:id="rId5" w:history="1">
        <w:r w:rsidRPr="003B6A0B">
          <w:rPr>
            <w:rStyle w:val="Hyperlink"/>
          </w:rPr>
          <w:t>http://localhost:8000</w:t>
        </w:r>
      </w:hyperlink>
    </w:p>
    <w:p w14:paraId="0F743921" w14:textId="3CA5738B" w:rsidR="00280863" w:rsidRPr="00280863" w:rsidRDefault="00280863" w:rsidP="00280863">
      <w:pPr>
        <w:pStyle w:val="Heading2"/>
        <w:rPr>
          <w:rFonts w:asciiTheme="minorHAnsi" w:hAnsiTheme="minorHAnsi" w:cstheme="minorHAnsi"/>
          <w:color w:val="000000" w:themeColor="text1"/>
          <w:sz w:val="28"/>
          <w:szCs w:val="28"/>
        </w:rPr>
      </w:pPr>
      <w:r w:rsidRPr="00280863">
        <w:rPr>
          <w:rFonts w:asciiTheme="minorHAnsi" w:eastAsia="Arial" w:hAnsiTheme="minorHAnsi" w:cstheme="minorHAnsi"/>
          <w:b/>
          <w:bCs/>
          <w:color w:val="000000" w:themeColor="text1"/>
          <w:sz w:val="24"/>
          <w:szCs w:val="24"/>
        </w:rPr>
        <w:t>Frontend Setup</w:t>
      </w:r>
      <w:r>
        <w:rPr>
          <w:rFonts w:asciiTheme="minorHAnsi" w:eastAsia="Arial" w:hAnsiTheme="minorHAnsi" w:cstheme="minorHAnsi"/>
          <w:b/>
          <w:bCs/>
          <w:color w:val="000000" w:themeColor="text1"/>
          <w:sz w:val="24"/>
          <w:szCs w:val="24"/>
        </w:rPr>
        <w:t>:</w:t>
      </w:r>
    </w:p>
    <w:p w14:paraId="78C05A63" w14:textId="77777777" w:rsidR="00280863" w:rsidRPr="00280863" w:rsidRDefault="00280863" w:rsidP="00280863">
      <w:pPr>
        <w:pStyle w:val="ListParagraph"/>
        <w:numPr>
          <w:ilvl w:val="0"/>
          <w:numId w:val="12"/>
        </w:numPr>
        <w:spacing w:before="40" w:after="40" w:line="240" w:lineRule="auto"/>
        <w:contextualSpacing w:val="0"/>
        <w:jc w:val="both"/>
        <w:rPr>
          <w:rFonts w:cstheme="minorHAnsi"/>
        </w:rPr>
      </w:pPr>
      <w:r w:rsidRPr="00280863">
        <w:rPr>
          <w:rFonts w:eastAsia="Arial" w:cstheme="minorHAnsi"/>
          <w:color w:val="222222"/>
          <w:sz w:val="20"/>
          <w:szCs w:val="20"/>
        </w:rPr>
        <w:t>Open a new terminal and navigate to the frontend directory: cd frontend</w:t>
      </w:r>
    </w:p>
    <w:p w14:paraId="06587909" w14:textId="77777777" w:rsidR="00280863" w:rsidRPr="00280863" w:rsidRDefault="00280863" w:rsidP="00280863">
      <w:pPr>
        <w:pStyle w:val="ListParagraph"/>
        <w:numPr>
          <w:ilvl w:val="0"/>
          <w:numId w:val="12"/>
        </w:numPr>
        <w:spacing w:before="40" w:after="40" w:line="240" w:lineRule="auto"/>
        <w:contextualSpacing w:val="0"/>
        <w:jc w:val="both"/>
        <w:rPr>
          <w:rFonts w:cstheme="minorHAnsi"/>
        </w:rPr>
      </w:pPr>
      <w:r w:rsidRPr="00280863">
        <w:rPr>
          <w:rFonts w:eastAsia="Arial" w:cstheme="minorHAnsi"/>
          <w:color w:val="222222"/>
          <w:sz w:val="20"/>
          <w:szCs w:val="20"/>
        </w:rPr>
        <w:t>Install Node.js dependencies: npm install</w:t>
      </w:r>
    </w:p>
    <w:p w14:paraId="0B28057F" w14:textId="77777777" w:rsidR="00280863" w:rsidRPr="00280863" w:rsidRDefault="00280863" w:rsidP="00280863">
      <w:pPr>
        <w:pStyle w:val="ListParagraph"/>
        <w:numPr>
          <w:ilvl w:val="0"/>
          <w:numId w:val="12"/>
        </w:numPr>
        <w:spacing w:before="40" w:after="40" w:line="240" w:lineRule="auto"/>
        <w:contextualSpacing w:val="0"/>
        <w:jc w:val="both"/>
        <w:rPr>
          <w:rFonts w:cstheme="minorHAnsi"/>
        </w:rPr>
      </w:pPr>
      <w:r w:rsidRPr="00280863">
        <w:rPr>
          <w:rFonts w:eastAsia="Arial" w:cstheme="minorHAnsi"/>
          <w:color w:val="222222"/>
          <w:sz w:val="20"/>
          <w:szCs w:val="20"/>
        </w:rPr>
        <w:t>Start the development server: npm run dev</w:t>
      </w:r>
    </w:p>
    <w:p w14:paraId="19678798" w14:textId="77777777" w:rsidR="00280863" w:rsidRPr="00280863" w:rsidRDefault="00280863" w:rsidP="00280863">
      <w:pPr>
        <w:pStyle w:val="ListParagraph"/>
        <w:numPr>
          <w:ilvl w:val="0"/>
          <w:numId w:val="12"/>
        </w:numPr>
        <w:spacing w:before="40" w:after="40" w:line="240" w:lineRule="auto"/>
        <w:contextualSpacing w:val="0"/>
        <w:jc w:val="both"/>
        <w:rPr>
          <w:rFonts w:cstheme="minorHAnsi"/>
        </w:rPr>
      </w:pPr>
      <w:r w:rsidRPr="00280863">
        <w:rPr>
          <w:rFonts w:eastAsia="Arial" w:cstheme="minorHAnsi"/>
          <w:color w:val="222222"/>
          <w:sz w:val="20"/>
          <w:szCs w:val="20"/>
        </w:rPr>
        <w:t>Open http://localhost:5173 in a browser to use the application.</w:t>
      </w:r>
    </w:p>
    <w:p w14:paraId="74113476" w14:textId="112409A5" w:rsidR="00280863" w:rsidRDefault="00280863" w:rsidP="00280863">
      <w:pPr>
        <w:spacing w:before="40" w:after="40" w:line="240" w:lineRule="auto"/>
        <w:rPr>
          <w:rFonts w:cstheme="minorHAnsi"/>
          <w:sz w:val="24"/>
          <w:szCs w:val="24"/>
        </w:rPr>
      </w:pPr>
      <w:r w:rsidRPr="00280863">
        <w:rPr>
          <w:rFonts w:cstheme="minorHAnsi"/>
          <w:b/>
          <w:bCs/>
          <w:sz w:val="24"/>
          <w:szCs w:val="24"/>
        </w:rPr>
        <w:t>Usage Instructions</w:t>
      </w:r>
      <w:r w:rsidRPr="00280863">
        <w:rPr>
          <w:rFonts w:cstheme="minorHAnsi"/>
          <w:sz w:val="24"/>
          <w:szCs w:val="24"/>
        </w:rPr>
        <w:t>:</w:t>
      </w:r>
    </w:p>
    <w:p w14:paraId="6D961662" w14:textId="77777777" w:rsidR="00280863" w:rsidRDefault="00280863" w:rsidP="00280863">
      <w:r>
        <w:lastRenderedPageBreak/>
        <w:t>Once the setup is successfully completed, the application requires two active terminal windows to operate both the server and the client.</w:t>
      </w:r>
    </w:p>
    <w:p w14:paraId="4B77B431" w14:textId="014FC65D" w:rsidR="00280863" w:rsidRDefault="00280863" w:rsidP="00280863">
      <w:pPr>
        <w:spacing w:before="40" w:after="40" w:line="240" w:lineRule="auto"/>
      </w:pPr>
      <w:r w:rsidRPr="00280863">
        <w:rPr>
          <w:b/>
          <w:bCs/>
        </w:rPr>
        <w:t>Starting the Servers</w:t>
      </w:r>
      <w:r>
        <w:t>:</w:t>
      </w:r>
    </w:p>
    <w:p w14:paraId="4E22CB9D" w14:textId="77777777" w:rsidR="00280863" w:rsidRDefault="00280863" w:rsidP="00280863">
      <w:r>
        <w:t>Starting the Backend Server:</w:t>
      </w:r>
      <w:r>
        <w:br/>
        <w:t>In the root directory, ensuring the virtual environment is activated, run:</w:t>
      </w:r>
      <w:r>
        <w:br/>
        <w:t>python api.py</w:t>
      </w:r>
      <w:r>
        <w:br/>
        <w:t>This will initialize the FastAPI server, exposing the endpoints at http://localhost:8000.</w:t>
      </w:r>
    </w:p>
    <w:p w14:paraId="10A9734A" w14:textId="1A42065A" w:rsidR="00280863" w:rsidRDefault="00280863" w:rsidP="00280863">
      <w:pPr>
        <w:spacing w:before="40" w:after="40" w:line="240" w:lineRule="auto"/>
      </w:pPr>
      <w:r>
        <w:t>Starting the Frontend Application:</w:t>
      </w:r>
      <w:r>
        <w:br/>
        <w:t>In the 'frontend' directory, run:</w:t>
      </w:r>
      <w:r>
        <w:br/>
        <w:t>npm run dev</w:t>
      </w:r>
      <w:r>
        <w:br/>
        <w:t xml:space="preserve">This will launch the Vite development server, making the web UI accessible at </w:t>
      </w:r>
      <w:hyperlink r:id="rId6" w:history="1">
        <w:r w:rsidRPr="003B6A0B">
          <w:rPr>
            <w:rStyle w:val="Hyperlink"/>
          </w:rPr>
          <w:t>http://localhost:5173</w:t>
        </w:r>
      </w:hyperlink>
    </w:p>
    <w:p w14:paraId="74755DC8" w14:textId="77777777" w:rsidR="00280863" w:rsidRDefault="00280863" w:rsidP="00280863">
      <w:pPr>
        <w:spacing w:before="40" w:after="40" w:line="240" w:lineRule="auto"/>
      </w:pPr>
    </w:p>
    <w:p w14:paraId="389CCBA3" w14:textId="43F2686B" w:rsidR="00280863" w:rsidRDefault="00280863" w:rsidP="00280863">
      <w:pPr>
        <w:spacing w:before="40" w:after="40" w:line="240" w:lineRule="auto"/>
        <w:rPr>
          <w:b/>
          <w:bCs/>
        </w:rPr>
      </w:pPr>
      <w:r w:rsidRPr="00280863">
        <w:rPr>
          <w:b/>
          <w:bCs/>
        </w:rPr>
        <w:t>Using the Application</w:t>
      </w:r>
      <w:r w:rsidRPr="00280863">
        <w:rPr>
          <w:b/>
          <w:bCs/>
        </w:rPr>
        <w:t>:</w:t>
      </w:r>
    </w:p>
    <w:p w14:paraId="2965E7D0" w14:textId="77777777" w:rsidR="00280863" w:rsidRPr="00280863" w:rsidRDefault="00280863" w:rsidP="00280863">
      <w:pPr>
        <w:pStyle w:val="ListNumber"/>
        <w:numPr>
          <w:ilvl w:val="0"/>
          <w:numId w:val="16"/>
        </w:numPr>
        <w:jc w:val="both"/>
        <w:rPr>
          <w:rFonts w:asciiTheme="minorHAnsi" w:hAnsiTheme="minorHAnsi" w:cstheme="minorHAnsi"/>
        </w:rPr>
      </w:pPr>
      <w:r w:rsidRPr="00280863">
        <w:rPr>
          <w:rFonts w:asciiTheme="minorHAnsi" w:hAnsiTheme="minorHAnsi" w:cstheme="minorHAnsi"/>
        </w:rPr>
        <w:t>Open your preferred web browser and navigate to the frontend URL (http://localhost:5173).</w:t>
      </w:r>
    </w:p>
    <w:p w14:paraId="457AE131" w14:textId="77777777" w:rsidR="00280863" w:rsidRPr="00280863" w:rsidRDefault="00280863" w:rsidP="00280863">
      <w:pPr>
        <w:pStyle w:val="ListNumber"/>
        <w:numPr>
          <w:ilvl w:val="0"/>
          <w:numId w:val="16"/>
        </w:numPr>
        <w:jc w:val="both"/>
        <w:rPr>
          <w:rFonts w:asciiTheme="minorHAnsi" w:hAnsiTheme="minorHAnsi" w:cstheme="minorHAnsi"/>
        </w:rPr>
      </w:pPr>
      <w:r w:rsidRPr="00280863">
        <w:rPr>
          <w:rFonts w:asciiTheme="minorHAnsi" w:hAnsiTheme="minorHAnsi" w:cstheme="minorHAnsi"/>
        </w:rPr>
        <w:t>Fill out the comprehensive trip planning form. You must provide your origin city, destination, travel dates, budget per person, currency preferences, and select specific travel interests.</w:t>
      </w:r>
    </w:p>
    <w:p w14:paraId="161DEB59" w14:textId="77777777" w:rsidR="00280863" w:rsidRPr="00280863" w:rsidRDefault="00280863" w:rsidP="00280863">
      <w:pPr>
        <w:pStyle w:val="ListNumber"/>
        <w:numPr>
          <w:ilvl w:val="0"/>
          <w:numId w:val="16"/>
        </w:numPr>
        <w:jc w:val="both"/>
        <w:rPr>
          <w:rFonts w:asciiTheme="minorHAnsi" w:hAnsiTheme="minorHAnsi" w:cstheme="minorHAnsi"/>
        </w:rPr>
      </w:pPr>
      <w:r w:rsidRPr="00280863">
        <w:rPr>
          <w:rFonts w:asciiTheme="minorHAnsi" w:hAnsiTheme="minorHAnsi" w:cstheme="minorHAnsi"/>
        </w:rPr>
        <w:t>Click the 'Generate Itinerary' button to initialize the AI Crew.</w:t>
      </w:r>
    </w:p>
    <w:p w14:paraId="14DA60F1" w14:textId="77777777" w:rsidR="00280863" w:rsidRPr="00280863" w:rsidRDefault="00280863" w:rsidP="00280863">
      <w:pPr>
        <w:pStyle w:val="ListNumber"/>
        <w:numPr>
          <w:ilvl w:val="0"/>
          <w:numId w:val="16"/>
        </w:numPr>
        <w:jc w:val="both"/>
        <w:rPr>
          <w:rFonts w:asciiTheme="minorHAnsi" w:hAnsiTheme="minorHAnsi" w:cstheme="minorHAnsi"/>
        </w:rPr>
      </w:pPr>
      <w:r w:rsidRPr="00280863">
        <w:rPr>
          <w:rFonts w:asciiTheme="minorHAnsi" w:hAnsiTheme="minorHAnsi" w:cstheme="minorHAnsi"/>
        </w:rPr>
        <w:t>Observe the real-time status updates generated via the SSE stream as the agents perform their designated research and logistical calculations.</w:t>
      </w:r>
    </w:p>
    <w:p w14:paraId="18C5CC74" w14:textId="77777777" w:rsidR="00280863" w:rsidRDefault="00280863" w:rsidP="00280863">
      <w:pPr>
        <w:pStyle w:val="ListNumber"/>
        <w:numPr>
          <w:ilvl w:val="0"/>
          <w:numId w:val="16"/>
        </w:numPr>
        <w:jc w:val="both"/>
        <w:rPr>
          <w:rFonts w:asciiTheme="minorHAnsi" w:hAnsiTheme="minorHAnsi" w:cstheme="minorHAnsi"/>
        </w:rPr>
      </w:pPr>
      <w:r w:rsidRPr="00280863">
        <w:rPr>
          <w:rFonts w:asciiTheme="minorHAnsi" w:hAnsiTheme="minorHAnsi" w:cstheme="minorHAnsi"/>
        </w:rPr>
        <w:t>Once the compilation task concludes, the final, detailed day-by-day Markdown itinerary will be rendered dynamically on the screen.</w:t>
      </w:r>
    </w:p>
    <w:p w14:paraId="6EC13FE1" w14:textId="77777777" w:rsidR="00280863" w:rsidRDefault="00280863" w:rsidP="00280863">
      <w:pPr>
        <w:pStyle w:val="ListNumber"/>
        <w:numPr>
          <w:ilvl w:val="0"/>
          <w:numId w:val="0"/>
        </w:numPr>
        <w:rPr>
          <w:rFonts w:asciiTheme="minorHAnsi" w:hAnsiTheme="minorHAnsi" w:cstheme="minorHAnsi"/>
        </w:rPr>
      </w:pPr>
    </w:p>
    <w:p w14:paraId="0C6B830F" w14:textId="77777777" w:rsidR="00280863" w:rsidRDefault="00280863" w:rsidP="00280863">
      <w:pPr>
        <w:pStyle w:val="ListNumber"/>
        <w:numPr>
          <w:ilvl w:val="0"/>
          <w:numId w:val="0"/>
        </w:numPr>
        <w:rPr>
          <w:rFonts w:asciiTheme="minorHAnsi" w:hAnsiTheme="minorHAnsi" w:cstheme="minorHAnsi"/>
        </w:rPr>
      </w:pPr>
    </w:p>
    <w:p w14:paraId="23D5F115" w14:textId="650602E9" w:rsidR="00280863" w:rsidRPr="00280863" w:rsidRDefault="00280863" w:rsidP="00280863">
      <w:pPr>
        <w:pStyle w:val="ListNumber"/>
        <w:numPr>
          <w:ilvl w:val="0"/>
          <w:numId w:val="0"/>
        </w:numPr>
        <w:jc w:val="both"/>
        <w:rPr>
          <w:rFonts w:asciiTheme="minorHAnsi" w:hAnsiTheme="minorHAnsi" w:cstheme="minorHAnsi"/>
          <w:b/>
          <w:bCs/>
          <w:sz w:val="24"/>
          <w:szCs w:val="24"/>
        </w:rPr>
      </w:pPr>
      <w:r w:rsidRPr="00280863">
        <w:rPr>
          <w:rFonts w:asciiTheme="minorHAnsi" w:hAnsiTheme="minorHAnsi" w:cstheme="minorHAnsi"/>
          <w:b/>
          <w:bCs/>
          <w:sz w:val="24"/>
          <w:szCs w:val="24"/>
        </w:rPr>
        <w:t>Conclusion</w:t>
      </w:r>
      <w:r w:rsidRPr="00280863">
        <w:rPr>
          <w:rFonts w:asciiTheme="minorHAnsi" w:hAnsiTheme="minorHAnsi" w:cstheme="minorHAnsi"/>
          <w:b/>
          <w:bCs/>
          <w:sz w:val="24"/>
          <w:szCs w:val="24"/>
        </w:rPr>
        <w:t>:</w:t>
      </w:r>
    </w:p>
    <w:p w14:paraId="5618CD1C" w14:textId="2CC87EA7" w:rsidR="00280863" w:rsidRDefault="00280863" w:rsidP="00280863">
      <w:pPr>
        <w:jc w:val="both"/>
      </w:pPr>
      <w:r>
        <w:t>The AI Travel Itinerary Planner serves as a powerful demonstration of applied Agentic AI. By separating concerns into distinct, specialized roles, the system successfully overcomes the inherent limitations of single-prompt LLM interactions. It ensures that complex, often contradictory constraints</w:t>
      </w:r>
      <w:r>
        <w:t xml:space="preserve">, </w:t>
      </w:r>
      <w:r>
        <w:t>such as rigid budgets versus premium travel logistics</w:t>
      </w:r>
      <w:r>
        <w:t xml:space="preserve"> </w:t>
      </w:r>
      <w:r>
        <w:t>are accurately managed and resolved.</w:t>
      </w:r>
    </w:p>
    <w:p w14:paraId="10818FBB" w14:textId="77777777" w:rsidR="00280863" w:rsidRDefault="00280863" w:rsidP="00280863">
      <w:pPr>
        <w:jc w:val="both"/>
      </w:pPr>
      <w:r>
        <w:t>CrewAI proves to be the optimal orchestration layer for this predominantly sequential workflow. It minimizes developmental boilerplate while maximizing the contextual reasoning capabilities of the underlying Google Gemini models. The end result is a robust, highly intelligent application capable of rivaling, and often exceeding, human travel agents in both efficiency and breadth of knowledge.</w:t>
      </w:r>
    </w:p>
    <w:p w14:paraId="2F8E045E" w14:textId="77777777" w:rsidR="00280863" w:rsidRPr="00280863" w:rsidRDefault="00280863" w:rsidP="00280863">
      <w:pPr>
        <w:pStyle w:val="ListNumber"/>
        <w:numPr>
          <w:ilvl w:val="0"/>
          <w:numId w:val="0"/>
        </w:numPr>
        <w:rPr>
          <w:rFonts w:asciiTheme="minorHAnsi" w:hAnsiTheme="minorHAnsi" w:cstheme="minorHAnsi"/>
        </w:rPr>
      </w:pPr>
    </w:p>
    <w:sectPr w:rsidR="00280863" w:rsidRPr="002808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CEC9524"/>
    <w:lvl w:ilvl="0">
      <w:start w:val="1"/>
      <w:numFmt w:val="decimal"/>
      <w:pStyle w:val="ListNumber"/>
      <w:lvlText w:val="%1."/>
      <w:lvlJc w:val="left"/>
      <w:pPr>
        <w:tabs>
          <w:tab w:val="num" w:pos="360"/>
        </w:tabs>
        <w:ind w:left="360" w:hanging="360"/>
      </w:pPr>
    </w:lvl>
  </w:abstractNum>
  <w:abstractNum w:abstractNumId="1" w15:restartNumberingAfterBreak="0">
    <w:nsid w:val="0F8A5F54"/>
    <w:multiLevelType w:val="hybridMultilevel"/>
    <w:tmpl w:val="EE749AEC"/>
    <w:lvl w:ilvl="0" w:tplc="CFB631E8">
      <w:start w:val="1"/>
      <w:numFmt w:val="bullet"/>
      <w:lvlText w:val="•"/>
      <w:lvlJc w:val="left"/>
      <w:pPr>
        <w:ind w:left="720" w:hanging="360"/>
      </w:pPr>
    </w:lvl>
    <w:lvl w:ilvl="1" w:tplc="0D4A29B4">
      <w:numFmt w:val="decimal"/>
      <w:lvlText w:val=""/>
      <w:lvlJc w:val="left"/>
    </w:lvl>
    <w:lvl w:ilvl="2" w:tplc="42C4D7E4">
      <w:numFmt w:val="decimal"/>
      <w:lvlText w:val=""/>
      <w:lvlJc w:val="left"/>
    </w:lvl>
    <w:lvl w:ilvl="3" w:tplc="FB3E417C">
      <w:numFmt w:val="decimal"/>
      <w:lvlText w:val=""/>
      <w:lvlJc w:val="left"/>
    </w:lvl>
    <w:lvl w:ilvl="4" w:tplc="B5CCFEDE">
      <w:numFmt w:val="decimal"/>
      <w:lvlText w:val=""/>
      <w:lvlJc w:val="left"/>
    </w:lvl>
    <w:lvl w:ilvl="5" w:tplc="4ABA4F78">
      <w:numFmt w:val="decimal"/>
      <w:lvlText w:val=""/>
      <w:lvlJc w:val="left"/>
    </w:lvl>
    <w:lvl w:ilvl="6" w:tplc="37EA7C0E">
      <w:numFmt w:val="decimal"/>
      <w:lvlText w:val=""/>
      <w:lvlJc w:val="left"/>
    </w:lvl>
    <w:lvl w:ilvl="7" w:tplc="C53879B8">
      <w:numFmt w:val="decimal"/>
      <w:lvlText w:val=""/>
      <w:lvlJc w:val="left"/>
    </w:lvl>
    <w:lvl w:ilvl="8" w:tplc="F8E64EF0">
      <w:numFmt w:val="decimal"/>
      <w:lvlText w:val=""/>
      <w:lvlJc w:val="left"/>
    </w:lvl>
  </w:abstractNum>
  <w:abstractNum w:abstractNumId="2" w15:restartNumberingAfterBreak="0">
    <w:nsid w:val="14455142"/>
    <w:multiLevelType w:val="hybridMultilevel"/>
    <w:tmpl w:val="47C83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A05E32"/>
    <w:multiLevelType w:val="hybridMultilevel"/>
    <w:tmpl w:val="D632DBD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4854212"/>
    <w:multiLevelType w:val="hybridMultilevel"/>
    <w:tmpl w:val="EFDA45E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6B6577C"/>
    <w:multiLevelType w:val="hybridMultilevel"/>
    <w:tmpl w:val="CCDC8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044DA0"/>
    <w:multiLevelType w:val="hybridMultilevel"/>
    <w:tmpl w:val="523E66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7B12119"/>
    <w:multiLevelType w:val="hybridMultilevel"/>
    <w:tmpl w:val="EFDA45E0"/>
    <w:lvl w:ilvl="0" w:tplc="07107324">
      <w:start w:val="1"/>
      <w:numFmt w:val="decimal"/>
      <w:lvlText w:val="%1."/>
      <w:lvlJc w:val="left"/>
      <w:pPr>
        <w:ind w:left="720" w:hanging="360"/>
      </w:pPr>
    </w:lvl>
    <w:lvl w:ilvl="1" w:tplc="C4FC78BE">
      <w:numFmt w:val="decimal"/>
      <w:lvlText w:val=""/>
      <w:lvlJc w:val="left"/>
    </w:lvl>
    <w:lvl w:ilvl="2" w:tplc="6E4E4332">
      <w:numFmt w:val="decimal"/>
      <w:lvlText w:val=""/>
      <w:lvlJc w:val="left"/>
    </w:lvl>
    <w:lvl w:ilvl="3" w:tplc="2C9E03A6">
      <w:numFmt w:val="decimal"/>
      <w:lvlText w:val=""/>
      <w:lvlJc w:val="left"/>
    </w:lvl>
    <w:lvl w:ilvl="4" w:tplc="428E9122">
      <w:numFmt w:val="decimal"/>
      <w:lvlText w:val=""/>
      <w:lvlJc w:val="left"/>
    </w:lvl>
    <w:lvl w:ilvl="5" w:tplc="5CF6D15A">
      <w:numFmt w:val="decimal"/>
      <w:lvlText w:val=""/>
      <w:lvlJc w:val="left"/>
    </w:lvl>
    <w:lvl w:ilvl="6" w:tplc="12BC2F2A">
      <w:numFmt w:val="decimal"/>
      <w:lvlText w:val=""/>
      <w:lvlJc w:val="left"/>
    </w:lvl>
    <w:lvl w:ilvl="7" w:tplc="D8D87D0C">
      <w:numFmt w:val="decimal"/>
      <w:lvlText w:val=""/>
      <w:lvlJc w:val="left"/>
    </w:lvl>
    <w:lvl w:ilvl="8" w:tplc="D586246C">
      <w:numFmt w:val="decimal"/>
      <w:lvlText w:val=""/>
      <w:lvlJc w:val="left"/>
    </w:lvl>
  </w:abstractNum>
  <w:abstractNum w:abstractNumId="8" w15:restartNumberingAfterBreak="0">
    <w:nsid w:val="4DB56EC6"/>
    <w:multiLevelType w:val="hybridMultilevel"/>
    <w:tmpl w:val="E69EC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752718"/>
    <w:multiLevelType w:val="hybridMultilevel"/>
    <w:tmpl w:val="0F441C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949605B"/>
    <w:multiLevelType w:val="hybridMultilevel"/>
    <w:tmpl w:val="65062A74"/>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C967BAF"/>
    <w:multiLevelType w:val="hybridMultilevel"/>
    <w:tmpl w:val="69D0A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EDD751E"/>
    <w:multiLevelType w:val="hybridMultilevel"/>
    <w:tmpl w:val="80407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D80E23"/>
    <w:multiLevelType w:val="hybridMultilevel"/>
    <w:tmpl w:val="C36242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AD0549E"/>
    <w:multiLevelType w:val="hybridMultilevel"/>
    <w:tmpl w:val="EFDA45E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860266925">
    <w:abstractNumId w:val="2"/>
  </w:num>
  <w:num w:numId="2" w16cid:durableId="993339458">
    <w:abstractNumId w:val="1"/>
    <w:lvlOverride w:ilvl="0">
      <w:startOverride w:val="1"/>
    </w:lvlOverride>
  </w:num>
  <w:num w:numId="3" w16cid:durableId="1806461014">
    <w:abstractNumId w:val="11"/>
  </w:num>
  <w:num w:numId="4" w16cid:durableId="1788617787">
    <w:abstractNumId w:val="5"/>
  </w:num>
  <w:num w:numId="5" w16cid:durableId="1684672875">
    <w:abstractNumId w:val="12"/>
  </w:num>
  <w:num w:numId="6" w16cid:durableId="231738449">
    <w:abstractNumId w:val="7"/>
    <w:lvlOverride w:ilvl="0">
      <w:startOverride w:val="1"/>
    </w:lvlOverride>
  </w:num>
  <w:num w:numId="7" w16cid:durableId="1305351448">
    <w:abstractNumId w:val="13"/>
  </w:num>
  <w:num w:numId="8" w16cid:durableId="1504324245">
    <w:abstractNumId w:val="6"/>
  </w:num>
  <w:num w:numId="9" w16cid:durableId="245922442">
    <w:abstractNumId w:val="9"/>
  </w:num>
  <w:num w:numId="10" w16cid:durableId="1217089598">
    <w:abstractNumId w:val="7"/>
  </w:num>
  <w:num w:numId="11" w16cid:durableId="1863352164">
    <w:abstractNumId w:val="4"/>
  </w:num>
  <w:num w:numId="12" w16cid:durableId="2024242313">
    <w:abstractNumId w:val="3"/>
  </w:num>
  <w:num w:numId="13" w16cid:durableId="59863373">
    <w:abstractNumId w:val="14"/>
  </w:num>
  <w:num w:numId="14" w16cid:durableId="1583491242">
    <w:abstractNumId w:val="10"/>
  </w:num>
  <w:num w:numId="15" w16cid:durableId="452866747">
    <w:abstractNumId w:val="0"/>
  </w:num>
  <w:num w:numId="16" w16cid:durableId="870459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E79"/>
    <w:rsid w:val="000C31E0"/>
    <w:rsid w:val="00280863"/>
    <w:rsid w:val="002D675A"/>
    <w:rsid w:val="002F13F1"/>
    <w:rsid w:val="004A6E7B"/>
    <w:rsid w:val="006C6E79"/>
    <w:rsid w:val="006D5D01"/>
    <w:rsid w:val="00711711"/>
    <w:rsid w:val="00912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86D3E"/>
  <w15:chartTrackingRefBased/>
  <w15:docId w15:val="{7E40D112-5C1A-4E04-B3C3-844AEDF4A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E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6E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6E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6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6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6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E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6E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6E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6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6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6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E79"/>
    <w:rPr>
      <w:rFonts w:eastAsiaTheme="majorEastAsia" w:cstheme="majorBidi"/>
      <w:color w:val="272727" w:themeColor="text1" w:themeTint="D8"/>
    </w:rPr>
  </w:style>
  <w:style w:type="paragraph" w:styleId="Title">
    <w:name w:val="Title"/>
    <w:basedOn w:val="Normal"/>
    <w:next w:val="Normal"/>
    <w:link w:val="TitleChar"/>
    <w:uiPriority w:val="10"/>
    <w:qFormat/>
    <w:rsid w:val="006C6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E79"/>
    <w:pPr>
      <w:spacing w:before="160"/>
      <w:jc w:val="center"/>
    </w:pPr>
    <w:rPr>
      <w:i/>
      <w:iCs/>
      <w:color w:val="404040" w:themeColor="text1" w:themeTint="BF"/>
    </w:rPr>
  </w:style>
  <w:style w:type="character" w:customStyle="1" w:styleId="QuoteChar">
    <w:name w:val="Quote Char"/>
    <w:basedOn w:val="DefaultParagraphFont"/>
    <w:link w:val="Quote"/>
    <w:uiPriority w:val="29"/>
    <w:rsid w:val="006C6E79"/>
    <w:rPr>
      <w:i/>
      <w:iCs/>
      <w:color w:val="404040" w:themeColor="text1" w:themeTint="BF"/>
    </w:rPr>
  </w:style>
  <w:style w:type="paragraph" w:styleId="ListParagraph">
    <w:name w:val="List Paragraph"/>
    <w:basedOn w:val="Normal"/>
    <w:qFormat/>
    <w:rsid w:val="006C6E79"/>
    <w:pPr>
      <w:ind w:left="720"/>
      <w:contextualSpacing/>
    </w:pPr>
  </w:style>
  <w:style w:type="character" w:styleId="IntenseEmphasis">
    <w:name w:val="Intense Emphasis"/>
    <w:basedOn w:val="DefaultParagraphFont"/>
    <w:uiPriority w:val="21"/>
    <w:qFormat/>
    <w:rsid w:val="006C6E79"/>
    <w:rPr>
      <w:i/>
      <w:iCs/>
      <w:color w:val="2F5496" w:themeColor="accent1" w:themeShade="BF"/>
    </w:rPr>
  </w:style>
  <w:style w:type="paragraph" w:styleId="IntenseQuote">
    <w:name w:val="Intense Quote"/>
    <w:basedOn w:val="Normal"/>
    <w:next w:val="Normal"/>
    <w:link w:val="IntenseQuoteChar"/>
    <w:uiPriority w:val="30"/>
    <w:qFormat/>
    <w:rsid w:val="006C6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6E79"/>
    <w:rPr>
      <w:i/>
      <w:iCs/>
      <w:color w:val="2F5496" w:themeColor="accent1" w:themeShade="BF"/>
    </w:rPr>
  </w:style>
  <w:style w:type="character" w:styleId="IntenseReference">
    <w:name w:val="Intense Reference"/>
    <w:basedOn w:val="DefaultParagraphFont"/>
    <w:uiPriority w:val="32"/>
    <w:qFormat/>
    <w:rsid w:val="006C6E79"/>
    <w:rPr>
      <w:b/>
      <w:bCs/>
      <w:smallCaps/>
      <w:color w:val="2F5496" w:themeColor="accent1" w:themeShade="BF"/>
      <w:spacing w:val="5"/>
    </w:rPr>
  </w:style>
  <w:style w:type="table" w:styleId="PlainTable5">
    <w:name w:val="Plain Table 5"/>
    <w:basedOn w:val="TableNormal"/>
    <w:uiPriority w:val="45"/>
    <w:rsid w:val="002D67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2D67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2F13F1"/>
    <w:rPr>
      <w:color w:val="0563C1" w:themeColor="hyperlink"/>
      <w:u w:val="single"/>
    </w:rPr>
  </w:style>
  <w:style w:type="character" w:styleId="UnresolvedMention">
    <w:name w:val="Unresolved Mention"/>
    <w:basedOn w:val="DefaultParagraphFont"/>
    <w:uiPriority w:val="99"/>
    <w:semiHidden/>
    <w:unhideWhenUsed/>
    <w:rsid w:val="002F13F1"/>
    <w:rPr>
      <w:color w:val="605E5C"/>
      <w:shd w:val="clear" w:color="auto" w:fill="E1DFDD"/>
    </w:rPr>
  </w:style>
  <w:style w:type="paragraph" w:styleId="ListNumber">
    <w:name w:val="List Number"/>
    <w:basedOn w:val="Normal"/>
    <w:uiPriority w:val="99"/>
    <w:unhideWhenUsed/>
    <w:rsid w:val="00280863"/>
    <w:pPr>
      <w:numPr>
        <w:numId w:val="15"/>
      </w:numPr>
      <w:tabs>
        <w:tab w:val="clear" w:pos="360"/>
      </w:tabs>
      <w:spacing w:after="200" w:line="276" w:lineRule="auto"/>
      <w:ind w:left="0" w:firstLine="0"/>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173" TargetMode="External"/><Relationship Id="rId5" Type="http://schemas.openxmlformats.org/officeDocument/2006/relationships/hyperlink" Target="http://localhost: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2038</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22BAI70852_ ToshanKumar</dc:creator>
  <cp:keywords/>
  <dc:description/>
  <cp:lastModifiedBy>22BAI70852_ ToshanKumar</cp:lastModifiedBy>
  <cp:revision>1</cp:revision>
  <dcterms:created xsi:type="dcterms:W3CDTF">2026-04-26T16:58:00Z</dcterms:created>
  <dcterms:modified xsi:type="dcterms:W3CDTF">2026-04-26T17:54:00Z</dcterms:modified>
</cp:coreProperties>
</file>