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AF9D4" w14:textId="77777777" w:rsidR="003A349E" w:rsidRDefault="00000000">
      <w:pPr>
        <w:spacing w:before="1200"/>
        <w:jc w:val="center"/>
      </w:pPr>
      <w:r>
        <w:rPr>
          <w:b/>
          <w:color w:val="1F3864"/>
          <w:sz w:val="44"/>
        </w:rPr>
        <w:t>BA Capstone Project: Checkpoint 2</w:t>
      </w:r>
    </w:p>
    <w:p w14:paraId="406F1594" w14:textId="77777777" w:rsidR="003A349E" w:rsidRDefault="00000000">
      <w:pPr>
        <w:jc w:val="center"/>
      </w:pPr>
      <w:r>
        <w:rPr>
          <w:b/>
          <w:color w:val="C99A2E"/>
          <w:sz w:val="28"/>
        </w:rPr>
        <w:t>Retail &amp; Sales Analytics</w:t>
      </w:r>
    </w:p>
    <w:p w14:paraId="009BA743" w14:textId="77777777" w:rsidR="003A349E" w:rsidRDefault="00000000">
      <w:pPr>
        <w:jc w:val="center"/>
      </w:pPr>
      <w:r>
        <w:rPr>
          <w:b/>
          <w:color w:val="C99A2E"/>
          <w:sz w:val="28"/>
        </w:rPr>
        <w:t>Sales Performance &amp; Revenue Forecasting</w:t>
      </w:r>
    </w:p>
    <w:p w14:paraId="6E6C564E" w14:textId="77777777" w:rsidR="003A349E" w:rsidRDefault="00000000">
      <w:pPr>
        <w:spacing w:before="400"/>
        <w:jc w:val="center"/>
      </w:pPr>
      <w:r>
        <w:rPr>
          <w:b/>
          <w:color w:val="1F3864"/>
          <w:sz w:val="32"/>
        </w:rPr>
        <w:t>Spreadsheet &amp; Statistical Analysis</w:t>
      </w:r>
    </w:p>
    <w:p w14:paraId="4D37EB8B" w14:textId="77777777" w:rsidR="003A349E" w:rsidRDefault="003A349E"/>
    <w:p w14:paraId="75540697" w14:textId="77777777" w:rsidR="003A349E" w:rsidRDefault="00000000">
      <w:pPr>
        <w:jc w:val="center"/>
      </w:pPr>
      <w:r>
        <w:rPr>
          <w:b/>
        </w:rPr>
        <w:t xml:space="preserve">Group Name: </w:t>
      </w:r>
      <w:r>
        <w:t>MANTA RAY</w:t>
      </w:r>
    </w:p>
    <w:p w14:paraId="338DB98E" w14:textId="77777777" w:rsidR="003A349E" w:rsidRDefault="00000000">
      <w:pPr>
        <w:jc w:val="center"/>
      </w:pPr>
      <w:r>
        <w:rPr>
          <w:b/>
        </w:rPr>
        <w:t xml:space="preserve">Course &amp; Section: </w:t>
      </w:r>
      <w:r>
        <w:t>BED 106 - Business Analytics</w:t>
      </w:r>
    </w:p>
    <w:p w14:paraId="5F14493C" w14:textId="77777777" w:rsidR="003A349E" w:rsidRDefault="00000000">
      <w:pPr>
        <w:jc w:val="center"/>
      </w:pPr>
      <w:r>
        <w:rPr>
          <w:b/>
        </w:rPr>
        <w:t xml:space="preserve">Date: </w:t>
      </w:r>
      <w:r>
        <w:t>[SUBMISSION DATE]</w:t>
      </w:r>
    </w:p>
    <w:p w14:paraId="284A7C08" w14:textId="77777777" w:rsidR="003A349E" w:rsidRDefault="003A349E"/>
    <w:p w14:paraId="4C8514B3" w14:textId="77777777" w:rsidR="003A349E" w:rsidRDefault="00000000">
      <w:pPr>
        <w:jc w:val="center"/>
      </w:pPr>
      <w:r>
        <w:rPr>
          <w:b/>
        </w:rPr>
        <w:t>Team Members &amp; Roles:</w:t>
      </w:r>
    </w:p>
    <w:p w14:paraId="2877F00B" w14:textId="77777777" w:rsidR="003A349E" w:rsidRDefault="00000000">
      <w:pPr>
        <w:jc w:val="center"/>
      </w:pPr>
      <w:r>
        <w:t>Sugar-Rey R. Garcia — Project Lead / Analyst</w:t>
      </w:r>
    </w:p>
    <w:p w14:paraId="1C40A7BF" w14:textId="77777777" w:rsidR="003A349E" w:rsidRDefault="00000000">
      <w:pPr>
        <w:jc w:val="center"/>
      </w:pPr>
      <w:r>
        <w:t>Rudelyn Joy Abanador — Data Engineer</w:t>
      </w:r>
    </w:p>
    <w:p w14:paraId="77700461" w14:textId="77777777" w:rsidR="003A349E" w:rsidRDefault="00000000">
      <w:pPr>
        <w:jc w:val="center"/>
      </w:pPr>
      <w:r>
        <w:t>Joel Madula — Statistician / Modeler</w:t>
      </w:r>
    </w:p>
    <w:p w14:paraId="1F64EDB5" w14:textId="77777777" w:rsidR="003A349E" w:rsidRDefault="00000000">
      <w:r>
        <w:br w:type="page"/>
      </w:r>
    </w:p>
    <w:p w14:paraId="7E0004F4" w14:textId="77777777" w:rsidR="003A349E" w:rsidRDefault="00000000">
      <w:pPr>
        <w:spacing w:before="280" w:after="120"/>
      </w:pPr>
      <w:r>
        <w:rPr>
          <w:b/>
          <w:color w:val="1F3864"/>
          <w:sz w:val="32"/>
        </w:rPr>
        <w:lastRenderedPageBreak/>
        <w:t>Task 2.1 — Spreadsheet Analytics Report</w:t>
      </w:r>
    </w:p>
    <w:p w14:paraId="61CAFA6D" w14:textId="77777777" w:rsidR="003A349E" w:rsidRDefault="00000000">
      <w:r>
        <w:t>The full analysis lives in the accompanying Excel workbook, Checkpoint2_Spreadsheet_Analysis.xlsx, organized into the sheets described below. The dataset is the same Sample Superstore Sales Dataset (9,994 order-line records) used in Checkpoint 1.</w:t>
      </w:r>
    </w:p>
    <w:p w14:paraId="42F6161E" w14:textId="77777777" w:rsidR="003A349E" w:rsidRDefault="00000000">
      <w:pPr>
        <w:spacing w:before="280" w:after="120"/>
      </w:pPr>
      <w:r>
        <w:rPr>
          <w:b/>
          <w:color w:val="C99A2E"/>
          <w:sz w:val="26"/>
        </w:rPr>
        <w:t>Sheet 1 — Cleaned Data</w:t>
      </w:r>
    </w:p>
    <w:p w14:paraId="75BB53AA" w14:textId="77777777" w:rsidR="003A349E" w:rsidRDefault="00000000">
      <w:r>
        <w:t>The finalized dataset (21 original columns plus two helper columns, Order Month and Order Year, used to power the monthly pivot and trend calculations) is imported as a formatted Excel Table for easy filtering and formula referencing.</w:t>
      </w:r>
    </w:p>
    <w:p w14:paraId="2E8587A3" w14:textId="77777777" w:rsidR="003A349E" w:rsidRDefault="00000000">
      <w:pPr>
        <w:spacing w:before="280" w:after="120"/>
      </w:pPr>
      <w:r>
        <w:rPr>
          <w:b/>
          <w:color w:val="C99A2E"/>
          <w:sz w:val="26"/>
        </w:rPr>
        <w:t>Sheet 2 &amp; 3 — Pivot Analysis &amp; Pivot Charts</w:t>
      </w:r>
    </w:p>
    <w:p w14:paraId="53B13AD3" w14:textId="77777777" w:rsidR="003A349E" w:rsidRDefault="00000000">
      <w:r>
        <w:t>Three pivot-style summary tables were built with live SUMIF / AVERAGEIF / COUNTIF formulas referencing the Cleaned Data sheet, each paired with a chart:</w:t>
      </w:r>
    </w:p>
    <w:p w14:paraId="512A9CD9" w14:textId="77777777" w:rsidR="003A349E" w:rsidRDefault="00000000">
      <w:pPr>
        <w:pStyle w:val="ListBullet"/>
      </w:pPr>
      <w:r>
        <w:t>Pivot Table 1: Total Sales &amp; Profit by Product Category, Order Count, and Average Discount.</w:t>
      </w:r>
    </w:p>
    <w:p w14:paraId="6AD015C2" w14:textId="77777777" w:rsidR="003A349E" w:rsidRDefault="00000000">
      <w:pPr>
        <w:pStyle w:val="ListBullet"/>
      </w:pPr>
      <w:r>
        <w:t>Pivot Table 2: Average Sales &amp; Profit per Order, Total Sales, and Order Count by Region.</w:t>
      </w:r>
    </w:p>
    <w:p w14:paraId="4BDFA704" w14:textId="77777777" w:rsidR="003A349E" w:rsidRDefault="00000000">
      <w:pPr>
        <w:pStyle w:val="ListBullet"/>
      </w:pPr>
      <w:r>
        <w:t>Pivot Table 3: Order Count and Revenue Share (%) by Customer Segment.</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3A349E" w14:paraId="28289FF3" w14:textId="77777777">
        <w:trPr>
          <w:jc w:val="center"/>
        </w:trPr>
        <w:tc>
          <w:tcPr>
            <w:tcW w:w="1872" w:type="dxa"/>
            <w:shd w:val="clear" w:color="auto" w:fill="1F3864"/>
          </w:tcPr>
          <w:p w14:paraId="5E1721E3" w14:textId="77777777" w:rsidR="003A349E" w:rsidRDefault="00000000">
            <w:r>
              <w:rPr>
                <w:b/>
                <w:color w:val="FFFFFF"/>
                <w:sz w:val="22"/>
              </w:rPr>
              <w:t>Category</w:t>
            </w:r>
          </w:p>
        </w:tc>
        <w:tc>
          <w:tcPr>
            <w:tcW w:w="1872" w:type="dxa"/>
            <w:shd w:val="clear" w:color="auto" w:fill="1F3864"/>
          </w:tcPr>
          <w:p w14:paraId="387BEEB6" w14:textId="77777777" w:rsidR="003A349E" w:rsidRDefault="00000000">
            <w:r>
              <w:rPr>
                <w:b/>
                <w:color w:val="FFFFFF"/>
                <w:sz w:val="22"/>
              </w:rPr>
              <w:t>Total Sales</w:t>
            </w:r>
          </w:p>
        </w:tc>
        <w:tc>
          <w:tcPr>
            <w:tcW w:w="1872" w:type="dxa"/>
            <w:shd w:val="clear" w:color="auto" w:fill="1F3864"/>
          </w:tcPr>
          <w:p w14:paraId="05818F84" w14:textId="77777777" w:rsidR="003A349E" w:rsidRDefault="00000000">
            <w:r>
              <w:rPr>
                <w:b/>
                <w:color w:val="FFFFFF"/>
                <w:sz w:val="22"/>
              </w:rPr>
              <w:t>Total Profit</w:t>
            </w:r>
          </w:p>
        </w:tc>
        <w:tc>
          <w:tcPr>
            <w:tcW w:w="1872" w:type="dxa"/>
            <w:shd w:val="clear" w:color="auto" w:fill="1F3864"/>
          </w:tcPr>
          <w:p w14:paraId="566B74CC" w14:textId="77777777" w:rsidR="003A349E" w:rsidRDefault="00000000">
            <w:r>
              <w:rPr>
                <w:b/>
                <w:color w:val="FFFFFF"/>
                <w:sz w:val="22"/>
              </w:rPr>
              <w:t>Order Count</w:t>
            </w:r>
          </w:p>
        </w:tc>
        <w:tc>
          <w:tcPr>
            <w:tcW w:w="1872" w:type="dxa"/>
            <w:shd w:val="clear" w:color="auto" w:fill="1F3864"/>
          </w:tcPr>
          <w:p w14:paraId="736C98A3" w14:textId="77777777" w:rsidR="003A349E" w:rsidRDefault="00000000">
            <w:r>
              <w:rPr>
                <w:b/>
                <w:color w:val="FFFFFF"/>
                <w:sz w:val="22"/>
              </w:rPr>
              <w:t>Avg Discount</w:t>
            </w:r>
          </w:p>
        </w:tc>
      </w:tr>
      <w:tr w:rsidR="003A349E" w14:paraId="38F14420" w14:textId="77777777">
        <w:trPr>
          <w:jc w:val="center"/>
        </w:trPr>
        <w:tc>
          <w:tcPr>
            <w:tcW w:w="1872" w:type="dxa"/>
          </w:tcPr>
          <w:p w14:paraId="398CF522" w14:textId="77777777" w:rsidR="003A349E" w:rsidRDefault="00000000">
            <w:r>
              <w:rPr>
                <w:sz w:val="21"/>
              </w:rPr>
              <w:t>Furniture</w:t>
            </w:r>
          </w:p>
        </w:tc>
        <w:tc>
          <w:tcPr>
            <w:tcW w:w="1872" w:type="dxa"/>
          </w:tcPr>
          <w:p w14:paraId="6FA4FA9B" w14:textId="77777777" w:rsidR="003A349E" w:rsidRDefault="00000000">
            <w:r>
              <w:rPr>
                <w:sz w:val="21"/>
              </w:rPr>
              <w:t>$741,999.80</w:t>
            </w:r>
          </w:p>
        </w:tc>
        <w:tc>
          <w:tcPr>
            <w:tcW w:w="1872" w:type="dxa"/>
          </w:tcPr>
          <w:p w14:paraId="272F03AC" w14:textId="77777777" w:rsidR="003A349E" w:rsidRDefault="00000000">
            <w:r>
              <w:rPr>
                <w:sz w:val="21"/>
              </w:rPr>
              <w:t>$18,451.27</w:t>
            </w:r>
          </w:p>
        </w:tc>
        <w:tc>
          <w:tcPr>
            <w:tcW w:w="1872" w:type="dxa"/>
          </w:tcPr>
          <w:p w14:paraId="51AC9E99" w14:textId="77777777" w:rsidR="003A349E" w:rsidRDefault="00000000">
            <w:r>
              <w:rPr>
                <w:sz w:val="21"/>
              </w:rPr>
              <w:t>2121</w:t>
            </w:r>
          </w:p>
        </w:tc>
        <w:tc>
          <w:tcPr>
            <w:tcW w:w="1872" w:type="dxa"/>
          </w:tcPr>
          <w:p w14:paraId="664D2780" w14:textId="77777777" w:rsidR="003A349E" w:rsidRDefault="00000000">
            <w:r>
              <w:rPr>
                <w:sz w:val="21"/>
              </w:rPr>
              <w:t>17.4%</w:t>
            </w:r>
          </w:p>
        </w:tc>
      </w:tr>
      <w:tr w:rsidR="003A349E" w14:paraId="6772DE57" w14:textId="77777777">
        <w:trPr>
          <w:jc w:val="center"/>
        </w:trPr>
        <w:tc>
          <w:tcPr>
            <w:tcW w:w="1872" w:type="dxa"/>
          </w:tcPr>
          <w:p w14:paraId="1ACF4550" w14:textId="77777777" w:rsidR="003A349E" w:rsidRDefault="00000000">
            <w:r>
              <w:rPr>
                <w:sz w:val="21"/>
              </w:rPr>
              <w:t>Office Supplies</w:t>
            </w:r>
          </w:p>
        </w:tc>
        <w:tc>
          <w:tcPr>
            <w:tcW w:w="1872" w:type="dxa"/>
          </w:tcPr>
          <w:p w14:paraId="1CA2BEB2" w14:textId="77777777" w:rsidR="003A349E" w:rsidRDefault="00000000">
            <w:r>
              <w:rPr>
                <w:sz w:val="21"/>
              </w:rPr>
              <w:t>$719,047.03</w:t>
            </w:r>
          </w:p>
        </w:tc>
        <w:tc>
          <w:tcPr>
            <w:tcW w:w="1872" w:type="dxa"/>
          </w:tcPr>
          <w:p w14:paraId="2A7A61B8" w14:textId="77777777" w:rsidR="003A349E" w:rsidRDefault="00000000">
            <w:r>
              <w:rPr>
                <w:sz w:val="21"/>
              </w:rPr>
              <w:t>$122,490.80</w:t>
            </w:r>
          </w:p>
        </w:tc>
        <w:tc>
          <w:tcPr>
            <w:tcW w:w="1872" w:type="dxa"/>
          </w:tcPr>
          <w:p w14:paraId="3403AC62" w14:textId="77777777" w:rsidR="003A349E" w:rsidRDefault="00000000">
            <w:r>
              <w:rPr>
                <w:sz w:val="21"/>
              </w:rPr>
              <w:t>6026</w:t>
            </w:r>
          </w:p>
        </w:tc>
        <w:tc>
          <w:tcPr>
            <w:tcW w:w="1872" w:type="dxa"/>
          </w:tcPr>
          <w:p w14:paraId="0BF8EB98" w14:textId="77777777" w:rsidR="003A349E" w:rsidRDefault="00000000">
            <w:r>
              <w:rPr>
                <w:sz w:val="21"/>
              </w:rPr>
              <w:t>15.7%</w:t>
            </w:r>
          </w:p>
        </w:tc>
      </w:tr>
      <w:tr w:rsidR="003A349E" w14:paraId="33F847FD" w14:textId="77777777">
        <w:trPr>
          <w:jc w:val="center"/>
        </w:trPr>
        <w:tc>
          <w:tcPr>
            <w:tcW w:w="1872" w:type="dxa"/>
          </w:tcPr>
          <w:p w14:paraId="3CC88B51" w14:textId="77777777" w:rsidR="003A349E" w:rsidRDefault="00000000">
            <w:r>
              <w:rPr>
                <w:sz w:val="21"/>
              </w:rPr>
              <w:t>Technology</w:t>
            </w:r>
          </w:p>
        </w:tc>
        <w:tc>
          <w:tcPr>
            <w:tcW w:w="1872" w:type="dxa"/>
          </w:tcPr>
          <w:p w14:paraId="749588DA" w14:textId="77777777" w:rsidR="003A349E" w:rsidRDefault="00000000">
            <w:r>
              <w:rPr>
                <w:sz w:val="21"/>
              </w:rPr>
              <w:t>$836,154.03</w:t>
            </w:r>
          </w:p>
        </w:tc>
        <w:tc>
          <w:tcPr>
            <w:tcW w:w="1872" w:type="dxa"/>
          </w:tcPr>
          <w:p w14:paraId="27AFF8A6" w14:textId="77777777" w:rsidR="003A349E" w:rsidRDefault="00000000">
            <w:r>
              <w:rPr>
                <w:sz w:val="21"/>
              </w:rPr>
              <w:t>$145,454.95</w:t>
            </w:r>
          </w:p>
        </w:tc>
        <w:tc>
          <w:tcPr>
            <w:tcW w:w="1872" w:type="dxa"/>
          </w:tcPr>
          <w:p w14:paraId="24E2D00C" w14:textId="77777777" w:rsidR="003A349E" w:rsidRDefault="00000000">
            <w:r>
              <w:rPr>
                <w:sz w:val="21"/>
              </w:rPr>
              <w:t>1847</w:t>
            </w:r>
          </w:p>
        </w:tc>
        <w:tc>
          <w:tcPr>
            <w:tcW w:w="1872" w:type="dxa"/>
          </w:tcPr>
          <w:p w14:paraId="2C542ABC" w14:textId="77777777" w:rsidR="003A349E" w:rsidRDefault="00000000">
            <w:r>
              <w:rPr>
                <w:sz w:val="21"/>
              </w:rPr>
              <w:t>13.2%</w:t>
            </w:r>
          </w:p>
        </w:tc>
      </w:tr>
    </w:tbl>
    <w:p w14:paraId="56EE78A5" w14:textId="77777777" w:rsidR="003A349E" w:rsidRDefault="00000000">
      <w:pPr>
        <w:jc w:val="center"/>
      </w:pPr>
      <w:r>
        <w:rPr>
          <w:noProof/>
        </w:rPr>
        <w:lastRenderedPageBreak/>
        <w:drawing>
          <wp:inline distT="0" distB="0" distL="0" distR="0" wp14:anchorId="53E2889E" wp14:editId="349FF9A7">
            <wp:extent cx="5029200" cy="29676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_category_sales.png"/>
                    <pic:cNvPicPr/>
                  </pic:nvPicPr>
                  <pic:blipFill>
                    <a:blip r:embed="rId6"/>
                    <a:stretch>
                      <a:fillRect/>
                    </a:stretch>
                  </pic:blipFill>
                  <pic:spPr>
                    <a:xfrm>
                      <a:off x="0" y="0"/>
                      <a:ext cx="5029200" cy="2967608"/>
                    </a:xfrm>
                    <a:prstGeom prst="rect">
                      <a:avLst/>
                    </a:prstGeom>
                  </pic:spPr>
                </pic:pic>
              </a:graphicData>
            </a:graphic>
          </wp:inline>
        </w:drawing>
      </w:r>
    </w:p>
    <w:p w14:paraId="15973393" w14:textId="77777777" w:rsidR="003A349E" w:rsidRDefault="00000000">
      <w:pPr>
        <w:jc w:val="center"/>
      </w:pPr>
      <w:r>
        <w:rPr>
          <w:i/>
          <w:color w:val="555555"/>
          <w:sz w:val="20"/>
        </w:rPr>
        <w:t>Figure 2.1 — Total Sales by Product Category</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3A349E" w14:paraId="3A7EDED7" w14:textId="77777777">
        <w:trPr>
          <w:jc w:val="center"/>
        </w:trPr>
        <w:tc>
          <w:tcPr>
            <w:tcW w:w="1872" w:type="dxa"/>
            <w:shd w:val="clear" w:color="auto" w:fill="1F3864"/>
          </w:tcPr>
          <w:p w14:paraId="64A25BE0" w14:textId="77777777" w:rsidR="003A349E" w:rsidRDefault="00000000">
            <w:r>
              <w:rPr>
                <w:b/>
                <w:color w:val="FFFFFF"/>
                <w:sz w:val="22"/>
              </w:rPr>
              <w:t>Region</w:t>
            </w:r>
          </w:p>
        </w:tc>
        <w:tc>
          <w:tcPr>
            <w:tcW w:w="1872" w:type="dxa"/>
            <w:shd w:val="clear" w:color="auto" w:fill="1F3864"/>
          </w:tcPr>
          <w:p w14:paraId="43AB9989" w14:textId="77777777" w:rsidR="003A349E" w:rsidRDefault="00000000">
            <w:r>
              <w:rPr>
                <w:b/>
                <w:color w:val="FFFFFF"/>
                <w:sz w:val="22"/>
              </w:rPr>
              <w:t>Avg Sales/Order</w:t>
            </w:r>
          </w:p>
        </w:tc>
        <w:tc>
          <w:tcPr>
            <w:tcW w:w="1872" w:type="dxa"/>
            <w:shd w:val="clear" w:color="auto" w:fill="1F3864"/>
          </w:tcPr>
          <w:p w14:paraId="292DEB99" w14:textId="77777777" w:rsidR="003A349E" w:rsidRDefault="00000000">
            <w:r>
              <w:rPr>
                <w:b/>
                <w:color w:val="FFFFFF"/>
                <w:sz w:val="22"/>
              </w:rPr>
              <w:t>Avg Profit/Order</w:t>
            </w:r>
          </w:p>
        </w:tc>
        <w:tc>
          <w:tcPr>
            <w:tcW w:w="1872" w:type="dxa"/>
            <w:shd w:val="clear" w:color="auto" w:fill="1F3864"/>
          </w:tcPr>
          <w:p w14:paraId="61B4035A" w14:textId="77777777" w:rsidR="003A349E" w:rsidRDefault="00000000">
            <w:r>
              <w:rPr>
                <w:b/>
                <w:color w:val="FFFFFF"/>
                <w:sz w:val="22"/>
              </w:rPr>
              <w:t>Total Sales</w:t>
            </w:r>
          </w:p>
        </w:tc>
        <w:tc>
          <w:tcPr>
            <w:tcW w:w="1872" w:type="dxa"/>
            <w:shd w:val="clear" w:color="auto" w:fill="1F3864"/>
          </w:tcPr>
          <w:p w14:paraId="51F18B6E" w14:textId="77777777" w:rsidR="003A349E" w:rsidRDefault="00000000">
            <w:r>
              <w:rPr>
                <w:b/>
                <w:color w:val="FFFFFF"/>
                <w:sz w:val="22"/>
              </w:rPr>
              <w:t>Order Count</w:t>
            </w:r>
          </w:p>
        </w:tc>
      </w:tr>
      <w:tr w:rsidR="003A349E" w14:paraId="4679F4F6" w14:textId="77777777">
        <w:trPr>
          <w:jc w:val="center"/>
        </w:trPr>
        <w:tc>
          <w:tcPr>
            <w:tcW w:w="1872" w:type="dxa"/>
          </w:tcPr>
          <w:p w14:paraId="3037BCD1" w14:textId="77777777" w:rsidR="003A349E" w:rsidRDefault="00000000">
            <w:r>
              <w:rPr>
                <w:sz w:val="21"/>
              </w:rPr>
              <w:t>Central</w:t>
            </w:r>
          </w:p>
        </w:tc>
        <w:tc>
          <w:tcPr>
            <w:tcW w:w="1872" w:type="dxa"/>
          </w:tcPr>
          <w:p w14:paraId="6553682E" w14:textId="77777777" w:rsidR="003A349E" w:rsidRDefault="00000000">
            <w:r>
              <w:rPr>
                <w:sz w:val="21"/>
              </w:rPr>
              <w:t>$215.77</w:t>
            </w:r>
          </w:p>
        </w:tc>
        <w:tc>
          <w:tcPr>
            <w:tcW w:w="1872" w:type="dxa"/>
          </w:tcPr>
          <w:p w14:paraId="4BD086C6" w14:textId="77777777" w:rsidR="003A349E" w:rsidRDefault="00000000">
            <w:r>
              <w:rPr>
                <w:sz w:val="21"/>
              </w:rPr>
              <w:t>$17.09</w:t>
            </w:r>
          </w:p>
        </w:tc>
        <w:tc>
          <w:tcPr>
            <w:tcW w:w="1872" w:type="dxa"/>
          </w:tcPr>
          <w:p w14:paraId="19CF4082" w14:textId="77777777" w:rsidR="003A349E" w:rsidRDefault="00000000">
            <w:r>
              <w:rPr>
                <w:sz w:val="21"/>
              </w:rPr>
              <w:t>$501,239.89</w:t>
            </w:r>
          </w:p>
        </w:tc>
        <w:tc>
          <w:tcPr>
            <w:tcW w:w="1872" w:type="dxa"/>
          </w:tcPr>
          <w:p w14:paraId="3EEA8841" w14:textId="77777777" w:rsidR="003A349E" w:rsidRDefault="00000000">
            <w:r>
              <w:rPr>
                <w:sz w:val="21"/>
              </w:rPr>
              <w:t>2323</w:t>
            </w:r>
          </w:p>
        </w:tc>
      </w:tr>
      <w:tr w:rsidR="003A349E" w14:paraId="053624F4" w14:textId="77777777">
        <w:trPr>
          <w:jc w:val="center"/>
        </w:trPr>
        <w:tc>
          <w:tcPr>
            <w:tcW w:w="1872" w:type="dxa"/>
          </w:tcPr>
          <w:p w14:paraId="4FB768EB" w14:textId="77777777" w:rsidR="003A349E" w:rsidRDefault="00000000">
            <w:r>
              <w:rPr>
                <w:sz w:val="21"/>
              </w:rPr>
              <w:t>East</w:t>
            </w:r>
          </w:p>
        </w:tc>
        <w:tc>
          <w:tcPr>
            <w:tcW w:w="1872" w:type="dxa"/>
          </w:tcPr>
          <w:p w14:paraId="4A40DA42" w14:textId="77777777" w:rsidR="003A349E" w:rsidRDefault="00000000">
            <w:r>
              <w:rPr>
                <w:sz w:val="21"/>
              </w:rPr>
              <w:t>$238.34</w:t>
            </w:r>
          </w:p>
        </w:tc>
        <w:tc>
          <w:tcPr>
            <w:tcW w:w="1872" w:type="dxa"/>
          </w:tcPr>
          <w:p w14:paraId="3501FC7B" w14:textId="77777777" w:rsidR="003A349E" w:rsidRDefault="00000000">
            <w:r>
              <w:rPr>
                <w:sz w:val="21"/>
              </w:rPr>
              <w:t>$32.14</w:t>
            </w:r>
          </w:p>
        </w:tc>
        <w:tc>
          <w:tcPr>
            <w:tcW w:w="1872" w:type="dxa"/>
          </w:tcPr>
          <w:p w14:paraId="283FC0BE" w14:textId="77777777" w:rsidR="003A349E" w:rsidRDefault="00000000">
            <w:r>
              <w:rPr>
                <w:sz w:val="21"/>
              </w:rPr>
              <w:t>$678,781.24</w:t>
            </w:r>
          </w:p>
        </w:tc>
        <w:tc>
          <w:tcPr>
            <w:tcW w:w="1872" w:type="dxa"/>
          </w:tcPr>
          <w:p w14:paraId="30D20C7F" w14:textId="77777777" w:rsidR="003A349E" w:rsidRDefault="00000000">
            <w:r>
              <w:rPr>
                <w:sz w:val="21"/>
              </w:rPr>
              <w:t>2848</w:t>
            </w:r>
          </w:p>
        </w:tc>
      </w:tr>
      <w:tr w:rsidR="003A349E" w14:paraId="16498213" w14:textId="77777777">
        <w:trPr>
          <w:jc w:val="center"/>
        </w:trPr>
        <w:tc>
          <w:tcPr>
            <w:tcW w:w="1872" w:type="dxa"/>
          </w:tcPr>
          <w:p w14:paraId="09345CB1" w14:textId="77777777" w:rsidR="003A349E" w:rsidRDefault="00000000">
            <w:r>
              <w:rPr>
                <w:sz w:val="21"/>
              </w:rPr>
              <w:t>South</w:t>
            </w:r>
          </w:p>
        </w:tc>
        <w:tc>
          <w:tcPr>
            <w:tcW w:w="1872" w:type="dxa"/>
          </w:tcPr>
          <w:p w14:paraId="38D4A0AF" w14:textId="77777777" w:rsidR="003A349E" w:rsidRDefault="00000000">
            <w:r>
              <w:rPr>
                <w:sz w:val="21"/>
              </w:rPr>
              <w:t>$241.80</w:t>
            </w:r>
          </w:p>
        </w:tc>
        <w:tc>
          <w:tcPr>
            <w:tcW w:w="1872" w:type="dxa"/>
          </w:tcPr>
          <w:p w14:paraId="50251DC2" w14:textId="77777777" w:rsidR="003A349E" w:rsidRDefault="00000000">
            <w:r>
              <w:rPr>
                <w:sz w:val="21"/>
              </w:rPr>
              <w:t>$28.86</w:t>
            </w:r>
          </w:p>
        </w:tc>
        <w:tc>
          <w:tcPr>
            <w:tcW w:w="1872" w:type="dxa"/>
          </w:tcPr>
          <w:p w14:paraId="3AF3808E" w14:textId="77777777" w:rsidR="003A349E" w:rsidRDefault="00000000">
            <w:r>
              <w:rPr>
                <w:sz w:val="21"/>
              </w:rPr>
              <w:t>$391,721.91</w:t>
            </w:r>
          </w:p>
        </w:tc>
        <w:tc>
          <w:tcPr>
            <w:tcW w:w="1872" w:type="dxa"/>
          </w:tcPr>
          <w:p w14:paraId="2A97A2B3" w14:textId="77777777" w:rsidR="003A349E" w:rsidRDefault="00000000">
            <w:r>
              <w:rPr>
                <w:sz w:val="21"/>
              </w:rPr>
              <w:t>1620</w:t>
            </w:r>
          </w:p>
        </w:tc>
      </w:tr>
      <w:tr w:rsidR="003A349E" w14:paraId="4E2E0256" w14:textId="77777777">
        <w:trPr>
          <w:jc w:val="center"/>
        </w:trPr>
        <w:tc>
          <w:tcPr>
            <w:tcW w:w="1872" w:type="dxa"/>
          </w:tcPr>
          <w:p w14:paraId="1D0FCC99" w14:textId="77777777" w:rsidR="003A349E" w:rsidRDefault="00000000">
            <w:r>
              <w:rPr>
                <w:sz w:val="21"/>
              </w:rPr>
              <w:t>West</w:t>
            </w:r>
          </w:p>
        </w:tc>
        <w:tc>
          <w:tcPr>
            <w:tcW w:w="1872" w:type="dxa"/>
          </w:tcPr>
          <w:p w14:paraId="0228DE2E" w14:textId="77777777" w:rsidR="003A349E" w:rsidRDefault="00000000">
            <w:r>
              <w:rPr>
                <w:sz w:val="21"/>
              </w:rPr>
              <w:t>$226.49</w:t>
            </w:r>
          </w:p>
        </w:tc>
        <w:tc>
          <w:tcPr>
            <w:tcW w:w="1872" w:type="dxa"/>
          </w:tcPr>
          <w:p w14:paraId="74E040F5" w14:textId="77777777" w:rsidR="003A349E" w:rsidRDefault="00000000">
            <w:r>
              <w:rPr>
                <w:sz w:val="21"/>
              </w:rPr>
              <w:t>$33.85</w:t>
            </w:r>
          </w:p>
        </w:tc>
        <w:tc>
          <w:tcPr>
            <w:tcW w:w="1872" w:type="dxa"/>
          </w:tcPr>
          <w:p w14:paraId="5A28E453" w14:textId="77777777" w:rsidR="003A349E" w:rsidRDefault="00000000">
            <w:r>
              <w:rPr>
                <w:sz w:val="21"/>
              </w:rPr>
              <w:t>$725,457.82</w:t>
            </w:r>
          </w:p>
        </w:tc>
        <w:tc>
          <w:tcPr>
            <w:tcW w:w="1872" w:type="dxa"/>
          </w:tcPr>
          <w:p w14:paraId="6DCC3584" w14:textId="77777777" w:rsidR="003A349E" w:rsidRDefault="00000000">
            <w:r>
              <w:rPr>
                <w:sz w:val="21"/>
              </w:rPr>
              <w:t>3203</w:t>
            </w:r>
          </w:p>
        </w:tc>
      </w:tr>
    </w:tbl>
    <w:p w14:paraId="561C80F9" w14:textId="77777777" w:rsidR="003A349E" w:rsidRDefault="00000000">
      <w:pPr>
        <w:jc w:val="center"/>
      </w:pPr>
      <w:r>
        <w:rPr>
          <w:noProof/>
        </w:rPr>
        <w:drawing>
          <wp:inline distT="0" distB="0" distL="0" distR="0" wp14:anchorId="783956DA" wp14:editId="4AC5EB92">
            <wp:extent cx="5029200" cy="32364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_region_profit.png"/>
                    <pic:cNvPicPr/>
                  </pic:nvPicPr>
                  <pic:blipFill>
                    <a:blip r:embed="rId7"/>
                    <a:stretch>
                      <a:fillRect/>
                    </a:stretch>
                  </pic:blipFill>
                  <pic:spPr>
                    <a:xfrm>
                      <a:off x="0" y="0"/>
                      <a:ext cx="5029200" cy="3236438"/>
                    </a:xfrm>
                    <a:prstGeom prst="rect">
                      <a:avLst/>
                    </a:prstGeom>
                  </pic:spPr>
                </pic:pic>
              </a:graphicData>
            </a:graphic>
          </wp:inline>
        </w:drawing>
      </w:r>
    </w:p>
    <w:p w14:paraId="1E8CA13B" w14:textId="77777777" w:rsidR="003A349E" w:rsidRDefault="00000000">
      <w:pPr>
        <w:jc w:val="center"/>
      </w:pPr>
      <w:r>
        <w:rPr>
          <w:i/>
          <w:color w:val="555555"/>
          <w:sz w:val="20"/>
        </w:rPr>
        <w:lastRenderedPageBreak/>
        <w:t>Figure 2.2 — Average Profit per Order by Region</w:t>
      </w:r>
    </w:p>
    <w:tbl>
      <w:tblPr>
        <w:tblStyle w:val="TableGrid"/>
        <w:tblW w:w="0" w:type="auto"/>
        <w:jc w:val="center"/>
        <w:tblLook w:val="04A0" w:firstRow="1" w:lastRow="0" w:firstColumn="1" w:lastColumn="0" w:noHBand="0" w:noVBand="1"/>
      </w:tblPr>
      <w:tblGrid>
        <w:gridCol w:w="2340"/>
        <w:gridCol w:w="2340"/>
        <w:gridCol w:w="2340"/>
        <w:gridCol w:w="2340"/>
      </w:tblGrid>
      <w:tr w:rsidR="003A349E" w14:paraId="45F7CDAF" w14:textId="77777777">
        <w:trPr>
          <w:jc w:val="center"/>
        </w:trPr>
        <w:tc>
          <w:tcPr>
            <w:tcW w:w="2340" w:type="dxa"/>
            <w:shd w:val="clear" w:color="auto" w:fill="1F3864"/>
          </w:tcPr>
          <w:p w14:paraId="141226EF" w14:textId="77777777" w:rsidR="003A349E" w:rsidRDefault="00000000">
            <w:r>
              <w:rPr>
                <w:b/>
                <w:color w:val="FFFFFF"/>
                <w:sz w:val="22"/>
              </w:rPr>
              <w:t>Segment</w:t>
            </w:r>
          </w:p>
        </w:tc>
        <w:tc>
          <w:tcPr>
            <w:tcW w:w="2340" w:type="dxa"/>
            <w:shd w:val="clear" w:color="auto" w:fill="1F3864"/>
          </w:tcPr>
          <w:p w14:paraId="176C51C7" w14:textId="77777777" w:rsidR="003A349E" w:rsidRDefault="00000000">
            <w:r>
              <w:rPr>
                <w:b/>
                <w:color w:val="FFFFFF"/>
                <w:sz w:val="22"/>
              </w:rPr>
              <w:t>Order Count</w:t>
            </w:r>
          </w:p>
        </w:tc>
        <w:tc>
          <w:tcPr>
            <w:tcW w:w="2340" w:type="dxa"/>
            <w:shd w:val="clear" w:color="auto" w:fill="1F3864"/>
          </w:tcPr>
          <w:p w14:paraId="318A068D" w14:textId="77777777" w:rsidR="003A349E" w:rsidRDefault="00000000">
            <w:r>
              <w:rPr>
                <w:b/>
                <w:color w:val="FFFFFF"/>
                <w:sz w:val="22"/>
              </w:rPr>
              <w:t>Total Sales</w:t>
            </w:r>
          </w:p>
        </w:tc>
        <w:tc>
          <w:tcPr>
            <w:tcW w:w="2340" w:type="dxa"/>
            <w:shd w:val="clear" w:color="auto" w:fill="1F3864"/>
          </w:tcPr>
          <w:p w14:paraId="172A1F19" w14:textId="77777777" w:rsidR="003A349E" w:rsidRDefault="00000000">
            <w:r>
              <w:rPr>
                <w:b/>
                <w:color w:val="FFFFFF"/>
                <w:sz w:val="22"/>
              </w:rPr>
              <w:t>% of Total Sales</w:t>
            </w:r>
          </w:p>
        </w:tc>
      </w:tr>
      <w:tr w:rsidR="003A349E" w14:paraId="53D63644" w14:textId="77777777">
        <w:trPr>
          <w:jc w:val="center"/>
        </w:trPr>
        <w:tc>
          <w:tcPr>
            <w:tcW w:w="2340" w:type="dxa"/>
          </w:tcPr>
          <w:p w14:paraId="4E9A96FA" w14:textId="77777777" w:rsidR="003A349E" w:rsidRDefault="00000000">
            <w:r>
              <w:rPr>
                <w:sz w:val="21"/>
              </w:rPr>
              <w:t>Consumer</w:t>
            </w:r>
          </w:p>
        </w:tc>
        <w:tc>
          <w:tcPr>
            <w:tcW w:w="2340" w:type="dxa"/>
          </w:tcPr>
          <w:p w14:paraId="1B9EDDF2" w14:textId="77777777" w:rsidR="003A349E" w:rsidRDefault="00000000">
            <w:r>
              <w:rPr>
                <w:sz w:val="21"/>
              </w:rPr>
              <w:t>5191</w:t>
            </w:r>
          </w:p>
        </w:tc>
        <w:tc>
          <w:tcPr>
            <w:tcW w:w="2340" w:type="dxa"/>
          </w:tcPr>
          <w:p w14:paraId="38B560AF" w14:textId="77777777" w:rsidR="003A349E" w:rsidRDefault="00000000">
            <w:r>
              <w:rPr>
                <w:sz w:val="21"/>
              </w:rPr>
              <w:t>$1,161,401.34</w:t>
            </w:r>
          </w:p>
        </w:tc>
        <w:tc>
          <w:tcPr>
            <w:tcW w:w="2340" w:type="dxa"/>
          </w:tcPr>
          <w:p w14:paraId="214AF643" w14:textId="77777777" w:rsidR="003A349E" w:rsidRDefault="00000000">
            <w:r>
              <w:rPr>
                <w:sz w:val="21"/>
              </w:rPr>
              <w:t>50.6%</w:t>
            </w:r>
          </w:p>
        </w:tc>
      </w:tr>
      <w:tr w:rsidR="003A349E" w14:paraId="05117378" w14:textId="77777777">
        <w:trPr>
          <w:jc w:val="center"/>
        </w:trPr>
        <w:tc>
          <w:tcPr>
            <w:tcW w:w="2340" w:type="dxa"/>
          </w:tcPr>
          <w:p w14:paraId="5BECA4F2" w14:textId="77777777" w:rsidR="003A349E" w:rsidRDefault="00000000">
            <w:r>
              <w:rPr>
                <w:sz w:val="21"/>
              </w:rPr>
              <w:t>Corporate</w:t>
            </w:r>
          </w:p>
        </w:tc>
        <w:tc>
          <w:tcPr>
            <w:tcW w:w="2340" w:type="dxa"/>
          </w:tcPr>
          <w:p w14:paraId="2080B461" w14:textId="77777777" w:rsidR="003A349E" w:rsidRDefault="00000000">
            <w:r>
              <w:rPr>
                <w:sz w:val="21"/>
              </w:rPr>
              <w:t>3020</w:t>
            </w:r>
          </w:p>
        </w:tc>
        <w:tc>
          <w:tcPr>
            <w:tcW w:w="2340" w:type="dxa"/>
          </w:tcPr>
          <w:p w14:paraId="0494A643" w14:textId="77777777" w:rsidR="003A349E" w:rsidRDefault="00000000">
            <w:r>
              <w:rPr>
                <w:sz w:val="21"/>
              </w:rPr>
              <w:t>$706,146.37</w:t>
            </w:r>
          </w:p>
        </w:tc>
        <w:tc>
          <w:tcPr>
            <w:tcW w:w="2340" w:type="dxa"/>
          </w:tcPr>
          <w:p w14:paraId="55BB1495" w14:textId="77777777" w:rsidR="003A349E" w:rsidRDefault="00000000">
            <w:r>
              <w:rPr>
                <w:sz w:val="21"/>
              </w:rPr>
              <w:t>30.7%</w:t>
            </w:r>
          </w:p>
        </w:tc>
      </w:tr>
      <w:tr w:rsidR="003A349E" w14:paraId="74C1D1B9" w14:textId="77777777">
        <w:trPr>
          <w:jc w:val="center"/>
        </w:trPr>
        <w:tc>
          <w:tcPr>
            <w:tcW w:w="2340" w:type="dxa"/>
          </w:tcPr>
          <w:p w14:paraId="0987862F" w14:textId="77777777" w:rsidR="003A349E" w:rsidRDefault="00000000">
            <w:r>
              <w:rPr>
                <w:sz w:val="21"/>
              </w:rPr>
              <w:t>Home Office</w:t>
            </w:r>
          </w:p>
        </w:tc>
        <w:tc>
          <w:tcPr>
            <w:tcW w:w="2340" w:type="dxa"/>
          </w:tcPr>
          <w:p w14:paraId="2F336668" w14:textId="77777777" w:rsidR="003A349E" w:rsidRDefault="00000000">
            <w:r>
              <w:rPr>
                <w:sz w:val="21"/>
              </w:rPr>
              <w:t>1783</w:t>
            </w:r>
          </w:p>
        </w:tc>
        <w:tc>
          <w:tcPr>
            <w:tcW w:w="2340" w:type="dxa"/>
          </w:tcPr>
          <w:p w14:paraId="61EC797F" w14:textId="77777777" w:rsidR="003A349E" w:rsidRDefault="00000000">
            <w:r>
              <w:rPr>
                <w:sz w:val="21"/>
              </w:rPr>
              <w:t>$429,653.15</w:t>
            </w:r>
          </w:p>
        </w:tc>
        <w:tc>
          <w:tcPr>
            <w:tcW w:w="2340" w:type="dxa"/>
          </w:tcPr>
          <w:p w14:paraId="47FDF58C" w14:textId="77777777" w:rsidR="003A349E" w:rsidRDefault="00000000">
            <w:r>
              <w:rPr>
                <w:sz w:val="21"/>
              </w:rPr>
              <w:t>18.7%</w:t>
            </w:r>
          </w:p>
        </w:tc>
      </w:tr>
    </w:tbl>
    <w:p w14:paraId="4A97AC8E" w14:textId="77777777" w:rsidR="003A349E" w:rsidRDefault="00000000">
      <w:pPr>
        <w:jc w:val="center"/>
      </w:pPr>
      <w:r>
        <w:rPr>
          <w:noProof/>
        </w:rPr>
        <w:drawing>
          <wp:inline distT="0" distB="0" distL="0" distR="0" wp14:anchorId="25EB1BFA" wp14:editId="479D1ACA">
            <wp:extent cx="3931920" cy="35706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3_segment_pie.png"/>
                    <pic:cNvPicPr/>
                  </pic:nvPicPr>
                  <pic:blipFill>
                    <a:blip r:embed="rId8"/>
                    <a:stretch>
                      <a:fillRect/>
                    </a:stretch>
                  </pic:blipFill>
                  <pic:spPr>
                    <a:xfrm>
                      <a:off x="0" y="0"/>
                      <a:ext cx="3931920" cy="3570665"/>
                    </a:xfrm>
                    <a:prstGeom prst="rect">
                      <a:avLst/>
                    </a:prstGeom>
                  </pic:spPr>
                </pic:pic>
              </a:graphicData>
            </a:graphic>
          </wp:inline>
        </w:drawing>
      </w:r>
    </w:p>
    <w:p w14:paraId="37C3914A" w14:textId="77777777" w:rsidR="003A349E" w:rsidRDefault="00000000">
      <w:pPr>
        <w:jc w:val="center"/>
      </w:pPr>
      <w:r>
        <w:rPr>
          <w:i/>
          <w:color w:val="555555"/>
          <w:sz w:val="20"/>
        </w:rPr>
        <w:t>Figure 2.3 — Revenue Share by Customer Segment</w:t>
      </w:r>
    </w:p>
    <w:p w14:paraId="64A98538" w14:textId="77777777" w:rsidR="003A349E" w:rsidRDefault="00000000">
      <w:pPr>
        <w:spacing w:before="280" w:after="120"/>
      </w:pPr>
      <w:r>
        <w:rPr>
          <w:b/>
          <w:color w:val="C99A2E"/>
          <w:sz w:val="26"/>
        </w:rPr>
        <w:t>Sheet 4 — Formulas Showcase</w:t>
      </w:r>
    </w:p>
    <w:p w14:paraId="56689E2B" w14:textId="77777777" w:rsidR="003A349E" w:rsidRDefault="00000000">
      <w:r>
        <w:t>Six Excel functions relevant to the business context were demonstrated as live formulas against the Cleaned Data sheet:</w:t>
      </w:r>
    </w:p>
    <w:p w14:paraId="0688B5E2" w14:textId="77777777" w:rsidR="003A349E" w:rsidRDefault="00000000">
      <w:pPr>
        <w:pStyle w:val="ListBullet"/>
      </w:pPr>
      <w:r>
        <w:t>SUMIF — Total Sales generated by the Technology category.</w:t>
      </w:r>
    </w:p>
    <w:p w14:paraId="45B665E9" w14:textId="77777777" w:rsidR="003A349E" w:rsidRDefault="00000000">
      <w:pPr>
        <w:pStyle w:val="ListBullet"/>
      </w:pPr>
      <w:r>
        <w:t>COUNTIF — Number of orders shipped to the West region.</w:t>
      </w:r>
    </w:p>
    <w:p w14:paraId="01706813" w14:textId="77777777" w:rsidR="003A349E" w:rsidRDefault="00000000">
      <w:pPr>
        <w:pStyle w:val="ListBullet"/>
      </w:pPr>
      <w:r>
        <w:t>AVERAGEIF — Average profit earned from Corporate-segment orders.</w:t>
      </w:r>
    </w:p>
    <w:p w14:paraId="50555EDE" w14:textId="77777777" w:rsidR="003A349E" w:rsidRDefault="00000000">
      <w:pPr>
        <w:pStyle w:val="ListBullet"/>
      </w:pPr>
      <w:r>
        <w:t>IF — Flags whether the company-wide average discount indicates a high-discount environment.</w:t>
      </w:r>
    </w:p>
    <w:p w14:paraId="76254CCD" w14:textId="77777777" w:rsidR="003A349E" w:rsidRDefault="00000000">
      <w:pPr>
        <w:pStyle w:val="ListBullet"/>
      </w:pPr>
      <w:r>
        <w:t>XLOOKUP — Looks up the Sales value for a specific Order ID.</w:t>
      </w:r>
    </w:p>
    <w:p w14:paraId="10005E32" w14:textId="77777777" w:rsidR="003A349E" w:rsidRDefault="00000000">
      <w:pPr>
        <w:pStyle w:val="ListBullet"/>
      </w:pPr>
      <w:r>
        <w:lastRenderedPageBreak/>
        <w:t>TEXT — Formats the report-generation date for the workbook cover.</w:t>
      </w:r>
    </w:p>
    <w:p w14:paraId="67A2098F" w14:textId="0EEA76F7" w:rsidR="003A349E" w:rsidRDefault="00000000" w:rsidP="009231DD">
      <w:r>
        <w:rPr>
          <w:b/>
          <w:color w:val="1F3864"/>
          <w:sz w:val="32"/>
        </w:rPr>
        <w:t>Task 2.2 — Descriptive Statistics Report</w:t>
      </w:r>
    </w:p>
    <w:tbl>
      <w:tblPr>
        <w:tblStyle w:val="TableGrid"/>
        <w:tblW w:w="0" w:type="auto"/>
        <w:jc w:val="center"/>
        <w:tblLook w:val="04A0" w:firstRow="1" w:lastRow="0" w:firstColumn="1" w:lastColumn="0" w:noHBand="0" w:noVBand="1"/>
      </w:tblPr>
      <w:tblGrid>
        <w:gridCol w:w="958"/>
        <w:gridCol w:w="976"/>
        <w:gridCol w:w="875"/>
        <w:gridCol w:w="875"/>
        <w:gridCol w:w="976"/>
        <w:gridCol w:w="1330"/>
        <w:gridCol w:w="1128"/>
        <w:gridCol w:w="1229"/>
        <w:gridCol w:w="1229"/>
      </w:tblGrid>
      <w:tr w:rsidR="003A349E" w14:paraId="6474703B" w14:textId="77777777">
        <w:trPr>
          <w:jc w:val="center"/>
        </w:trPr>
        <w:tc>
          <w:tcPr>
            <w:tcW w:w="1040" w:type="dxa"/>
            <w:shd w:val="clear" w:color="auto" w:fill="1F3864"/>
          </w:tcPr>
          <w:p w14:paraId="4E55A8A9" w14:textId="77777777" w:rsidR="003A349E" w:rsidRDefault="00000000">
            <w:r>
              <w:rPr>
                <w:b/>
                <w:color w:val="FFFFFF"/>
                <w:sz w:val="22"/>
              </w:rPr>
              <w:t>Variable</w:t>
            </w:r>
          </w:p>
        </w:tc>
        <w:tc>
          <w:tcPr>
            <w:tcW w:w="1040" w:type="dxa"/>
            <w:shd w:val="clear" w:color="auto" w:fill="1F3864"/>
          </w:tcPr>
          <w:p w14:paraId="473442F2" w14:textId="77777777" w:rsidR="003A349E" w:rsidRDefault="00000000">
            <w:r>
              <w:rPr>
                <w:b/>
                <w:color w:val="FFFFFF"/>
                <w:sz w:val="22"/>
              </w:rPr>
              <w:t>Mean</w:t>
            </w:r>
          </w:p>
        </w:tc>
        <w:tc>
          <w:tcPr>
            <w:tcW w:w="1040" w:type="dxa"/>
            <w:shd w:val="clear" w:color="auto" w:fill="1F3864"/>
          </w:tcPr>
          <w:p w14:paraId="3AF918CD" w14:textId="77777777" w:rsidR="003A349E" w:rsidRDefault="00000000">
            <w:r>
              <w:rPr>
                <w:b/>
                <w:color w:val="FFFFFF"/>
                <w:sz w:val="22"/>
              </w:rPr>
              <w:t>Median</w:t>
            </w:r>
          </w:p>
        </w:tc>
        <w:tc>
          <w:tcPr>
            <w:tcW w:w="1040" w:type="dxa"/>
            <w:shd w:val="clear" w:color="auto" w:fill="1F3864"/>
          </w:tcPr>
          <w:p w14:paraId="013956FB" w14:textId="77777777" w:rsidR="003A349E" w:rsidRDefault="00000000">
            <w:r>
              <w:rPr>
                <w:b/>
                <w:color w:val="FFFFFF"/>
                <w:sz w:val="22"/>
              </w:rPr>
              <w:t>Mode</w:t>
            </w:r>
          </w:p>
        </w:tc>
        <w:tc>
          <w:tcPr>
            <w:tcW w:w="1040" w:type="dxa"/>
            <w:shd w:val="clear" w:color="auto" w:fill="1F3864"/>
          </w:tcPr>
          <w:p w14:paraId="0FCA7AE2" w14:textId="77777777" w:rsidR="003A349E" w:rsidRDefault="00000000">
            <w:r>
              <w:rPr>
                <w:b/>
                <w:color w:val="FFFFFF"/>
                <w:sz w:val="22"/>
              </w:rPr>
              <w:t>Std Dev</w:t>
            </w:r>
          </w:p>
        </w:tc>
        <w:tc>
          <w:tcPr>
            <w:tcW w:w="1040" w:type="dxa"/>
            <w:shd w:val="clear" w:color="auto" w:fill="1F3864"/>
          </w:tcPr>
          <w:p w14:paraId="65D8DD35" w14:textId="77777777" w:rsidR="003A349E" w:rsidRDefault="00000000">
            <w:r>
              <w:rPr>
                <w:b/>
                <w:color w:val="FFFFFF"/>
                <w:sz w:val="22"/>
              </w:rPr>
              <w:t>Variance</w:t>
            </w:r>
          </w:p>
        </w:tc>
        <w:tc>
          <w:tcPr>
            <w:tcW w:w="1040" w:type="dxa"/>
            <w:shd w:val="clear" w:color="auto" w:fill="1F3864"/>
          </w:tcPr>
          <w:p w14:paraId="4BAB2CEE" w14:textId="77777777" w:rsidR="003A349E" w:rsidRDefault="00000000">
            <w:r>
              <w:rPr>
                <w:b/>
                <w:color w:val="FFFFFF"/>
                <w:sz w:val="22"/>
              </w:rPr>
              <w:t>Min</w:t>
            </w:r>
          </w:p>
        </w:tc>
        <w:tc>
          <w:tcPr>
            <w:tcW w:w="1040" w:type="dxa"/>
            <w:shd w:val="clear" w:color="auto" w:fill="1F3864"/>
          </w:tcPr>
          <w:p w14:paraId="00E79390" w14:textId="77777777" w:rsidR="003A349E" w:rsidRDefault="00000000">
            <w:r>
              <w:rPr>
                <w:b/>
                <w:color w:val="FFFFFF"/>
                <w:sz w:val="22"/>
              </w:rPr>
              <w:t>Max</w:t>
            </w:r>
          </w:p>
        </w:tc>
        <w:tc>
          <w:tcPr>
            <w:tcW w:w="1040" w:type="dxa"/>
            <w:shd w:val="clear" w:color="auto" w:fill="1F3864"/>
          </w:tcPr>
          <w:p w14:paraId="4F149A68" w14:textId="77777777" w:rsidR="003A349E" w:rsidRDefault="00000000">
            <w:r>
              <w:rPr>
                <w:b/>
                <w:color w:val="FFFFFF"/>
                <w:sz w:val="22"/>
              </w:rPr>
              <w:t>Range</w:t>
            </w:r>
          </w:p>
        </w:tc>
      </w:tr>
      <w:tr w:rsidR="003A349E" w14:paraId="72EB42FC" w14:textId="77777777">
        <w:trPr>
          <w:jc w:val="center"/>
        </w:trPr>
        <w:tc>
          <w:tcPr>
            <w:tcW w:w="1040" w:type="dxa"/>
          </w:tcPr>
          <w:p w14:paraId="620274AD" w14:textId="77777777" w:rsidR="003A349E" w:rsidRDefault="00000000">
            <w:r>
              <w:rPr>
                <w:sz w:val="21"/>
              </w:rPr>
              <w:t>Sales</w:t>
            </w:r>
          </w:p>
        </w:tc>
        <w:tc>
          <w:tcPr>
            <w:tcW w:w="1040" w:type="dxa"/>
          </w:tcPr>
          <w:p w14:paraId="13430A9C" w14:textId="77777777" w:rsidR="003A349E" w:rsidRDefault="00000000">
            <w:r>
              <w:rPr>
                <w:sz w:val="21"/>
              </w:rPr>
              <w:t>229.8580</w:t>
            </w:r>
          </w:p>
        </w:tc>
        <w:tc>
          <w:tcPr>
            <w:tcW w:w="1040" w:type="dxa"/>
          </w:tcPr>
          <w:p w14:paraId="0DFABC85" w14:textId="77777777" w:rsidR="003A349E" w:rsidRDefault="00000000">
            <w:r>
              <w:rPr>
                <w:sz w:val="21"/>
              </w:rPr>
              <w:t>54.4900</w:t>
            </w:r>
          </w:p>
        </w:tc>
        <w:tc>
          <w:tcPr>
            <w:tcW w:w="1040" w:type="dxa"/>
          </w:tcPr>
          <w:p w14:paraId="671EF67B" w14:textId="77777777" w:rsidR="003A349E" w:rsidRDefault="00000000">
            <w:r>
              <w:rPr>
                <w:sz w:val="21"/>
              </w:rPr>
              <w:t>12.9600</w:t>
            </w:r>
          </w:p>
        </w:tc>
        <w:tc>
          <w:tcPr>
            <w:tcW w:w="1040" w:type="dxa"/>
          </w:tcPr>
          <w:p w14:paraId="29E2C76B" w14:textId="77777777" w:rsidR="003A349E" w:rsidRDefault="00000000">
            <w:r>
              <w:rPr>
                <w:sz w:val="21"/>
              </w:rPr>
              <w:t>623.2451</w:t>
            </w:r>
          </w:p>
        </w:tc>
        <w:tc>
          <w:tcPr>
            <w:tcW w:w="1040" w:type="dxa"/>
          </w:tcPr>
          <w:p w14:paraId="7C091B93" w14:textId="77777777" w:rsidR="003A349E" w:rsidRDefault="00000000">
            <w:r>
              <w:rPr>
                <w:sz w:val="21"/>
              </w:rPr>
              <w:t>388,434.4553</w:t>
            </w:r>
          </w:p>
        </w:tc>
        <w:tc>
          <w:tcPr>
            <w:tcW w:w="1040" w:type="dxa"/>
          </w:tcPr>
          <w:p w14:paraId="0473D017" w14:textId="77777777" w:rsidR="003A349E" w:rsidRDefault="00000000">
            <w:r>
              <w:rPr>
                <w:sz w:val="21"/>
              </w:rPr>
              <w:t>0.4440</w:t>
            </w:r>
          </w:p>
        </w:tc>
        <w:tc>
          <w:tcPr>
            <w:tcW w:w="1040" w:type="dxa"/>
          </w:tcPr>
          <w:p w14:paraId="6A02B53B" w14:textId="77777777" w:rsidR="003A349E" w:rsidRDefault="00000000">
            <w:r>
              <w:rPr>
                <w:sz w:val="21"/>
              </w:rPr>
              <w:t>22,638.4800</w:t>
            </w:r>
          </w:p>
        </w:tc>
        <w:tc>
          <w:tcPr>
            <w:tcW w:w="1040" w:type="dxa"/>
          </w:tcPr>
          <w:p w14:paraId="04EF7F17" w14:textId="77777777" w:rsidR="003A349E" w:rsidRDefault="00000000">
            <w:r>
              <w:rPr>
                <w:sz w:val="21"/>
              </w:rPr>
              <w:t>22,638.0360</w:t>
            </w:r>
          </w:p>
        </w:tc>
      </w:tr>
      <w:tr w:rsidR="003A349E" w14:paraId="65193AB8" w14:textId="77777777">
        <w:trPr>
          <w:jc w:val="center"/>
        </w:trPr>
        <w:tc>
          <w:tcPr>
            <w:tcW w:w="1040" w:type="dxa"/>
          </w:tcPr>
          <w:p w14:paraId="4675AF23" w14:textId="77777777" w:rsidR="003A349E" w:rsidRDefault="00000000">
            <w:r>
              <w:rPr>
                <w:sz w:val="21"/>
              </w:rPr>
              <w:t>Profit</w:t>
            </w:r>
          </w:p>
        </w:tc>
        <w:tc>
          <w:tcPr>
            <w:tcW w:w="1040" w:type="dxa"/>
          </w:tcPr>
          <w:p w14:paraId="2BCCB9A4" w14:textId="77777777" w:rsidR="003A349E" w:rsidRDefault="00000000">
            <w:r>
              <w:rPr>
                <w:sz w:val="21"/>
              </w:rPr>
              <w:t>28.6569</w:t>
            </w:r>
          </w:p>
        </w:tc>
        <w:tc>
          <w:tcPr>
            <w:tcW w:w="1040" w:type="dxa"/>
          </w:tcPr>
          <w:p w14:paraId="67FA9FF1" w14:textId="77777777" w:rsidR="003A349E" w:rsidRDefault="00000000">
            <w:r>
              <w:rPr>
                <w:sz w:val="21"/>
              </w:rPr>
              <w:t>8.6665</w:t>
            </w:r>
          </w:p>
        </w:tc>
        <w:tc>
          <w:tcPr>
            <w:tcW w:w="1040" w:type="dxa"/>
          </w:tcPr>
          <w:p w14:paraId="14D6D8D0" w14:textId="77777777" w:rsidR="003A349E" w:rsidRDefault="00000000">
            <w:r>
              <w:rPr>
                <w:sz w:val="21"/>
              </w:rPr>
              <w:t>0.0000</w:t>
            </w:r>
          </w:p>
        </w:tc>
        <w:tc>
          <w:tcPr>
            <w:tcW w:w="1040" w:type="dxa"/>
          </w:tcPr>
          <w:p w14:paraId="11486B7F" w14:textId="77777777" w:rsidR="003A349E" w:rsidRDefault="00000000">
            <w:r>
              <w:rPr>
                <w:sz w:val="21"/>
              </w:rPr>
              <w:t>234.2601</w:t>
            </w:r>
          </w:p>
        </w:tc>
        <w:tc>
          <w:tcPr>
            <w:tcW w:w="1040" w:type="dxa"/>
          </w:tcPr>
          <w:p w14:paraId="2250A900" w14:textId="77777777" w:rsidR="003A349E" w:rsidRDefault="00000000">
            <w:r>
              <w:rPr>
                <w:sz w:val="21"/>
              </w:rPr>
              <w:t>54,877.7981</w:t>
            </w:r>
          </w:p>
        </w:tc>
        <w:tc>
          <w:tcPr>
            <w:tcW w:w="1040" w:type="dxa"/>
          </w:tcPr>
          <w:p w14:paraId="0B7031E1" w14:textId="77777777" w:rsidR="003A349E" w:rsidRDefault="00000000">
            <w:r>
              <w:rPr>
                <w:sz w:val="21"/>
              </w:rPr>
              <w:t>-6,599.9780</w:t>
            </w:r>
          </w:p>
        </w:tc>
        <w:tc>
          <w:tcPr>
            <w:tcW w:w="1040" w:type="dxa"/>
          </w:tcPr>
          <w:p w14:paraId="6A364626" w14:textId="77777777" w:rsidR="003A349E" w:rsidRDefault="00000000">
            <w:r>
              <w:rPr>
                <w:sz w:val="21"/>
              </w:rPr>
              <w:t>8,399.9760</w:t>
            </w:r>
          </w:p>
        </w:tc>
        <w:tc>
          <w:tcPr>
            <w:tcW w:w="1040" w:type="dxa"/>
          </w:tcPr>
          <w:p w14:paraId="3F2E0F99" w14:textId="77777777" w:rsidR="003A349E" w:rsidRDefault="00000000">
            <w:r>
              <w:rPr>
                <w:sz w:val="21"/>
              </w:rPr>
              <w:t>14,999.9540</w:t>
            </w:r>
          </w:p>
        </w:tc>
      </w:tr>
      <w:tr w:rsidR="003A349E" w14:paraId="475E2928" w14:textId="77777777">
        <w:trPr>
          <w:jc w:val="center"/>
        </w:trPr>
        <w:tc>
          <w:tcPr>
            <w:tcW w:w="1040" w:type="dxa"/>
          </w:tcPr>
          <w:p w14:paraId="13EE9264" w14:textId="77777777" w:rsidR="003A349E" w:rsidRDefault="00000000">
            <w:r>
              <w:rPr>
                <w:sz w:val="21"/>
              </w:rPr>
              <w:t>Discount</w:t>
            </w:r>
          </w:p>
        </w:tc>
        <w:tc>
          <w:tcPr>
            <w:tcW w:w="1040" w:type="dxa"/>
          </w:tcPr>
          <w:p w14:paraId="4272CF3C" w14:textId="77777777" w:rsidR="003A349E" w:rsidRDefault="00000000">
            <w:r>
              <w:rPr>
                <w:sz w:val="21"/>
              </w:rPr>
              <w:t>0.1562</w:t>
            </w:r>
          </w:p>
        </w:tc>
        <w:tc>
          <w:tcPr>
            <w:tcW w:w="1040" w:type="dxa"/>
          </w:tcPr>
          <w:p w14:paraId="49850085" w14:textId="77777777" w:rsidR="003A349E" w:rsidRDefault="00000000">
            <w:r>
              <w:rPr>
                <w:sz w:val="21"/>
              </w:rPr>
              <w:t>0.2000</w:t>
            </w:r>
          </w:p>
        </w:tc>
        <w:tc>
          <w:tcPr>
            <w:tcW w:w="1040" w:type="dxa"/>
          </w:tcPr>
          <w:p w14:paraId="0E71D259" w14:textId="77777777" w:rsidR="003A349E" w:rsidRDefault="00000000">
            <w:r>
              <w:rPr>
                <w:sz w:val="21"/>
              </w:rPr>
              <w:t>0.0000</w:t>
            </w:r>
          </w:p>
        </w:tc>
        <w:tc>
          <w:tcPr>
            <w:tcW w:w="1040" w:type="dxa"/>
          </w:tcPr>
          <w:p w14:paraId="3F9F669D" w14:textId="77777777" w:rsidR="003A349E" w:rsidRDefault="00000000">
            <w:r>
              <w:rPr>
                <w:sz w:val="21"/>
              </w:rPr>
              <w:t>0.2065</w:t>
            </w:r>
          </w:p>
        </w:tc>
        <w:tc>
          <w:tcPr>
            <w:tcW w:w="1040" w:type="dxa"/>
          </w:tcPr>
          <w:p w14:paraId="61307D69" w14:textId="77777777" w:rsidR="003A349E" w:rsidRDefault="00000000">
            <w:r>
              <w:rPr>
                <w:sz w:val="21"/>
              </w:rPr>
              <w:t>0.0426</w:t>
            </w:r>
          </w:p>
        </w:tc>
        <w:tc>
          <w:tcPr>
            <w:tcW w:w="1040" w:type="dxa"/>
          </w:tcPr>
          <w:p w14:paraId="1C47FFF6" w14:textId="77777777" w:rsidR="003A349E" w:rsidRDefault="00000000">
            <w:r>
              <w:rPr>
                <w:sz w:val="21"/>
              </w:rPr>
              <w:t>0.0000</w:t>
            </w:r>
          </w:p>
        </w:tc>
        <w:tc>
          <w:tcPr>
            <w:tcW w:w="1040" w:type="dxa"/>
          </w:tcPr>
          <w:p w14:paraId="1133398A" w14:textId="77777777" w:rsidR="003A349E" w:rsidRDefault="00000000">
            <w:r>
              <w:rPr>
                <w:sz w:val="21"/>
              </w:rPr>
              <w:t>0.8000</w:t>
            </w:r>
          </w:p>
        </w:tc>
        <w:tc>
          <w:tcPr>
            <w:tcW w:w="1040" w:type="dxa"/>
          </w:tcPr>
          <w:p w14:paraId="75332D4F" w14:textId="77777777" w:rsidR="003A349E" w:rsidRDefault="00000000">
            <w:r>
              <w:rPr>
                <w:sz w:val="21"/>
              </w:rPr>
              <w:t>0.8000</w:t>
            </w:r>
          </w:p>
        </w:tc>
      </w:tr>
    </w:tbl>
    <w:p w14:paraId="025DCE4F" w14:textId="77777777" w:rsidR="003A349E" w:rsidRDefault="00000000">
      <w:pPr>
        <w:jc w:val="center"/>
      </w:pPr>
      <w:r>
        <w:rPr>
          <w:noProof/>
        </w:rPr>
        <w:drawing>
          <wp:inline distT="0" distB="0" distL="0" distR="0" wp14:anchorId="71199078" wp14:editId="7CC84AAB">
            <wp:extent cx="5486400" cy="35778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4_histogram_sales.png"/>
                    <pic:cNvPicPr/>
                  </pic:nvPicPr>
                  <pic:blipFill>
                    <a:blip r:embed="rId9"/>
                    <a:stretch>
                      <a:fillRect/>
                    </a:stretch>
                  </pic:blipFill>
                  <pic:spPr>
                    <a:xfrm>
                      <a:off x="0" y="0"/>
                      <a:ext cx="5486400" cy="3577833"/>
                    </a:xfrm>
                    <a:prstGeom prst="rect">
                      <a:avLst/>
                    </a:prstGeom>
                  </pic:spPr>
                </pic:pic>
              </a:graphicData>
            </a:graphic>
          </wp:inline>
        </w:drawing>
      </w:r>
    </w:p>
    <w:p w14:paraId="63C059F4" w14:textId="77777777" w:rsidR="003A349E" w:rsidRDefault="00000000">
      <w:pPr>
        <w:jc w:val="center"/>
      </w:pPr>
      <w:r>
        <w:rPr>
          <w:i/>
          <w:color w:val="555555"/>
          <w:sz w:val="20"/>
        </w:rPr>
        <w:t>Figure 2.4 — Frequency Distribution of Order-Line Sales Values</w:t>
      </w:r>
    </w:p>
    <w:p w14:paraId="6547DAC1" w14:textId="77777777" w:rsidR="003A349E" w:rsidRDefault="00000000">
      <w:pPr>
        <w:spacing w:before="280" w:after="120"/>
      </w:pPr>
      <w:r>
        <w:rPr>
          <w:b/>
          <w:color w:val="C99A2E"/>
          <w:sz w:val="26"/>
        </w:rPr>
        <w:t>Interpretation</w:t>
      </w:r>
    </w:p>
    <w:p w14:paraId="10A00B49" w14:textId="77777777" w:rsidR="003A349E" w:rsidRDefault="00000000">
      <w:r>
        <w:t xml:space="preserve">Sales: The average order-line sale is $229.86, but the median of only $54.49 is far lower, showing the distribution is heavily right-skewed — most transactions are small, </w:t>
      </w:r>
      <w:r>
        <w:lastRenderedPageBreak/>
        <w:t>everyday purchases while a small number of large orders (up to $22,638) pull the average upward. The high standard deviation (≈$623) confirms wide variability in order size, meaning revenue planning should not rely on the 'average sale' alone; the frequency distribution above gives a more realistic picture of typical transactions.</w:t>
      </w:r>
    </w:p>
    <w:p w14:paraId="66DDBBF2" w14:textId="77777777" w:rsidR="003A349E" w:rsidRDefault="00000000">
      <w:r>
        <w:t>Profit: Average profit per order line is $28.66 with a median of only $8.67, and a minimum value of $-6,599.98 shows that a meaningful share of transactions are sold at a loss. The gap between mean and median, combined with a mode of $0.00, indicates that profit outcomes are inconsistent across orders — some product/discount combinations are actively eroding margin. This directly motivates the discount-and-profitability analysis in Tasks 2.3 and 2.4.</w:t>
      </w:r>
    </w:p>
    <w:p w14:paraId="6380173E" w14:textId="77777777" w:rsidR="003A349E" w:rsidRDefault="00000000">
      <w:r>
        <w:t>Discount: The average discount applied is 15.6%, with a median of 20% and a mode of 0% (no discount), meaning a large share of orders are sold at full price while a separate cluster of orders receive deep discounts up to 80%. This pattern suggests discounting is applied inconsistently — likely tied to specific categories or clearance activity rather than a uniform pricing policy.</w:t>
      </w:r>
    </w:p>
    <w:p w14:paraId="440887AE" w14:textId="77777777" w:rsidR="003A349E" w:rsidRDefault="00000000">
      <w:r>
        <w:br w:type="page"/>
      </w:r>
    </w:p>
    <w:p w14:paraId="1649F61B" w14:textId="77777777" w:rsidR="003A349E" w:rsidRDefault="00000000">
      <w:pPr>
        <w:spacing w:before="280" w:after="120"/>
      </w:pPr>
      <w:r>
        <w:rPr>
          <w:b/>
          <w:color w:val="1F3864"/>
          <w:sz w:val="32"/>
        </w:rPr>
        <w:lastRenderedPageBreak/>
        <w:t>Task 2.3 — Correlation Analysis</w:t>
      </w:r>
    </w:p>
    <w:p w14:paraId="2E731FC2" w14:textId="77777777" w:rsidR="003A349E" w:rsidRDefault="00000000">
      <w:pPr>
        <w:spacing w:before="280" w:after="120"/>
      </w:pPr>
      <w:r>
        <w:rPr>
          <w:b/>
          <w:color w:val="C99A2E"/>
          <w:sz w:val="26"/>
        </w:rPr>
        <w:t>Pair 1: Sales vs. Profit</w:t>
      </w:r>
    </w:p>
    <w:p w14:paraId="119626ED" w14:textId="77777777" w:rsidR="003A349E" w:rsidRDefault="00000000">
      <w:r>
        <w:rPr>
          <w:b/>
        </w:rPr>
        <w:t>Pearson Correlation Coefficient: r = 0.4791</w:t>
      </w:r>
    </w:p>
    <w:p w14:paraId="48601695" w14:textId="77777777" w:rsidR="003A349E" w:rsidRDefault="00000000">
      <w:pPr>
        <w:jc w:val="center"/>
      </w:pPr>
      <w:r>
        <w:rPr>
          <w:noProof/>
        </w:rPr>
        <w:drawing>
          <wp:inline distT="0" distB="0" distL="0" distR="0" wp14:anchorId="2AE584B9" wp14:editId="422177C3">
            <wp:extent cx="5486400" cy="37339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5_scatter_sales_profit.png"/>
                    <pic:cNvPicPr/>
                  </pic:nvPicPr>
                  <pic:blipFill>
                    <a:blip r:embed="rId10"/>
                    <a:stretch>
                      <a:fillRect/>
                    </a:stretch>
                  </pic:blipFill>
                  <pic:spPr>
                    <a:xfrm>
                      <a:off x="0" y="0"/>
                      <a:ext cx="5486400" cy="3733959"/>
                    </a:xfrm>
                    <a:prstGeom prst="rect">
                      <a:avLst/>
                    </a:prstGeom>
                  </pic:spPr>
                </pic:pic>
              </a:graphicData>
            </a:graphic>
          </wp:inline>
        </w:drawing>
      </w:r>
    </w:p>
    <w:p w14:paraId="294F2CB8" w14:textId="77777777" w:rsidR="003A349E" w:rsidRDefault="00000000">
      <w:pPr>
        <w:jc w:val="center"/>
      </w:pPr>
      <w:r>
        <w:rPr>
          <w:i/>
          <w:color w:val="555555"/>
          <w:sz w:val="20"/>
        </w:rPr>
        <w:t>Figure 2.5 — Sales vs. Profit Scatter Plot with Trendline</w:t>
      </w:r>
    </w:p>
    <w:p w14:paraId="5D735979" w14:textId="77777777" w:rsidR="003A349E" w:rsidRDefault="00000000">
      <w:r>
        <w:t>Direction &amp; Strength: The correlation is positive and moderate (r = 0.479). Larger sales transactions tend to generate higher absolute profit, which is expected, but the relationship is far from perfect — meaning sales volume alone does not guarantee profitability.</w:t>
      </w:r>
    </w:p>
    <w:p w14:paraId="2D3C4D80" w14:textId="77777777" w:rsidR="003A349E" w:rsidRDefault="00000000">
      <w:r>
        <w:t>Business Implication: Sales growth strategies must be paired with margin discipline; a high-sales order can still post a loss if discounting is aggressive (see Pair 2 below).</w:t>
      </w:r>
    </w:p>
    <w:p w14:paraId="7D75F978" w14:textId="77777777" w:rsidR="003A349E" w:rsidRDefault="00000000">
      <w:pPr>
        <w:spacing w:before="280" w:after="120"/>
      </w:pPr>
      <w:r>
        <w:rPr>
          <w:b/>
          <w:color w:val="C99A2E"/>
          <w:sz w:val="26"/>
        </w:rPr>
        <w:t>Pair 2: Discount vs. Profit</w:t>
      </w:r>
    </w:p>
    <w:p w14:paraId="31F065DC" w14:textId="77777777" w:rsidR="003A349E" w:rsidRDefault="00000000">
      <w:r>
        <w:rPr>
          <w:b/>
        </w:rPr>
        <w:t>Pearson Correlation Coefficient: r = -0.2195</w:t>
      </w:r>
    </w:p>
    <w:p w14:paraId="6E8066BC" w14:textId="77777777" w:rsidR="003A349E" w:rsidRDefault="00000000">
      <w:pPr>
        <w:jc w:val="center"/>
      </w:pPr>
      <w:r>
        <w:rPr>
          <w:noProof/>
        </w:rPr>
        <w:lastRenderedPageBreak/>
        <w:drawing>
          <wp:inline distT="0" distB="0" distL="0" distR="0" wp14:anchorId="18FC436B" wp14:editId="20B30F9A">
            <wp:extent cx="5486400" cy="37339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6_scatter_discount_profit.png"/>
                    <pic:cNvPicPr/>
                  </pic:nvPicPr>
                  <pic:blipFill>
                    <a:blip r:embed="rId11"/>
                    <a:stretch>
                      <a:fillRect/>
                    </a:stretch>
                  </pic:blipFill>
                  <pic:spPr>
                    <a:xfrm>
                      <a:off x="0" y="0"/>
                      <a:ext cx="5486400" cy="3733959"/>
                    </a:xfrm>
                    <a:prstGeom prst="rect">
                      <a:avLst/>
                    </a:prstGeom>
                  </pic:spPr>
                </pic:pic>
              </a:graphicData>
            </a:graphic>
          </wp:inline>
        </w:drawing>
      </w:r>
    </w:p>
    <w:p w14:paraId="4EF234E1" w14:textId="77777777" w:rsidR="003A349E" w:rsidRDefault="00000000">
      <w:pPr>
        <w:jc w:val="center"/>
      </w:pPr>
      <w:r>
        <w:rPr>
          <w:i/>
          <w:color w:val="555555"/>
          <w:sz w:val="20"/>
        </w:rPr>
        <w:t>Figure 2.6 — Discount vs. Profit Scatter Plot with Trendline</w:t>
      </w:r>
    </w:p>
    <w:p w14:paraId="3CE37BDF" w14:textId="77777777" w:rsidR="003A349E" w:rsidRDefault="00000000">
      <w:r>
        <w:t>Direction &amp; Strength: The correlation is negative and weak-to-moderate (r = -0.219). As discount rate increases, profit tends to decrease, confirming the concern raised in Business Question 2 (Checkpoint 1).</w:t>
      </w:r>
    </w:p>
    <w:p w14:paraId="7E13F592" w14:textId="77777777" w:rsidR="003A349E" w:rsidRDefault="00000000">
      <w:r>
        <w:t>Business Implication: The relationship is not strongly negative, implying discount is one contributing factor among several (category, shipping cost, product margin) rather than the sole driver of unprofitable orders — explored further with regression in Task 2.4.</w:t>
      </w:r>
    </w:p>
    <w:p w14:paraId="5EC0E0E4" w14:textId="77777777" w:rsidR="003A349E" w:rsidRDefault="00000000">
      <w:r>
        <w:br w:type="page"/>
      </w:r>
    </w:p>
    <w:p w14:paraId="2880789A" w14:textId="77777777" w:rsidR="003A349E" w:rsidRDefault="00000000">
      <w:pPr>
        <w:spacing w:before="280" w:after="120"/>
      </w:pPr>
      <w:r>
        <w:rPr>
          <w:b/>
          <w:color w:val="1F3864"/>
          <w:sz w:val="32"/>
        </w:rPr>
        <w:lastRenderedPageBreak/>
        <w:t>Task 2.4 — Simple Linear Regression</w:t>
      </w:r>
    </w:p>
    <w:p w14:paraId="639F6364" w14:textId="77777777" w:rsidR="003A349E" w:rsidRDefault="00000000">
      <w:r>
        <w:rPr>
          <w:b/>
        </w:rPr>
        <w:t>Dependent variable (Y): Profit    |    Predictor variable (X): Sales</w:t>
      </w:r>
    </w:p>
    <w:p w14:paraId="74B4DD0D" w14:textId="77777777" w:rsidR="003A349E" w:rsidRDefault="00000000">
      <w:pPr>
        <w:jc w:val="center"/>
      </w:pPr>
      <w:r>
        <w:rPr>
          <w:noProof/>
        </w:rPr>
        <w:drawing>
          <wp:inline distT="0" distB="0" distL="0" distR="0" wp14:anchorId="106A5579" wp14:editId="5A5DC438">
            <wp:extent cx="5486400" cy="37339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5_scatter_sales_profit.png"/>
                    <pic:cNvPicPr/>
                  </pic:nvPicPr>
                  <pic:blipFill>
                    <a:blip r:embed="rId10"/>
                    <a:stretch>
                      <a:fillRect/>
                    </a:stretch>
                  </pic:blipFill>
                  <pic:spPr>
                    <a:xfrm>
                      <a:off x="0" y="0"/>
                      <a:ext cx="5486400" cy="3733959"/>
                    </a:xfrm>
                    <a:prstGeom prst="rect">
                      <a:avLst/>
                    </a:prstGeom>
                  </pic:spPr>
                </pic:pic>
              </a:graphicData>
            </a:graphic>
          </wp:inline>
        </w:drawing>
      </w:r>
    </w:p>
    <w:p w14:paraId="599120E0" w14:textId="77777777" w:rsidR="003A349E" w:rsidRDefault="00000000">
      <w:pPr>
        <w:jc w:val="center"/>
      </w:pPr>
      <w:r>
        <w:rPr>
          <w:i/>
          <w:color w:val="555555"/>
          <w:sz w:val="20"/>
        </w:rPr>
        <w:t>Figure 2.7 — Regression Fit: Profit vs. Sales</w:t>
      </w:r>
    </w:p>
    <w:p w14:paraId="2FA7139B" w14:textId="77777777" w:rsidR="003A349E" w:rsidRDefault="00000000">
      <w:pPr>
        <w:spacing w:before="280" w:after="120"/>
      </w:pPr>
      <w:r>
        <w:rPr>
          <w:b/>
          <w:color w:val="C99A2E"/>
          <w:sz w:val="26"/>
        </w:rPr>
        <w:t>Regression Equation</w:t>
      </w:r>
    </w:p>
    <w:p w14:paraId="37A8002B" w14:textId="77777777" w:rsidR="003A349E" w:rsidRDefault="00000000">
      <w:r>
        <w:rPr>
          <w:b/>
          <w:color w:val="1F3864"/>
          <w:sz w:val="26"/>
        </w:rPr>
        <w:t>Profit = -12.7329 + (0.1801 × Sales)</w:t>
      </w:r>
    </w:p>
    <w:tbl>
      <w:tblPr>
        <w:tblStyle w:val="TableGrid"/>
        <w:tblW w:w="0" w:type="auto"/>
        <w:jc w:val="center"/>
        <w:tblLook w:val="04A0" w:firstRow="1" w:lastRow="0" w:firstColumn="1" w:lastColumn="0" w:noHBand="0" w:noVBand="1"/>
      </w:tblPr>
      <w:tblGrid>
        <w:gridCol w:w="4680"/>
        <w:gridCol w:w="4680"/>
      </w:tblGrid>
      <w:tr w:rsidR="003A349E" w14:paraId="4DF5D0ED" w14:textId="77777777">
        <w:trPr>
          <w:jc w:val="center"/>
        </w:trPr>
        <w:tc>
          <w:tcPr>
            <w:tcW w:w="4680" w:type="dxa"/>
            <w:shd w:val="clear" w:color="auto" w:fill="1F3864"/>
          </w:tcPr>
          <w:p w14:paraId="431B49D0" w14:textId="77777777" w:rsidR="003A349E" w:rsidRDefault="00000000">
            <w:r>
              <w:rPr>
                <w:b/>
                <w:color w:val="FFFFFF"/>
                <w:sz w:val="22"/>
              </w:rPr>
              <w:t>Statistic</w:t>
            </w:r>
          </w:p>
        </w:tc>
        <w:tc>
          <w:tcPr>
            <w:tcW w:w="4680" w:type="dxa"/>
            <w:shd w:val="clear" w:color="auto" w:fill="1F3864"/>
          </w:tcPr>
          <w:p w14:paraId="08EB8263" w14:textId="77777777" w:rsidR="003A349E" w:rsidRDefault="00000000">
            <w:r>
              <w:rPr>
                <w:b/>
                <w:color w:val="FFFFFF"/>
                <w:sz w:val="22"/>
              </w:rPr>
              <w:t>Value</w:t>
            </w:r>
          </w:p>
        </w:tc>
      </w:tr>
      <w:tr w:rsidR="003A349E" w14:paraId="1075B94F" w14:textId="77777777">
        <w:trPr>
          <w:jc w:val="center"/>
        </w:trPr>
        <w:tc>
          <w:tcPr>
            <w:tcW w:w="4680" w:type="dxa"/>
          </w:tcPr>
          <w:p w14:paraId="6A5D0071" w14:textId="77777777" w:rsidR="003A349E" w:rsidRDefault="00000000">
            <w:r>
              <w:rPr>
                <w:sz w:val="21"/>
              </w:rPr>
              <w:t>Slope (b)</w:t>
            </w:r>
          </w:p>
        </w:tc>
        <w:tc>
          <w:tcPr>
            <w:tcW w:w="4680" w:type="dxa"/>
          </w:tcPr>
          <w:p w14:paraId="0CE6E1EB" w14:textId="77777777" w:rsidR="003A349E" w:rsidRDefault="00000000">
            <w:r>
              <w:rPr>
                <w:sz w:val="21"/>
              </w:rPr>
              <w:t>0.180067</w:t>
            </w:r>
          </w:p>
        </w:tc>
      </w:tr>
      <w:tr w:rsidR="003A349E" w14:paraId="17EB0A16" w14:textId="77777777">
        <w:trPr>
          <w:jc w:val="center"/>
        </w:trPr>
        <w:tc>
          <w:tcPr>
            <w:tcW w:w="4680" w:type="dxa"/>
          </w:tcPr>
          <w:p w14:paraId="0F52C360" w14:textId="77777777" w:rsidR="003A349E" w:rsidRDefault="00000000">
            <w:r>
              <w:rPr>
                <w:sz w:val="21"/>
              </w:rPr>
              <w:t>Intercept (a)</w:t>
            </w:r>
          </w:p>
        </w:tc>
        <w:tc>
          <w:tcPr>
            <w:tcW w:w="4680" w:type="dxa"/>
          </w:tcPr>
          <w:p w14:paraId="751DEBC6" w14:textId="77777777" w:rsidR="003A349E" w:rsidRDefault="00000000">
            <w:r>
              <w:rPr>
                <w:sz w:val="21"/>
              </w:rPr>
              <w:t>-12.732867</w:t>
            </w:r>
          </w:p>
        </w:tc>
      </w:tr>
      <w:tr w:rsidR="003A349E" w14:paraId="73970A50" w14:textId="77777777">
        <w:trPr>
          <w:jc w:val="center"/>
        </w:trPr>
        <w:tc>
          <w:tcPr>
            <w:tcW w:w="4680" w:type="dxa"/>
          </w:tcPr>
          <w:p w14:paraId="2EEEAAE9" w14:textId="77777777" w:rsidR="003A349E" w:rsidRDefault="00000000">
            <w:r>
              <w:rPr>
                <w:sz w:val="21"/>
              </w:rPr>
              <w:t>R-squared (R²)</w:t>
            </w:r>
          </w:p>
        </w:tc>
        <w:tc>
          <w:tcPr>
            <w:tcW w:w="4680" w:type="dxa"/>
          </w:tcPr>
          <w:p w14:paraId="151F79F9" w14:textId="77777777" w:rsidR="003A349E" w:rsidRDefault="00000000">
            <w:r>
              <w:rPr>
                <w:sz w:val="21"/>
              </w:rPr>
              <w:t>0.2295</w:t>
            </w:r>
          </w:p>
        </w:tc>
      </w:tr>
      <w:tr w:rsidR="003A349E" w14:paraId="68C63F0D" w14:textId="77777777">
        <w:trPr>
          <w:jc w:val="center"/>
        </w:trPr>
        <w:tc>
          <w:tcPr>
            <w:tcW w:w="4680" w:type="dxa"/>
          </w:tcPr>
          <w:p w14:paraId="04739C7F" w14:textId="77777777" w:rsidR="003A349E" w:rsidRDefault="00000000">
            <w:r>
              <w:rPr>
                <w:sz w:val="21"/>
              </w:rPr>
              <w:t>Standard Error of Slope</w:t>
            </w:r>
          </w:p>
        </w:tc>
        <w:tc>
          <w:tcPr>
            <w:tcW w:w="4680" w:type="dxa"/>
          </w:tcPr>
          <w:p w14:paraId="62476A4F" w14:textId="77777777" w:rsidR="003A349E" w:rsidRDefault="00000000">
            <w:r>
              <w:rPr>
                <w:sz w:val="21"/>
              </w:rPr>
              <w:t>0.003301</w:t>
            </w:r>
          </w:p>
        </w:tc>
      </w:tr>
      <w:tr w:rsidR="003A349E" w14:paraId="000E5A29" w14:textId="77777777">
        <w:trPr>
          <w:jc w:val="center"/>
        </w:trPr>
        <w:tc>
          <w:tcPr>
            <w:tcW w:w="4680" w:type="dxa"/>
          </w:tcPr>
          <w:p w14:paraId="186DB436" w14:textId="77777777" w:rsidR="003A349E" w:rsidRDefault="00000000">
            <w:r>
              <w:rPr>
                <w:sz w:val="21"/>
              </w:rPr>
              <w:t>p-value</w:t>
            </w:r>
          </w:p>
        </w:tc>
        <w:tc>
          <w:tcPr>
            <w:tcW w:w="4680" w:type="dxa"/>
          </w:tcPr>
          <w:p w14:paraId="43A730F7" w14:textId="77777777" w:rsidR="003A349E" w:rsidRDefault="00000000">
            <w:r>
              <w:rPr>
                <w:sz w:val="21"/>
              </w:rPr>
              <w:t>&lt; 0.0001 (statistically significant)</w:t>
            </w:r>
          </w:p>
        </w:tc>
      </w:tr>
    </w:tbl>
    <w:p w14:paraId="41A595FC" w14:textId="77777777" w:rsidR="003A349E" w:rsidRDefault="00000000">
      <w:pPr>
        <w:spacing w:before="280" w:after="120"/>
      </w:pPr>
      <w:r>
        <w:rPr>
          <w:b/>
          <w:color w:val="C99A2E"/>
          <w:sz w:val="26"/>
        </w:rPr>
        <w:t>Interpretation</w:t>
      </w:r>
    </w:p>
    <w:p w14:paraId="0877BC25" w14:textId="77777777" w:rsidR="003A349E" w:rsidRDefault="00000000">
      <w:r>
        <w:lastRenderedPageBreak/>
        <w:t>R² ≈ 0.230, meaning Sales explains roughly 23% of the variation in Profit across order line items. The remaining variation is driven by factors not in this simple model, primarily discount rate and product-category margin. The slope is statistically significant (p &lt; 0.001), confirming Sales is a genuine, non-random predictor of Profit at this sample size.</w:t>
      </w:r>
    </w:p>
    <w:p w14:paraId="74797F27" w14:textId="77777777" w:rsidR="003A349E" w:rsidRDefault="00000000">
      <w:pPr>
        <w:spacing w:before="280" w:after="120"/>
      </w:pPr>
      <w:r>
        <w:rPr>
          <w:b/>
          <w:color w:val="C99A2E"/>
          <w:sz w:val="26"/>
        </w:rPr>
        <w:t>Business Forecast</w:t>
      </w:r>
    </w:p>
    <w:p w14:paraId="740FDF58" w14:textId="77777777" w:rsidR="003A349E" w:rsidRDefault="00000000">
      <w:r>
        <w:t>Using the regression equation, predicted profit at several hypothetical sales levels:</w:t>
      </w:r>
    </w:p>
    <w:tbl>
      <w:tblPr>
        <w:tblStyle w:val="TableGrid"/>
        <w:tblW w:w="0" w:type="auto"/>
        <w:jc w:val="center"/>
        <w:tblLook w:val="04A0" w:firstRow="1" w:lastRow="0" w:firstColumn="1" w:lastColumn="0" w:noHBand="0" w:noVBand="1"/>
      </w:tblPr>
      <w:tblGrid>
        <w:gridCol w:w="4680"/>
        <w:gridCol w:w="4680"/>
      </w:tblGrid>
      <w:tr w:rsidR="003A349E" w14:paraId="56F87A62" w14:textId="77777777">
        <w:trPr>
          <w:jc w:val="center"/>
        </w:trPr>
        <w:tc>
          <w:tcPr>
            <w:tcW w:w="4680" w:type="dxa"/>
            <w:shd w:val="clear" w:color="auto" w:fill="1F3864"/>
          </w:tcPr>
          <w:p w14:paraId="1FF82DA1" w14:textId="77777777" w:rsidR="003A349E" w:rsidRDefault="00000000">
            <w:r>
              <w:rPr>
                <w:b/>
                <w:color w:val="FFFFFF"/>
                <w:sz w:val="22"/>
              </w:rPr>
              <w:t>Hypothetical Sales</w:t>
            </w:r>
          </w:p>
        </w:tc>
        <w:tc>
          <w:tcPr>
            <w:tcW w:w="4680" w:type="dxa"/>
            <w:shd w:val="clear" w:color="auto" w:fill="1F3864"/>
          </w:tcPr>
          <w:p w14:paraId="0EFB3A4E" w14:textId="77777777" w:rsidR="003A349E" w:rsidRDefault="00000000">
            <w:r>
              <w:rPr>
                <w:b/>
                <w:color w:val="FFFFFF"/>
                <w:sz w:val="22"/>
              </w:rPr>
              <w:t>Predicted Profit</w:t>
            </w:r>
          </w:p>
        </w:tc>
      </w:tr>
      <w:tr w:rsidR="003A349E" w14:paraId="48B12508" w14:textId="77777777">
        <w:trPr>
          <w:jc w:val="center"/>
        </w:trPr>
        <w:tc>
          <w:tcPr>
            <w:tcW w:w="4680" w:type="dxa"/>
          </w:tcPr>
          <w:p w14:paraId="157BD659" w14:textId="77777777" w:rsidR="003A349E" w:rsidRDefault="00000000">
            <w:r>
              <w:rPr>
                <w:sz w:val="21"/>
              </w:rPr>
              <w:t>$500</w:t>
            </w:r>
          </w:p>
        </w:tc>
        <w:tc>
          <w:tcPr>
            <w:tcW w:w="4680" w:type="dxa"/>
          </w:tcPr>
          <w:p w14:paraId="4ADAD884" w14:textId="77777777" w:rsidR="003A349E" w:rsidRDefault="00000000">
            <w:r>
              <w:rPr>
                <w:sz w:val="21"/>
              </w:rPr>
              <w:t>$77.30</w:t>
            </w:r>
          </w:p>
        </w:tc>
      </w:tr>
      <w:tr w:rsidR="003A349E" w14:paraId="52D152FB" w14:textId="77777777">
        <w:trPr>
          <w:jc w:val="center"/>
        </w:trPr>
        <w:tc>
          <w:tcPr>
            <w:tcW w:w="4680" w:type="dxa"/>
          </w:tcPr>
          <w:p w14:paraId="4EE67F05" w14:textId="77777777" w:rsidR="003A349E" w:rsidRDefault="00000000">
            <w:r>
              <w:rPr>
                <w:sz w:val="21"/>
              </w:rPr>
              <w:t>$1,000</w:t>
            </w:r>
          </w:p>
        </w:tc>
        <w:tc>
          <w:tcPr>
            <w:tcW w:w="4680" w:type="dxa"/>
          </w:tcPr>
          <w:p w14:paraId="7BA3B7DB" w14:textId="77777777" w:rsidR="003A349E" w:rsidRDefault="00000000">
            <w:r>
              <w:rPr>
                <w:sz w:val="21"/>
              </w:rPr>
              <w:t>$167.33</w:t>
            </w:r>
          </w:p>
        </w:tc>
      </w:tr>
      <w:tr w:rsidR="003A349E" w14:paraId="4F3FE805" w14:textId="77777777">
        <w:trPr>
          <w:jc w:val="center"/>
        </w:trPr>
        <w:tc>
          <w:tcPr>
            <w:tcW w:w="4680" w:type="dxa"/>
          </w:tcPr>
          <w:p w14:paraId="43693BED" w14:textId="77777777" w:rsidR="003A349E" w:rsidRDefault="00000000">
            <w:r>
              <w:rPr>
                <w:sz w:val="21"/>
              </w:rPr>
              <w:t>$2,500</w:t>
            </w:r>
          </w:p>
        </w:tc>
        <w:tc>
          <w:tcPr>
            <w:tcW w:w="4680" w:type="dxa"/>
          </w:tcPr>
          <w:p w14:paraId="372CDDA6" w14:textId="77777777" w:rsidR="003A349E" w:rsidRDefault="00000000">
            <w:r>
              <w:rPr>
                <w:sz w:val="21"/>
              </w:rPr>
              <w:t>$437.43</w:t>
            </w:r>
          </w:p>
        </w:tc>
      </w:tr>
      <w:tr w:rsidR="003A349E" w14:paraId="0E77C9ED" w14:textId="77777777">
        <w:trPr>
          <w:jc w:val="center"/>
        </w:trPr>
        <w:tc>
          <w:tcPr>
            <w:tcW w:w="4680" w:type="dxa"/>
          </w:tcPr>
          <w:p w14:paraId="61B4E2ED" w14:textId="77777777" w:rsidR="003A349E" w:rsidRDefault="00000000">
            <w:r>
              <w:rPr>
                <w:sz w:val="21"/>
              </w:rPr>
              <w:t>$5,000</w:t>
            </w:r>
          </w:p>
        </w:tc>
        <w:tc>
          <w:tcPr>
            <w:tcW w:w="4680" w:type="dxa"/>
          </w:tcPr>
          <w:p w14:paraId="73729980" w14:textId="77777777" w:rsidR="003A349E" w:rsidRDefault="00000000">
            <w:r>
              <w:rPr>
                <w:sz w:val="21"/>
              </w:rPr>
              <w:t>$887.60</w:t>
            </w:r>
          </w:p>
        </w:tc>
      </w:tr>
      <w:tr w:rsidR="003A349E" w14:paraId="5B0F82BA" w14:textId="77777777">
        <w:trPr>
          <w:jc w:val="center"/>
        </w:trPr>
        <w:tc>
          <w:tcPr>
            <w:tcW w:w="4680" w:type="dxa"/>
          </w:tcPr>
          <w:p w14:paraId="248A377B" w14:textId="77777777" w:rsidR="003A349E" w:rsidRDefault="00000000">
            <w:r>
              <w:rPr>
                <w:sz w:val="21"/>
              </w:rPr>
              <w:t>$10,000</w:t>
            </w:r>
          </w:p>
        </w:tc>
        <w:tc>
          <w:tcPr>
            <w:tcW w:w="4680" w:type="dxa"/>
          </w:tcPr>
          <w:p w14:paraId="657F2DDE" w14:textId="77777777" w:rsidR="003A349E" w:rsidRDefault="00000000">
            <w:r>
              <w:rPr>
                <w:sz w:val="21"/>
              </w:rPr>
              <w:t>$1,787.93</w:t>
            </w:r>
          </w:p>
        </w:tc>
      </w:tr>
    </w:tbl>
    <w:p w14:paraId="7D16F4AE" w14:textId="77777777" w:rsidR="003A349E" w:rsidRDefault="00000000">
      <w:pPr>
        <w:spacing w:before="280" w:after="120"/>
      </w:pPr>
      <w:r>
        <w:rPr>
          <w:b/>
          <w:color w:val="C99A2E"/>
          <w:sz w:val="26"/>
        </w:rPr>
        <w:t>Limitations &amp; Conditions for Use</w:t>
      </w:r>
    </w:p>
    <w:p w14:paraId="74B5B29D" w14:textId="77777777" w:rsidR="003A349E" w:rsidRDefault="00000000">
      <w:r>
        <w:t>This is a single-variable linear approximation of a relationship that is likely non-linear and interacts with discount and category; it should not be used to predict profit for individual orders with high confidence, only for directional, portfolio-level estimates. It also assumes the historical relationship between sales and profit holds going forward, and does not account for outlier loss-making orders driven by heavy discounting. A multiple regression incorporating Discount and Category (planned for Checkpoint 4) is expected to improve predictive accuracy substantially.</w:t>
      </w:r>
    </w:p>
    <w:p w14:paraId="79923787" w14:textId="77777777" w:rsidR="003A349E" w:rsidRDefault="00000000">
      <w:r>
        <w:br w:type="page"/>
      </w:r>
    </w:p>
    <w:p w14:paraId="7969380A" w14:textId="77777777" w:rsidR="003A349E" w:rsidRDefault="00000000">
      <w:pPr>
        <w:spacing w:before="280" w:after="120"/>
      </w:pPr>
      <w:r>
        <w:rPr>
          <w:b/>
          <w:color w:val="1F3864"/>
          <w:sz w:val="32"/>
        </w:rPr>
        <w:lastRenderedPageBreak/>
        <w:t>Task 2.5 — Trend / Seasonality Analysis</w:t>
      </w:r>
    </w:p>
    <w:p w14:paraId="5497DD87" w14:textId="77777777" w:rsidR="003A349E" w:rsidRDefault="00000000">
      <w:r>
        <w:t>The dataset contains time-series order data spanning 48 months (January 2014 – December 2017), making trend and forecast analysis directly applicable to Business Question 5 (Checkpoint 1): 'What will next quarter's sales look like based on historical trends?'</w:t>
      </w:r>
    </w:p>
    <w:p w14:paraId="611A74A9" w14:textId="77777777" w:rsidR="003A349E" w:rsidRDefault="00000000">
      <w:pPr>
        <w:jc w:val="center"/>
      </w:pPr>
      <w:r>
        <w:rPr>
          <w:noProof/>
        </w:rPr>
        <w:drawing>
          <wp:inline distT="0" distB="0" distL="0" distR="0" wp14:anchorId="5A3D7A33" wp14:editId="0385D8EA">
            <wp:extent cx="5943600" cy="30322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7_trend_forecast.png"/>
                    <pic:cNvPicPr/>
                  </pic:nvPicPr>
                  <pic:blipFill>
                    <a:blip r:embed="rId12"/>
                    <a:stretch>
                      <a:fillRect/>
                    </a:stretch>
                  </pic:blipFill>
                  <pic:spPr>
                    <a:xfrm>
                      <a:off x="0" y="0"/>
                      <a:ext cx="5943600" cy="3032259"/>
                    </a:xfrm>
                    <a:prstGeom prst="rect">
                      <a:avLst/>
                    </a:prstGeom>
                  </pic:spPr>
                </pic:pic>
              </a:graphicData>
            </a:graphic>
          </wp:inline>
        </w:drawing>
      </w:r>
    </w:p>
    <w:p w14:paraId="4EFA5175" w14:textId="77777777" w:rsidR="003A349E" w:rsidRDefault="00000000">
      <w:pPr>
        <w:jc w:val="center"/>
      </w:pPr>
      <w:r>
        <w:rPr>
          <w:i/>
          <w:color w:val="555555"/>
          <w:sz w:val="20"/>
        </w:rPr>
        <w:t>Figure 2.8 — Monthly Sales Trend with 6-Month Forecast</w:t>
      </w:r>
    </w:p>
    <w:p w14:paraId="7413DC14" w14:textId="77777777" w:rsidR="003A349E" w:rsidRDefault="00000000">
      <w:pPr>
        <w:spacing w:before="280" w:after="120"/>
      </w:pPr>
      <w:r>
        <w:rPr>
          <w:b/>
          <w:color w:val="C99A2E"/>
          <w:sz w:val="26"/>
        </w:rPr>
        <w:t>Trend Summary</w:t>
      </w:r>
    </w:p>
    <w:p w14:paraId="38EEDEA8" w14:textId="77777777" w:rsidR="003A349E" w:rsidRDefault="00000000">
      <w:r>
        <w:rPr>
          <w:b/>
        </w:rPr>
        <w:t>Linear trend slope: ≈ $902 additional sales per month  |  R² ≈ 0.25</w:t>
      </w:r>
    </w:p>
    <w:tbl>
      <w:tblPr>
        <w:tblStyle w:val="TableGrid"/>
        <w:tblW w:w="0" w:type="auto"/>
        <w:jc w:val="center"/>
        <w:tblLook w:val="04A0" w:firstRow="1" w:lastRow="0" w:firstColumn="1" w:lastColumn="0" w:noHBand="0" w:noVBand="1"/>
      </w:tblPr>
      <w:tblGrid>
        <w:gridCol w:w="4680"/>
        <w:gridCol w:w="4680"/>
      </w:tblGrid>
      <w:tr w:rsidR="003A349E" w14:paraId="1ABC0246" w14:textId="77777777">
        <w:trPr>
          <w:jc w:val="center"/>
        </w:trPr>
        <w:tc>
          <w:tcPr>
            <w:tcW w:w="4680" w:type="dxa"/>
            <w:shd w:val="clear" w:color="auto" w:fill="1F3864"/>
          </w:tcPr>
          <w:p w14:paraId="3EE0A261" w14:textId="77777777" w:rsidR="003A349E" w:rsidRDefault="00000000">
            <w:r>
              <w:rPr>
                <w:b/>
                <w:color w:val="FFFFFF"/>
                <w:sz w:val="22"/>
              </w:rPr>
              <w:t>Projected Month</w:t>
            </w:r>
          </w:p>
        </w:tc>
        <w:tc>
          <w:tcPr>
            <w:tcW w:w="4680" w:type="dxa"/>
            <w:shd w:val="clear" w:color="auto" w:fill="1F3864"/>
          </w:tcPr>
          <w:p w14:paraId="4AC24ACA" w14:textId="77777777" w:rsidR="003A349E" w:rsidRDefault="00000000">
            <w:r>
              <w:rPr>
                <w:b/>
                <w:color w:val="FFFFFF"/>
                <w:sz w:val="22"/>
              </w:rPr>
              <w:t>Forecasted Sales</w:t>
            </w:r>
          </w:p>
        </w:tc>
      </w:tr>
      <w:tr w:rsidR="003A349E" w14:paraId="18F52C8E" w14:textId="77777777">
        <w:trPr>
          <w:jc w:val="center"/>
        </w:trPr>
        <w:tc>
          <w:tcPr>
            <w:tcW w:w="4680" w:type="dxa"/>
          </w:tcPr>
          <w:p w14:paraId="39AFF792" w14:textId="77777777" w:rsidR="003A349E" w:rsidRDefault="00000000">
            <w:r>
              <w:rPr>
                <w:sz w:val="21"/>
              </w:rPr>
              <w:t>2018-01</w:t>
            </w:r>
          </w:p>
        </w:tc>
        <w:tc>
          <w:tcPr>
            <w:tcW w:w="4680" w:type="dxa"/>
          </w:tcPr>
          <w:p w14:paraId="2EB96219" w14:textId="77777777" w:rsidR="003A349E" w:rsidRDefault="00000000">
            <w:r>
              <w:rPr>
                <w:sz w:val="21"/>
              </w:rPr>
              <w:t>$69,957.54</w:t>
            </w:r>
          </w:p>
        </w:tc>
      </w:tr>
      <w:tr w:rsidR="003A349E" w14:paraId="52ECF8F9" w14:textId="77777777">
        <w:trPr>
          <w:jc w:val="center"/>
        </w:trPr>
        <w:tc>
          <w:tcPr>
            <w:tcW w:w="4680" w:type="dxa"/>
          </w:tcPr>
          <w:p w14:paraId="10BB0467" w14:textId="77777777" w:rsidR="003A349E" w:rsidRDefault="00000000">
            <w:r>
              <w:rPr>
                <w:sz w:val="21"/>
              </w:rPr>
              <w:t>2018-02</w:t>
            </w:r>
          </w:p>
        </w:tc>
        <w:tc>
          <w:tcPr>
            <w:tcW w:w="4680" w:type="dxa"/>
          </w:tcPr>
          <w:p w14:paraId="71A49B76" w14:textId="77777777" w:rsidR="003A349E" w:rsidRDefault="00000000">
            <w:r>
              <w:rPr>
                <w:sz w:val="21"/>
              </w:rPr>
              <w:t>$70,859.54</w:t>
            </w:r>
          </w:p>
        </w:tc>
      </w:tr>
      <w:tr w:rsidR="003A349E" w14:paraId="6A235E0D" w14:textId="77777777">
        <w:trPr>
          <w:jc w:val="center"/>
        </w:trPr>
        <w:tc>
          <w:tcPr>
            <w:tcW w:w="4680" w:type="dxa"/>
          </w:tcPr>
          <w:p w14:paraId="68185314" w14:textId="77777777" w:rsidR="003A349E" w:rsidRDefault="00000000">
            <w:r>
              <w:rPr>
                <w:sz w:val="21"/>
              </w:rPr>
              <w:t>2018-03</w:t>
            </w:r>
          </w:p>
        </w:tc>
        <w:tc>
          <w:tcPr>
            <w:tcW w:w="4680" w:type="dxa"/>
          </w:tcPr>
          <w:p w14:paraId="08381251" w14:textId="77777777" w:rsidR="003A349E" w:rsidRDefault="00000000">
            <w:r>
              <w:rPr>
                <w:sz w:val="21"/>
              </w:rPr>
              <w:t>$71,761.55</w:t>
            </w:r>
          </w:p>
        </w:tc>
      </w:tr>
      <w:tr w:rsidR="003A349E" w14:paraId="41A3B068" w14:textId="77777777">
        <w:trPr>
          <w:jc w:val="center"/>
        </w:trPr>
        <w:tc>
          <w:tcPr>
            <w:tcW w:w="4680" w:type="dxa"/>
          </w:tcPr>
          <w:p w14:paraId="69DC1481" w14:textId="77777777" w:rsidR="003A349E" w:rsidRDefault="00000000">
            <w:r>
              <w:rPr>
                <w:sz w:val="21"/>
              </w:rPr>
              <w:t>2018-04</w:t>
            </w:r>
          </w:p>
        </w:tc>
        <w:tc>
          <w:tcPr>
            <w:tcW w:w="4680" w:type="dxa"/>
          </w:tcPr>
          <w:p w14:paraId="3B0B7566" w14:textId="77777777" w:rsidR="003A349E" w:rsidRDefault="00000000">
            <w:r>
              <w:rPr>
                <w:sz w:val="21"/>
              </w:rPr>
              <w:t>$72,663.56</w:t>
            </w:r>
          </w:p>
        </w:tc>
      </w:tr>
      <w:tr w:rsidR="003A349E" w14:paraId="6EF1A8EF" w14:textId="77777777">
        <w:trPr>
          <w:jc w:val="center"/>
        </w:trPr>
        <w:tc>
          <w:tcPr>
            <w:tcW w:w="4680" w:type="dxa"/>
          </w:tcPr>
          <w:p w14:paraId="3FB36444" w14:textId="77777777" w:rsidR="003A349E" w:rsidRDefault="00000000">
            <w:r>
              <w:rPr>
                <w:sz w:val="21"/>
              </w:rPr>
              <w:t>2018-05</w:t>
            </w:r>
          </w:p>
        </w:tc>
        <w:tc>
          <w:tcPr>
            <w:tcW w:w="4680" w:type="dxa"/>
          </w:tcPr>
          <w:p w14:paraId="601A606A" w14:textId="77777777" w:rsidR="003A349E" w:rsidRDefault="00000000">
            <w:r>
              <w:rPr>
                <w:sz w:val="21"/>
              </w:rPr>
              <w:t>$73,565.57</w:t>
            </w:r>
          </w:p>
        </w:tc>
      </w:tr>
      <w:tr w:rsidR="003A349E" w14:paraId="76803324" w14:textId="77777777">
        <w:trPr>
          <w:jc w:val="center"/>
        </w:trPr>
        <w:tc>
          <w:tcPr>
            <w:tcW w:w="4680" w:type="dxa"/>
          </w:tcPr>
          <w:p w14:paraId="47EABE47" w14:textId="77777777" w:rsidR="003A349E" w:rsidRDefault="00000000">
            <w:r>
              <w:rPr>
                <w:sz w:val="21"/>
              </w:rPr>
              <w:t>2018-06</w:t>
            </w:r>
          </w:p>
        </w:tc>
        <w:tc>
          <w:tcPr>
            <w:tcW w:w="4680" w:type="dxa"/>
          </w:tcPr>
          <w:p w14:paraId="13928189" w14:textId="77777777" w:rsidR="003A349E" w:rsidRDefault="00000000">
            <w:r>
              <w:rPr>
                <w:sz w:val="21"/>
              </w:rPr>
              <w:t>$74,467.57</w:t>
            </w:r>
          </w:p>
        </w:tc>
      </w:tr>
    </w:tbl>
    <w:p w14:paraId="2F36EC22" w14:textId="77777777" w:rsidR="003A349E" w:rsidRDefault="00000000">
      <w:pPr>
        <w:spacing w:before="280" w:after="120"/>
      </w:pPr>
      <w:r>
        <w:rPr>
          <w:b/>
          <w:color w:val="C99A2E"/>
          <w:sz w:val="26"/>
        </w:rPr>
        <w:t>Reliability &amp; Assumptions</w:t>
      </w:r>
    </w:p>
    <w:p w14:paraId="690D9829" w14:textId="77777777" w:rsidR="003A349E" w:rsidRDefault="00000000">
      <w:r>
        <w:lastRenderedPageBreak/>
        <w:t>The linear trend across 48 months of historical data shows a positive slope of approximately $902 in additional monthly sales per period, with R² ≈ 0.25. This R² is moderate, not high, because monthly sales are strongly seasonal — visible spikes occur around Q4 (September and November–December) each year that a simple straight-line trend cannot fully capture. The 6-month forecast should therefore be read as a general growth trajectory, not a precise month-by-month prediction; a seasonal model (e.g., moving average or multiplicative seasonal decomposition) would likely outperform this linear projection for operational inventory planning. The forecast also assumes no major structural changes (new store openings, macroeconomic shocks, promotional calendar changes) going forward.</w:t>
      </w:r>
    </w:p>
    <w:sectPr w:rsidR="003A349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8012518">
    <w:abstractNumId w:val="8"/>
  </w:num>
  <w:num w:numId="2" w16cid:durableId="414937129">
    <w:abstractNumId w:val="6"/>
  </w:num>
  <w:num w:numId="3" w16cid:durableId="1562014931">
    <w:abstractNumId w:val="5"/>
  </w:num>
  <w:num w:numId="4" w16cid:durableId="196242366">
    <w:abstractNumId w:val="4"/>
  </w:num>
  <w:num w:numId="5" w16cid:durableId="798574949">
    <w:abstractNumId w:val="7"/>
  </w:num>
  <w:num w:numId="6" w16cid:durableId="1976401859">
    <w:abstractNumId w:val="3"/>
  </w:num>
  <w:num w:numId="7" w16cid:durableId="887184061">
    <w:abstractNumId w:val="2"/>
  </w:num>
  <w:num w:numId="8" w16cid:durableId="1083649373">
    <w:abstractNumId w:val="1"/>
  </w:num>
  <w:num w:numId="9" w16cid:durableId="1243221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0C3A"/>
    <w:rsid w:val="003A349E"/>
    <w:rsid w:val="009231D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EB3F609-EA09-4720-BA69-86BFD9EB1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1283</Words>
  <Characters>7316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Rudelyn Joy Abanador</cp:lastModifiedBy>
  <cp:revision>2</cp:revision>
  <dcterms:created xsi:type="dcterms:W3CDTF">2013-12-23T23:15:00Z</dcterms:created>
  <dcterms:modified xsi:type="dcterms:W3CDTF">2026-08-21T04:06:00Z</dcterms:modified>
  <cp:category/>
</cp:coreProperties>
</file>