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200" w:before="0"/>
        <w:jc w:val="center"/>
      </w:pPr>
      <w:r>
        <w:rPr>
          <w:rFonts w:ascii="Arial" w:cs="Arial" w:eastAsia="Arial" w:hAnsi="Arial"/>
          <w:b/>
          <w:bCs/>
          <w:color w:val="1F3864"/>
          <w:sz w:val="56"/>
          <w:szCs w:val="56"/>
        </w:rPr>
        <w:t xml:space="preserve">Research Proposal</w:t>
      </w:r>
    </w:p>
    <w:p>
      <w:pPr>
        <w:spacing w:after="80" w:before="0"/>
        <w:jc w:val="center"/>
      </w:pPr>
      <w:r>
        <w:rPr>
          <w:rFonts w:ascii="Arial" w:cs="Arial" w:eastAsia="Arial" w:hAnsi="Arial"/>
          <w:color w:val="2E5BA8"/>
          <w:sz w:val="36"/>
          <w:szCs w:val="36"/>
        </w:rPr>
        <w:t xml:space="preserve">Self-Evolving AI System with</w:t>
      </w:r>
    </w:p>
    <w:p>
      <w:pPr>
        <w:spacing w:after="400" w:before="0"/>
        <w:jc w:val="center"/>
      </w:pPr>
      <w:r>
        <w:rPr>
          <w:rFonts w:ascii="Arial" w:cs="Arial" w:eastAsia="Arial" w:hAnsi="Arial"/>
          <w:b/>
          <w:bCs/>
          <w:color w:val="2E5BA8"/>
          <w:sz w:val="36"/>
          <w:szCs w:val="36"/>
        </w:rPr>
        <w:t xml:space="preserve">Multi-Evaluator and Audit Structure on FPGA</w:t>
      </w:r>
    </w:p>
    <w:p>
      <w:pPr>
        <w:pBdr>
          <w:top w:val="single" w:color="4A86C8" w:sz="4" w:space="4"/>
        </w:pBdr>
        <w:spacing w:after="200" w:before="200"/>
        <w:jc w:val="center"/>
      </w:pPr>
      <w:r>
        <w:rPr>
          <w:rFonts w:ascii="Arial" w:cs="Arial" w:eastAsia="Arial" w:hAnsi="Arial"/>
          <w:sz w:val="22"/>
          <w:szCs w:val="22"/>
        </w:rPr>
        <w:t xml:space="preserve"/>
      </w:r>
    </w:p>
    <w:p>
      <w:pPr>
        <w:spacing w:after="600" w:before="0"/>
        <w:jc w:val="center"/>
      </w:pPr>
      <w:r>
        <w:rPr>
          <w:rFonts w:ascii="Arial" w:cs="Arial" w:eastAsia="Arial" w:hAnsi="Arial"/>
          <w:i/>
          <w:iCs/>
          <w:color w:val="555555"/>
          <w:sz w:val="22"/>
          <w:szCs w:val="22"/>
        </w:rPr>
        <w:t xml:space="preserve">FPGA上自己進化AIシステムの設計と実装</w:t>
      </w:r>
    </w:p>
    <w:p>
      <w:pPr>
        <w:spacing w:after="600" w:before="0"/>
      </w:pPr>
      <w:r>
        <w:t xml:space="preserve"/>
      </w:r>
    </w:p>
    <w:p>
      <w:r>
        <w:br w:type="page"/>
      </w:r>
    </w:p>
    <w:p>
      <w:pPr>
        <w:pStyle w:val="Heading1"/>
        <w:pBdr>
          <w:bottom w:val="single" w:color="4A86C8" w:sz="6" w:space="4"/>
        </w:pBdr>
        <w:spacing w:after="160" w:before="360"/>
      </w:pPr>
      <w:r>
        <w:rPr>
          <w:rFonts w:ascii="Arial" w:cs="Arial" w:eastAsia="Arial" w:hAnsi="Arial"/>
          <w:b/>
          <w:bCs/>
          <w:color w:val="1F3864"/>
          <w:sz w:val="32"/>
          <w:szCs w:val="32"/>
        </w:rPr>
        <w:t xml:space="preserve">0. One-Line Summary</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Core Concept</w:t>
            </w:r>
          </w:p>
          <w:p>
            <w:pPr>
              <w:spacing w:after="40" w:before="0"/>
            </w:pPr>
            <w:r>
              <w:rPr>
                <w:rFonts w:ascii="Arial" w:cs="Arial" w:eastAsia="Arial" w:hAnsi="Arial"/>
                <w:sz w:val="20"/>
                <w:szCs w:val="20"/>
              </w:rPr>
              <w:t xml:space="preserve">Not an AI that optimizes toward a single fixed evaluation,</w:t>
            </w:r>
          </w:p>
          <w:p>
            <w:pPr>
              <w:spacing w:after="40" w:before="0"/>
            </w:pPr>
            <w:r>
              <w:rPr>
                <w:rFonts w:ascii="Arial" w:cs="Arial" w:eastAsia="Arial" w:hAnsi="Arial"/>
                <w:sz w:val="20"/>
                <w:szCs w:val="20"/>
              </w:rPr>
              <w:t xml:space="preserve">but an AI whose very structure adapts and evolves</w:t>
            </w:r>
          </w:p>
          <w:p>
            <w:pPr>
              <w:spacing w:after="40" w:before="0"/>
            </w:pPr>
            <w:r>
              <w:rPr>
                <w:rFonts w:ascii="Arial" w:cs="Arial" w:eastAsia="Arial" w:hAnsi="Arial"/>
                <w:sz w:val="20"/>
                <w:szCs w:val="20"/>
              </w:rPr>
              <w:t xml:space="preserve">under multiple evaluators, auditors, and shifting selection pressures.</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In one sentence:</w:t>
            </w:r>
          </w:p>
          <w:p>
            <w:pPr>
              <w:spacing w:after="40" w:before="0"/>
            </w:pPr>
            <w:r>
              <w:rPr>
                <w:rFonts w:ascii="Arial" w:cs="Arial" w:eastAsia="Arial" w:hAnsi="Arial"/>
                <w:sz w:val="20"/>
                <w:szCs w:val="20"/>
              </w:rPr>
              <w:t xml:space="preserve">"An AI that treats not only its own architecture, but the evaluation system itself, as a design problem."</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1. Motivation (Why)</w:t>
      </w:r>
    </w:p>
    <w:p>
      <w:pPr>
        <w:spacing w:after="60" w:before="60"/>
        <w:jc w:val="both"/>
      </w:pPr>
      <w:r>
        <w:rPr>
          <w:rFonts w:ascii="Arial" w:cs="Arial" w:eastAsia="Arial" w:hAnsi="Arial"/>
          <w:sz w:val="22"/>
          <w:szCs w:val="22"/>
        </w:rPr>
        <w:t xml:space="preserve">Most contemporary AI systems operate under the following structure:</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Humans define the objective</w:t>
      </w:r>
    </w:p>
    <w:p>
      <w:pPr>
        <w:pStyle w:val="ListParagraph"/>
        <w:numPr>
          <w:ilvl w:val="0"/>
          <w:numId w:val="2"/>
        </w:numPr>
        <w:spacing w:after="40" w:before="40"/>
      </w:pPr>
      <w:r>
        <w:rPr>
          <w:rFonts w:ascii="Arial" w:cs="Arial" w:eastAsia="Arial" w:hAnsi="Arial"/>
          <w:sz w:val="22"/>
          <w:szCs w:val="22"/>
        </w:rPr>
        <w:t xml:space="preserve">Humans define the evaluation function</w:t>
      </w:r>
    </w:p>
    <w:p>
      <w:pPr>
        <w:pStyle w:val="ListParagraph"/>
        <w:numPr>
          <w:ilvl w:val="0"/>
          <w:numId w:val="2"/>
        </w:numPr>
        <w:spacing w:after="40" w:before="40"/>
      </w:pPr>
      <w:r>
        <w:rPr>
          <w:rFonts w:ascii="Arial" w:cs="Arial" w:eastAsia="Arial" w:hAnsi="Arial"/>
          <w:sz w:val="22"/>
          <w:szCs w:val="22"/>
        </w:rPr>
        <w:t xml:space="preserve">The AI optimizes toward that evaluation</w:t>
      </w:r>
    </w:p>
    <w:p>
      <w:pPr>
        <w:spacing w:after="100" w:before="0"/>
      </w:pPr>
      <w:r>
        <w:t xml:space="preserve"/>
      </w:r>
    </w:p>
    <w:p>
      <w:pPr>
        <w:spacing w:after="60" w:before="60"/>
        <w:jc w:val="both"/>
      </w:pPr>
      <w:r>
        <w:rPr>
          <w:rFonts w:ascii="Arial" w:cs="Arial" w:eastAsia="Arial" w:hAnsi="Arial"/>
          <w:sz w:val="22"/>
          <w:szCs w:val="22"/>
        </w:rPr>
        <w:t xml:space="preserve">The fundamental problem is that AI "evolution" can only occur within the boundaries of the metric humans initially provided. No matter how intelligent the AI appears, it may in reality only be getting better at scoring well on benchmarks, engaging in reward hacking, or drifting toward whatever form is easiest to evaluate.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The Central Question</w:t>
            </w:r>
          </w:p>
          <w:p>
            <w:pPr>
              <w:spacing w:after="40" w:before="0"/>
            </w:pPr>
            <w:r>
              <w:rPr>
                <w:rFonts w:ascii="Arial" w:cs="Arial" w:eastAsia="Arial" w:hAnsi="Arial"/>
                <w:sz w:val="20"/>
                <w:szCs w:val="20"/>
              </w:rPr>
              <w:t xml:space="preserve">Is AI actually becoming more intelligent?</w:t>
            </w:r>
          </w:p>
          <w:p>
            <w:pPr>
              <w:spacing w:after="40" w:before="0"/>
            </w:pPr>
            <w:r>
              <w:rPr>
                <w:rFonts w:ascii="Arial" w:cs="Arial" w:eastAsia="Arial" w:hAnsi="Arial"/>
                <w:sz w:val="20"/>
                <w:szCs w:val="20"/>
              </w:rPr>
              <w:t xml:space="preserve">Or is it merely becoming better at being evaluated?</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This question motivates the inclusion of the evaluation structure itself</w:t>
            </w:r>
          </w:p>
          <w:p>
            <w:pPr>
              <w:spacing w:after="40" w:before="0"/>
            </w:pPr>
            <w:r>
              <w:rPr>
                <w:rFonts w:ascii="Arial" w:cs="Arial" w:eastAsia="Arial" w:hAnsi="Arial"/>
                <w:sz w:val="20"/>
                <w:szCs w:val="20"/>
              </w:rPr>
              <w:t xml:space="preserve">as an explicit object of design in this research.</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2. Core Hypothesis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Hypothesis</w:t>
            </w:r>
          </w:p>
          <w:p>
            <w:pPr>
              <w:spacing w:after="40" w:before="0"/>
            </w:pPr>
            <w:r>
              <w:rPr>
                <w:rFonts w:ascii="Arial" w:cs="Arial" w:eastAsia="Arial" w:hAnsi="Arial"/>
                <w:sz w:val="20"/>
                <w:szCs w:val="20"/>
              </w:rPr>
              <w:t xml:space="preserve">The true bottleneck in AI development is not model performance alone,</w:t>
            </w:r>
          </w:p>
          <w:p>
            <w:pPr>
              <w:spacing w:after="40" w:before="0"/>
            </w:pPr>
            <w:r>
              <w:rPr>
                <w:rFonts w:ascii="Arial" w:cs="Arial" w:eastAsia="Arial" w:hAnsi="Arial"/>
                <w:sz w:val="20"/>
                <w:szCs w:val="20"/>
              </w:rPr>
              <w:t xml:space="preserve">but the rigidity of the evaluation structure that guides it.</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Improving the model is not enough.</w:t>
            </w:r>
          </w:p>
          <w:p>
            <w:pPr>
              <w:spacing w:after="40" w:before="0"/>
            </w:pPr>
            <w:r>
              <w:rPr>
                <w:rFonts w:ascii="Arial" w:cs="Arial" w:eastAsia="Arial" w:hAnsi="Arial"/>
                <w:sz w:val="20"/>
                <w:szCs w:val="20"/>
              </w:rPr>
              <w:t xml:space="preserve">Evolving the circuit is not enough.</w:t>
            </w:r>
          </w:p>
          <w:p>
            <w:pPr>
              <w:spacing w:after="40" w:before="0"/>
            </w:pPr>
            <w:r>
              <w:rPr>
                <w:rFonts w:ascii="Arial" w:cs="Arial" w:eastAsia="Arial" w:hAnsi="Arial"/>
                <w:sz w:val="20"/>
                <w:szCs w:val="20"/>
              </w:rPr>
              <w:t xml:space="preserve">The design of what counts as "good" must itself be subject to change.</w:t>
            </w:r>
          </w:p>
        </w:tc>
      </w:tr>
    </w:tbl>
    <w:p>
      <w:pPr>
        <w:spacing w:after="100" w:before="0"/>
      </w:pPr>
      <w:r>
        <w:t xml:space="preserve"/>
      </w:r>
    </w:p>
    <w:p>
      <w:pPr>
        <w:spacing w:after="60" w:before="60"/>
        <w:jc w:val="both"/>
      </w:pPr>
      <w:r>
        <w:rPr>
          <w:rFonts w:ascii="Arial" w:cs="Arial" w:eastAsia="Arial" w:hAnsi="Arial"/>
          <w:sz w:val="22"/>
          <w:szCs w:val="22"/>
        </w:rPr>
        <w:t xml:space="preserve">To test this hypothesis, this research compares evolution under a single fixed evaluation function against evolution under a multi-evaluator and audit structure, both running on the same FPGA hardware environment.</w:t>
      </w:r>
    </w:p>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3. Comparison with Conventional AI</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Conventional AI</w:t>
            </w:r>
          </w:p>
        </w:tc>
        <w:tc>
          <w:tcPr>
            <w:tcW w:type="dxa" w:w="3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This Research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Evaluation count</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Single objective (loss / reward)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Multiple objectives, multiple axes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Evaluation fixity</w:t>
            </w:r>
          </w:p>
        </w:tc>
        <w:tc>
          <w:tcPr>
            <w:tcW w:type="dxa" w:w="34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Fixed evaluation</w:t>
            </w:r>
          </w:p>
        </w:tc>
        <w:tc>
          <w:tcPr>
            <w:tcW w:type="dxa" w:w="34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Competing and dynamic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is updated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Weights only</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Structural-level adaptation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Definition of success</w:t>
            </w:r>
          </w:p>
        </w:tc>
        <w:tc>
          <w:tcPr>
            <w:tcW w:type="dxa" w:w="34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Defined by humans in advance</w:t>
            </w:r>
          </w:p>
        </w:tc>
        <w:tc>
          <w:tcPr>
            <w:tcW w:type="dxa" w:w="34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definition itself is a design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 mechanism</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External audit via Meta-Auditor</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4. System Architecture</w:t>
      </w:r>
    </w:p>
    <w:p>
      <w:pPr>
        <w:spacing w:after="60" w:before="60"/>
        <w:jc w:val="both"/>
      </w:pPr>
      <w:r>
        <w:rPr>
          <w:rFonts w:ascii="Arial" w:cs="Arial" w:eastAsia="Arial" w:hAnsi="Arial"/>
          <w:sz w:val="22"/>
          <w:szCs w:val="22"/>
        </w:rPr>
        <w:t xml:space="preserve">The system is implemented on a Zynq 7020 FPGA (Moku:Go platform) as a four-layer architecture. The FPGA side and ARM side operate cooperatively, targeting fully autonomous operation without an external PC.</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Hardware Platform</w:t>
            </w:r>
          </w:p>
          <w:p>
            <w:pPr>
              <w:spacing w:after="40" w:before="0"/>
            </w:pPr>
            <w:r>
              <w:rPr>
                <w:rFonts w:ascii="Arial" w:cs="Arial" w:eastAsia="Arial" w:hAnsi="Arial"/>
                <w:sz w:val="20"/>
                <w:szCs w:val="20"/>
              </w:rPr>
              <w:t xml:space="preserve">Platform: Moku:Go (Liquid Instruments)</w:t>
            </w:r>
          </w:p>
          <w:p>
            <w:pPr>
              <w:spacing w:after="40" w:before="0"/>
            </w:pPr>
            <w:r>
              <w:rPr>
                <w:rFonts w:ascii="Arial" w:cs="Arial" w:eastAsia="Arial" w:hAnsi="Arial"/>
                <w:sz w:val="20"/>
                <w:szCs w:val="20"/>
              </w:rPr>
              <w:t xml:space="preserve">FPGA: Xilinx Zynq 7020</w:t>
            </w:r>
          </w:p>
          <w:p>
            <w:pPr>
              <w:spacing w:after="40" w:before="0"/>
            </w:pPr>
            <w:r>
              <w:rPr>
                <w:rFonts w:ascii="Arial" w:cs="Arial" w:eastAsia="Arial" w:hAnsi="Arial"/>
                <w:sz w:val="20"/>
                <w:szCs w:val="20"/>
              </w:rPr>
              <w:t xml:space="preserve">Configuration: ARM Cortex-A9 dual-core + FPGA (Programmable Logic)</w:t>
            </w:r>
          </w:p>
          <w:p>
            <w:pPr>
              <w:spacing w:after="40" w:before="0"/>
            </w:pPr>
            <w:r>
              <w:rPr>
                <w:rFonts w:ascii="Arial" w:cs="Arial" w:eastAsia="Arial" w:hAnsi="Arial"/>
                <w:sz w:val="20"/>
                <w:szCs w:val="20"/>
              </w:rPr>
              <w:t xml:space="preserve">Communication: AXI bus (high-speed interconnect between ARM and FPGA)</w:t>
            </w:r>
          </w:p>
          <w:p>
            <w:pPr>
              <w:spacing w:after="40" w:before="0"/>
            </w:pPr>
            <w:r>
              <w:rPr>
                <w:rFonts w:ascii="Arial" w:cs="Arial" w:eastAsia="Arial" w:hAnsi="Arial"/>
                <w:sz w:val="20"/>
                <w:szCs w:val="20"/>
              </w:rPr>
              <w:t xml:space="preserve">Languages: Verilog / SystemVerilog (FPGA side), C++ / Python (ARM side)</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Four-Layer Architecture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100"/>
        <w:gridCol w:w="1900"/>
        <w:gridCol w:w="15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Hardware</w:t>
            </w:r>
          </w:p>
        </w:tc>
        <w:tc>
          <w:tcPr>
            <w:tcW w:type="dxa" w:w="1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Executes tasks, reacts to environment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FPGA (PL)</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Simple NN / CGP circuit</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2</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Structural Adaptation</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Modifies circuit topology and connections</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FPGA (Partial Reconfig)</w:t>
            </w:r>
          </w:p>
        </w:tc>
        <w:tc>
          <w:tcPr>
            <w:tcW w:type="dxa" w:w="1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Evolvable Hardware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Evaluator Pool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Evaluates output across multiple axes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ARM side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Multi-objective optimization</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4</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Meta-Auditor</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Detects and corrects bias in the evaluators</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ARM side</w:t>
            </w:r>
          </w:p>
        </w:tc>
        <w:tc>
          <w:tcPr>
            <w:tcW w:type="dxa" w:w="1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 algorithm</w:t>
            </w:r>
          </w:p>
        </w:tc>
      </w:tr>
    </w:tbl>
    <w:p>
      <w:pPr>
        <w:spacing w:after="100" w:before="0"/>
      </w:pPr>
      <w:r>
        <w:t xml:space="preserve"/>
      </w:r>
    </w:p>
    <w:p>
      <w:pPr>
        <w:pStyle w:val="Heading3"/>
        <w:spacing w:after="80" w:before="200"/>
      </w:pPr>
      <w:r>
        <w:rPr>
          <w:rFonts w:ascii="Arial" w:cs="Arial" w:eastAsia="Arial" w:hAnsi="Arial"/>
          <w:b/>
          <w:bCs/>
          <w:color w:val="3A6BC4"/>
          <w:sz w:val="24"/>
          <w:szCs w:val="24"/>
        </w:rPr>
        <w:t xml:space="preserve">Layer 1: Agent</w:t>
      </w:r>
    </w:p>
    <w:p>
      <w:pPr>
        <w:spacing w:after="60" w:before="60"/>
        <w:jc w:val="both"/>
      </w:pPr>
      <w:r>
        <w:rPr>
          <w:rFonts w:ascii="Arial" w:cs="Arial" w:eastAsia="Arial" w:hAnsi="Arial"/>
          <w:sz w:val="22"/>
          <w:szCs w:val="22"/>
        </w:rPr>
        <w:t xml:space="preserve">The computational core that solves tasks. Receives input signals from the environment and produces output actions as a circuit. The initial implementation candidate is a simple feedforward neural network (fixed-point arithmetic, implemented in Verilog) or a CGP (Cartesian Genetic Programming) circuit. Critically, Layer 1 alone does not differ from a conventional AI -- it is Layer 2 rewriting its structure that constitutes self-evolution.</w:t>
      </w:r>
    </w:p>
    <w:p>
      <w:pPr>
        <w:spacing w:after="100" w:before="0"/>
      </w:pPr>
      <w:r>
        <w:t xml:space="preserve"/>
      </w:r>
    </w:p>
    <w:p>
      <w:pPr>
        <w:pStyle w:val="Heading3"/>
        <w:spacing w:after="80" w:before="200"/>
      </w:pPr>
      <w:r>
        <w:rPr>
          <w:rFonts w:ascii="Arial" w:cs="Arial" w:eastAsia="Arial" w:hAnsi="Arial"/>
          <w:b/>
          <w:bCs/>
          <w:color w:val="3A6BC4"/>
          <w:sz w:val="24"/>
          <w:szCs w:val="24"/>
        </w:rPr>
        <w:t xml:space="preserve">Layer 2: Structural Adaptation Layer</w:t>
      </w:r>
    </w:p>
    <w:p>
      <w:pPr>
        <w:spacing w:after="60" w:before="60"/>
        <w:jc w:val="both"/>
      </w:pPr>
      <w:r>
        <w:rPr>
          <w:rFonts w:ascii="Arial" w:cs="Arial" w:eastAsia="Arial" w:hAnsi="Arial"/>
          <w:sz w:val="22"/>
          <w:szCs w:val="22"/>
        </w:rPr>
        <w:t xml:space="preserve">The most distinctive component of this system. Rather than updating weights alone, this layer modifies circuit connectivity, topology, and learning rules. It leverages Partial Reconfiguration (PR) on the FPGA to dynamically swap circuit modules at the bitstream level during execution. This is the physical realization of hardware-level self-evolution.</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What is Partial Reconfiguration?</w:t>
            </w:r>
          </w:p>
          <w:p>
            <w:pPr>
              <w:spacing w:after="40" w:before="0"/>
            </w:pPr>
            <w:r>
              <w:rPr>
                <w:rFonts w:ascii="Arial" w:cs="Arial" w:eastAsia="Arial" w:hAnsi="Arial"/>
                <w:sz w:val="20"/>
                <w:szCs w:val="20"/>
              </w:rPr>
              <w:t xml:space="preserve">A technique for dynamically rewriting a portion of an FPGA's circuit region.</w:t>
            </w:r>
          </w:p>
          <w:p>
            <w:pPr>
              <w:spacing w:after="40" w:before="0"/>
            </w:pPr>
            <w:r>
              <w:rPr>
                <w:rFonts w:ascii="Arial" w:cs="Arial" w:eastAsia="Arial" w:hAnsi="Arial"/>
                <w:sz w:val="20"/>
                <w:szCs w:val="20"/>
              </w:rPr>
              <w:t xml:space="preserve">Specific modules can be swapped without halting the entire system.</w:t>
            </w:r>
          </w:p>
          <w:p>
            <w:pPr>
              <w:spacing w:after="40" w:before="0"/>
            </w:pPr>
            <w:r>
              <w:rPr>
                <w:rFonts w:ascii="Arial" w:cs="Arial" w:eastAsia="Arial" w:hAnsi="Arial"/>
                <w:sz w:val="20"/>
                <w:szCs w:val="20"/>
              </w:rPr>
              <w:t xml:space="preserve">Implemented via the Xilinx Vivado Partial Reconfiguration flow.</w:t>
            </w:r>
          </w:p>
          <w:p>
            <w:pPr>
              <w:spacing w:after="40" w:before="0"/>
            </w:pPr>
            <w:r>
              <w:rPr>
                <w:rFonts w:ascii="Arial" w:cs="Arial" w:eastAsia="Arial" w:hAnsi="Arial"/>
                <w:sz w:val="20"/>
                <w:szCs w:val="20"/>
              </w:rPr>
              <w:t xml:space="preserve">This enables the system to modify its own circuitry while running.</w:t>
            </w:r>
          </w:p>
        </w:tc>
      </w:tr>
    </w:tbl>
    <w:p>
      <w:pPr>
        <w:spacing w:after="100" w:before="0"/>
      </w:pPr>
      <w:r>
        <w:t xml:space="preserve"/>
      </w:r>
    </w:p>
    <w:p>
      <w:pPr>
        <w:pStyle w:val="Heading3"/>
        <w:spacing w:after="80" w:before="200"/>
      </w:pPr>
      <w:r>
        <w:rPr>
          <w:rFonts w:ascii="Arial" w:cs="Arial" w:eastAsia="Arial" w:hAnsi="Arial"/>
          <w:b/>
          <w:bCs/>
          <w:color w:val="3A6BC4"/>
          <w:sz w:val="24"/>
          <w:szCs w:val="24"/>
        </w:rPr>
        <w:t xml:space="preserve">Layer 3: Evaluator Pool</w:t>
      </w:r>
    </w:p>
    <w:p>
      <w:pPr>
        <w:spacing w:after="60" w:before="60"/>
        <w:jc w:val="both"/>
      </w:pPr>
      <w:r>
        <w:rPr>
          <w:rFonts w:ascii="Arial" w:cs="Arial" w:eastAsia="Arial" w:hAnsi="Arial"/>
          <w:sz w:val="22"/>
          <w:szCs w:val="22"/>
        </w:rPr>
        <w:t xml:space="preserve">The heart of this research. Where conventional AI uses a single scalar score, this system evaluates output in parallel across multiple axes:</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Task performance (accuracy on the given task)</w:t>
      </w:r>
    </w:p>
    <w:p>
      <w:pPr>
        <w:pStyle w:val="ListParagraph"/>
        <w:numPr>
          <w:ilvl w:val="0"/>
          <w:numId w:val="2"/>
        </w:numPr>
        <w:spacing w:after="40" w:before="40"/>
      </w:pPr>
      <w:r>
        <w:rPr>
          <w:rFonts w:ascii="Arial" w:cs="Arial" w:eastAsia="Arial" w:hAnsi="Arial"/>
          <w:sz w:val="22"/>
          <w:szCs w:val="22"/>
        </w:rPr>
        <w:t xml:space="preserve">Robustness (resistance to noise and hardware faults)</w:t>
      </w:r>
    </w:p>
    <w:p>
      <w:pPr>
        <w:pStyle w:val="ListParagraph"/>
        <w:numPr>
          <w:ilvl w:val="0"/>
          <w:numId w:val="2"/>
        </w:numPr>
        <w:spacing w:after="40" w:before="40"/>
      </w:pPr>
      <w:r>
        <w:rPr>
          <w:rFonts w:ascii="Arial" w:cs="Arial" w:eastAsia="Arial" w:hAnsi="Arial"/>
          <w:sz w:val="22"/>
          <w:szCs w:val="22"/>
        </w:rPr>
        <w:t xml:space="preserve">Generalization (adaptability to unseen environments)</w:t>
      </w:r>
    </w:p>
    <w:p>
      <w:pPr>
        <w:pStyle w:val="ListParagraph"/>
        <w:numPr>
          <w:ilvl w:val="0"/>
          <w:numId w:val="2"/>
        </w:numPr>
        <w:spacing w:after="40" w:before="40"/>
      </w:pPr>
      <w:r>
        <w:rPr>
          <w:rFonts w:ascii="Arial" w:cs="Arial" w:eastAsia="Arial" w:hAnsi="Arial"/>
          <w:sz w:val="22"/>
          <w:szCs w:val="22"/>
        </w:rPr>
        <w:t xml:space="preserve">Efficiency (circuit area and power consumption)</w:t>
      </w:r>
    </w:p>
    <w:p>
      <w:pPr>
        <w:pStyle w:val="ListParagraph"/>
        <w:numPr>
          <w:ilvl w:val="0"/>
          <w:numId w:val="2"/>
        </w:numPr>
        <w:spacing w:after="40" w:before="40"/>
      </w:pPr>
      <w:r>
        <w:rPr>
          <w:rFonts w:ascii="Arial" w:cs="Arial" w:eastAsia="Arial" w:hAnsi="Arial"/>
          <w:sz w:val="22"/>
          <w:szCs w:val="22"/>
        </w:rPr>
        <w:t xml:space="preserve">Novelty (structural diversity of the evolved circuit)</w:t>
      </w:r>
    </w:p>
    <w:p>
      <w:pPr>
        <w:pStyle w:val="ListParagraph"/>
        <w:numPr>
          <w:ilvl w:val="0"/>
          <w:numId w:val="2"/>
        </w:numPr>
        <w:spacing w:after="40" w:before="40"/>
      </w:pPr>
      <w:r>
        <w:rPr>
          <w:rFonts w:ascii="Arial" w:cs="Arial" w:eastAsia="Arial" w:hAnsi="Arial"/>
          <w:sz w:val="22"/>
          <w:szCs w:val="22"/>
        </w:rPr>
        <w:t xml:space="preserve">Stability (resistance to divergence or runaway behavior)</w:t>
      </w:r>
    </w:p>
    <w:p>
      <w:pPr>
        <w:spacing w:after="100" w:before="0"/>
      </w:pPr>
      <w:r>
        <w:t xml:space="preserve"/>
      </w:r>
    </w:p>
    <w:p>
      <w:pPr>
        <w:spacing w:after="60" w:before="60"/>
        <w:jc w:val="both"/>
      </w:pPr>
      <w:r>
        <w:rPr>
          <w:rFonts w:ascii="Arial" w:cs="Arial" w:eastAsia="Arial" w:hAnsi="Arial"/>
          <w:sz w:val="22"/>
          <w:szCs w:val="22"/>
        </w:rPr>
        <w:t xml:space="preserve">These axes often compete with one another (e.g., higher accuracy may reduce efficiency). Multi-objective optimization under this competition is hypothesized to produce more generalizable adaptation. This layer corresponds to the jury system in judicial institutions.</w:t>
      </w:r>
    </w:p>
    <w:p>
      <w:pPr>
        <w:spacing w:after="100" w:before="0"/>
      </w:pPr>
      <w:r>
        <w:t xml:space="preserve"/>
      </w:r>
    </w:p>
    <w:p>
      <w:pPr>
        <w:pStyle w:val="Heading3"/>
        <w:spacing w:after="80" w:before="200"/>
      </w:pPr>
      <w:r>
        <w:rPr>
          <w:rFonts w:ascii="Arial" w:cs="Arial" w:eastAsia="Arial" w:hAnsi="Arial"/>
          <w:b/>
          <w:bCs/>
          <w:color w:val="3A6BC4"/>
          <w:sz w:val="24"/>
          <w:szCs w:val="24"/>
        </w:rPr>
        <w:t xml:space="preserve">Layer 4: Meta-Auditor</w:t>
      </w:r>
    </w:p>
    <w:p>
      <w:pPr>
        <w:spacing w:after="60" w:before="60"/>
        <w:jc w:val="both"/>
      </w:pPr>
      <w:r>
        <w:rPr>
          <w:rFonts w:ascii="Arial" w:cs="Arial" w:eastAsia="Arial" w:hAnsi="Arial"/>
          <w:sz w:val="22"/>
          <w:szCs w:val="22"/>
        </w:rPr>
        <w:t xml:space="preserve">The most original contribution of this research. This layer monitors the Evaluator Pool itself, detecting and correcting bias, over-optimization, and reward hacking within the evaluation system. It corresponds to the appellate court in judicial systems.</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Detection of over-adaptation to a specific evaluation axis</w:t>
      </w:r>
    </w:p>
    <w:p>
      <w:pPr>
        <w:pStyle w:val="ListParagraph"/>
        <w:numPr>
          <w:ilvl w:val="0"/>
          <w:numId w:val="2"/>
        </w:numPr>
        <w:spacing w:after="40" w:before="40"/>
      </w:pPr>
      <w:r>
        <w:rPr>
          <w:rFonts w:ascii="Arial" w:cs="Arial" w:eastAsia="Arial" w:hAnsi="Arial"/>
          <w:sz w:val="22"/>
          <w:szCs w:val="22"/>
        </w:rPr>
        <w:t xml:space="preserve">Detection of overfitting to a particular environment</w:t>
      </w:r>
    </w:p>
    <w:p>
      <w:pPr>
        <w:pStyle w:val="ListParagraph"/>
        <w:numPr>
          <w:ilvl w:val="0"/>
          <w:numId w:val="2"/>
        </w:numPr>
        <w:spacing w:after="40" w:before="40"/>
      </w:pPr>
      <w:r>
        <w:rPr>
          <w:rFonts w:ascii="Arial" w:cs="Arial" w:eastAsia="Arial" w:hAnsi="Arial"/>
          <w:sz w:val="22"/>
          <w:szCs w:val="22"/>
        </w:rPr>
        <w:t xml:space="preserve">Detection of imbalance among evaluators</w:t>
      </w:r>
    </w:p>
    <w:p>
      <w:pPr>
        <w:pStyle w:val="ListParagraph"/>
        <w:numPr>
          <w:ilvl w:val="0"/>
          <w:numId w:val="2"/>
        </w:numPr>
        <w:spacing w:after="40" w:before="40"/>
      </w:pPr>
      <w:r>
        <w:rPr>
          <w:rFonts w:ascii="Arial" w:cs="Arial" w:eastAsia="Arial" w:hAnsi="Arial"/>
          <w:sz w:val="22"/>
          <w:szCs w:val="22"/>
        </w:rPr>
        <w:t xml:space="preserve">Dynamic adjustment of Evaluator Pool parameters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The Constitutional Layer (Final Rule)</w:t>
            </w:r>
          </w:p>
          <w:p>
            <w:pPr>
              <w:spacing w:after="40" w:before="0"/>
            </w:pPr>
            <w:r>
              <w:rPr>
                <w:rFonts w:ascii="Arial" w:cs="Arial" w:eastAsia="Arial" w:hAnsi="Arial"/>
                <w:sz w:val="20"/>
                <w:szCs w:val="20"/>
              </w:rPr>
              <w:t xml:space="preserve">The Meta-Auditor Paradox: "Who audits the Meta-Auditor?"</w:t>
            </w:r>
          </w:p>
          <w:p>
            <w:pPr>
              <w:spacing w:after="40" w:before="0"/>
            </w:pPr>
            <w:r>
              <w:rPr>
                <w:rFonts w:ascii="Arial" w:cs="Arial" w:eastAsia="Arial" w:hAnsi="Arial"/>
                <w:sz w:val="20"/>
                <w:szCs w:val="20"/>
              </w:rPr>
              <w:t xml:space="preserve">To prevent infinite regress, one immutable final rule (the Constitutional Layer) must be defined.</w:t>
            </w:r>
          </w:p>
          <w:p>
            <w:pPr>
              <w:spacing w:after="40" w:before="0"/>
            </w:pPr>
            <w:r>
              <w:rPr>
                <w:rFonts w:ascii="Arial" w:cs="Arial" w:eastAsia="Arial" w:hAnsi="Arial"/>
                <w:sz w:val="20"/>
                <w:szCs w:val="20"/>
              </w:rPr>
              <w:t xml:space="preserve">This is one of the most critical design decisions in this research.</w:t>
            </w:r>
          </w:p>
          <w:p>
            <w:pPr>
              <w:spacing w:after="40" w:before="0"/>
            </w:pPr>
            <w:r>
              <w:rPr>
                <w:rFonts w:ascii="Arial" w:cs="Arial" w:eastAsia="Arial" w:hAnsi="Arial"/>
                <w:sz w:val="20"/>
                <w:szCs w:val="20"/>
              </w:rPr>
              <w:t xml:space="preserve">It corresponds to the role of a constitution in judicial systems.</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5. The Self-Evolution Loop</w:t>
      </w:r>
    </w:p>
    <w:p>
      <w:pPr>
        <w:spacing w:after="60" w:before="60"/>
        <w:jc w:val="both"/>
      </w:pPr>
      <w:r>
        <w:rPr>
          <w:rFonts w:ascii="Arial" w:cs="Arial" w:eastAsia="Arial" w:hAnsi="Arial"/>
          <w:sz w:val="22"/>
          <w:szCs w:val="22"/>
        </w:rPr>
        <w:t xml:space="preserve">The four layers form a feedback loop that operates as follows:</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(1) Layer 1 (Agent) executes the task and produces output (high-speed execution on FPGA)</w:t>
      </w:r>
    </w:p>
    <w:p>
      <w:pPr>
        <w:pStyle w:val="ListParagraph"/>
        <w:numPr>
          <w:ilvl w:val="0"/>
          <w:numId w:val="2"/>
        </w:numPr>
        <w:spacing w:after="40" w:before="40"/>
      </w:pPr>
      <w:r>
        <w:rPr>
          <w:rFonts w:ascii="Arial" w:cs="Arial" w:eastAsia="Arial" w:hAnsi="Arial"/>
          <w:sz w:val="22"/>
          <w:szCs w:val="22"/>
        </w:rPr>
        <w:t xml:space="preserve">(2) Layer 3 (Evaluator Pool) scores the output across multiple axes (via AXI bus to ARM side)</w:t>
      </w:r>
    </w:p>
    <w:p>
      <w:pPr>
        <w:pStyle w:val="ListParagraph"/>
        <w:numPr>
          <w:ilvl w:val="0"/>
          <w:numId w:val="2"/>
        </w:numPr>
        <w:spacing w:after="40" w:before="40"/>
      </w:pPr>
      <w:r>
        <w:rPr>
          <w:rFonts w:ascii="Arial" w:cs="Arial" w:eastAsia="Arial" w:hAnsi="Arial"/>
          <w:sz w:val="22"/>
          <w:szCs w:val="22"/>
        </w:rPr>
        <w:t xml:space="preserve">(3) Layer 4 (Meta-Auditor) detects bias in the evaluation and adjusts evaluator parameters</w:t>
      </w:r>
    </w:p>
    <w:p>
      <w:pPr>
        <w:pStyle w:val="ListParagraph"/>
        <w:numPr>
          <w:ilvl w:val="0"/>
          <w:numId w:val="2"/>
        </w:numPr>
        <w:spacing w:after="40" w:before="40"/>
      </w:pPr>
      <w:r>
        <w:rPr>
          <w:rFonts w:ascii="Arial" w:cs="Arial" w:eastAsia="Arial" w:hAnsi="Arial"/>
          <w:sz w:val="22"/>
          <w:szCs w:val="22"/>
        </w:rPr>
        <w:t xml:space="preserve">(4) Layer 2 (Structural Adaptation) uses a genetic algorithm to generate the next-generation circuit from evaluation results</w:t>
      </w:r>
    </w:p>
    <w:p>
      <w:pPr>
        <w:pStyle w:val="ListParagraph"/>
        <w:numPr>
          <w:ilvl w:val="0"/>
          <w:numId w:val="2"/>
        </w:numPr>
        <w:spacing w:after="40" w:before="40"/>
      </w:pPr>
      <w:r>
        <w:rPr>
          <w:rFonts w:ascii="Arial" w:cs="Arial" w:eastAsia="Arial" w:hAnsi="Arial"/>
          <w:sz w:val="22"/>
          <w:szCs w:val="22"/>
        </w:rPr>
        <w:t xml:space="preserve">(5) The new circuit structure is written to the FPGA via Partial Reconfiguration</w:t>
      </w:r>
    </w:p>
    <w:p>
      <w:pPr>
        <w:pStyle w:val="ListParagraph"/>
        <w:numPr>
          <w:ilvl w:val="0"/>
          <w:numId w:val="2"/>
        </w:numPr>
        <w:spacing w:after="40" w:before="40"/>
      </w:pPr>
      <w:r>
        <w:rPr>
          <w:rFonts w:ascii="Arial" w:cs="Arial" w:eastAsia="Arial" w:hAnsi="Arial"/>
          <w:sz w:val="22"/>
          <w:szCs w:val="22"/>
        </w:rPr>
        <w:t xml:space="preserve">(6) Return to step (1) and repeat</w:t>
      </w:r>
    </w:p>
    <w:p>
      <w:pPr>
        <w:spacing w:after="100" w:before="0"/>
      </w:pPr>
      <w:r>
        <w:t xml:space="preserve"/>
      </w:r>
    </w:p>
    <w:p>
      <w:pPr>
        <w:spacing w:after="60" w:before="60"/>
        <w:jc w:val="both"/>
      </w:pPr>
      <w:r>
        <w:rPr>
          <w:rFonts w:ascii="Arial" w:cs="Arial" w:eastAsia="Arial" w:hAnsi="Arial"/>
          <w:sz w:val="22"/>
          <w:szCs w:val="22"/>
        </w:rPr>
        <w:t xml:space="preserve">This loop completing entirely within the Zynq 7020 without an external PC constitutes the definition of "hardware-level completeness" in this research.</w:t>
      </w:r>
    </w:p>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6. The Judicial System Analogy</w:t>
      </w:r>
    </w:p>
    <w:p>
      <w:pPr>
        <w:spacing w:after="60" w:before="60"/>
        <w:jc w:val="both"/>
      </w:pPr>
      <w:r>
        <w:rPr>
          <w:rFonts w:ascii="Arial" w:cs="Arial" w:eastAsia="Arial" w:hAnsi="Arial"/>
          <w:sz w:val="22"/>
          <w:szCs w:val="22"/>
        </w:rPr>
        <w:t xml:space="preserve">The evaluation structure design of this research draws on the design principles of judicial institutions. The judicial system represents centuries of accumulated solutions to the dangers of single-evaluator decision-making, and its structural principles translate directly to AI evaluation architecture.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This Research</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Judicial Counterpart</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Problem Addressed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Evaluator Pool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Jury system</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Over-reliance on a single judge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Competing evaluation axes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Prosecution vs. defense</w:t>
            </w:r>
          </w:p>
        </w:tc>
        <w:tc>
          <w:tcPr>
            <w:tcW w:type="dxa" w:w="46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Unidirectional optimization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Meta-Auditor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Appellate court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Correction of first-instance errors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Constitutional Layer</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Constitution / judicial review</w:t>
            </w:r>
          </w:p>
        </w:tc>
        <w:tc>
          <w:tcPr>
            <w:tcW w:type="dxa" w:w="46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Protection of the rules themselves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Evolution of evaluation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Accumulation of case law</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Adaptation over time</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7. Technical Foundations: CGP and Evolutionary Computation</w:t>
      </w:r>
    </w:p>
    <w:p>
      <w:pPr>
        <w:pStyle w:val="Heading2"/>
        <w:spacing w:after="120" w:before="280"/>
      </w:pPr>
      <w:r>
        <w:rPr>
          <w:rFonts w:ascii="Arial" w:cs="Arial" w:eastAsia="Arial" w:hAnsi="Arial"/>
          <w:b/>
          <w:bCs/>
          <w:color w:val="2E5BA8"/>
          <w:sz w:val="26"/>
          <w:szCs w:val="26"/>
        </w:rPr>
        <w:t xml:space="preserve">7-1. Genetic Algorithms (GA)</w:t>
      </w:r>
    </w:p>
    <w:p>
      <w:pPr>
        <w:spacing w:after="60" w:before="60"/>
        <w:jc w:val="both"/>
      </w:pPr>
      <w:r>
        <w:rPr>
          <w:rFonts w:ascii="Arial" w:cs="Arial" w:eastAsia="Arial" w:hAnsi="Arial"/>
          <w:sz w:val="22"/>
          <w:szCs w:val="22"/>
        </w:rPr>
        <w:t xml:space="preserve">An optimization method modeled on biological evolution. A population of candidate solutions (individuals) is maintained, and fitness evaluation, selection, crossover, and mutation are iterated to search for high-quality solutions. In this research, GA optimizes the design parameters of circuits. The Python code currently implemented is a minimal version of this approach.</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7-2. Cartesian Genetic Programming (CGP)</w:t>
      </w:r>
    </w:p>
    <w:p>
      <w:pPr>
        <w:spacing w:after="60" w:before="60"/>
        <w:jc w:val="both"/>
      </w:pPr>
      <w:r>
        <w:rPr>
          <w:rFonts w:ascii="Arial" w:cs="Arial" w:eastAsia="Arial" w:hAnsi="Arial"/>
          <w:sz w:val="22"/>
          <w:szCs w:val="22"/>
        </w:rPr>
        <w:t xml:space="preserve">A technique that represents circuit structure itself as a genome and evolves it using GA. Each node carries genes specifying which logic gate to use and which signals to take as inputs. Over successive generations, circuits suited to the objective emerge automatically. The current Python implementation is a stripped-down version of CGP.</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Key Prior Work: Evolvable Hardware</w:t>
            </w:r>
          </w:p>
          <w:p>
            <w:pPr>
              <w:spacing w:after="40" w:before="0"/>
            </w:pPr>
            <w:r>
              <w:rPr>
                <w:rFonts w:ascii="Arial" w:cs="Arial" w:eastAsia="Arial" w:hAnsi="Arial"/>
                <w:sz w:val="20"/>
                <w:szCs w:val="20"/>
              </w:rPr>
              <w:t xml:space="preserve">Thompson (1996): A landmark experiment evolving FPGA circuits using genetic algorithms.</w:t>
            </w:r>
          </w:p>
          <w:p>
            <w:pPr>
              <w:spacing w:after="40" w:before="0"/>
            </w:pPr>
            <w:r>
              <w:rPr>
                <w:rFonts w:ascii="Arial" w:cs="Arial" w:eastAsia="Arial" w:hAnsi="Arial"/>
                <w:sz w:val="20"/>
                <w:szCs w:val="20"/>
              </w:rPr>
              <w:t xml:space="preserve">The result produced circuits no human had designed, and which no one could fully explain.</w:t>
            </w:r>
          </w:p>
          <w:p>
            <w:pPr>
              <w:spacing w:after="40" w:before="0"/>
            </w:pPr>
            <w:r>
              <w:rPr>
                <w:rFonts w:ascii="Arial" w:cs="Arial" w:eastAsia="Arial" w:hAnsi="Arial"/>
                <w:sz w:val="20"/>
                <w:szCs w:val="20"/>
              </w:rPr>
              <w:t xml:space="preserve">This research extends that direction by integrating Layer 3 and Layer 4 evaluation structures.</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8. Research Novelty and Positioning</w:t>
      </w:r>
    </w:p>
    <w:p>
      <w:pPr>
        <w:pStyle w:val="Heading2"/>
        <w:spacing w:after="120" w:before="280"/>
      </w:pPr>
      <w:r>
        <w:rPr>
          <w:rFonts w:ascii="Arial" w:cs="Arial" w:eastAsia="Arial" w:hAnsi="Arial"/>
          <w:b/>
          <w:bCs/>
          <w:color w:val="2E5BA8"/>
          <w:sz w:val="26"/>
          <w:szCs w:val="26"/>
        </w:rPr>
        <w:t xml:space="preserve">8-1. Mapping to Existing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Element of This Research</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Corresponding Prior Work</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Difference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Multi-evaluator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Multi-objective optimization (NSGA-II etc.)</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Implementation on real FPGA hardware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Meta-Auditor</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Quality-Diversity (MAP-Elites)</w:t>
            </w:r>
          </w:p>
        </w:tc>
        <w:tc>
          <w:tcPr>
            <w:tcW w:type="dxa" w:w="3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Dynamic correction of the evaluation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Evolution of evaluation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Open-ended Evolution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Integration with hardware structure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Structural evolution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NEAT / CGP</w:t>
            </w:r>
          </w:p>
        </w:tc>
        <w:tc>
          <w:tcPr>
            <w:tcW w:type="dxa" w:w="3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Combined with Partial Reconfiguration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Evaluation function as problem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AutoML / Meta-learning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Application at circuit level</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8-2. Specific Novelty of This Research</w:t>
      </w:r>
    </w:p>
    <w:p>
      <w:pPr>
        <w:spacing w:after="60" w:before="60"/>
        <w:jc w:val="both"/>
      </w:pPr>
      <w:r>
        <w:rPr>
          <w:rFonts w:ascii="Arial" w:cs="Arial" w:eastAsia="Arial" w:hAnsi="Arial"/>
          <w:sz w:val="22"/>
          <w:szCs w:val="22"/>
        </w:rPr>
        <w:t xml:space="preserve">While each individual element corresponds to existing research, implementing the combination of multi-evaluation, audit structure, and structural evolution simultaneously on real hardware (FPGA) has virtually no precedent. The primary novelty of this research lies in this combination implemented on physical hardware.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Novelty Assessment</w:t>
            </w:r>
          </w:p>
          <w:p>
            <w:pPr>
              <w:spacing w:after="40" w:before="0"/>
            </w:pPr>
            <w:r>
              <w:rPr>
                <w:rFonts w:ascii="Arial" w:cs="Arial" w:eastAsia="Arial" w:hAnsi="Arial"/>
                <w:sz w:val="20"/>
                <w:szCs w:val="20"/>
              </w:rPr>
              <w:t xml:space="preserve">Conceptual novelty (ideas alone): *** / ***** (moderate -- individual elements exist)</w:t>
            </w:r>
          </w:p>
          <w:p>
            <w:pPr>
              <w:spacing w:after="40" w:before="0"/>
            </w:pPr>
            <w:r>
              <w:rPr>
                <w:rFonts w:ascii="Arial" w:cs="Arial" w:eastAsia="Arial" w:hAnsi="Arial"/>
                <w:sz w:val="20"/>
                <w:szCs w:val="20"/>
              </w:rPr>
              <w:t xml:space="preserve">Implementation novelty (integrated FPGA deployment): **** / ***** (high)</w:t>
            </w:r>
          </w:p>
          <w:p>
            <w:pPr>
              <w:spacing w:after="40" w:before="0"/>
            </w:pPr>
            <w:r>
              <w:rPr>
                <w:rFonts w:ascii="Arial" w:cs="Arial" w:eastAsia="Arial" w:hAnsi="Arial"/>
                <w:sz w:val="20"/>
                <w:szCs w:val="20"/>
              </w:rPr>
              <w:t xml:space="preserve">Potential impact if realized: ***** / ***** (very large)</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If successful, this work could influence both semiconductor design automation and AGI research.</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9. Key Research Challenges</w:t>
      </w:r>
    </w:p>
    <w:p>
      <w:pPr>
        <w:pStyle w:val="Heading2"/>
        <w:spacing w:after="120" w:before="280"/>
      </w:pPr>
      <w:r>
        <w:rPr>
          <w:rFonts w:ascii="Arial" w:cs="Arial" w:eastAsia="Arial" w:hAnsi="Arial"/>
          <w:b/>
          <w:bCs/>
          <w:color w:val="2E5BA8"/>
          <w:sz w:val="26"/>
          <w:szCs w:val="26"/>
        </w:rPr>
        <w:t xml:space="preserve">9-1. Technical Challenges</w:t>
      </w:r>
    </w:p>
    <w:p>
      <w:pPr>
        <w:pStyle w:val="ListParagraph"/>
        <w:numPr>
          <w:ilvl w:val="0"/>
          <w:numId w:val="2"/>
        </w:numPr>
        <w:spacing w:after="40" w:before="40"/>
      </w:pPr>
      <w:r>
        <w:rPr>
          <w:rFonts w:ascii="Arial" w:cs="Arial" w:eastAsia="Arial" w:hAnsi="Arial"/>
          <w:sz w:val="22"/>
          <w:szCs w:val="22"/>
        </w:rPr>
        <w:t xml:space="preserve">Real-time bitstream generation: Synthesis and place-and-route are computationally expensive; real-time execution on Zynq alone is extremely difficult</w:t>
      </w:r>
    </w:p>
    <w:p>
      <w:pPr>
        <w:pStyle w:val="ListParagraph"/>
        <w:numPr>
          <w:ilvl w:val="0"/>
          <w:numId w:val="2"/>
        </w:numPr>
        <w:spacing w:after="40" w:before="40"/>
      </w:pPr>
      <w:r>
        <w:rPr>
          <w:rFonts w:ascii="Arial" w:cs="Arial" w:eastAsia="Arial" w:hAnsi="Arial"/>
          <w:sz w:val="22"/>
          <w:szCs w:val="22"/>
        </w:rPr>
        <w:t xml:space="preserve">Partial Reconfiguration stability: Preventing crashes during mid-execution circuit swaps</w:t>
      </w:r>
    </w:p>
    <w:p>
      <w:pPr>
        <w:pStyle w:val="ListParagraph"/>
        <w:numPr>
          <w:ilvl w:val="0"/>
          <w:numId w:val="2"/>
        </w:numPr>
        <w:spacing w:after="40" w:before="40"/>
      </w:pPr>
      <w:r>
        <w:rPr>
          <w:rFonts w:ascii="Arial" w:cs="Arial" w:eastAsia="Arial" w:hAnsi="Arial"/>
          <w:sz w:val="22"/>
          <w:szCs w:val="22"/>
        </w:rPr>
        <w:t xml:space="preserve">Fixed-point arithmetic precision: FPGAs cannot use floating-point natively; fixed-point implementation is required throughout</w:t>
      </w:r>
    </w:p>
    <w:p>
      <w:pPr>
        <w:pStyle w:val="ListParagraph"/>
        <w:numPr>
          <w:ilvl w:val="0"/>
          <w:numId w:val="2"/>
        </w:numPr>
        <w:spacing w:after="40" w:before="40"/>
      </w:pPr>
      <w:r>
        <w:rPr>
          <w:rFonts w:ascii="Arial" w:cs="Arial" w:eastAsia="Arial" w:hAnsi="Arial"/>
          <w:sz w:val="22"/>
          <w:szCs w:val="22"/>
        </w:rPr>
        <w:t xml:space="preserve">AXI bus bandwidth: Communication speed between the FPGA and ARM sides may become a bottleneck in the evolution loop</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9-2. Design Challenges</w:t>
      </w:r>
    </w:p>
    <w:p>
      <w:pPr>
        <w:pStyle w:val="ListParagraph"/>
        <w:numPr>
          <w:ilvl w:val="0"/>
          <w:numId w:val="2"/>
        </w:numPr>
        <w:spacing w:after="40" w:before="40"/>
      </w:pPr>
      <w:r>
        <w:rPr>
          <w:rFonts w:ascii="Arial" w:cs="Arial" w:eastAsia="Arial" w:hAnsi="Arial"/>
          <w:sz w:val="22"/>
          <w:szCs w:val="22"/>
        </w:rPr>
        <w:t xml:space="preserve">Defining the Constitutional Layer: What is the final immutable rule the Meta-Auditor must protect? (The most critical design decision in this research)</w:t>
      </w:r>
    </w:p>
    <w:p>
      <w:pPr>
        <w:pStyle w:val="ListParagraph"/>
        <w:numPr>
          <w:ilvl w:val="0"/>
          <w:numId w:val="2"/>
        </w:numPr>
        <w:spacing w:after="40" w:before="40"/>
      </w:pPr>
      <w:r>
        <w:rPr>
          <w:rFonts w:ascii="Arial" w:cs="Arial" w:eastAsia="Arial" w:hAnsi="Arial"/>
          <w:sz w:val="22"/>
          <w:szCs w:val="22"/>
        </w:rPr>
        <w:t xml:space="preserve">Initial design of the Evaluator Pool: The evaluation axes must be defined by humans initially, placing a fundamental limit on full autonomy</w:t>
      </w:r>
    </w:p>
    <w:p>
      <w:pPr>
        <w:pStyle w:val="ListParagraph"/>
        <w:numPr>
          <w:ilvl w:val="0"/>
          <w:numId w:val="2"/>
        </w:numPr>
        <w:spacing w:after="40" w:before="40"/>
      </w:pPr>
      <w:r>
        <w:rPr>
          <w:rFonts w:ascii="Arial" w:cs="Arial" w:eastAsia="Arial" w:hAnsi="Arial"/>
          <w:sz w:val="22"/>
          <w:szCs w:val="22"/>
        </w:rPr>
        <w:t xml:space="preserve">System stability: Running structural evolution and evaluation evolution simultaneously risks system instability</w:t>
      </w:r>
    </w:p>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10. Research Roadmap</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5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0: Foundations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0 - 6 months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 and Verilog basics, GA code complete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1: FPGA Basics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6 - 12 months</w:t>
            </w:r>
          </w:p>
        </w:tc>
        <w:tc>
          <w:tcPr>
            <w:tcW w:type="dxa" w:w="5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Hello FPGA on Moku:Go, simple circuit deployment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2: Minimal Prototype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1 - 1.5 years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Minimum working loop: Layer 1 + Layer 3</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3: Structural Evolution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1.5 - 2.5 years</w:t>
            </w:r>
          </w:p>
        </w:tc>
        <w:tc>
          <w:tcPr>
            <w:tcW w:type="dxa" w:w="54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2 via Partial Reconfiguration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4: Full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2.5 - 3 years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four layers integrated, comparative experiment, paper</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11. Core Research Question</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Research Question</w:t>
            </w:r>
          </w:p>
          <w:p>
            <w:pPr>
              <w:spacing w:after="40" w:before="0"/>
            </w:pPr>
            <w:r>
              <w:rPr>
                <w:rFonts w:ascii="Arial" w:cs="Arial" w:eastAsia="Arial" w:hAnsi="Arial"/>
                <w:sz w:val="20"/>
                <w:szCs w:val="20"/>
              </w:rPr>
              <w:t xml:space="preserve">Does an evolutionary system equipped with a multi-evaluator and audit structure</w:t>
            </w:r>
          </w:p>
          <w:p>
            <w:pPr>
              <w:spacing w:after="40" w:before="0"/>
            </w:pPr>
            <w:r>
              <w:rPr>
                <w:rFonts w:ascii="Arial" w:cs="Arial" w:eastAsia="Arial" w:hAnsi="Arial"/>
                <w:sz w:val="20"/>
                <w:szCs w:val="20"/>
              </w:rPr>
              <w:t xml:space="preserve">demonstrate greater generalization, robustness, and open-endedness</w:t>
            </w:r>
          </w:p>
          <w:p>
            <w:pPr>
              <w:spacing w:after="40" w:before="0"/>
            </w:pPr>
            <w:r>
              <w:rPr>
                <w:rFonts w:ascii="Arial" w:cs="Arial" w:eastAsia="Arial" w:hAnsi="Arial"/>
                <w:sz w:val="20"/>
                <w:szCs w:val="20"/>
              </w:rPr>
              <w:t xml:space="preserve">than one driven by a single fixed evaluation function?</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This question is testable through a controlled comparative experiment</w:t>
            </w:r>
          </w:p>
          <w:p>
            <w:pPr>
              <w:spacing w:after="40" w:before="0"/>
            </w:pPr>
            <w:r>
              <w:rPr>
                <w:rFonts w:ascii="Arial" w:cs="Arial" w:eastAsia="Arial" w:hAnsi="Arial"/>
                <w:sz w:val="20"/>
                <w:szCs w:val="20"/>
              </w:rPr>
              <w:t xml:space="preserve">on identical FPGA hardware, and is structured to yield a publishable result.</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12. Broader Significance and Applications</w:t>
      </w:r>
    </w:p>
    <w:p>
      <w:pPr>
        <w:pStyle w:val="ListParagraph"/>
        <w:numPr>
          <w:ilvl w:val="0"/>
          <w:numId w:val="2"/>
        </w:numPr>
        <w:spacing w:after="40" w:before="40"/>
      </w:pPr>
      <w:r>
        <w:rPr>
          <w:rFonts w:ascii="Arial" w:cs="Arial" w:eastAsia="Arial" w:hAnsi="Arial"/>
          <w:sz w:val="22"/>
          <w:szCs w:val="22"/>
        </w:rPr>
        <w:t xml:space="preserve">Semiconductor design automation: Contributions toward AI-driven automatic circuit design</w:t>
      </w:r>
    </w:p>
    <w:p>
      <w:pPr>
        <w:pStyle w:val="ListParagraph"/>
        <w:numPr>
          <w:ilvl w:val="0"/>
          <w:numId w:val="2"/>
        </w:numPr>
        <w:spacing w:after="40" w:before="40"/>
      </w:pPr>
      <w:r>
        <w:rPr>
          <w:rFonts w:ascii="Arial" w:cs="Arial" w:eastAsia="Arial" w:hAnsi="Arial"/>
          <w:sz w:val="22"/>
          <w:szCs w:val="22"/>
        </w:rPr>
        <w:t xml:space="preserve">AI safety research: Structural insights into preventing reward hacking through evaluation design</w:t>
      </w:r>
    </w:p>
    <w:p>
      <w:pPr>
        <w:pStyle w:val="ListParagraph"/>
        <w:numPr>
          <w:ilvl w:val="0"/>
          <w:numId w:val="2"/>
        </w:numPr>
        <w:spacing w:after="40" w:before="40"/>
      </w:pPr>
      <w:r>
        <w:rPr>
          <w:rFonts w:ascii="Arial" w:cs="Arial" w:eastAsia="Arial" w:hAnsi="Arial"/>
          <w:sz w:val="22"/>
          <w:szCs w:val="22"/>
        </w:rPr>
        <w:t xml:space="preserve">Edge AI: Applications to autonomous adaptive edge intelligence on FPGA platforms</w:t>
      </w:r>
    </w:p>
    <w:p>
      <w:pPr>
        <w:pStyle w:val="ListParagraph"/>
        <w:numPr>
          <w:ilvl w:val="0"/>
          <w:numId w:val="2"/>
        </w:numPr>
        <w:spacing w:after="40" w:before="40"/>
      </w:pPr>
      <w:r>
        <w:rPr>
          <w:rFonts w:ascii="Arial" w:cs="Arial" w:eastAsia="Arial" w:hAnsi="Arial"/>
          <w:sz w:val="22"/>
          <w:szCs w:val="22"/>
        </w:rPr>
        <w:t xml:space="preserve">Open-ended Evolution research: Exploring forms of intelligence closer to biological life</w:t>
      </w:r>
    </w:p>
    <w:p>
      <w:pPr>
        <w:spacing w:after="200" w:before="0"/>
      </w:pPr>
      <w:r>
        <w:t xml:space="preserve"/>
      </w:r>
    </w:p>
    <w:p>
      <w:pPr>
        <w:pBdr>
          <w:top w:val="single" w:color="4A86C8" w:sz="4" w:space="8"/>
        </w:pBdr>
        <w:spacing w:after="40" w:before="240"/>
        <w:jc w:val="center"/>
      </w:pPr>
      <w:r>
        <w:rPr>
          <w:rFonts w:ascii="Arial" w:cs="Arial" w:eastAsia="Arial" w:hAnsi="Arial"/>
          <w:i/>
          <w:iCs/>
          <w:color w:val="444444"/>
          <w:sz w:val="20"/>
          <w:szCs w:val="20"/>
        </w:rPr>
        <w:t xml:space="preserve">This research is an attempt to answer a fundamental question in AI --</w:t>
      </w:r>
    </w:p>
    <w:p>
      <w:pPr>
        <w:spacing w:after="40" w:before="0"/>
        <w:jc w:val="center"/>
      </w:pPr>
      <w:r>
        <w:rPr>
          <w:rFonts w:ascii="Arial" w:cs="Arial" w:eastAsia="Arial" w:hAnsi="Arial"/>
          <w:i/>
          <w:iCs/>
          <w:color w:val="444444"/>
          <w:sz w:val="20"/>
          <w:szCs w:val="20"/>
        </w:rPr>
        <w:t xml:space="preserve">the rigidity of evaluation structure -- using the FPGA as its vessel.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B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6B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2026-04-20T17:41:04.246Z</dcterms:created>
  <dcterms:modified xsi:type="dcterms:W3CDTF">2026-04-20T17:41:04.247Z</dcterms:modified>
</cp:coreProperties>
</file>

<file path=docProps/custom.xml><?xml version="1.0" encoding="utf-8"?>
<Properties xmlns="http://schemas.openxmlformats.org/officeDocument/2006/custom-properties" xmlns:vt="http://schemas.openxmlformats.org/officeDocument/2006/docPropsVTypes"/>
</file>