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0C7A6" w14:textId="77777777" w:rsidR="00B819A5" w:rsidRPr="004A2120" w:rsidRDefault="00B819A5" w:rsidP="00B819A5">
      <w:pPr>
        <w:numPr>
          <w:ilvl w:val="0"/>
          <w:numId w:val="4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Министерство образования и науки Российской Федерации</w:t>
      </w:r>
    </w:p>
    <w:p w14:paraId="3CD7F915" w14:textId="77777777" w:rsidR="00B819A5" w:rsidRPr="004A2120" w:rsidRDefault="00B819A5" w:rsidP="00B819A5">
      <w:pPr>
        <w:numPr>
          <w:ilvl w:val="0"/>
          <w:numId w:val="4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447B79F0" w14:textId="77777777" w:rsidR="00B819A5" w:rsidRPr="004A2120" w:rsidRDefault="00B819A5" w:rsidP="00B819A5">
      <w:pPr>
        <w:numPr>
          <w:ilvl w:val="0"/>
          <w:numId w:val="4"/>
        </w:numPr>
        <w:suppressAutoHyphens/>
        <w:spacing w:line="240" w:lineRule="auto"/>
        <w:ind w:left="0" w:hanging="993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—</w:t>
      </w:r>
    </w:p>
    <w:p w14:paraId="5001C7D3" w14:textId="53842D8E" w:rsidR="00B819A5" w:rsidRPr="000F31F6" w:rsidRDefault="00B819A5" w:rsidP="00B819A5">
      <w:pPr>
        <w:numPr>
          <w:ilvl w:val="0"/>
          <w:numId w:val="4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  <w:b/>
          <w:spacing w:val="62"/>
          <w:highlight w:val="yellow"/>
        </w:rPr>
      </w:pPr>
      <w:r w:rsidRPr="000F31F6">
        <w:rPr>
          <w:rFonts w:eastAsia="Times New Roman" w:cs="Times New Roman"/>
          <w:b/>
        </w:rPr>
        <w:t xml:space="preserve">Институт </w:t>
      </w:r>
      <w:r w:rsidR="001910D6">
        <w:rPr>
          <w:rFonts w:eastAsia="Times New Roman" w:cs="Times New Roman"/>
          <w:b/>
        </w:rPr>
        <w:t xml:space="preserve">компьютерных наук и </w:t>
      </w:r>
      <w:r w:rsidRPr="000F31F6">
        <w:rPr>
          <w:rFonts w:eastAsia="Times New Roman" w:cs="Times New Roman"/>
          <w:b/>
        </w:rPr>
        <w:t>кибербезопасности</w:t>
      </w:r>
    </w:p>
    <w:p w14:paraId="6F5BC91C" w14:textId="77777777" w:rsidR="00B819A5" w:rsidRPr="004A2120" w:rsidRDefault="00B819A5" w:rsidP="00B819A5">
      <w:pPr>
        <w:tabs>
          <w:tab w:val="num" w:pos="0"/>
        </w:tabs>
        <w:spacing w:line="240" w:lineRule="auto"/>
        <w:ind w:hanging="567"/>
        <w:rPr>
          <w:rFonts w:cs="Times New Roman"/>
        </w:rPr>
      </w:pPr>
    </w:p>
    <w:p w14:paraId="2F3F20BF" w14:textId="77777777" w:rsidR="00B819A5" w:rsidRPr="004A2120" w:rsidRDefault="00B819A5" w:rsidP="00B819A5">
      <w:pPr>
        <w:spacing w:line="240" w:lineRule="auto"/>
        <w:ind w:hanging="567"/>
        <w:rPr>
          <w:rFonts w:cs="Times New Roman"/>
        </w:rPr>
      </w:pPr>
    </w:p>
    <w:p w14:paraId="23D816AE" w14:textId="77777777" w:rsidR="00B819A5" w:rsidRPr="004A2120" w:rsidRDefault="00B819A5" w:rsidP="00B819A5">
      <w:pPr>
        <w:spacing w:line="240" w:lineRule="auto"/>
        <w:ind w:hanging="567"/>
        <w:rPr>
          <w:rFonts w:cs="Times New Roman"/>
        </w:rPr>
      </w:pPr>
    </w:p>
    <w:p w14:paraId="33EADC24" w14:textId="77777777" w:rsidR="00B819A5" w:rsidRPr="004A2120" w:rsidRDefault="00B819A5" w:rsidP="00B819A5">
      <w:pPr>
        <w:spacing w:line="240" w:lineRule="auto"/>
        <w:ind w:hanging="567"/>
        <w:rPr>
          <w:rFonts w:cs="Times New Roman"/>
        </w:rPr>
      </w:pPr>
    </w:p>
    <w:p w14:paraId="540C1D21" w14:textId="77777777" w:rsidR="00B819A5" w:rsidRPr="004A2120" w:rsidRDefault="00B819A5" w:rsidP="00B819A5">
      <w:pPr>
        <w:spacing w:line="240" w:lineRule="auto"/>
        <w:ind w:hanging="567"/>
        <w:rPr>
          <w:rFonts w:cs="Times New Roman"/>
        </w:rPr>
      </w:pPr>
    </w:p>
    <w:p w14:paraId="6FC662D6" w14:textId="77777777" w:rsidR="00B819A5" w:rsidRPr="004A2120" w:rsidRDefault="00B819A5" w:rsidP="00B819A5">
      <w:pPr>
        <w:spacing w:line="240" w:lineRule="auto"/>
        <w:ind w:hanging="567"/>
        <w:rPr>
          <w:rFonts w:cs="Times New Roman"/>
        </w:rPr>
      </w:pPr>
    </w:p>
    <w:p w14:paraId="28CAA281" w14:textId="77777777" w:rsidR="00B819A5" w:rsidRPr="004A2120" w:rsidRDefault="00B819A5" w:rsidP="00B819A5">
      <w:pPr>
        <w:spacing w:line="240" w:lineRule="auto"/>
        <w:ind w:hanging="567"/>
        <w:rPr>
          <w:rFonts w:cs="Times New Roman"/>
        </w:rPr>
      </w:pPr>
    </w:p>
    <w:p w14:paraId="00C904F6" w14:textId="77777777" w:rsidR="00B819A5" w:rsidRPr="004A2120" w:rsidRDefault="00B819A5" w:rsidP="00B819A5">
      <w:pPr>
        <w:spacing w:line="240" w:lineRule="auto"/>
        <w:ind w:hanging="567"/>
        <w:rPr>
          <w:rFonts w:cs="Times New Roman"/>
        </w:rPr>
      </w:pPr>
    </w:p>
    <w:p w14:paraId="3ACFF988" w14:textId="77777777" w:rsidR="00B819A5" w:rsidRPr="004A2120" w:rsidRDefault="00B819A5" w:rsidP="00B819A5">
      <w:pPr>
        <w:spacing w:line="240" w:lineRule="auto"/>
        <w:ind w:hanging="567"/>
        <w:rPr>
          <w:rFonts w:cs="Times New Roman"/>
        </w:rPr>
      </w:pPr>
    </w:p>
    <w:p w14:paraId="57A497AB" w14:textId="77777777" w:rsidR="00B819A5" w:rsidRPr="004A2120" w:rsidRDefault="00B819A5" w:rsidP="00B819A5">
      <w:pPr>
        <w:spacing w:line="240" w:lineRule="auto"/>
        <w:ind w:hanging="567"/>
        <w:rPr>
          <w:rFonts w:cs="Times New Roman"/>
        </w:rPr>
      </w:pPr>
    </w:p>
    <w:p w14:paraId="605B6871" w14:textId="77777777" w:rsidR="00B819A5" w:rsidRPr="002A0402" w:rsidRDefault="00B819A5" w:rsidP="00B819A5">
      <w:pPr>
        <w:spacing w:line="240" w:lineRule="auto"/>
        <w:ind w:left="567" w:hanging="567"/>
        <w:jc w:val="center"/>
        <w:rPr>
          <w:rFonts w:cs="Times New Roman"/>
          <w:caps/>
        </w:rPr>
      </w:pPr>
      <w:r w:rsidRPr="004A2120">
        <w:rPr>
          <w:rFonts w:cs="Times New Roman"/>
          <w:b/>
          <w:lang w:val="en-US"/>
        </w:rPr>
        <w:t>ЛАБОРАТОРНАЯ</w:t>
      </w:r>
      <w:r w:rsidRPr="004A2120">
        <w:rPr>
          <w:rFonts w:cs="Times New Roman"/>
          <w:b/>
        </w:rPr>
        <w:t xml:space="preserve"> РАБОТА</w:t>
      </w:r>
    </w:p>
    <w:p w14:paraId="2DC2916A" w14:textId="77777777" w:rsidR="00B819A5" w:rsidRPr="004A2120" w:rsidRDefault="00B819A5" w:rsidP="00B819A5">
      <w:pPr>
        <w:suppressAutoHyphens/>
        <w:spacing w:line="240" w:lineRule="auto"/>
        <w:ind w:hanging="567"/>
        <w:rPr>
          <w:rFonts w:eastAsia="Times New Roman" w:cs="Times New Roman"/>
          <w:spacing w:val="62"/>
        </w:rPr>
      </w:pPr>
    </w:p>
    <w:p w14:paraId="1C516B99" w14:textId="77777777" w:rsidR="00B819A5" w:rsidRDefault="00B819A5" w:rsidP="00B819A5">
      <w:pPr>
        <w:numPr>
          <w:ilvl w:val="0"/>
          <w:numId w:val="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«</w:t>
      </w:r>
      <w:r w:rsidRPr="00750174">
        <w:rPr>
          <w:rFonts w:eastAsia="Calibri" w:cs="Times New Roman"/>
        </w:rPr>
        <w:t>Составление программы для машины Тьюринга</w:t>
      </w:r>
      <w:r w:rsidRPr="005009CB">
        <w:rPr>
          <w:rFonts w:eastAsia="Times New Roman" w:cs="Times New Roman"/>
        </w:rPr>
        <w:t>»</w:t>
      </w:r>
    </w:p>
    <w:p w14:paraId="66A1726A" w14:textId="77777777" w:rsidR="00517A68" w:rsidRDefault="00517A68" w:rsidP="00B819A5">
      <w:pPr>
        <w:numPr>
          <w:ilvl w:val="0"/>
          <w:numId w:val="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</w:p>
    <w:p w14:paraId="7A99891F" w14:textId="77777777" w:rsidR="00B819A5" w:rsidRPr="005009CB" w:rsidRDefault="00B819A5" w:rsidP="00B819A5">
      <w:pPr>
        <w:numPr>
          <w:ilvl w:val="0"/>
          <w:numId w:val="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«Математическая логика и теория алгоритмов»</w:t>
      </w:r>
    </w:p>
    <w:p w14:paraId="615E387F" w14:textId="77777777" w:rsidR="00B819A5" w:rsidRPr="004A2120" w:rsidRDefault="00B819A5" w:rsidP="00517A68">
      <w:pPr>
        <w:ind w:firstLine="0"/>
        <w:rPr>
          <w:rFonts w:cs="Times New Roman"/>
        </w:rPr>
      </w:pPr>
    </w:p>
    <w:p w14:paraId="76AA3C5F" w14:textId="77777777" w:rsidR="00B819A5" w:rsidRPr="004A2120" w:rsidRDefault="00B819A5" w:rsidP="00B819A5">
      <w:pPr>
        <w:ind w:firstLine="0"/>
        <w:rPr>
          <w:rFonts w:cs="Times New Roman"/>
        </w:rPr>
      </w:pPr>
    </w:p>
    <w:p w14:paraId="7BDAF95A" w14:textId="77777777" w:rsidR="00B819A5" w:rsidRPr="004A2120" w:rsidRDefault="00B819A5" w:rsidP="00B819A5">
      <w:pPr>
        <w:ind w:firstLine="0"/>
        <w:rPr>
          <w:rFonts w:cs="Times New Roman"/>
        </w:rPr>
      </w:pPr>
    </w:p>
    <w:p w14:paraId="1A9CE0D1" w14:textId="77777777" w:rsidR="00B819A5" w:rsidRPr="004A2120" w:rsidRDefault="00B819A5" w:rsidP="00B819A5">
      <w:pPr>
        <w:ind w:hanging="567"/>
        <w:rPr>
          <w:rFonts w:cs="Times New Roman"/>
        </w:rPr>
      </w:pPr>
    </w:p>
    <w:p w14:paraId="0F6973CB" w14:textId="77777777" w:rsidR="00B819A5" w:rsidRPr="004A2120" w:rsidRDefault="00B819A5" w:rsidP="00B819A5">
      <w:pPr>
        <w:pStyle w:val="a5"/>
        <w:numPr>
          <w:ilvl w:val="0"/>
          <w:numId w:val="4"/>
        </w:numPr>
        <w:tabs>
          <w:tab w:val="clear" w:pos="0"/>
        </w:tabs>
        <w:spacing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>Выполнил</w:t>
      </w:r>
    </w:p>
    <w:p w14:paraId="5B8BD942" w14:textId="78B353FB" w:rsidR="00B819A5" w:rsidRPr="004A2120" w:rsidRDefault="00B819A5" w:rsidP="00B819A5">
      <w:pPr>
        <w:pStyle w:val="a5"/>
        <w:numPr>
          <w:ilvl w:val="0"/>
          <w:numId w:val="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hanging="567"/>
        <w:jc w:val="left"/>
        <w:rPr>
          <w:rFonts w:cs="Times New Roman"/>
        </w:rPr>
      </w:pPr>
      <w:r>
        <w:rPr>
          <w:rFonts w:cs="Times New Roman"/>
        </w:rPr>
        <w:t xml:space="preserve">студент гр. </w:t>
      </w:r>
      <w:r w:rsidR="00B338D3" w:rsidRPr="00B338D3">
        <w:rPr>
          <w:rFonts w:cs="Times New Roman"/>
        </w:rPr>
        <w:t>515100</w:t>
      </w:r>
      <w:r w:rsidR="00B338D3">
        <w:rPr>
          <w:rFonts w:cs="Times New Roman"/>
          <w:lang w:val="en-US"/>
        </w:rPr>
        <w:t>x</w:t>
      </w:r>
      <w:r w:rsidR="00B338D3" w:rsidRPr="00B338D3">
        <w:rPr>
          <w:rFonts w:cs="Times New Roman"/>
        </w:rPr>
        <w:t>/</w:t>
      </w:r>
      <w:proofErr w:type="spellStart"/>
      <w:r w:rsidR="00B338D3">
        <w:rPr>
          <w:rFonts w:cs="Times New Roman"/>
          <w:lang w:val="en-US"/>
        </w:rPr>
        <w:t>xxxxx</w:t>
      </w:r>
      <w:proofErr w:type="spellEnd"/>
      <w:r w:rsidRPr="004A2120">
        <w:rPr>
          <w:rFonts w:cs="Times New Roman"/>
        </w:rPr>
        <w:tab/>
        <w:t xml:space="preserve">         </w:t>
      </w:r>
      <w:r w:rsidRPr="004A2120">
        <w:rPr>
          <w:rFonts w:cs="Times New Roman"/>
        </w:rPr>
        <w:tab/>
      </w:r>
      <w:r>
        <w:rPr>
          <w:rFonts w:cs="Times New Roman"/>
        </w:rPr>
        <w:t xml:space="preserve">   Иванов И. И.</w:t>
      </w:r>
    </w:p>
    <w:p w14:paraId="1F1AA0C1" w14:textId="77777777" w:rsidR="00B819A5" w:rsidRPr="004A2120" w:rsidRDefault="00B819A5" w:rsidP="00B819A5">
      <w:pPr>
        <w:pStyle w:val="a5"/>
        <w:numPr>
          <w:ilvl w:val="2"/>
          <w:numId w:val="4"/>
        </w:numPr>
        <w:tabs>
          <w:tab w:val="left" w:pos="3960"/>
          <w:tab w:val="left" w:pos="6840"/>
        </w:tabs>
        <w:spacing w:after="200" w:line="240" w:lineRule="auto"/>
        <w:ind w:hanging="567"/>
        <w:jc w:val="left"/>
        <w:rPr>
          <w:rFonts w:cs="Times New Roman"/>
        </w:rPr>
      </w:pPr>
      <w:r w:rsidRPr="004A2120">
        <w:rPr>
          <w:rFonts w:cs="Times New Roman"/>
        </w:rPr>
        <w:t xml:space="preserve">                                </w:t>
      </w:r>
      <w:r w:rsidRPr="004A2120">
        <w:rPr>
          <w:rFonts w:cs="Times New Roman"/>
        </w:rPr>
        <w:tab/>
        <w:t xml:space="preserve">         </w:t>
      </w:r>
    </w:p>
    <w:p w14:paraId="5B95D58B" w14:textId="77777777" w:rsidR="00B819A5" w:rsidRPr="004A2120" w:rsidRDefault="00B819A5" w:rsidP="00B819A5">
      <w:pPr>
        <w:pStyle w:val="a5"/>
        <w:tabs>
          <w:tab w:val="left" w:pos="4746"/>
          <w:tab w:val="left" w:pos="6840"/>
        </w:tabs>
        <w:spacing w:line="240" w:lineRule="auto"/>
        <w:ind w:left="567" w:hanging="567"/>
        <w:rPr>
          <w:rFonts w:cs="Times New Roman"/>
        </w:rPr>
      </w:pPr>
      <w:r w:rsidRPr="004A2120">
        <w:rPr>
          <w:rFonts w:cs="Times New Roman"/>
        </w:rPr>
        <w:t xml:space="preserve">                                                        </w:t>
      </w:r>
    </w:p>
    <w:p w14:paraId="7E88A1C2" w14:textId="77777777" w:rsidR="00B819A5" w:rsidRDefault="00B819A5" w:rsidP="00B819A5">
      <w:pPr>
        <w:pStyle w:val="a5"/>
        <w:numPr>
          <w:ilvl w:val="0"/>
          <w:numId w:val="4"/>
        </w:numPr>
        <w:tabs>
          <w:tab w:val="clear" w:pos="0"/>
        </w:tabs>
        <w:spacing w:before="240" w:after="200" w:line="240" w:lineRule="auto"/>
        <w:ind w:left="567" w:hanging="567"/>
        <w:jc w:val="left"/>
        <w:rPr>
          <w:rFonts w:cs="Times New Roman"/>
        </w:rPr>
      </w:pPr>
      <w:r>
        <w:rPr>
          <w:rFonts w:cs="Times New Roman"/>
        </w:rPr>
        <w:t>Проверил</w:t>
      </w:r>
    </w:p>
    <w:p w14:paraId="1E2E0FA3" w14:textId="2FE404B1" w:rsidR="00B819A5" w:rsidRPr="002F6F03" w:rsidRDefault="00B819A5" w:rsidP="00B819A5">
      <w:pPr>
        <w:pStyle w:val="a5"/>
        <w:numPr>
          <w:ilvl w:val="0"/>
          <w:numId w:val="4"/>
        </w:numPr>
        <w:tabs>
          <w:tab w:val="clear" w:pos="0"/>
        </w:tabs>
        <w:spacing w:before="240" w:after="200" w:line="240" w:lineRule="auto"/>
        <w:ind w:left="567" w:hanging="567"/>
        <w:jc w:val="left"/>
        <w:rPr>
          <w:rFonts w:cs="Times New Roman"/>
        </w:rPr>
      </w:pPr>
      <w:r>
        <w:rPr>
          <w:rFonts w:cs="Times New Roman"/>
        </w:rPr>
        <w:t>ассистент</w:t>
      </w:r>
      <w:r w:rsidRPr="002F6F03">
        <w:rPr>
          <w:rFonts w:cs="Times New Roman"/>
        </w:rPr>
        <w:tab/>
        <w:t xml:space="preserve"> </w:t>
      </w:r>
      <w:r w:rsidRPr="002F6F03">
        <w:rPr>
          <w:rFonts w:cs="Times New Roman"/>
        </w:rPr>
        <w:tab/>
      </w:r>
      <w:r w:rsidRPr="002F6F03">
        <w:rPr>
          <w:rFonts w:cs="Times New Roman"/>
        </w:rPr>
        <w:tab/>
      </w:r>
      <w:r w:rsidRPr="002F6F03">
        <w:rPr>
          <w:rFonts w:cs="Times New Roman"/>
        </w:rPr>
        <w:tab/>
      </w:r>
      <w:r w:rsidRPr="002F6F03">
        <w:rPr>
          <w:rFonts w:cs="Times New Roman"/>
        </w:rPr>
        <w:tab/>
      </w:r>
      <w:r w:rsidRPr="002F6F03">
        <w:rPr>
          <w:rFonts w:cs="Times New Roman"/>
        </w:rPr>
        <w:tab/>
      </w:r>
      <w:r w:rsidRPr="002F6F03">
        <w:rPr>
          <w:rFonts w:cs="Times New Roman"/>
        </w:rPr>
        <w:tab/>
      </w:r>
      <w:r w:rsidRPr="002F6F03">
        <w:rPr>
          <w:rFonts w:cs="Times New Roman"/>
        </w:rPr>
        <w:tab/>
      </w:r>
      <w:r>
        <w:rPr>
          <w:rFonts w:cs="Times New Roman"/>
        </w:rPr>
        <w:tab/>
        <w:t>Завадский Е. В.</w:t>
      </w:r>
    </w:p>
    <w:p w14:paraId="681AA765" w14:textId="77777777" w:rsidR="00B819A5" w:rsidRPr="004A2120" w:rsidRDefault="00B819A5" w:rsidP="00B819A5">
      <w:pPr>
        <w:pStyle w:val="a5"/>
        <w:numPr>
          <w:ilvl w:val="0"/>
          <w:numId w:val="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ab/>
        <w:t xml:space="preserve">         </w:t>
      </w:r>
      <w:r w:rsidRPr="004A2120">
        <w:rPr>
          <w:rFonts w:cs="Times New Roman"/>
        </w:rPr>
        <w:tab/>
        <w:t xml:space="preserve">      </w:t>
      </w:r>
    </w:p>
    <w:p w14:paraId="6194BCF5" w14:textId="77777777" w:rsidR="00B819A5" w:rsidRPr="004A2120" w:rsidRDefault="00B819A5" w:rsidP="00B819A5">
      <w:pPr>
        <w:numPr>
          <w:ilvl w:val="0"/>
          <w:numId w:val="4"/>
        </w:numPr>
        <w:tabs>
          <w:tab w:val="left" w:pos="4746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2221F918" w14:textId="77777777" w:rsidR="00B819A5" w:rsidRPr="004A2120" w:rsidRDefault="00B819A5" w:rsidP="00B819A5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0C5DCB63" w14:textId="77777777" w:rsidR="00B819A5" w:rsidRPr="004A2120" w:rsidRDefault="00B819A5" w:rsidP="00B819A5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05505B40" w14:textId="77777777" w:rsidR="00B819A5" w:rsidRPr="004A2120" w:rsidRDefault="00B819A5" w:rsidP="00B819A5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76C96842" w14:textId="77777777" w:rsidR="00B819A5" w:rsidRPr="004A2120" w:rsidRDefault="00B819A5" w:rsidP="00B819A5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7B1AD28" w14:textId="77777777" w:rsidR="00B819A5" w:rsidRPr="004A2120" w:rsidRDefault="00B819A5" w:rsidP="00B819A5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64C90B3" w14:textId="77777777" w:rsidR="00B819A5" w:rsidRDefault="00B819A5" w:rsidP="00B819A5">
      <w:pPr>
        <w:suppressAutoHyphens/>
        <w:spacing w:line="240" w:lineRule="auto"/>
        <w:ind w:hanging="567"/>
        <w:jc w:val="center"/>
        <w:rPr>
          <w:rFonts w:eastAsia="Times New Roman" w:cs="Times New Roman"/>
        </w:rPr>
      </w:pPr>
    </w:p>
    <w:p w14:paraId="22581392" w14:textId="77777777" w:rsidR="00B819A5" w:rsidRDefault="00B819A5" w:rsidP="00B819A5">
      <w:pPr>
        <w:suppressAutoHyphens/>
        <w:spacing w:line="240" w:lineRule="auto"/>
        <w:ind w:hanging="567"/>
        <w:jc w:val="center"/>
        <w:rPr>
          <w:rFonts w:eastAsia="Times New Roman" w:cs="Times New Roman"/>
        </w:rPr>
      </w:pPr>
    </w:p>
    <w:p w14:paraId="4793520D" w14:textId="77777777" w:rsidR="00B819A5" w:rsidRDefault="00B819A5" w:rsidP="00B819A5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79BF895F" w14:textId="77777777" w:rsidR="00B819A5" w:rsidRPr="004A2120" w:rsidRDefault="00B819A5" w:rsidP="00B819A5">
      <w:pPr>
        <w:suppressAutoHyphens/>
        <w:spacing w:line="240" w:lineRule="auto"/>
        <w:ind w:hanging="567"/>
        <w:jc w:val="center"/>
        <w:rPr>
          <w:rFonts w:eastAsia="Times New Roman" w:cs="Times New Roman"/>
        </w:rPr>
      </w:pPr>
    </w:p>
    <w:p w14:paraId="4405FABF" w14:textId="77777777" w:rsidR="00B819A5" w:rsidRPr="004A2120" w:rsidRDefault="00B819A5" w:rsidP="00B819A5">
      <w:pPr>
        <w:suppressAutoHyphens/>
        <w:spacing w:line="240" w:lineRule="auto"/>
        <w:ind w:left="2832" w:firstLine="708"/>
        <w:rPr>
          <w:rFonts w:eastAsia="Times New Roman" w:cs="Times New Roman"/>
        </w:rPr>
      </w:pPr>
      <w:r w:rsidRPr="004A2120">
        <w:rPr>
          <w:rFonts w:eastAsia="Times New Roman" w:cs="Times New Roman"/>
        </w:rPr>
        <w:t>Санкт-Петербург</w:t>
      </w:r>
    </w:p>
    <w:p w14:paraId="02085991" w14:textId="5B623D35" w:rsidR="00B819A5" w:rsidRPr="00B819A5" w:rsidRDefault="00B819A5" w:rsidP="00B819A5">
      <w:pPr>
        <w:ind w:hanging="426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202</w:t>
      </w:r>
      <w:r w:rsidR="00651CDA">
        <w:rPr>
          <w:rFonts w:eastAsia="Times New Roman" w:cs="Times New Roman"/>
        </w:rPr>
        <w:t>5</w:t>
      </w:r>
    </w:p>
    <w:p w14:paraId="52189D8E" w14:textId="77777777" w:rsidR="00CA30AF" w:rsidRDefault="00CA30AF" w:rsidP="00CA30AF">
      <w:pPr>
        <w:pStyle w:val="1"/>
      </w:pPr>
      <w:r>
        <w:lastRenderedPageBreak/>
        <w:t>Цель работы</w:t>
      </w:r>
    </w:p>
    <w:p w14:paraId="70200AD8" w14:textId="77777777" w:rsidR="00CA30AF" w:rsidRDefault="00CA30AF" w:rsidP="00CA30AF">
      <w:pPr>
        <w:ind w:firstLine="0"/>
        <w:rPr>
          <w:lang w:eastAsia="ru-RU"/>
        </w:rPr>
      </w:pPr>
    </w:p>
    <w:p w14:paraId="5BC9C540" w14:textId="77777777" w:rsidR="00CA30AF" w:rsidRDefault="00CA30AF" w:rsidP="00CA30AF">
      <w:pPr>
        <w:pStyle w:val="1"/>
      </w:pPr>
      <w:r w:rsidRPr="00CA30AF">
        <w:t>ЗАДАЧИ</w:t>
      </w:r>
    </w:p>
    <w:p w14:paraId="1B78690B" w14:textId="77777777" w:rsidR="00CA30AF" w:rsidRDefault="00CA30AF" w:rsidP="00CA30AF">
      <w:pPr>
        <w:rPr>
          <w:lang w:eastAsia="ru-RU"/>
        </w:rPr>
      </w:pPr>
    </w:p>
    <w:p w14:paraId="46A9FF8A" w14:textId="77777777" w:rsidR="00CA30AF" w:rsidRDefault="00CA30AF" w:rsidP="00CA30AF">
      <w:pPr>
        <w:pStyle w:val="1"/>
      </w:pPr>
      <w:r>
        <w:t xml:space="preserve">Ход </w:t>
      </w:r>
      <w:r w:rsidRPr="00CA30AF">
        <w:t>работы</w:t>
      </w:r>
    </w:p>
    <w:p w14:paraId="3FD610CB" w14:textId="6FA631B6" w:rsidR="00A1020F" w:rsidRPr="00A1020F" w:rsidRDefault="00A1020F" w:rsidP="00CA30AF">
      <w:pPr>
        <w:rPr>
          <w:i/>
          <w:iCs/>
          <w:shd w:val="clear" w:color="auto" w:fill="FFFFFF"/>
        </w:rPr>
      </w:pPr>
      <w:r w:rsidRPr="00A1020F">
        <w:rPr>
          <w:i/>
          <w:iCs/>
          <w:shd w:val="clear" w:color="auto" w:fill="FFFFFF"/>
        </w:rPr>
        <w:t>Размер шрифта 14, межстрочный интервал 1,5, выравнивание по ширине</w:t>
      </w:r>
      <w:r>
        <w:rPr>
          <w:i/>
          <w:iCs/>
          <w:shd w:val="clear" w:color="auto" w:fill="FFFFFF"/>
        </w:rPr>
        <w:t>. В данном документе настроен стиль «Обычный»</w:t>
      </w:r>
      <w:r w:rsidR="00901E41">
        <w:rPr>
          <w:i/>
          <w:iCs/>
          <w:shd w:val="clear" w:color="auto" w:fill="FFFFFF"/>
        </w:rPr>
        <w:t>.</w:t>
      </w:r>
    </w:p>
    <w:p w14:paraId="7130C701" w14:textId="77777777" w:rsidR="00901E41" w:rsidRDefault="00CA30AF" w:rsidP="00901E41">
      <w:pPr>
        <w:rPr>
          <w:lang w:eastAsia="ru-RU"/>
        </w:rPr>
      </w:pPr>
      <w:r>
        <w:rPr>
          <w:shd w:val="clear" w:color="auto" w:fill="FFFFFF"/>
        </w:rPr>
        <w:t>На рисунке 1 представлен б</w:t>
      </w:r>
      <w:r w:rsidRPr="00CA30AF">
        <w:rPr>
          <w:shd w:val="clear" w:color="auto" w:fill="FFFFFF"/>
        </w:rPr>
        <w:t>инарная диаграмма решений</w:t>
      </w:r>
      <w:r>
        <w:rPr>
          <w:shd w:val="clear" w:color="auto" w:fill="FFFFFF"/>
        </w:rPr>
        <w:t xml:space="preserve"> (</w:t>
      </w:r>
      <w:r>
        <w:rPr>
          <w:shd w:val="clear" w:color="auto" w:fill="FFFFFF"/>
          <w:lang w:val="en-US"/>
        </w:rPr>
        <w:t>BDD</w:t>
      </w:r>
      <w:r>
        <w:rPr>
          <w:shd w:val="clear" w:color="auto" w:fill="FFFFFF"/>
        </w:rPr>
        <w:t>)</w:t>
      </w:r>
      <w:r w:rsidRPr="00CA30AF">
        <w:rPr>
          <w:shd w:val="clear" w:color="auto" w:fill="FFFFFF"/>
        </w:rPr>
        <w:t xml:space="preserve">, </w:t>
      </w:r>
      <w:r>
        <w:rPr>
          <w:shd w:val="clear" w:color="auto" w:fill="FFFFFF"/>
        </w:rPr>
        <w:t xml:space="preserve">которая является формой представления булевой функции от </w:t>
      </w:r>
      <w:r w:rsidR="00A1020F">
        <w:rPr>
          <w:shd w:val="clear" w:color="auto" w:fill="FFFFFF"/>
        </w:rPr>
        <w:t>тр</w:t>
      </w:r>
      <w:r>
        <w:rPr>
          <w:shd w:val="clear" w:color="auto" w:fill="FFFFFF"/>
        </w:rPr>
        <w:t>ех переменных в виде направленного ациклического графа.</w:t>
      </w:r>
      <w:r w:rsidR="00A1020F">
        <w:rPr>
          <w:shd w:val="clear" w:color="auto" w:fill="FFFFFF"/>
        </w:rPr>
        <w:t xml:space="preserve"> </w:t>
      </w:r>
      <w:r w:rsidR="00A1020F">
        <w:rPr>
          <w:lang w:eastAsia="ru-RU"/>
        </w:rPr>
        <w:t xml:space="preserve">Он может быть использован при построении программ для машины Тьюринга. </w:t>
      </w:r>
    </w:p>
    <w:p w14:paraId="3D15FBE0" w14:textId="461E3919" w:rsidR="00CA30AF" w:rsidRPr="002F6A99" w:rsidRDefault="00A1020F" w:rsidP="00901E41">
      <w:pPr>
        <w:rPr>
          <w:shd w:val="clear" w:color="auto" w:fill="FFFFFF"/>
        </w:rPr>
      </w:pPr>
      <w:r w:rsidRPr="00A1020F">
        <w:rPr>
          <w:i/>
          <w:iCs/>
          <w:lang w:eastAsia="ru-RU"/>
        </w:rPr>
        <w:t xml:space="preserve">Название рисунка пишется после него. До рисунка и после его названия </w:t>
      </w:r>
      <w:r w:rsidR="00901E41" w:rsidRPr="00A1020F">
        <w:rPr>
          <w:i/>
          <w:iCs/>
          <w:lang w:eastAsia="ru-RU"/>
        </w:rPr>
        <w:t>оставля</w:t>
      </w:r>
      <w:r w:rsidR="00901E41">
        <w:rPr>
          <w:i/>
          <w:iCs/>
          <w:lang w:eastAsia="ru-RU"/>
        </w:rPr>
        <w:t>ю</w:t>
      </w:r>
      <w:r w:rsidR="00901E41" w:rsidRPr="00A1020F">
        <w:rPr>
          <w:i/>
          <w:iCs/>
          <w:lang w:eastAsia="ru-RU"/>
        </w:rPr>
        <w:t>тся пус</w:t>
      </w:r>
      <w:r w:rsidR="00901E41">
        <w:rPr>
          <w:i/>
          <w:iCs/>
          <w:lang w:eastAsia="ru-RU"/>
        </w:rPr>
        <w:t>тые</w:t>
      </w:r>
      <w:r w:rsidR="00901E41" w:rsidRPr="00A1020F">
        <w:rPr>
          <w:i/>
          <w:iCs/>
          <w:lang w:eastAsia="ru-RU"/>
        </w:rPr>
        <w:t xml:space="preserve"> строк</w:t>
      </w:r>
      <w:r w:rsidR="00901E41">
        <w:rPr>
          <w:i/>
          <w:iCs/>
          <w:lang w:eastAsia="ru-RU"/>
        </w:rPr>
        <w:t>и</w:t>
      </w:r>
      <w:r w:rsidR="00901E41" w:rsidRPr="00A1020F">
        <w:rPr>
          <w:i/>
          <w:iCs/>
          <w:lang w:eastAsia="ru-RU"/>
        </w:rPr>
        <w:t>.</w:t>
      </w:r>
      <w:r w:rsidR="002F6A99" w:rsidRPr="002F6A99">
        <w:rPr>
          <w:i/>
          <w:iCs/>
          <w:lang w:eastAsia="ru-RU"/>
        </w:rPr>
        <w:t xml:space="preserve"> </w:t>
      </w:r>
      <w:r w:rsidR="002F6A99">
        <w:rPr>
          <w:i/>
          <w:iCs/>
          <w:lang w:eastAsia="ru-RU"/>
        </w:rPr>
        <w:t xml:space="preserve">Рисунок выравнивается по центру, отступ </w:t>
      </w:r>
      <w:r w:rsidR="00B338D3">
        <w:rPr>
          <w:i/>
          <w:iCs/>
          <w:lang w:eastAsia="ru-RU"/>
        </w:rPr>
        <w:t xml:space="preserve">слева </w:t>
      </w:r>
      <w:r w:rsidR="002F6A99">
        <w:rPr>
          <w:i/>
          <w:iCs/>
          <w:lang w:eastAsia="ru-RU"/>
        </w:rPr>
        <w:t>отсут</w:t>
      </w:r>
      <w:r w:rsidR="00B338D3">
        <w:rPr>
          <w:i/>
          <w:iCs/>
          <w:lang w:eastAsia="ru-RU"/>
        </w:rPr>
        <w:t>ст</w:t>
      </w:r>
      <w:r w:rsidR="002F6A99">
        <w:rPr>
          <w:i/>
          <w:iCs/>
          <w:lang w:eastAsia="ru-RU"/>
        </w:rPr>
        <w:t>вует.</w:t>
      </w:r>
    </w:p>
    <w:p w14:paraId="573D57AD" w14:textId="77777777" w:rsidR="00CA30AF" w:rsidRPr="00CA30AF" w:rsidRDefault="00CA30AF" w:rsidP="00CA30AF">
      <w:pPr>
        <w:rPr>
          <w:shd w:val="clear" w:color="auto" w:fill="FFFFFF"/>
        </w:rPr>
      </w:pPr>
    </w:p>
    <w:p w14:paraId="5AAA147A" w14:textId="0E6206C4" w:rsidR="00CA30AF" w:rsidRDefault="00CA30AF" w:rsidP="00CA30AF">
      <w:pPr>
        <w:ind w:firstLine="0"/>
        <w:jc w:val="center"/>
      </w:pPr>
      <w:r>
        <w:fldChar w:fldCharType="begin"/>
      </w:r>
      <w:r>
        <w:instrText xml:space="preserve"> INCLUDEPICTURE "/Users/evgenii/Library/Group Containers/UBF8T346G9.ms/WebArchiveCopyPasteTempFiles/com.microsoft.Word/546px-BDD.png"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8A075FE" wp14:editId="3C580B96">
            <wp:extent cx="3371161" cy="1878952"/>
            <wp:effectExtent l="0" t="0" r="0" b="1270"/>
            <wp:docPr id="1" name="Рисунок 1" descr="Binary decision diagram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nary decision diagram - Wikip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715"/>
                    <a:stretch/>
                  </pic:blipFill>
                  <pic:spPr bwMode="auto">
                    <a:xfrm>
                      <a:off x="0" y="0"/>
                      <a:ext cx="3394241" cy="1891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54E7FB30" w14:textId="7EB46F3D" w:rsidR="00CA30AF" w:rsidRPr="001910D6" w:rsidRDefault="00CA30AF" w:rsidP="00CA30AF">
      <w:pPr>
        <w:ind w:firstLine="0"/>
        <w:jc w:val="center"/>
      </w:pPr>
      <w:r>
        <w:t xml:space="preserve">Рисунок 1 – </w:t>
      </w:r>
      <w:r>
        <w:rPr>
          <w:lang w:val="en-US"/>
        </w:rPr>
        <w:t>BDD</w:t>
      </w:r>
    </w:p>
    <w:p w14:paraId="6F18DFA9" w14:textId="77777777" w:rsidR="00CA30AF" w:rsidRPr="001910D6" w:rsidRDefault="00CA30AF" w:rsidP="00CA30AF">
      <w:pPr>
        <w:ind w:firstLine="0"/>
      </w:pPr>
    </w:p>
    <w:p w14:paraId="4B4CDD0F" w14:textId="77777777" w:rsidR="00901E41" w:rsidRDefault="00A1020F" w:rsidP="00901E41">
      <w:pPr>
        <w:rPr>
          <w:lang w:eastAsia="ru-RU"/>
        </w:rPr>
      </w:pPr>
      <w:r>
        <w:rPr>
          <w:lang w:eastAsia="ru-RU"/>
        </w:rPr>
        <w:t xml:space="preserve">В таблице 1 приведена таблица истинности функции от трех переменных. </w:t>
      </w:r>
    </w:p>
    <w:p w14:paraId="4486D096" w14:textId="39639B30" w:rsidR="00A1020F" w:rsidRPr="00901E41" w:rsidRDefault="00A1020F" w:rsidP="00901E41">
      <w:pPr>
        <w:rPr>
          <w:shd w:val="clear" w:color="auto" w:fill="FFFFFF"/>
        </w:rPr>
      </w:pPr>
      <w:r w:rsidRPr="00A1020F">
        <w:rPr>
          <w:i/>
          <w:iCs/>
          <w:lang w:eastAsia="ru-RU"/>
        </w:rPr>
        <w:t>Название таблицы пишется перед ней.</w:t>
      </w:r>
      <w:r w:rsidR="00BE725F">
        <w:rPr>
          <w:i/>
          <w:iCs/>
          <w:lang w:eastAsia="ru-RU"/>
        </w:rPr>
        <w:t xml:space="preserve"> Размер шрифта данных таблицы – </w:t>
      </w:r>
      <w:r w:rsidRPr="00A1020F">
        <w:rPr>
          <w:i/>
          <w:iCs/>
          <w:lang w:eastAsia="ru-RU"/>
        </w:rPr>
        <w:t xml:space="preserve">12, межстрочный интервал </w:t>
      </w:r>
      <w:r w:rsidR="00BE725F">
        <w:rPr>
          <w:i/>
          <w:iCs/>
          <w:lang w:eastAsia="ru-RU"/>
        </w:rPr>
        <w:t xml:space="preserve">– </w:t>
      </w:r>
      <w:r w:rsidRPr="00A1020F">
        <w:rPr>
          <w:i/>
          <w:iCs/>
          <w:lang w:eastAsia="ru-RU"/>
        </w:rPr>
        <w:t>1.</w:t>
      </w:r>
      <w:r>
        <w:rPr>
          <w:i/>
          <w:iCs/>
          <w:lang w:eastAsia="ru-RU"/>
        </w:rPr>
        <w:t xml:space="preserve"> Если таблица занимает несколько страниц, то первая строка таблица с названием столбцов должна дублироваться в начале каждой страницы.</w:t>
      </w:r>
      <w:r w:rsidR="00901E41">
        <w:rPr>
          <w:i/>
          <w:iCs/>
          <w:lang w:eastAsia="ru-RU"/>
        </w:rPr>
        <w:t xml:space="preserve"> </w:t>
      </w:r>
      <w:r w:rsidR="00901E41" w:rsidRPr="00A1020F">
        <w:rPr>
          <w:i/>
          <w:iCs/>
          <w:lang w:eastAsia="ru-RU"/>
        </w:rPr>
        <w:t xml:space="preserve">До </w:t>
      </w:r>
      <w:r w:rsidR="00901E41">
        <w:rPr>
          <w:i/>
          <w:iCs/>
          <w:lang w:eastAsia="ru-RU"/>
        </w:rPr>
        <w:t>таблицы</w:t>
      </w:r>
      <w:r w:rsidR="00901E41" w:rsidRPr="00A1020F">
        <w:rPr>
          <w:i/>
          <w:iCs/>
          <w:lang w:eastAsia="ru-RU"/>
        </w:rPr>
        <w:t xml:space="preserve"> и после </w:t>
      </w:r>
      <w:r w:rsidR="00901E41">
        <w:rPr>
          <w:i/>
          <w:iCs/>
          <w:lang w:eastAsia="ru-RU"/>
        </w:rPr>
        <w:t>её</w:t>
      </w:r>
      <w:r w:rsidR="00901E41" w:rsidRPr="00A1020F">
        <w:rPr>
          <w:i/>
          <w:iCs/>
          <w:lang w:eastAsia="ru-RU"/>
        </w:rPr>
        <w:t xml:space="preserve"> названия оставля</w:t>
      </w:r>
      <w:r w:rsidR="00901E41">
        <w:rPr>
          <w:i/>
          <w:iCs/>
          <w:lang w:eastAsia="ru-RU"/>
        </w:rPr>
        <w:t>ю</w:t>
      </w:r>
      <w:r w:rsidR="00901E41" w:rsidRPr="00A1020F">
        <w:rPr>
          <w:i/>
          <w:iCs/>
          <w:lang w:eastAsia="ru-RU"/>
        </w:rPr>
        <w:t>тся пус</w:t>
      </w:r>
      <w:r w:rsidR="00901E41">
        <w:rPr>
          <w:i/>
          <w:iCs/>
          <w:lang w:eastAsia="ru-RU"/>
        </w:rPr>
        <w:t>тые</w:t>
      </w:r>
      <w:r w:rsidR="00901E41" w:rsidRPr="00A1020F">
        <w:rPr>
          <w:i/>
          <w:iCs/>
          <w:lang w:eastAsia="ru-RU"/>
        </w:rPr>
        <w:t xml:space="preserve"> строк</w:t>
      </w:r>
      <w:r w:rsidR="00901E41">
        <w:rPr>
          <w:i/>
          <w:iCs/>
          <w:lang w:eastAsia="ru-RU"/>
        </w:rPr>
        <w:t>и</w:t>
      </w:r>
      <w:r w:rsidR="00901E41" w:rsidRPr="00A1020F">
        <w:rPr>
          <w:i/>
          <w:iCs/>
          <w:lang w:eastAsia="ru-RU"/>
        </w:rPr>
        <w:t>.</w:t>
      </w:r>
    </w:p>
    <w:p w14:paraId="05F8E33E" w14:textId="77777777" w:rsidR="00A1020F" w:rsidRDefault="00A1020F" w:rsidP="00CA30AF">
      <w:pPr>
        <w:rPr>
          <w:lang w:eastAsia="ru-RU"/>
        </w:rPr>
      </w:pPr>
    </w:p>
    <w:p w14:paraId="179DC791" w14:textId="7591CA1D" w:rsidR="00A1020F" w:rsidRPr="00A1020F" w:rsidRDefault="00A1020F" w:rsidP="00CA30AF">
      <w:pPr>
        <w:rPr>
          <w:lang w:eastAsia="ru-RU"/>
        </w:rPr>
      </w:pPr>
      <w:r>
        <w:rPr>
          <w:lang w:eastAsia="ru-RU"/>
        </w:rPr>
        <w:t>Таблица 1 – Таблица истинности функции от трех переменных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134"/>
        <w:gridCol w:w="1134"/>
        <w:gridCol w:w="993"/>
      </w:tblGrid>
      <w:tr w:rsidR="00A1020F" w14:paraId="6D9EFCDC" w14:textId="77777777" w:rsidTr="00A1020F">
        <w:trPr>
          <w:tblHeader/>
          <w:jc w:val="center"/>
        </w:trPr>
        <w:tc>
          <w:tcPr>
            <w:tcW w:w="1129" w:type="dxa"/>
          </w:tcPr>
          <w:p w14:paraId="2B7B322E" w14:textId="68C5FE77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i/>
                <w:iCs/>
                <w:sz w:val="24"/>
                <w:szCs w:val="22"/>
                <w:vertAlign w:val="subscript"/>
                <w:lang w:val="en-US" w:eastAsia="ru-RU"/>
              </w:rPr>
            </w:pPr>
            <w:r w:rsidRPr="00A1020F">
              <w:rPr>
                <w:i/>
                <w:iCs/>
                <w:sz w:val="24"/>
                <w:szCs w:val="22"/>
                <w:lang w:val="en-US" w:eastAsia="ru-RU"/>
              </w:rPr>
              <w:t>x</w:t>
            </w:r>
            <w:r w:rsidRPr="00A1020F">
              <w:rPr>
                <w:i/>
                <w:iCs/>
                <w:sz w:val="24"/>
                <w:szCs w:val="22"/>
                <w:vertAlign w:val="subscript"/>
                <w:lang w:val="en-US" w:eastAsia="ru-RU"/>
              </w:rPr>
              <w:t>1</w:t>
            </w:r>
          </w:p>
        </w:tc>
        <w:tc>
          <w:tcPr>
            <w:tcW w:w="1134" w:type="dxa"/>
          </w:tcPr>
          <w:p w14:paraId="3040DDCC" w14:textId="18BF4C35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i/>
                <w:iCs/>
                <w:sz w:val="24"/>
                <w:szCs w:val="22"/>
                <w:vertAlign w:val="subscript"/>
                <w:lang w:eastAsia="ru-RU"/>
              </w:rPr>
            </w:pPr>
            <w:r w:rsidRPr="00A1020F">
              <w:rPr>
                <w:i/>
                <w:iCs/>
                <w:sz w:val="24"/>
                <w:szCs w:val="22"/>
                <w:lang w:val="en-US" w:eastAsia="ru-RU"/>
              </w:rPr>
              <w:t>x</w:t>
            </w:r>
            <w:r w:rsidRPr="00A1020F">
              <w:rPr>
                <w:i/>
                <w:iCs/>
                <w:sz w:val="24"/>
                <w:szCs w:val="22"/>
                <w:vertAlign w:val="subscript"/>
                <w:lang w:val="en-US" w:eastAsia="ru-RU"/>
              </w:rPr>
              <w:t>2</w:t>
            </w:r>
          </w:p>
        </w:tc>
        <w:tc>
          <w:tcPr>
            <w:tcW w:w="1134" w:type="dxa"/>
          </w:tcPr>
          <w:p w14:paraId="4389A673" w14:textId="79284C5F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i/>
                <w:iCs/>
                <w:sz w:val="24"/>
                <w:szCs w:val="22"/>
                <w:vertAlign w:val="subscript"/>
                <w:lang w:eastAsia="ru-RU"/>
              </w:rPr>
            </w:pPr>
            <w:r w:rsidRPr="00A1020F">
              <w:rPr>
                <w:i/>
                <w:iCs/>
                <w:sz w:val="24"/>
                <w:szCs w:val="22"/>
                <w:lang w:val="en-US" w:eastAsia="ru-RU"/>
              </w:rPr>
              <w:t>x</w:t>
            </w:r>
            <w:r w:rsidRPr="00A1020F">
              <w:rPr>
                <w:i/>
                <w:iCs/>
                <w:sz w:val="24"/>
                <w:szCs w:val="22"/>
                <w:vertAlign w:val="subscript"/>
                <w:lang w:val="en-US" w:eastAsia="ru-RU"/>
              </w:rPr>
              <w:t>3</w:t>
            </w:r>
          </w:p>
        </w:tc>
        <w:tc>
          <w:tcPr>
            <w:tcW w:w="993" w:type="dxa"/>
          </w:tcPr>
          <w:p w14:paraId="12C368FA" w14:textId="4165534F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i/>
                <w:iCs/>
                <w:sz w:val="24"/>
                <w:szCs w:val="22"/>
                <w:lang w:val="en-US" w:eastAsia="ru-RU"/>
              </w:rPr>
            </w:pPr>
            <w:r w:rsidRPr="00A1020F">
              <w:rPr>
                <w:i/>
                <w:iCs/>
                <w:sz w:val="24"/>
                <w:szCs w:val="22"/>
                <w:lang w:val="en-US" w:eastAsia="ru-RU"/>
              </w:rPr>
              <w:t>f</w:t>
            </w:r>
          </w:p>
        </w:tc>
      </w:tr>
      <w:tr w:rsidR="00A1020F" w14:paraId="72B93F5F" w14:textId="77777777" w:rsidTr="00A1020F">
        <w:trPr>
          <w:jc w:val="center"/>
        </w:trPr>
        <w:tc>
          <w:tcPr>
            <w:tcW w:w="1129" w:type="dxa"/>
          </w:tcPr>
          <w:p w14:paraId="07576D0D" w14:textId="500D4A17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1134" w:type="dxa"/>
          </w:tcPr>
          <w:p w14:paraId="3FFF3934" w14:textId="28E039BC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1134" w:type="dxa"/>
          </w:tcPr>
          <w:p w14:paraId="3D42638C" w14:textId="3D13B1EC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993" w:type="dxa"/>
          </w:tcPr>
          <w:p w14:paraId="36F1BBAA" w14:textId="6ECBAC63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1</w:t>
            </w:r>
          </w:p>
        </w:tc>
      </w:tr>
      <w:tr w:rsidR="00A1020F" w14:paraId="16E40BE1" w14:textId="77777777" w:rsidTr="00A1020F">
        <w:trPr>
          <w:jc w:val="center"/>
        </w:trPr>
        <w:tc>
          <w:tcPr>
            <w:tcW w:w="1129" w:type="dxa"/>
          </w:tcPr>
          <w:p w14:paraId="47C11ED1" w14:textId="379D6F4B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1134" w:type="dxa"/>
          </w:tcPr>
          <w:p w14:paraId="56C802C7" w14:textId="2DC371CE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1134" w:type="dxa"/>
          </w:tcPr>
          <w:p w14:paraId="521F77BD" w14:textId="3DF1B258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993" w:type="dxa"/>
          </w:tcPr>
          <w:p w14:paraId="1C4179A2" w14:textId="7DBA4A92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0</w:t>
            </w:r>
          </w:p>
        </w:tc>
      </w:tr>
      <w:tr w:rsidR="00A1020F" w14:paraId="316BC920" w14:textId="77777777" w:rsidTr="00A1020F">
        <w:trPr>
          <w:jc w:val="center"/>
        </w:trPr>
        <w:tc>
          <w:tcPr>
            <w:tcW w:w="1129" w:type="dxa"/>
          </w:tcPr>
          <w:p w14:paraId="45A869EA" w14:textId="25036BBE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1134" w:type="dxa"/>
          </w:tcPr>
          <w:p w14:paraId="68F4122B" w14:textId="7C53B0E2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1134" w:type="dxa"/>
          </w:tcPr>
          <w:p w14:paraId="7669E57E" w14:textId="31B5C2EA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993" w:type="dxa"/>
          </w:tcPr>
          <w:p w14:paraId="579605DD" w14:textId="476EB8F4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0</w:t>
            </w:r>
          </w:p>
        </w:tc>
      </w:tr>
      <w:tr w:rsidR="00A1020F" w14:paraId="1998A7A2" w14:textId="77777777" w:rsidTr="00A1020F">
        <w:trPr>
          <w:jc w:val="center"/>
        </w:trPr>
        <w:tc>
          <w:tcPr>
            <w:tcW w:w="1129" w:type="dxa"/>
          </w:tcPr>
          <w:p w14:paraId="0F0FA24D" w14:textId="0F491E9C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1134" w:type="dxa"/>
          </w:tcPr>
          <w:p w14:paraId="65D216FF" w14:textId="0327FE33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1134" w:type="dxa"/>
          </w:tcPr>
          <w:p w14:paraId="47C9293A" w14:textId="304F8E7F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993" w:type="dxa"/>
          </w:tcPr>
          <w:p w14:paraId="0B3F61D4" w14:textId="7EFCE874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1</w:t>
            </w:r>
          </w:p>
        </w:tc>
      </w:tr>
      <w:tr w:rsidR="00A1020F" w14:paraId="3CC228F6" w14:textId="77777777" w:rsidTr="00A1020F">
        <w:trPr>
          <w:jc w:val="center"/>
        </w:trPr>
        <w:tc>
          <w:tcPr>
            <w:tcW w:w="1129" w:type="dxa"/>
          </w:tcPr>
          <w:p w14:paraId="1063AC60" w14:textId="0CE27671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1134" w:type="dxa"/>
          </w:tcPr>
          <w:p w14:paraId="5AD88D08" w14:textId="54EC6B6F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1134" w:type="dxa"/>
          </w:tcPr>
          <w:p w14:paraId="40A7418D" w14:textId="1ABCB806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993" w:type="dxa"/>
          </w:tcPr>
          <w:p w14:paraId="6B8A894C" w14:textId="36087F00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0</w:t>
            </w:r>
          </w:p>
        </w:tc>
      </w:tr>
      <w:tr w:rsidR="00A1020F" w14:paraId="57E1DABF" w14:textId="77777777" w:rsidTr="00A1020F">
        <w:trPr>
          <w:jc w:val="center"/>
        </w:trPr>
        <w:tc>
          <w:tcPr>
            <w:tcW w:w="1129" w:type="dxa"/>
          </w:tcPr>
          <w:p w14:paraId="7FAA450C" w14:textId="66E67CDA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1134" w:type="dxa"/>
          </w:tcPr>
          <w:p w14:paraId="4227DBD7" w14:textId="3350B30E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1134" w:type="dxa"/>
          </w:tcPr>
          <w:p w14:paraId="0E2991F6" w14:textId="39F1DD3A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993" w:type="dxa"/>
          </w:tcPr>
          <w:p w14:paraId="6BD14F73" w14:textId="20BE0D14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0</w:t>
            </w:r>
          </w:p>
        </w:tc>
      </w:tr>
      <w:tr w:rsidR="00A1020F" w14:paraId="7966CE01" w14:textId="77777777" w:rsidTr="00A1020F">
        <w:trPr>
          <w:jc w:val="center"/>
        </w:trPr>
        <w:tc>
          <w:tcPr>
            <w:tcW w:w="1129" w:type="dxa"/>
          </w:tcPr>
          <w:p w14:paraId="0E91C7DA" w14:textId="2E534792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1134" w:type="dxa"/>
          </w:tcPr>
          <w:p w14:paraId="09ACB058" w14:textId="17D054D6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1134" w:type="dxa"/>
          </w:tcPr>
          <w:p w14:paraId="40F5D1A5" w14:textId="0EC0DC4E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993" w:type="dxa"/>
          </w:tcPr>
          <w:p w14:paraId="31789131" w14:textId="2D834A17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1</w:t>
            </w:r>
          </w:p>
        </w:tc>
      </w:tr>
      <w:tr w:rsidR="00A1020F" w14:paraId="4A341FBE" w14:textId="77777777" w:rsidTr="00A1020F">
        <w:trPr>
          <w:jc w:val="center"/>
        </w:trPr>
        <w:tc>
          <w:tcPr>
            <w:tcW w:w="1129" w:type="dxa"/>
          </w:tcPr>
          <w:p w14:paraId="2D87DDB9" w14:textId="4CB297E3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1134" w:type="dxa"/>
          </w:tcPr>
          <w:p w14:paraId="5051DEF8" w14:textId="7A79AD76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1134" w:type="dxa"/>
          </w:tcPr>
          <w:p w14:paraId="6FE3A4FC" w14:textId="29008B71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993" w:type="dxa"/>
          </w:tcPr>
          <w:p w14:paraId="0B3D5009" w14:textId="14F24665" w:rsidR="00A1020F" w:rsidRPr="00A1020F" w:rsidRDefault="00A1020F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1</w:t>
            </w:r>
          </w:p>
        </w:tc>
      </w:tr>
    </w:tbl>
    <w:p w14:paraId="20835DA5" w14:textId="480D6274" w:rsidR="00CA30AF" w:rsidRDefault="00A1020F" w:rsidP="00CA30AF">
      <w:pPr>
        <w:rPr>
          <w:lang w:eastAsia="ru-RU"/>
        </w:rPr>
      </w:pPr>
      <w:r>
        <w:rPr>
          <w:lang w:eastAsia="ru-RU"/>
        </w:rPr>
        <w:t xml:space="preserve"> </w:t>
      </w:r>
    </w:p>
    <w:p w14:paraId="12F3A8EC" w14:textId="74560FEE" w:rsidR="00A1020F" w:rsidRDefault="002F6A99" w:rsidP="00CA30AF">
      <w:pPr>
        <w:rPr>
          <w:lang w:eastAsia="ru-RU"/>
        </w:rPr>
      </w:pPr>
      <w:r>
        <w:rPr>
          <w:lang w:eastAsia="ru-RU"/>
        </w:rPr>
        <w:t>На основе приведенной на рисунке 1 диаграммы был построен граф, описывающий программу для машины Тьюринга (</w:t>
      </w:r>
      <w:r w:rsidRPr="002F6A99">
        <w:rPr>
          <w:lang w:eastAsia="ru-RU"/>
        </w:rPr>
        <w:t>рисунок 2</w:t>
      </w:r>
      <w:r>
        <w:rPr>
          <w:lang w:eastAsia="ru-RU"/>
        </w:rPr>
        <w:t>).</w:t>
      </w:r>
    </w:p>
    <w:p w14:paraId="477E0B74" w14:textId="77777777" w:rsidR="002F6A99" w:rsidRPr="001910D6" w:rsidRDefault="002F6A99" w:rsidP="00CA30AF">
      <w:pPr>
        <w:rPr>
          <w:lang w:eastAsia="ru-RU"/>
        </w:rPr>
      </w:pPr>
    </w:p>
    <w:p w14:paraId="43B0028E" w14:textId="6E8D1F53" w:rsidR="00CA30AF" w:rsidRDefault="002F6A99" w:rsidP="002F6A99">
      <w:pPr>
        <w:ind w:firstLine="0"/>
        <w:jc w:val="center"/>
      </w:pPr>
      <w:r>
        <w:fldChar w:fldCharType="begin"/>
      </w:r>
      <w:r>
        <w:instrText xml:space="preserve"> INCLUDEPICTURE "/Users/evgenii/Library/Group Containers/UBF8T346G9.ms/WebArchiveCopyPasteTempFiles/com.microsoft.Word/avt3.png"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A71BDD1" wp14:editId="3D8E8971">
            <wp:extent cx="2709240" cy="1648177"/>
            <wp:effectExtent l="0" t="0" r="0" b="3175"/>
            <wp:docPr id="5" name="Рисунок 5" descr="Недетерминированные конечные автома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Недетерминированные конечные автоматы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964" cy="166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C3530A3" w14:textId="67BAE307" w:rsidR="001D64E4" w:rsidRDefault="001D64E4" w:rsidP="002F6A99">
      <w:pPr>
        <w:ind w:firstLine="0"/>
        <w:jc w:val="center"/>
      </w:pPr>
      <w:r>
        <w:t>Рисунок 2 – Граф, описывающий программу для машины Тьюринга</w:t>
      </w:r>
    </w:p>
    <w:p w14:paraId="75C483D1" w14:textId="77777777" w:rsidR="006A57C6" w:rsidRDefault="006A57C6" w:rsidP="006A57C6">
      <w:pPr>
        <w:ind w:firstLine="0"/>
      </w:pPr>
    </w:p>
    <w:p w14:paraId="532C18D8" w14:textId="5E42CC21" w:rsidR="006A57C6" w:rsidRDefault="006A57C6" w:rsidP="006A57C6">
      <w:pPr>
        <w:rPr>
          <w:lang w:eastAsia="ru-RU"/>
        </w:rPr>
      </w:pPr>
      <w:r>
        <w:rPr>
          <w:lang w:eastAsia="ru-RU"/>
        </w:rPr>
        <w:t>Для проверки корректности работы составленной программы была проведена серия экспериментов с различными входными данными.</w:t>
      </w:r>
      <w:r w:rsidR="003408D2">
        <w:rPr>
          <w:lang w:eastAsia="ru-RU"/>
        </w:rPr>
        <w:t xml:space="preserve"> Результаты представлены на рисунке </w:t>
      </w:r>
      <w:r w:rsidR="00C43747">
        <w:rPr>
          <w:lang w:eastAsia="ru-RU"/>
        </w:rPr>
        <w:t>3.</w:t>
      </w:r>
    </w:p>
    <w:p w14:paraId="6A55B0D2" w14:textId="77777777" w:rsidR="00B21107" w:rsidRDefault="00B21107" w:rsidP="006A57C6">
      <w:pPr>
        <w:rPr>
          <w:lang w:eastAsia="ru-RU"/>
        </w:rPr>
      </w:pPr>
    </w:p>
    <w:p w14:paraId="1FC52FB2" w14:textId="66C593B8" w:rsidR="00B21107" w:rsidRDefault="00B21107" w:rsidP="00B21107">
      <w:pPr>
        <w:pStyle w:val="1"/>
      </w:pPr>
      <w:r>
        <w:t>Выводы</w:t>
      </w:r>
    </w:p>
    <w:p w14:paraId="1A90A7BB" w14:textId="77777777" w:rsidR="00CA30AF" w:rsidRPr="00CA30AF" w:rsidRDefault="00CA30AF" w:rsidP="00CA30AF">
      <w:pPr>
        <w:rPr>
          <w:lang w:eastAsia="ru-RU"/>
        </w:rPr>
      </w:pPr>
    </w:p>
    <w:p w14:paraId="573AC937" w14:textId="79484C0F" w:rsidR="00EF4AC9" w:rsidRDefault="00EF4AC9"/>
    <w:sectPr w:rsidR="00EF4A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8B068A2"/>
    <w:multiLevelType w:val="multilevel"/>
    <w:tmpl w:val="97563606"/>
    <w:lvl w:ilvl="0">
      <w:start w:val="1"/>
      <w:numFmt w:val="decimal"/>
      <w:pStyle w:val="1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9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9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87" w:hanging="1440"/>
      </w:pPr>
      <w:rPr>
        <w:rFonts w:hint="default"/>
      </w:rPr>
    </w:lvl>
  </w:abstractNum>
  <w:abstractNum w:abstractNumId="2" w15:restartNumberingAfterBreak="0">
    <w:nsid w:val="2C7665D8"/>
    <w:multiLevelType w:val="multilevel"/>
    <w:tmpl w:val="66427544"/>
    <w:styleLink w:val="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3B07B0"/>
    <w:multiLevelType w:val="hybridMultilevel"/>
    <w:tmpl w:val="664275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8698381">
    <w:abstractNumId w:val="1"/>
  </w:num>
  <w:num w:numId="2" w16cid:durableId="1643654445">
    <w:abstractNumId w:val="3"/>
  </w:num>
  <w:num w:numId="3" w16cid:durableId="1314413849">
    <w:abstractNumId w:val="2"/>
  </w:num>
  <w:num w:numId="4" w16cid:durableId="552816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0AF"/>
    <w:rsid w:val="00120742"/>
    <w:rsid w:val="001910D6"/>
    <w:rsid w:val="001D64E4"/>
    <w:rsid w:val="002F6A99"/>
    <w:rsid w:val="003408D2"/>
    <w:rsid w:val="00517A68"/>
    <w:rsid w:val="00521253"/>
    <w:rsid w:val="00651CDA"/>
    <w:rsid w:val="006A57C6"/>
    <w:rsid w:val="00901E41"/>
    <w:rsid w:val="00963636"/>
    <w:rsid w:val="00A1020F"/>
    <w:rsid w:val="00B21107"/>
    <w:rsid w:val="00B338D3"/>
    <w:rsid w:val="00B819A5"/>
    <w:rsid w:val="00BE725F"/>
    <w:rsid w:val="00C43747"/>
    <w:rsid w:val="00CA30AF"/>
    <w:rsid w:val="00DF257C"/>
    <w:rsid w:val="00DF39FB"/>
    <w:rsid w:val="00EF4AC9"/>
    <w:rsid w:val="00F1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46DAE"/>
  <w15:chartTrackingRefBased/>
  <w15:docId w15:val="{D0958037-ECB6-1442-AC21-E80AF895D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30A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1"/>
    <w:uiPriority w:val="1"/>
    <w:qFormat/>
    <w:rsid w:val="00CA30AF"/>
    <w:pPr>
      <w:numPr>
        <w:numId w:val="1"/>
      </w:numPr>
      <w:tabs>
        <w:tab w:val="left" w:pos="0"/>
        <w:tab w:val="left" w:pos="567"/>
      </w:tabs>
      <w:ind w:left="0" w:firstLine="0"/>
      <w:jc w:val="center"/>
      <w:outlineLvl w:val="0"/>
    </w:pPr>
    <w:rPr>
      <w:rFonts w:eastAsia="Times New Roman" w:cs="Times New Roman"/>
      <w:b/>
      <w:bCs/>
      <w:caps/>
      <w:kern w:val="32"/>
      <w:szCs w:val="32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1"/>
    <w:unhideWhenUsed/>
    <w:qFormat/>
    <w:rsid w:val="00CA30AF"/>
    <w:pPr>
      <w:keepNext/>
      <w:tabs>
        <w:tab w:val="left" w:pos="810"/>
      </w:tabs>
      <w:ind w:firstLine="0"/>
      <w:outlineLvl w:val="1"/>
    </w:pPr>
    <w:rPr>
      <w:rFonts w:eastAsia="Times New Roman" w:cs="Times New Roman"/>
      <w:b/>
      <w:bCs/>
      <w:kern w:val="0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1"/>
    <w:semiHidden/>
    <w:unhideWhenUsed/>
    <w:qFormat/>
    <w:rsid w:val="00CA30AF"/>
    <w:pPr>
      <w:keepNext/>
      <w:tabs>
        <w:tab w:val="left" w:pos="1134"/>
        <w:tab w:val="left" w:pos="1701"/>
      </w:tabs>
      <w:ind w:firstLine="0"/>
      <w:outlineLvl w:val="2"/>
    </w:pPr>
    <w:rPr>
      <w:rFonts w:eastAsia="Times New Roman" w:cs="Times New Roman"/>
      <w:b/>
      <w:bCs/>
      <w:i/>
      <w:kern w:val="0"/>
      <w:szCs w:val="26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1"/>
    <w:semiHidden/>
    <w:unhideWhenUsed/>
    <w:qFormat/>
    <w:rsid w:val="00CA30AF"/>
    <w:pPr>
      <w:keepNext/>
      <w:ind w:firstLine="0"/>
      <w:outlineLvl w:val="3"/>
    </w:pPr>
    <w:rPr>
      <w:rFonts w:eastAsia="Times New Roman" w:cs="Times New Roman"/>
      <w:b/>
      <w:bCs/>
      <w:i/>
      <w:kern w:val="0"/>
      <w:szCs w:val="28"/>
      <w:lang w:eastAsia="ru-RU"/>
      <w14:ligatures w14:val="none"/>
    </w:rPr>
  </w:style>
  <w:style w:type="paragraph" w:styleId="5">
    <w:name w:val="heading 5"/>
    <w:basedOn w:val="a"/>
    <w:next w:val="a"/>
    <w:link w:val="50"/>
    <w:uiPriority w:val="1"/>
    <w:semiHidden/>
    <w:unhideWhenUsed/>
    <w:qFormat/>
    <w:rsid w:val="00CA30AF"/>
    <w:pPr>
      <w:ind w:firstLine="0"/>
      <w:outlineLvl w:val="4"/>
    </w:pPr>
    <w:rPr>
      <w:rFonts w:eastAsia="Times New Roman" w:cs="Times New Roman"/>
      <w:b/>
      <w:bCs/>
      <w:iCs/>
      <w:kern w:val="0"/>
      <w:szCs w:val="26"/>
      <w:lang w:eastAsia="ru-RU"/>
      <w14:ligatures w14:val="none"/>
    </w:rPr>
  </w:style>
  <w:style w:type="paragraph" w:styleId="6">
    <w:name w:val="heading 6"/>
    <w:basedOn w:val="a"/>
    <w:next w:val="a"/>
    <w:link w:val="60"/>
    <w:uiPriority w:val="5"/>
    <w:semiHidden/>
    <w:unhideWhenUsed/>
    <w:qFormat/>
    <w:rsid w:val="00CA30AF"/>
    <w:pPr>
      <w:spacing w:before="240" w:after="60"/>
      <w:ind w:firstLine="0"/>
      <w:outlineLvl w:val="5"/>
    </w:pPr>
    <w:rPr>
      <w:rFonts w:eastAsia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7">
    <w:name w:val="heading 7"/>
    <w:basedOn w:val="a"/>
    <w:next w:val="a"/>
    <w:link w:val="70"/>
    <w:uiPriority w:val="5"/>
    <w:semiHidden/>
    <w:unhideWhenUsed/>
    <w:qFormat/>
    <w:rsid w:val="00CA30AF"/>
    <w:pPr>
      <w:spacing w:before="240" w:after="60"/>
      <w:ind w:firstLine="0"/>
      <w:outlineLvl w:val="6"/>
    </w:pPr>
    <w:rPr>
      <w:rFonts w:ascii="Calibri" w:eastAsia="Times New Roman" w:hAnsi="Calibri" w:cs="Times New Roman"/>
      <w:kern w:val="0"/>
      <w:sz w:val="24"/>
      <w:lang w:eastAsia="ru-RU"/>
      <w14:ligatures w14:val="none"/>
    </w:rPr>
  </w:style>
  <w:style w:type="paragraph" w:styleId="8">
    <w:name w:val="heading 8"/>
    <w:basedOn w:val="a"/>
    <w:next w:val="a"/>
    <w:link w:val="80"/>
    <w:uiPriority w:val="5"/>
    <w:semiHidden/>
    <w:unhideWhenUsed/>
    <w:qFormat/>
    <w:rsid w:val="00CA30AF"/>
    <w:pPr>
      <w:spacing w:before="240" w:after="60"/>
      <w:ind w:firstLine="0"/>
      <w:outlineLvl w:val="7"/>
    </w:pPr>
    <w:rPr>
      <w:rFonts w:ascii="Calibri" w:eastAsia="Times New Roman" w:hAnsi="Calibri" w:cs="Times New Roman"/>
      <w:i/>
      <w:iCs/>
      <w:kern w:val="0"/>
      <w:sz w:val="24"/>
      <w:lang w:eastAsia="ru-RU"/>
      <w14:ligatures w14:val="none"/>
    </w:rPr>
  </w:style>
  <w:style w:type="paragraph" w:styleId="9">
    <w:name w:val="heading 9"/>
    <w:basedOn w:val="a"/>
    <w:next w:val="a"/>
    <w:link w:val="90"/>
    <w:uiPriority w:val="5"/>
    <w:semiHidden/>
    <w:unhideWhenUsed/>
    <w:qFormat/>
    <w:rsid w:val="00CA30AF"/>
    <w:pPr>
      <w:spacing w:before="240" w:after="60"/>
      <w:ind w:firstLine="0"/>
      <w:outlineLvl w:val="8"/>
    </w:pPr>
    <w:rPr>
      <w:rFonts w:ascii="Cambria" w:eastAsia="Times New Roman" w:hAnsi="Cambria" w:cs="Times New Roman"/>
      <w:kern w:val="0"/>
      <w:sz w:val="20"/>
      <w:szCs w:val="2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"/>
    <w:uiPriority w:val="1"/>
    <w:rsid w:val="00CA30AF"/>
    <w:rPr>
      <w:rFonts w:ascii="Times New Roman" w:eastAsia="Times New Roman" w:hAnsi="Times New Roman" w:cs="Times New Roman"/>
      <w:b/>
      <w:bCs/>
      <w:caps/>
      <w:kern w:val="32"/>
      <w:sz w:val="28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1"/>
    <w:rsid w:val="00CA30AF"/>
    <w:rPr>
      <w:rFonts w:ascii="Times New Roman" w:eastAsia="Times New Roman" w:hAnsi="Times New Roman" w:cs="Times New Roman"/>
      <w:b/>
      <w:bCs/>
      <w:kern w:val="0"/>
      <w:sz w:val="28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1"/>
    <w:semiHidden/>
    <w:rsid w:val="00CA30AF"/>
    <w:rPr>
      <w:rFonts w:ascii="Times New Roman" w:eastAsia="Times New Roman" w:hAnsi="Times New Roman" w:cs="Times New Roman"/>
      <w:b/>
      <w:bCs/>
      <w:i/>
      <w:kern w:val="0"/>
      <w:sz w:val="28"/>
      <w:szCs w:val="26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1"/>
    <w:semiHidden/>
    <w:rsid w:val="00CA30AF"/>
    <w:rPr>
      <w:rFonts w:ascii="Times New Roman" w:eastAsia="Times New Roman" w:hAnsi="Times New Roman" w:cs="Times New Roman"/>
      <w:b/>
      <w:bCs/>
      <w:i/>
      <w:kern w:val="0"/>
      <w:sz w:val="28"/>
      <w:szCs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1"/>
    <w:semiHidden/>
    <w:rsid w:val="00CA30AF"/>
    <w:rPr>
      <w:rFonts w:ascii="Times New Roman" w:eastAsia="Times New Roman" w:hAnsi="Times New Roman" w:cs="Times New Roman"/>
      <w:b/>
      <w:bCs/>
      <w:iCs/>
      <w:kern w:val="0"/>
      <w:sz w:val="28"/>
      <w:szCs w:val="26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5"/>
    <w:semiHidden/>
    <w:rsid w:val="00CA30AF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5"/>
    <w:semiHidden/>
    <w:rsid w:val="00CA30AF"/>
    <w:rPr>
      <w:rFonts w:ascii="Calibri" w:eastAsia="Times New Roman" w:hAnsi="Calibri" w:cs="Times New Roman"/>
      <w:kern w:val="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5"/>
    <w:semiHidden/>
    <w:rsid w:val="00CA30AF"/>
    <w:rPr>
      <w:rFonts w:ascii="Calibri" w:eastAsia="Times New Roman" w:hAnsi="Calibri" w:cs="Times New Roman"/>
      <w:i/>
      <w:iCs/>
      <w:kern w:val="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5"/>
    <w:semiHidden/>
    <w:rsid w:val="00CA30AF"/>
    <w:rPr>
      <w:rFonts w:ascii="Cambria" w:eastAsia="Times New Roman" w:hAnsi="Cambria" w:cs="Times New Roman"/>
      <w:kern w:val="0"/>
      <w:sz w:val="20"/>
      <w:szCs w:val="2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CA30AF"/>
  </w:style>
  <w:style w:type="numbering" w:customStyle="1" w:styleId="10">
    <w:name w:val="Текущий список1"/>
    <w:uiPriority w:val="99"/>
    <w:rsid w:val="00CA30AF"/>
    <w:pPr>
      <w:numPr>
        <w:numId w:val="3"/>
      </w:numPr>
    </w:pPr>
  </w:style>
  <w:style w:type="character" w:styleId="a3">
    <w:name w:val="Hyperlink"/>
    <w:basedOn w:val="a0"/>
    <w:uiPriority w:val="99"/>
    <w:semiHidden/>
    <w:unhideWhenUsed/>
    <w:rsid w:val="00CA30AF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CA30AF"/>
  </w:style>
  <w:style w:type="table" w:styleId="a4">
    <w:name w:val="Table Grid"/>
    <w:basedOn w:val="a1"/>
    <w:uiPriority w:val="39"/>
    <w:rsid w:val="00A102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link w:val="a6"/>
    <w:uiPriority w:val="34"/>
    <w:qFormat/>
    <w:rsid w:val="00B819A5"/>
    <w:pPr>
      <w:ind w:left="720"/>
      <w:contextualSpacing/>
    </w:pPr>
    <w:rPr>
      <w:rFonts w:eastAsiaTheme="minorEastAsia"/>
      <w:kern w:val="0"/>
      <w:szCs w:val="28"/>
      <w:lang w:eastAsia="ru-RU"/>
      <w14:ligatures w14:val="none"/>
    </w:rPr>
  </w:style>
  <w:style w:type="character" w:customStyle="1" w:styleId="a6">
    <w:name w:val="Абзац списка Знак"/>
    <w:link w:val="a5"/>
    <w:uiPriority w:val="34"/>
    <w:rsid w:val="00B819A5"/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Завадский Евгений  Владимирович</dc:creator>
  <cp:keywords/>
  <dc:description/>
  <cp:lastModifiedBy>Завадский Евгений  Владимирович</cp:lastModifiedBy>
  <cp:revision>16</cp:revision>
  <dcterms:created xsi:type="dcterms:W3CDTF">2023-05-04T20:59:00Z</dcterms:created>
  <dcterms:modified xsi:type="dcterms:W3CDTF">2025-04-25T08:27:00Z</dcterms:modified>
</cp:coreProperties>
</file>