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45" w:rsidRPr="00B07A54" w:rsidRDefault="007D7945" w:rsidP="007D7945">
      <w:pPr>
        <w:jc w:val="center"/>
        <w:rPr>
          <w:sz w:val="38"/>
        </w:rPr>
      </w:pPr>
      <w:r w:rsidRPr="00B07A54">
        <w:rPr>
          <w:b/>
          <w:bCs/>
          <w:sz w:val="38"/>
        </w:rPr>
        <w:t>USER ACCEPTANCE TEST REPORT (UAT)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4290"/>
        <w:gridCol w:w="1711"/>
        <w:gridCol w:w="1412"/>
      </w:tblGrid>
      <w:tr w:rsidR="007D7945" w:rsidRPr="00387AA4" w:rsidTr="00A717C4">
        <w:trPr>
          <w:trHeight w:val="305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 xml:space="preserve">PREPARED BY </w:t>
            </w:r>
          </w:p>
        </w:tc>
        <w:tc>
          <w:tcPr>
            <w:tcW w:w="3964" w:type="pct"/>
            <w:gridSpan w:val="3"/>
          </w:tcPr>
          <w:p w:rsidR="007D7945" w:rsidRPr="000318C1" w:rsidRDefault="007D7945" w:rsidP="00A717C4">
            <w:pPr>
              <w:pStyle w:val="NoSpacing"/>
              <w:jc w:val="both"/>
              <w:rPr>
                <w:rFonts w:ascii="Corbel" w:hAnsi="Corbel" w:cs="Arial"/>
                <w:b/>
                <w:sz w:val="24"/>
                <w:szCs w:val="24"/>
              </w:rPr>
            </w:pPr>
            <w:r w:rsidRPr="000318C1">
              <w:rPr>
                <w:rFonts w:ascii="Corbel" w:hAnsi="Corbel" w:cs="Arial"/>
                <w:b/>
                <w:sz w:val="24"/>
                <w:szCs w:val="24"/>
              </w:rPr>
              <w:t>Omotayo Owolabi</w:t>
            </w:r>
          </w:p>
        </w:tc>
      </w:tr>
      <w:tr w:rsidR="007D7945" w:rsidRPr="007B37D7" w:rsidTr="00A717C4">
        <w:trPr>
          <w:trHeight w:val="71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D7945" w:rsidRPr="00F66A1D" w:rsidTr="00A717C4">
        <w:trPr>
          <w:trHeight w:val="350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PROJECT NAME</w:t>
            </w:r>
          </w:p>
        </w:tc>
        <w:tc>
          <w:tcPr>
            <w:tcW w:w="2294" w:type="pct"/>
          </w:tcPr>
          <w:p w:rsidR="007D7945" w:rsidRPr="000318C1" w:rsidRDefault="00C5062B" w:rsidP="00C5062B">
            <w:pPr>
              <w:pStyle w:val="NoSpacing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 xml:space="preserve">Account Splitting </w:t>
            </w:r>
            <w:proofErr w:type="spellStart"/>
            <w:r>
              <w:rPr>
                <w:rFonts w:ascii="Corbel" w:hAnsi="Corbel" w:cs="Arial"/>
                <w:sz w:val="24"/>
                <w:szCs w:val="24"/>
              </w:rPr>
              <w:t>iro</w:t>
            </w:r>
            <w:proofErr w:type="spellEnd"/>
            <w:r w:rsidR="00AD480B" w:rsidRPr="000318C1">
              <w:rPr>
                <w:rFonts w:ascii="Corbel" w:hAnsi="Corbel" w:cs="Arial"/>
                <w:sz w:val="24"/>
                <w:szCs w:val="24"/>
              </w:rPr>
              <w:t xml:space="preserve"> Imo State Government</w:t>
            </w:r>
          </w:p>
        </w:tc>
        <w:tc>
          <w:tcPr>
            <w:tcW w:w="915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REFERENCE ID</w:t>
            </w:r>
          </w:p>
        </w:tc>
        <w:tc>
          <w:tcPr>
            <w:tcW w:w="755" w:type="pct"/>
          </w:tcPr>
          <w:p w:rsidR="007D7945" w:rsidRPr="000318C1" w:rsidRDefault="007D7945" w:rsidP="00A717C4">
            <w:pPr>
              <w:pStyle w:val="NoSpacing"/>
              <w:jc w:val="both"/>
              <w:rPr>
                <w:rFonts w:ascii="Corbel" w:hAnsi="Corbel" w:cs="Arial"/>
                <w:sz w:val="24"/>
                <w:szCs w:val="24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 xml:space="preserve">PID </w:t>
            </w:r>
          </w:p>
        </w:tc>
      </w:tr>
      <w:tr w:rsidR="007D7945" w:rsidRPr="007B37D7" w:rsidTr="00A717C4">
        <w:trPr>
          <w:trHeight w:val="62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D7945" w:rsidRPr="007B37D7" w:rsidTr="00A717C4">
        <w:trPr>
          <w:trHeight w:val="332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3964" w:type="pct"/>
            <w:gridSpan w:val="3"/>
          </w:tcPr>
          <w:p w:rsidR="007D7945" w:rsidRPr="000318C1" w:rsidRDefault="00906544" w:rsidP="00A717C4">
            <w:pPr>
              <w:pStyle w:val="NoSpacing"/>
              <w:jc w:val="both"/>
              <w:rPr>
                <w:rFonts w:ascii="Corbel" w:hAnsi="Corbel" w:cs="Arial"/>
                <w:sz w:val="24"/>
                <w:szCs w:val="24"/>
                <w:highlight w:val="yellow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>14 accounts were opened with objective of each accounts receiving their respective payment.</w:t>
            </w:r>
          </w:p>
        </w:tc>
      </w:tr>
      <w:tr w:rsidR="007D7945" w:rsidRPr="007B37D7" w:rsidTr="00A717C4">
        <w:trPr>
          <w:trHeight w:val="62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7945" w:rsidRPr="007B37D7" w:rsidTr="00A717C4">
        <w:trPr>
          <w:trHeight w:val="368"/>
        </w:trPr>
        <w:tc>
          <w:tcPr>
            <w:tcW w:w="1036" w:type="pct"/>
            <w:tcBorders>
              <w:bottom w:val="single" w:sz="4" w:space="0" w:color="auto"/>
            </w:tcBorders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TEST START DATE</w:t>
            </w:r>
          </w:p>
        </w:tc>
        <w:tc>
          <w:tcPr>
            <w:tcW w:w="2294" w:type="pct"/>
            <w:tcBorders>
              <w:bottom w:val="single" w:sz="4" w:space="0" w:color="auto"/>
            </w:tcBorders>
          </w:tcPr>
          <w:p w:rsidR="007D7945" w:rsidRPr="004D257D" w:rsidRDefault="00893D0A" w:rsidP="00893D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893D0A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Feb., 2019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TEST END DATE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:rsidR="007D7945" w:rsidRPr="007B37D7" w:rsidRDefault="00893D0A" w:rsidP="00A717C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893D0A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Feb., 2019</w:t>
            </w:r>
          </w:p>
        </w:tc>
      </w:tr>
      <w:tr w:rsidR="007D7945" w:rsidRPr="00A0087F" w:rsidTr="00A717C4">
        <w:trPr>
          <w:trHeight w:val="65"/>
        </w:trPr>
        <w:tc>
          <w:tcPr>
            <w:tcW w:w="5000" w:type="pct"/>
            <w:gridSpan w:val="4"/>
            <w:shd w:val="clear" w:color="auto" w:fill="auto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7945" w:rsidRPr="007B37D7" w:rsidTr="00A717C4">
        <w:trPr>
          <w:trHeight w:val="368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 xml:space="preserve">TEST PLATFORM </w:t>
            </w:r>
          </w:p>
        </w:tc>
        <w:tc>
          <w:tcPr>
            <w:tcW w:w="2294" w:type="pct"/>
          </w:tcPr>
          <w:p w:rsidR="007D7945" w:rsidRDefault="00BE2F45" w:rsidP="00A717C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7" w:history="1">
              <w:r w:rsidR="00893D0A" w:rsidRPr="009E573A">
                <w:rPr>
                  <w:rStyle w:val="Hyperlink"/>
                  <w:rFonts w:ascii="Arial" w:hAnsi="Arial" w:cs="Arial"/>
                  <w:sz w:val="20"/>
                  <w:szCs w:val="20"/>
                </w:rPr>
                <w:t>http://172.27.15.103:6060/index.html</w:t>
              </w:r>
            </w:hyperlink>
          </w:p>
          <w:p w:rsidR="00893D0A" w:rsidRPr="00DD5184" w:rsidRDefault="00893D0A" w:rsidP="00A717C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D5184">
              <w:rPr>
                <w:rFonts w:ascii="Arial" w:hAnsi="Arial" w:cs="Arial"/>
                <w:i/>
                <w:sz w:val="20"/>
                <w:szCs w:val="20"/>
              </w:rPr>
              <w:t>FCMB IMO STATE MIDDLEWARE (SWAGGER)</w:t>
            </w:r>
          </w:p>
        </w:tc>
        <w:tc>
          <w:tcPr>
            <w:tcW w:w="915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REPORT DATE</w:t>
            </w:r>
          </w:p>
        </w:tc>
        <w:tc>
          <w:tcPr>
            <w:tcW w:w="755" w:type="pct"/>
          </w:tcPr>
          <w:p w:rsidR="007D7945" w:rsidRPr="007B37D7" w:rsidRDefault="00906544" w:rsidP="009065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1A6B33" w:rsidRPr="001A6B33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1A6B33">
              <w:rPr>
                <w:rFonts w:ascii="Arial" w:hAnsi="Arial" w:cs="Arial"/>
                <w:sz w:val="20"/>
                <w:szCs w:val="20"/>
              </w:rPr>
              <w:t xml:space="preserve"> Feb., 2019</w:t>
            </w:r>
          </w:p>
        </w:tc>
      </w:tr>
      <w:tr w:rsidR="007D7945" w:rsidRPr="007B37D7" w:rsidTr="00A717C4">
        <w:trPr>
          <w:trHeight w:val="58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D7945" w:rsidRPr="001630B3" w:rsidTr="00A717C4">
        <w:trPr>
          <w:trHeight w:val="270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 xml:space="preserve">OBJECTIVE </w:t>
            </w:r>
          </w:p>
        </w:tc>
        <w:tc>
          <w:tcPr>
            <w:tcW w:w="3964" w:type="pct"/>
            <w:gridSpan w:val="3"/>
          </w:tcPr>
          <w:p w:rsidR="007D7945" w:rsidRPr="000318C1" w:rsidRDefault="00A16BFD" w:rsidP="00AB2328">
            <w:pPr>
              <w:jc w:val="both"/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>This project</w:t>
            </w:r>
            <w:r w:rsidR="00A7121C" w:rsidRPr="000318C1">
              <w:rPr>
                <w:rFonts w:ascii="Corbel" w:hAnsi="Corbel" w:cs="Arial"/>
                <w:sz w:val="24"/>
                <w:szCs w:val="24"/>
              </w:rPr>
              <w:t xml:space="preserve"> is to</w:t>
            </w:r>
            <w:r w:rsidRPr="000318C1"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="00A7121C" w:rsidRPr="000318C1">
              <w:rPr>
                <w:rFonts w:ascii="Corbel" w:hAnsi="Corbel" w:cs="Arial"/>
                <w:sz w:val="24"/>
                <w:szCs w:val="24"/>
                <w:lang w:val="en-GB"/>
              </w:rPr>
              <w:t>enable user view, select and identify accounts meant for specific purposes (SPECIAL TASK FORCE ON IGR ACCOUNT</w:t>
            </w:r>
            <w:r w:rsidR="00906544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 - “Change </w:t>
            </w:r>
            <w:r w:rsidR="00A7121C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of use, Ground rent, </w:t>
            </w:r>
            <w:r w:rsidR="00906544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…. Media and Publicity etc.”) </w:t>
            </w:r>
            <w:r w:rsidR="00A7121C" w:rsidRPr="000318C1">
              <w:rPr>
                <w:rFonts w:ascii="Corbel" w:hAnsi="Corbel" w:cs="Arial"/>
                <w:sz w:val="24"/>
                <w:szCs w:val="24"/>
                <w:lang w:val="en-GB"/>
              </w:rPr>
              <w:t>in favour of Imo State Government using code 001 – 014.</w:t>
            </w:r>
            <w:r w:rsidR="00A7121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Also</w:t>
            </w:r>
            <w:r w:rsidR="00A7121C" w:rsidRPr="000318C1">
              <w:rPr>
                <w:rFonts w:ascii="Corbel" w:hAnsi="Corbel" w:cs="Arial"/>
                <w:sz w:val="24"/>
                <w:szCs w:val="24"/>
              </w:rPr>
              <w:t xml:space="preserve"> to</w:t>
            </w:r>
            <w:r w:rsidRPr="000318C1">
              <w:rPr>
                <w:rFonts w:ascii="Corbel" w:hAnsi="Corbel" w:cs="Arial"/>
                <w:sz w:val="24"/>
                <w:szCs w:val="24"/>
              </w:rPr>
              <w:t xml:space="preserve"> enable teller</w:t>
            </w:r>
            <w:r w:rsidR="00906544" w:rsidRPr="000318C1">
              <w:rPr>
                <w:rFonts w:ascii="Corbel" w:hAnsi="Corbel" w:cs="Arial"/>
                <w:sz w:val="24"/>
                <w:szCs w:val="24"/>
              </w:rPr>
              <w:t>s/customers</w:t>
            </w:r>
            <w:r w:rsidRPr="000318C1">
              <w:rPr>
                <w:rFonts w:ascii="Corbel" w:hAnsi="Corbel" w:cs="Arial"/>
                <w:sz w:val="24"/>
                <w:szCs w:val="24"/>
              </w:rPr>
              <w:t xml:space="preserve"> select products code by clicking on dropdown and make deposit to the account respectively.</w:t>
            </w:r>
            <w:r w:rsidR="00A7121C" w:rsidRPr="000318C1">
              <w:rPr>
                <w:rFonts w:ascii="Corbel" w:hAnsi="Corbel" w:cs="Arial"/>
                <w:sz w:val="24"/>
                <w:szCs w:val="24"/>
              </w:rPr>
              <w:t xml:space="preserve"> 14 accounts were opened with objective of each accounts receiving their respective payment.</w:t>
            </w:r>
          </w:p>
        </w:tc>
      </w:tr>
    </w:tbl>
    <w:p w:rsidR="007D7945" w:rsidRDefault="007D7945" w:rsidP="007D7945"/>
    <w:p w:rsidR="007D7945" w:rsidRDefault="007D7945" w:rsidP="007D7945"/>
    <w:tbl>
      <w:tblPr>
        <w:tblW w:w="4572" w:type="pct"/>
        <w:tblLayout w:type="fixed"/>
        <w:tblLook w:val="04A0" w:firstRow="1" w:lastRow="0" w:firstColumn="1" w:lastColumn="0" w:noHBand="0" w:noVBand="1"/>
      </w:tblPr>
      <w:tblGrid>
        <w:gridCol w:w="530"/>
        <w:gridCol w:w="1617"/>
        <w:gridCol w:w="3329"/>
        <w:gridCol w:w="1535"/>
        <w:gridCol w:w="1529"/>
      </w:tblGrid>
      <w:tr w:rsidR="009D1A7E" w:rsidRPr="006B2D45" w:rsidTr="002B2FBB">
        <w:trPr>
          <w:trHeight w:val="314"/>
        </w:trPr>
        <w:tc>
          <w:tcPr>
            <w:tcW w:w="410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E4BC"/>
          </w:tcPr>
          <w:p w:rsidR="009D1A7E" w:rsidRPr="006B2D45" w:rsidRDefault="009D1A7E" w:rsidP="002B2FBB">
            <w:pPr>
              <w:jc w:val="center"/>
              <w:rPr>
                <w:rFonts w:ascii="Calibri" w:hAnsi="Calibri"/>
                <w:b/>
                <w:lang w:val="en-GB" w:eastAsia="en-GB"/>
              </w:rPr>
            </w:pPr>
            <w:r w:rsidRPr="006B2D45">
              <w:rPr>
                <w:rFonts w:ascii="Calibri" w:hAnsi="Calibri"/>
                <w:b/>
                <w:lang w:val="en-GB" w:eastAsia="en-GB"/>
              </w:rPr>
              <w:t>Observation on the Test</w:t>
            </w:r>
          </w:p>
        </w:tc>
        <w:tc>
          <w:tcPr>
            <w:tcW w:w="8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E4BC"/>
          </w:tcPr>
          <w:p w:rsidR="009D1A7E" w:rsidRPr="006B2D45" w:rsidRDefault="009D1A7E" w:rsidP="002B2FBB">
            <w:pPr>
              <w:jc w:val="center"/>
              <w:rPr>
                <w:rFonts w:ascii="Calibri" w:hAnsi="Calibri"/>
                <w:b/>
                <w:lang w:val="en-GB" w:eastAsia="en-GB"/>
              </w:rPr>
            </w:pPr>
          </w:p>
        </w:tc>
      </w:tr>
      <w:tr w:rsidR="009D1A7E" w:rsidTr="002B2FBB">
        <w:trPr>
          <w:trHeight w:val="314"/>
        </w:trPr>
        <w:tc>
          <w:tcPr>
            <w:tcW w:w="31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9D1A7E" w:rsidRPr="009C141E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9D1A7E" w:rsidRPr="00B93929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Check areas</w:t>
            </w:r>
          </w:p>
        </w:tc>
        <w:tc>
          <w:tcPr>
            <w:tcW w:w="1949" w:type="pct"/>
            <w:tcBorders>
              <w:top w:val="single" w:sz="8" w:space="0" w:color="auto"/>
              <w:left w:val="nil"/>
              <w:bottom w:val="single" w:sz="8" w:space="0" w:color="auto"/>
              <w:right w:val="single" w:sz="6" w:space="0" w:color="auto"/>
            </w:tcBorders>
            <w:shd w:val="clear" w:color="000000" w:fill="E4DFEC"/>
          </w:tcPr>
          <w:p w:rsidR="009D1A7E" w:rsidRPr="00B93929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B93929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Observations</w:t>
            </w:r>
          </w:p>
        </w:tc>
        <w:tc>
          <w:tcPr>
            <w:tcW w:w="899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9D1A7E" w:rsidRPr="00B93929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B93929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Product Owner's Feedback</w:t>
            </w:r>
          </w:p>
        </w:tc>
        <w:tc>
          <w:tcPr>
            <w:tcW w:w="895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</w:tcPr>
          <w:p w:rsidR="009D1A7E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 xml:space="preserve">Developer’s Feedback </w:t>
            </w:r>
          </w:p>
        </w:tc>
      </w:tr>
      <w:tr w:rsidR="009D1A7E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hideMark/>
          </w:tcPr>
          <w:p w:rsidR="009D1A7E" w:rsidRPr="009C141E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1A7E" w:rsidRPr="008F1254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8F125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 xml:space="preserve">Test Environment 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7E" w:rsidRPr="000318C1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The test was carried out with API SWAGGER</w:t>
            </w:r>
            <w:r w:rsidR="002379BA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link below:</w:t>
            </w:r>
          </w:p>
          <w:p w:rsidR="009D1A7E" w:rsidRPr="000318C1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9D1A7E" w:rsidRPr="000318C1" w:rsidRDefault="00BE2F45" w:rsidP="009D1A7E">
            <w:pPr>
              <w:rPr>
                <w:rFonts w:ascii="Corbel" w:hAnsi="Corbel" w:cs="Arial"/>
                <w:sz w:val="24"/>
                <w:szCs w:val="24"/>
                <w:u w:val="single"/>
              </w:rPr>
            </w:pPr>
            <w:hyperlink r:id="rId8" w:history="1">
              <w:r w:rsidR="009D1A7E" w:rsidRPr="000318C1">
                <w:rPr>
                  <w:rStyle w:val="Hyperlink"/>
                  <w:rFonts w:ascii="Corbel" w:hAnsi="Corbel" w:cs="Arial"/>
                  <w:sz w:val="24"/>
                  <w:szCs w:val="24"/>
                </w:rPr>
                <w:t>http://172.27.15.103:6060/index.html</w:t>
              </w:r>
            </w:hyperlink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A7E" w:rsidRPr="00B93929" w:rsidRDefault="00B9144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OK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7E" w:rsidRPr="00B93929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9D1A7E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9D1A7E" w:rsidRPr="009C141E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1A7E" w:rsidRPr="008F1254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8F125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Test Scope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34" w:rsidRPr="000318C1" w:rsidRDefault="00DD518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FCMB Imo State Middleware is to enable user view and identif</w:t>
            </w:r>
            <w:r w:rsidR="00631F34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y accounts meant for specific purposes </w:t>
            </w:r>
            <w:r w:rsidR="000318C1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(SPECIAL TASK FORCE ON IGR ACCOUNT - “Change of use, Ground rent, …. Media and Publicity etc.”) 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using code 001 – 014 on the API.</w:t>
            </w:r>
            <w:r w:rsidR="009D1A7E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See sample screenshot below:</w:t>
            </w: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C28B6D0" wp14:editId="10F9F147">
                  <wp:extent cx="2305050" cy="1809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704" cy="18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1A7E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</w:p>
          <w:p w:rsidR="00DD5184" w:rsidRPr="000318C1" w:rsidRDefault="00DD3AFE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Also no payments </w:t>
            </w:r>
            <w:r w:rsidR="00774CDC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were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 made into 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any of 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th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ese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 14 accounts respective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ly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 during 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this 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test on </w:t>
            </w:r>
            <w:r w:rsidR="0046214F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API</w:t>
            </w:r>
            <w:r w:rsidR="0046214F"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 xml:space="preserve"> </w:t>
            </w:r>
            <w:r w:rsidR="0036209C"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 xml:space="preserve">as </w:t>
            </w:r>
            <w:r w:rsidR="00631F34"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>(</w:t>
            </w:r>
            <w:r w:rsidR="0046214F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this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was</w:t>
            </w:r>
            <w:r w:rsidR="00A16BFD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not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delivered for test</w:t>
            </w:r>
            <w:r w:rsidR="00631F34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)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.</w:t>
            </w: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Product </w:t>
            </w:r>
            <w:r w:rsidR="00F22005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Owner 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and IT to comments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A7E" w:rsidRPr="00B93929" w:rsidRDefault="00B9144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OK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7E" w:rsidRPr="00B93929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46214F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46214F" w:rsidRPr="009C141E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214F" w:rsidRPr="008F1254" w:rsidRDefault="0046214F" w:rsidP="00FC29D2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Account</w:t>
            </w:r>
            <w:r w:rsidR="00FC29D2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0318C1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BRR observed that 14 accounts</w:t>
            </w:r>
            <w:r w:rsidR="00631F34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that were 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provided during test are not valid on </w:t>
            </w:r>
            <w:proofErr w:type="spellStart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Finacle</w:t>
            </w:r>
            <w:proofErr w:type="spellEnd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SIT. </w:t>
            </w:r>
            <w:r w:rsidR="00FC29D2" w:rsidRPr="000318C1"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However,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further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review show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s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that accounts already exist on </w:t>
            </w:r>
            <w:proofErr w:type="spellStart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Finacle</w:t>
            </w:r>
            <w:proofErr w:type="spellEnd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Live environment.</w:t>
            </w:r>
          </w:p>
          <w:p w:rsidR="00631F34" w:rsidRPr="000318C1" w:rsidRDefault="00631F34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46214F" w:rsidRPr="000318C1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er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and IT to take note.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14F" w:rsidRPr="00B93929" w:rsidRDefault="00B9144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OK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B93929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46214F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46214F" w:rsidRPr="009C141E" w:rsidRDefault="00774CDC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214F" w:rsidRPr="008F1254" w:rsidRDefault="00FC29D2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 xml:space="preserve">Account </w:t>
            </w:r>
            <w:r w:rsidR="00034E65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features on API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0318C1" w:rsidRDefault="00034E65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BRR 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o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bserved th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e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following features on the accounts provided on API.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03"/>
            </w:tblGrid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"5669078132",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ACCOUNT/CHANGE OF USE",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2,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"5669078125",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ACCOUNT/GROUND RENT",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"2"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3,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"5669078149",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ACCOUNT/PROPERTY RATE",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"3"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4,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"5669078163",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ACCOUNT/TRANSPORT,TRAILERS,HEAVY TRUCKS AND PARKS",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"4"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"id": 5,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"5669078060",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ACCOUNT/MARKET DEVELOPMENT",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6,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"5669078053",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ACCOUNT/REGULARIZATION",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"6"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7,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"5669078046",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 OF O DIGITALIZED",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"7"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8,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"5669078039",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ACCOUNT/REVENUE FOR PRODUCE,HAULAGE,VETERINARY AND FORESTRY",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"8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id": 9,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"5669078156",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ACCOUNT/TOURISM",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"9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id": 10,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"5669078077",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ACCOUNT/DEVELOPMENT CONTROL OCDA",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"10"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11,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"5669078091",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ACCOUNT/ENVIRONMENT",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"11"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12,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"5669078118",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ACCOUNT/RECOVERY OF GOVERNMENT PROPERTY,LAND VERGE AND OPEN SPACE",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"12"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13,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"5669078101",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": "SPECIAL TASK FORCE ON IGR </w:t>
                  </w: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ACCOUNT/SIGNAGE AND ADVERTS",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"13"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"id": 14,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"5669078084",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ACCOUNT/MEDIA AND PUBLICITY",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"14"</w:t>
                  </w:r>
                </w:p>
              </w:tc>
            </w:tr>
          </w:tbl>
          <w:p w:rsidR="00034E65" w:rsidRPr="000318C1" w:rsidRDefault="00034E65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1A6B33" w:rsidRPr="000318C1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owner to note.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14F" w:rsidRPr="00B93929" w:rsidRDefault="00844F32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OK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B93929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1A6B33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1A6B33" w:rsidRPr="009C141E" w:rsidRDefault="00906544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6B33" w:rsidRDefault="001A6B33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Transactions</w:t>
            </w:r>
            <w:r w:rsidR="0090654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/Deposit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DC" w:rsidRPr="000318C1" w:rsidRDefault="00774CDC" w:rsidP="00774CDC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No payments were made into any of these 14 accounts respectively during this test on API</w:t>
            </w:r>
            <w:r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 xml:space="preserve"> as (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this was</w:t>
            </w:r>
            <w:r w:rsidR="00A16BFD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not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delivered for test).</w:t>
            </w:r>
          </w:p>
          <w:p w:rsidR="001A6B33" w:rsidRPr="000318C1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774CDC" w:rsidRPr="000318C1" w:rsidRDefault="00774CDC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owner and IT to note.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33" w:rsidRPr="00B93929" w:rsidRDefault="00EC7129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OK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33" w:rsidRPr="00B93929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</w:tbl>
    <w:p w:rsidR="009D1A7E" w:rsidRDefault="009D1A7E" w:rsidP="007D7945"/>
    <w:p w:rsidR="007D7945" w:rsidRDefault="007D7945" w:rsidP="007D7945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15"/>
        <w:gridCol w:w="3177"/>
        <w:gridCol w:w="3876"/>
        <w:gridCol w:w="1867"/>
      </w:tblGrid>
      <w:tr w:rsidR="00A1382E" w:rsidTr="00A717C4">
        <w:tc>
          <w:tcPr>
            <w:tcW w:w="625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S/N</w:t>
            </w:r>
          </w:p>
        </w:tc>
        <w:tc>
          <w:tcPr>
            <w:tcW w:w="4049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Check Areas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Observation/Expected Results</w:t>
            </w:r>
          </w:p>
        </w:tc>
        <w:tc>
          <w:tcPr>
            <w:tcW w:w="2160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Comments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7D7945" w:rsidRPr="00F22005" w:rsidRDefault="000A35A4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7D7945" w:rsidRPr="00F22005" w:rsidRDefault="000A35A4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user can lunch the URL</w:t>
            </w:r>
          </w:p>
        </w:tc>
        <w:tc>
          <w:tcPr>
            <w:tcW w:w="2701" w:type="dxa"/>
          </w:tcPr>
          <w:p w:rsidR="007D7945" w:rsidRPr="00F22005" w:rsidRDefault="000A35A4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  <w:p w:rsidR="000A35A4" w:rsidRPr="00F22005" w:rsidRDefault="000A35A4" w:rsidP="00A717C4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160" w:type="dxa"/>
          </w:tcPr>
          <w:p w:rsidR="007D7945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A35A4" w:rsidRPr="00F22005" w:rsidRDefault="000A35A4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0A35A4" w:rsidRPr="00F22005" w:rsidRDefault="000F3C93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system accepted</w:t>
            </w:r>
            <w:r w:rsidR="008101D1"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valid</w:t>
            </w: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AppID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AppKey</w:t>
            </w:r>
            <w:proofErr w:type="spellEnd"/>
          </w:p>
        </w:tc>
        <w:tc>
          <w:tcPr>
            <w:tcW w:w="2701" w:type="dxa"/>
          </w:tcPr>
          <w:p w:rsidR="000A35A4" w:rsidRPr="00F22005" w:rsidRDefault="000F3C93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</w:tc>
        <w:tc>
          <w:tcPr>
            <w:tcW w:w="2160" w:type="dxa"/>
          </w:tcPr>
          <w:p w:rsidR="000A35A4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A1382E" w:rsidRPr="00F22005" w:rsidRDefault="00A1382E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</w:tc>
        <w:tc>
          <w:tcPr>
            <w:tcW w:w="4049" w:type="dxa"/>
          </w:tcPr>
          <w:p w:rsidR="00A1382E" w:rsidRPr="00F22005" w:rsidRDefault="00A1382E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user with invalid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AppID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AppKey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cannot perform any successful transaction</w:t>
            </w:r>
          </w:p>
        </w:tc>
        <w:tc>
          <w:tcPr>
            <w:tcW w:w="2701" w:type="dxa"/>
          </w:tcPr>
          <w:p w:rsidR="00A1382E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</w:tc>
        <w:tc>
          <w:tcPr>
            <w:tcW w:w="2160" w:type="dxa"/>
          </w:tcPr>
          <w:p w:rsidR="00A1382E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0F3C93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049" w:type="dxa"/>
          </w:tcPr>
          <w:p w:rsidR="000F3C93" w:rsidRPr="00F22005" w:rsidRDefault="000F3C93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all 14 accounts can be view under product Code on API</w:t>
            </w:r>
          </w:p>
        </w:tc>
        <w:tc>
          <w:tcPr>
            <w:tcW w:w="2701" w:type="dxa"/>
          </w:tcPr>
          <w:p w:rsidR="000F3C93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</w:t>
            </w:r>
            <w:r w:rsidR="000F3C93" w:rsidRPr="00F22005">
              <w:rPr>
                <w:rFonts w:ascii="Corbel" w:hAnsi="Corbel"/>
                <w:sz w:val="24"/>
                <w:szCs w:val="24"/>
              </w:rPr>
              <w:t>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0F3C93" w:rsidRPr="00F22005" w:rsidRDefault="000F3C93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all 14 accounts </w:t>
            </w:r>
            <w:r w:rsidR="00B37EC8"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carry same account numbers as stated on PID. 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12F34FA" wp14:editId="12F5122F">
                  <wp:extent cx="2009775" cy="14287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428" cy="143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49" w:type="dxa"/>
          </w:tcPr>
          <w:p w:rsidR="000F3C93" w:rsidRPr="00F22005" w:rsidRDefault="00B37EC8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all 14 accounts carry same account names as stated on PID 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CFE57B6" wp14:editId="18CDE36C">
                  <wp:extent cx="2237977" cy="1333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551" cy="134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49" w:type="dxa"/>
          </w:tcPr>
          <w:p w:rsidR="000F3C93" w:rsidRPr="00F22005" w:rsidRDefault="00B37EC8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product code consist of account numbers, account name, ID and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productcodes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701" w:type="dxa"/>
          </w:tcPr>
          <w:p w:rsidR="000F3C93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</w:t>
            </w:r>
            <w:r w:rsidR="00B37EC8" w:rsidRPr="00F22005">
              <w:rPr>
                <w:rFonts w:ascii="Corbel" w:hAnsi="Corbel"/>
                <w:sz w:val="24"/>
                <w:szCs w:val="24"/>
              </w:rPr>
              <w:t>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75E9789" wp14:editId="41130239">
                  <wp:extent cx="1038225" cy="10953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49" w:type="dxa"/>
          </w:tcPr>
          <w:p w:rsidR="000F3C93" w:rsidRPr="00F22005" w:rsidRDefault="00B37EC8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user can view accounts by entering valid ‘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ProductCode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ID” 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 xml:space="preserve">Possible 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15FF87D9" wp14:editId="584706AB">
                  <wp:extent cx="2171700" cy="895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B353445" wp14:editId="01B1347F">
                  <wp:extent cx="2200275" cy="1143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lastRenderedPageBreak/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4049" w:type="dxa"/>
          </w:tcPr>
          <w:p w:rsidR="000F3C93" w:rsidRPr="00F22005" w:rsidRDefault="00B37EC8" w:rsidP="008401DE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user cannot view accounts by enter invalid ‘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ProductCode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ID”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 xml:space="preserve">Possible </w:t>
            </w:r>
          </w:p>
          <w:p w:rsidR="00B37EC8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B37EC8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 xml:space="preserve">See </w:t>
            </w:r>
            <w:r w:rsidR="00A1382E" w:rsidRPr="00F22005">
              <w:rPr>
                <w:rFonts w:ascii="Corbel" w:hAnsi="Corbel"/>
                <w:sz w:val="24"/>
                <w:szCs w:val="24"/>
              </w:rPr>
              <w:t>screenshot of error message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7A2E51A" wp14:editId="0AE0E863">
                  <wp:extent cx="2314575" cy="885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2CA1981E" wp14:editId="3937F92A">
                  <wp:extent cx="230505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EC8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786F0A" w:rsidTr="00A717C4">
        <w:tc>
          <w:tcPr>
            <w:tcW w:w="625" w:type="dxa"/>
            <w:vAlign w:val="bottom"/>
          </w:tcPr>
          <w:p w:rsidR="00786F0A" w:rsidRPr="00F22005" w:rsidRDefault="00786F0A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49" w:type="dxa"/>
          </w:tcPr>
          <w:p w:rsidR="00786F0A" w:rsidRPr="00F22005" w:rsidRDefault="00DA0C44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teller can make payment</w:t>
            </w:r>
            <w:r w:rsidR="00786F0A"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or do any transaction  into any of this account.</w:t>
            </w:r>
          </w:p>
        </w:tc>
        <w:tc>
          <w:tcPr>
            <w:tcW w:w="2701" w:type="dxa"/>
          </w:tcPr>
          <w:p w:rsidR="00786F0A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Not Observed.</w:t>
            </w:r>
          </w:p>
          <w:p w:rsidR="00786F0A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786F0A" w:rsidRPr="00F22005" w:rsidRDefault="00786F0A" w:rsidP="008401DE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BRR observed that Payment not implemented and account</w:t>
            </w:r>
            <w:r w:rsidR="008401DE" w:rsidRPr="00F22005">
              <w:rPr>
                <w:rFonts w:ascii="Corbel" w:hAnsi="Corbel"/>
                <w:sz w:val="24"/>
                <w:szCs w:val="24"/>
              </w:rPr>
              <w:t>s</w:t>
            </w:r>
            <w:r w:rsidRPr="00F22005">
              <w:rPr>
                <w:rFonts w:ascii="Corbel" w:hAnsi="Corbel"/>
                <w:sz w:val="24"/>
                <w:szCs w:val="24"/>
              </w:rPr>
              <w:t xml:space="preserve"> not Valid on </w:t>
            </w:r>
            <w:proofErr w:type="spellStart"/>
            <w:r w:rsidRPr="00F22005">
              <w:rPr>
                <w:rFonts w:ascii="Corbel" w:hAnsi="Corbel"/>
                <w:sz w:val="24"/>
                <w:szCs w:val="24"/>
              </w:rPr>
              <w:t>Finacle</w:t>
            </w:r>
            <w:proofErr w:type="spellEnd"/>
            <w:r w:rsidR="008401DE" w:rsidRPr="00F22005">
              <w:rPr>
                <w:rFonts w:ascii="Corbel" w:hAnsi="Corbel"/>
                <w:sz w:val="24"/>
                <w:szCs w:val="24"/>
              </w:rPr>
              <w:t xml:space="preserve"> SIT</w:t>
            </w:r>
            <w:r w:rsidRPr="00F22005">
              <w:rPr>
                <w:rFonts w:ascii="Corbel" w:hAnsi="Corbel"/>
                <w:sz w:val="24"/>
                <w:szCs w:val="24"/>
              </w:rPr>
              <w:t>.</w:t>
            </w:r>
            <w:r w:rsidR="006459A4">
              <w:rPr>
                <w:rFonts w:ascii="Corbel" w:hAnsi="Corbel"/>
                <w:sz w:val="24"/>
                <w:szCs w:val="24"/>
              </w:rPr>
              <w:t xml:space="preserve"> Although this is active on live-</w:t>
            </w:r>
            <w:proofErr w:type="spellStart"/>
            <w:r w:rsidR="006459A4">
              <w:rPr>
                <w:rFonts w:ascii="Corbel" w:hAnsi="Corbel"/>
                <w:sz w:val="24"/>
                <w:szCs w:val="24"/>
              </w:rPr>
              <w:t>finacle</w:t>
            </w:r>
            <w:proofErr w:type="spellEnd"/>
            <w:r w:rsidR="006459A4">
              <w:rPr>
                <w:rFonts w:ascii="Corbel" w:hAnsi="Corbel"/>
                <w:sz w:val="24"/>
                <w:szCs w:val="24"/>
              </w:rPr>
              <w:t xml:space="preserve"> environment.</w:t>
            </w:r>
          </w:p>
        </w:tc>
        <w:tc>
          <w:tcPr>
            <w:tcW w:w="2160" w:type="dxa"/>
          </w:tcPr>
          <w:p w:rsidR="00786F0A" w:rsidRPr="00F22005" w:rsidRDefault="0048277E" w:rsidP="00A717C4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 owner to comments</w:t>
            </w:r>
          </w:p>
        </w:tc>
      </w:tr>
    </w:tbl>
    <w:p w:rsidR="007D7945" w:rsidRDefault="007D7945" w:rsidP="007D7945"/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Pr="002276C8" w:rsidRDefault="007D7945" w:rsidP="007D7945">
      <w:pPr>
        <w:jc w:val="both"/>
        <w:rPr>
          <w:rFonts w:ascii="Trebuchet MS" w:hAnsi="Trebuchet MS" w:cs="Tahoma"/>
          <w:b/>
        </w:rPr>
      </w:pPr>
      <w:r>
        <w:rPr>
          <w:rFonts w:ascii="Trebuchet MS" w:hAnsi="Trebuchet MS" w:cs="Tahoma"/>
          <w:b/>
        </w:rPr>
        <w:t>Sign Offs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3000"/>
        <w:gridCol w:w="3402"/>
      </w:tblGrid>
      <w:tr w:rsidR="007D7945" w:rsidRPr="003D0323" w:rsidTr="008A2113">
        <w:trPr>
          <w:trHeight w:val="332"/>
        </w:trPr>
        <w:tc>
          <w:tcPr>
            <w:tcW w:w="3516" w:type="dxa"/>
            <w:shd w:val="clear" w:color="auto" w:fill="D9D9D9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3D0323">
              <w:rPr>
                <w:rFonts w:ascii="Arial" w:hAnsi="Arial" w:cs="Arial"/>
                <w:b/>
                <w:highlight w:val="lightGray"/>
              </w:rPr>
              <w:t>OFFICER</w:t>
            </w:r>
            <w:r w:rsidRPr="003D032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00" w:type="dxa"/>
            <w:shd w:val="clear" w:color="auto" w:fill="D9D9D9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3D0323">
              <w:rPr>
                <w:rFonts w:ascii="Arial" w:hAnsi="Arial" w:cs="Arial"/>
                <w:b/>
                <w:highlight w:val="lightGray"/>
              </w:rPr>
              <w:t>IT OFFICER</w:t>
            </w:r>
            <w:r>
              <w:rPr>
                <w:rFonts w:ascii="Arial" w:hAnsi="Arial" w:cs="Arial"/>
                <w:b/>
              </w:rPr>
              <w:t>/DEVELOPER</w:t>
            </w:r>
          </w:p>
        </w:tc>
        <w:tc>
          <w:tcPr>
            <w:tcW w:w="3402" w:type="dxa"/>
            <w:shd w:val="clear" w:color="auto" w:fill="D9D9D9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3D0323">
              <w:rPr>
                <w:rFonts w:ascii="Arial" w:hAnsi="Arial" w:cs="Arial"/>
                <w:b/>
                <w:highlight w:val="lightGray"/>
              </w:rPr>
              <w:t>REQUESTING OFFICER</w:t>
            </w:r>
          </w:p>
        </w:tc>
      </w:tr>
      <w:tr w:rsidR="007D7945" w:rsidRPr="003D0323" w:rsidTr="008A2113">
        <w:trPr>
          <w:trHeight w:val="1844"/>
        </w:trPr>
        <w:tc>
          <w:tcPr>
            <w:tcW w:w="3516" w:type="dxa"/>
            <w:shd w:val="clear" w:color="auto" w:fill="auto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</w:p>
          <w:p w:rsidR="007D7945" w:rsidRDefault="007D7945" w:rsidP="00A717C4">
            <w:pPr>
              <w:rPr>
                <w:rFonts w:ascii="Arial" w:hAnsi="Arial" w:cs="Arial"/>
                <w:b/>
              </w:rPr>
            </w:pPr>
            <w:r w:rsidRPr="00EC11DA">
              <w:rPr>
                <w:noProof/>
                <w:lang w:val="en-GB" w:eastAsia="en-GB"/>
              </w:rPr>
              <w:drawing>
                <wp:inline distT="0" distB="0" distL="0" distR="0" wp14:anchorId="1F0045F6" wp14:editId="6888C07D">
                  <wp:extent cx="2095500" cy="676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945" w:rsidRPr="003D0323" w:rsidRDefault="007D7945" w:rsidP="00556D81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0323">
              <w:rPr>
                <w:rFonts w:ascii="Arial" w:hAnsi="Arial" w:cs="Arial"/>
                <w:b/>
              </w:rPr>
              <w:t>DATE</w:t>
            </w:r>
            <w:r w:rsidR="00556D81">
              <w:rPr>
                <w:rFonts w:ascii="Arial" w:hAnsi="Arial" w:cs="Arial"/>
                <w:b/>
              </w:rPr>
              <w:t>: 18</w:t>
            </w:r>
            <w:r w:rsidRPr="00851D86">
              <w:rPr>
                <w:rFonts w:ascii="Arial" w:hAnsi="Arial" w:cs="Arial"/>
                <w:b/>
                <w:vertAlign w:val="superscript"/>
              </w:rPr>
              <w:t>th</w:t>
            </w:r>
            <w:r w:rsidRPr="00851D86">
              <w:rPr>
                <w:rFonts w:ascii="Arial" w:hAnsi="Arial" w:cs="Arial"/>
                <w:b/>
              </w:rPr>
              <w:t xml:space="preserve"> </w:t>
            </w:r>
            <w:r w:rsidR="00556D81">
              <w:rPr>
                <w:rFonts w:ascii="Arial" w:hAnsi="Arial" w:cs="Arial"/>
                <w:b/>
              </w:rPr>
              <w:t>Feb., 2019</w:t>
            </w:r>
          </w:p>
        </w:tc>
        <w:tc>
          <w:tcPr>
            <w:tcW w:w="3000" w:type="dxa"/>
            <w:shd w:val="clear" w:color="auto" w:fill="auto"/>
          </w:tcPr>
          <w:p w:rsidR="007D7945" w:rsidRDefault="007D7945" w:rsidP="00A717C4">
            <w:pPr>
              <w:rPr>
                <w:rFonts w:ascii="Arial" w:hAnsi="Arial" w:cs="Arial"/>
                <w:b/>
                <w:lang w:val="en-GB"/>
              </w:rPr>
            </w:pPr>
            <w:r w:rsidRPr="00631868">
              <w:rPr>
                <w:rFonts w:ascii="Arial" w:hAnsi="Arial" w:cs="Arial"/>
                <w:b/>
                <w:lang w:val="en-GB"/>
              </w:rPr>
              <w:t xml:space="preserve">NAME: </w:t>
            </w:r>
          </w:p>
          <w:p w:rsidR="009409E7" w:rsidRDefault="009409E7" w:rsidP="00A717C4">
            <w:pPr>
              <w:rPr>
                <w:rFonts w:ascii="Arial" w:hAnsi="Arial" w:cs="Arial"/>
                <w:b/>
                <w:lang w:val="en-GB"/>
              </w:rPr>
            </w:pPr>
          </w:p>
          <w:p w:rsidR="007D7945" w:rsidRPr="00631868" w:rsidRDefault="007D7945" w:rsidP="00A717C4">
            <w:pPr>
              <w:rPr>
                <w:rFonts w:ascii="Arial" w:hAnsi="Arial" w:cs="Arial"/>
                <w:b/>
                <w:lang w:val="en-GB"/>
              </w:rPr>
            </w:pPr>
            <w:r w:rsidRPr="00631868">
              <w:rPr>
                <w:rFonts w:ascii="Arial" w:hAnsi="Arial" w:cs="Arial"/>
                <w:b/>
                <w:lang w:val="en-GB"/>
              </w:rPr>
              <w:t xml:space="preserve">SIGN: </w:t>
            </w:r>
          </w:p>
          <w:p w:rsidR="007D7945" w:rsidRDefault="007D7945" w:rsidP="00A717C4">
            <w:pPr>
              <w:rPr>
                <w:rFonts w:ascii="Arial" w:hAnsi="Arial" w:cs="Arial"/>
                <w:b/>
              </w:rPr>
            </w:pPr>
          </w:p>
          <w:p w:rsidR="007D7945" w:rsidRPr="003D0323" w:rsidRDefault="007D7945" w:rsidP="008A2113">
            <w:pPr>
              <w:rPr>
                <w:rFonts w:ascii="Arial" w:hAnsi="Arial" w:cs="Arial"/>
                <w:b/>
              </w:rPr>
            </w:pPr>
            <w:r w:rsidRPr="00631868"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3402" w:type="dxa"/>
            <w:shd w:val="clear" w:color="auto" w:fill="auto"/>
          </w:tcPr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  <w:r w:rsidRPr="00CB2758">
              <w:rPr>
                <w:b/>
                <w:noProof/>
              </w:rPr>
              <w:t xml:space="preserve">NAME: </w:t>
            </w:r>
            <w:r w:rsidR="008A2113">
              <w:rPr>
                <w:rFonts w:ascii="Arial" w:hAnsi="Arial" w:cs="Arial"/>
                <w:b/>
              </w:rPr>
              <w:t>KOSHONIOLA MOGAJI</w:t>
            </w:r>
          </w:p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</w:p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 xml:space="preserve">SIGN: </w:t>
            </w:r>
            <w:r w:rsidR="008A2113">
              <w:rPr>
                <w:rFonts w:ascii="Arial" w:hAnsi="Arial" w:cs="Arial"/>
                <w:b/>
                <w:noProof/>
                <w:lang w:eastAsia="en-GB"/>
              </w:rPr>
              <w:drawing>
                <wp:inline distT="0" distB="0" distL="0" distR="0" wp14:anchorId="211E8848" wp14:editId="2B5EE675">
                  <wp:extent cx="1219200" cy="2698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536" cy="274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</w:p>
          <w:p w:rsidR="007D7945" w:rsidRPr="003D0323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B2758">
              <w:rPr>
                <w:b/>
                <w:noProof/>
                <w:lang w:val="en-US"/>
              </w:rPr>
              <w:t xml:space="preserve">DATE: </w:t>
            </w:r>
            <w:r w:rsidR="008A2113">
              <w:rPr>
                <w:rFonts w:ascii="Arial" w:hAnsi="Arial" w:cs="Arial"/>
                <w:b/>
              </w:rPr>
              <w:t>19</w:t>
            </w:r>
            <w:r w:rsidR="008A2113" w:rsidRPr="009409E7">
              <w:rPr>
                <w:rFonts w:ascii="Arial" w:hAnsi="Arial" w:cs="Arial"/>
                <w:b/>
                <w:vertAlign w:val="superscript"/>
              </w:rPr>
              <w:t>th</w:t>
            </w:r>
            <w:r w:rsidR="008A2113">
              <w:rPr>
                <w:rFonts w:ascii="Arial" w:hAnsi="Arial" w:cs="Arial"/>
                <w:b/>
              </w:rPr>
              <w:t xml:space="preserve"> Feb.,2019</w:t>
            </w:r>
          </w:p>
        </w:tc>
      </w:tr>
    </w:tbl>
    <w:p w:rsidR="007D7945" w:rsidRDefault="007D7945" w:rsidP="007D7945"/>
    <w:p w:rsidR="007D7945" w:rsidRPr="00061A23" w:rsidRDefault="007D7945" w:rsidP="007D7945"/>
    <w:p w:rsidR="001070AB" w:rsidRDefault="00BE2F45">
      <w:bookmarkStart w:id="0" w:name="_GoBack"/>
      <w:bookmarkEnd w:id="0"/>
    </w:p>
    <w:p w:rsidR="00786F0A" w:rsidRDefault="00786F0A"/>
    <w:p w:rsidR="00786F0A" w:rsidRDefault="00786F0A">
      <w:r>
        <w:rPr>
          <w:noProof/>
          <w:lang w:val="en-GB" w:eastAsia="en-GB"/>
        </w:rPr>
        <w:lastRenderedPageBreak/>
        <w:drawing>
          <wp:inline distT="0" distB="0" distL="0" distR="0" wp14:anchorId="061EF55A" wp14:editId="3196127E">
            <wp:extent cx="5943600" cy="5746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  <w:lang w:val="en-GB" w:eastAsia="en-GB"/>
        </w:rPr>
        <w:lastRenderedPageBreak/>
        <w:drawing>
          <wp:inline distT="0" distB="0" distL="0" distR="0" wp14:anchorId="02FDA418" wp14:editId="2CC46693">
            <wp:extent cx="5943600" cy="320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  <w:lang w:val="en-GB" w:eastAsia="en-GB"/>
        </w:rPr>
        <w:drawing>
          <wp:inline distT="0" distB="0" distL="0" distR="0" wp14:anchorId="4C76DCAD" wp14:editId="415B25A6">
            <wp:extent cx="5943600" cy="3119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  <w:lang w:val="en-GB" w:eastAsia="en-GB"/>
        </w:rPr>
        <w:lastRenderedPageBreak/>
        <w:drawing>
          <wp:inline distT="0" distB="0" distL="0" distR="0" wp14:anchorId="7147C0EC" wp14:editId="3089023F">
            <wp:extent cx="5943600" cy="3317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  <w:lang w:val="en-GB" w:eastAsia="en-GB"/>
        </w:rPr>
        <w:drawing>
          <wp:inline distT="0" distB="0" distL="0" distR="0" wp14:anchorId="34033D27" wp14:editId="6DFE9807">
            <wp:extent cx="5943600" cy="3836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  <w:lang w:val="en-GB" w:eastAsia="en-GB"/>
        </w:rPr>
        <w:lastRenderedPageBreak/>
        <w:drawing>
          <wp:inline distT="0" distB="0" distL="0" distR="0" wp14:anchorId="22C9B86E" wp14:editId="0C469727">
            <wp:extent cx="5943600" cy="5669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9D" w:rsidRDefault="0047249D"/>
    <w:p w:rsidR="0047249D" w:rsidRPr="0047249D" w:rsidRDefault="0047249D" w:rsidP="0047249D"/>
    <w:p w:rsidR="0047249D" w:rsidRPr="0047249D" w:rsidRDefault="0047249D" w:rsidP="0047249D"/>
    <w:p w:rsidR="0047249D" w:rsidRDefault="0047249D" w:rsidP="0047249D"/>
    <w:p w:rsidR="00786F0A" w:rsidRPr="0047249D" w:rsidRDefault="00786F0A" w:rsidP="0047249D">
      <w:pPr>
        <w:jc w:val="center"/>
      </w:pPr>
    </w:p>
    <w:p w:rsidR="00786F0A" w:rsidRDefault="00786F0A">
      <w:r>
        <w:rPr>
          <w:noProof/>
          <w:lang w:val="en-GB" w:eastAsia="en-GB"/>
        </w:rPr>
        <w:lastRenderedPageBreak/>
        <w:drawing>
          <wp:inline distT="0" distB="0" distL="0" distR="0" wp14:anchorId="0754BDEA" wp14:editId="2FEF2FA2">
            <wp:extent cx="5943600" cy="581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F0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F45" w:rsidRDefault="00BE2F45">
      <w:pPr>
        <w:spacing w:after="0" w:line="240" w:lineRule="auto"/>
      </w:pPr>
      <w:r>
        <w:separator/>
      </w:r>
    </w:p>
  </w:endnote>
  <w:endnote w:type="continuationSeparator" w:id="0">
    <w:p w:rsidR="00BE2F45" w:rsidRDefault="00BE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F45" w:rsidRDefault="00BE2F45">
      <w:pPr>
        <w:spacing w:after="0" w:line="240" w:lineRule="auto"/>
      </w:pPr>
      <w:r>
        <w:separator/>
      </w:r>
    </w:p>
  </w:footnote>
  <w:footnote w:type="continuationSeparator" w:id="0">
    <w:p w:rsidR="00BE2F45" w:rsidRDefault="00BE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DB" w:rsidRDefault="008F294B">
    <w:pPr>
      <w:pStyle w:val="Header"/>
    </w:pPr>
    <w:r w:rsidRPr="001823DB">
      <w:rPr>
        <w:noProof/>
        <w:sz w:val="14"/>
        <w:lang w:val="en-GB" w:eastAsia="en-GB"/>
      </w:rPr>
      <w:drawing>
        <wp:inline distT="0" distB="0" distL="0" distR="0" wp14:anchorId="6EF66E08" wp14:editId="7EE82E93">
          <wp:extent cx="1514475" cy="1190625"/>
          <wp:effectExtent l="0" t="0" r="9525" b="9525"/>
          <wp:docPr id="3" name="Picture 3" descr="C:\Users\uzoma.nnorom\AppData\Local\Microsoft\Windows\Temporary Internet Files\Content.Outlook\ZZY7GHFJ\FCMB 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zoma.nnorom\AppData\Local\Microsoft\Windows\Temporary Internet Files\Content.Outlook\ZZY7GHFJ\FCMB log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23DB" w:rsidRDefault="00BE2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99"/>
    <w:rsid w:val="000318C1"/>
    <w:rsid w:val="00034E65"/>
    <w:rsid w:val="000A35A4"/>
    <w:rsid w:val="000F3C93"/>
    <w:rsid w:val="00103E1B"/>
    <w:rsid w:val="001779AA"/>
    <w:rsid w:val="00187172"/>
    <w:rsid w:val="001A6B33"/>
    <w:rsid w:val="002379BA"/>
    <w:rsid w:val="00301132"/>
    <w:rsid w:val="0036209C"/>
    <w:rsid w:val="003B0809"/>
    <w:rsid w:val="003F7733"/>
    <w:rsid w:val="00407179"/>
    <w:rsid w:val="0046214F"/>
    <w:rsid w:val="0047249D"/>
    <w:rsid w:val="0048277E"/>
    <w:rsid w:val="004857E3"/>
    <w:rsid w:val="004F0A6E"/>
    <w:rsid w:val="00556D81"/>
    <w:rsid w:val="00631F34"/>
    <w:rsid w:val="006459A4"/>
    <w:rsid w:val="00676E1D"/>
    <w:rsid w:val="006D27B8"/>
    <w:rsid w:val="007414C5"/>
    <w:rsid w:val="00774CDC"/>
    <w:rsid w:val="00786F0A"/>
    <w:rsid w:val="007D7945"/>
    <w:rsid w:val="008101D1"/>
    <w:rsid w:val="008401DE"/>
    <w:rsid w:val="00844F32"/>
    <w:rsid w:val="00893D0A"/>
    <w:rsid w:val="008A2113"/>
    <w:rsid w:val="008F294B"/>
    <w:rsid w:val="00906544"/>
    <w:rsid w:val="009409E7"/>
    <w:rsid w:val="009C2599"/>
    <w:rsid w:val="009D134F"/>
    <w:rsid w:val="009D1A7E"/>
    <w:rsid w:val="009E6C82"/>
    <w:rsid w:val="00A1382E"/>
    <w:rsid w:val="00A16BFD"/>
    <w:rsid w:val="00A45E1C"/>
    <w:rsid w:val="00A7121C"/>
    <w:rsid w:val="00A8092F"/>
    <w:rsid w:val="00AB2328"/>
    <w:rsid w:val="00AD480B"/>
    <w:rsid w:val="00B37EC8"/>
    <w:rsid w:val="00B91443"/>
    <w:rsid w:val="00BE2F45"/>
    <w:rsid w:val="00C5062B"/>
    <w:rsid w:val="00CC77B6"/>
    <w:rsid w:val="00DA0C44"/>
    <w:rsid w:val="00DD3AFE"/>
    <w:rsid w:val="00DD5184"/>
    <w:rsid w:val="00DF16D1"/>
    <w:rsid w:val="00E27D83"/>
    <w:rsid w:val="00EC7129"/>
    <w:rsid w:val="00F22005"/>
    <w:rsid w:val="00F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7FC3C-0208-4A73-A10C-21BE469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945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D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45"/>
  </w:style>
  <w:style w:type="character" w:styleId="Hyperlink">
    <w:name w:val="Hyperlink"/>
    <w:basedOn w:val="DefaultParagraphFont"/>
    <w:uiPriority w:val="99"/>
    <w:unhideWhenUsed/>
    <w:rsid w:val="00893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7.15.103:6060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72.27.15.103:6060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25FE5-7FDE-437D-951A-25FDEA1A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Owolabi</dc:creator>
  <cp:keywords/>
  <dc:description/>
  <cp:lastModifiedBy>Olusegun Osinaike</cp:lastModifiedBy>
  <cp:revision>3</cp:revision>
  <dcterms:created xsi:type="dcterms:W3CDTF">2019-02-21T09:47:00Z</dcterms:created>
  <dcterms:modified xsi:type="dcterms:W3CDTF">2019-02-21T09:48:00Z</dcterms:modified>
</cp:coreProperties>
</file>