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B43D6" w14:textId="6BC17731" w:rsidR="00973A03" w:rsidRPr="009B7DEB" w:rsidRDefault="00356EFB">
      <w:pPr>
        <w:rPr>
          <w:b/>
          <w:bCs/>
          <w:sz w:val="28"/>
          <w:szCs w:val="28"/>
          <w:lang w:val="en-US"/>
        </w:rPr>
      </w:pPr>
      <w:r w:rsidRPr="009B7DEB">
        <w:rPr>
          <w:b/>
          <w:bCs/>
          <w:sz w:val="28"/>
          <w:szCs w:val="28"/>
          <w:lang w:val="en-US"/>
        </w:rPr>
        <w:t>Aufgabe 3</w:t>
      </w:r>
      <w:r w:rsidR="00891AF4" w:rsidRPr="009B7DEB">
        <w:rPr>
          <w:b/>
          <w:bCs/>
          <w:sz w:val="28"/>
          <w:szCs w:val="28"/>
          <w:lang w:val="en-US"/>
        </w:rPr>
        <w:t>.1</w:t>
      </w:r>
    </w:p>
    <w:p w14:paraId="122E5E43" w14:textId="674C9132" w:rsidR="00356EFB" w:rsidRPr="003B5AE8" w:rsidRDefault="00356EFB">
      <w:pPr>
        <w:rPr>
          <w:b/>
          <w:bCs/>
        </w:rPr>
      </w:pPr>
      <w:proofErr w:type="spellStart"/>
      <w:r w:rsidRPr="003B5AE8">
        <w:rPr>
          <w:b/>
          <w:bCs/>
          <w:lang w:val="en-US"/>
        </w:rPr>
        <w:t>Transformationsmatrix</w:t>
      </w:r>
      <w:proofErr w:type="spellEnd"/>
      <w:r w:rsidRPr="003B5AE8">
        <w:rPr>
          <w:b/>
          <w:bCs/>
          <w:lang w:val="en-US"/>
        </w:rPr>
        <w:t xml:space="preserve"> </w:t>
      </w:r>
      <w:proofErr w:type="spellStart"/>
      <w:r w:rsidRPr="003B5AE8">
        <w:rPr>
          <w:b/>
          <w:bCs/>
          <w:lang w:val="en-US"/>
        </w:rPr>
        <w:t>nach</w:t>
      </w:r>
      <w:proofErr w:type="spellEnd"/>
      <w:r w:rsidRPr="003B5AE8">
        <w:rPr>
          <w:b/>
          <w:bCs/>
          <w:lang w:val="en-US"/>
        </w:rPr>
        <w:t xml:space="preserve"> dem Schema:  </w:t>
      </w:r>
      <m:oMath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mr>
            </m:m>
          </m:e>
        </m:d>
      </m:oMath>
      <w:r w:rsidRPr="003B5AE8"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</w:p>
    <w:p w14:paraId="639C0598" w14:textId="0A6D8602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Verschiebung um 3 in X- und -2 in Z-Richtung:</w:t>
      </w:r>
    </w:p>
    <w:p w14:paraId="26BAA80F" w14:textId="4223CC33" w:rsidR="00356EFB" w:rsidRPr="003B5AE8" w:rsidRDefault="009813D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5C2195B" w14:textId="77777777" w:rsidR="003B5AE8" w:rsidRPr="00356EFB" w:rsidRDefault="003B5AE8"/>
    <w:p w14:paraId="1E5FA994" w14:textId="77777777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Skalierung um den Faktor 7 in Y- und Z-Dimension:</w:t>
      </w:r>
    </w:p>
    <w:p w14:paraId="250EAEE1" w14:textId="54AF99C1" w:rsidR="00E66044" w:rsidRPr="003B5AE8" w:rsidRDefault="009813DD" w:rsidP="00E660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FAA5D1F" w14:textId="77777777" w:rsidR="003B5AE8" w:rsidRPr="00356EFB" w:rsidRDefault="003B5AE8" w:rsidP="00E66044"/>
    <w:p w14:paraId="73DACD32" w14:textId="21CF93CF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Rotation um 20° um die Y-Achse:</w:t>
      </w:r>
    </w:p>
    <w:p w14:paraId="702DD9D7" w14:textId="22D02F55" w:rsidR="00356EFB" w:rsidRDefault="004148E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(20)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lang w:val="en-US"/>
                    </w:rPr>
                    <m:t>(20)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lang w:val="en-US"/>
                    </w:rPr>
                    <m:t>(20)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(20)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872531"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0.94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0.342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0.342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0.94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7B48DC6" w14:textId="77777777" w:rsidR="003B5AE8" w:rsidRPr="008B5A2C" w:rsidRDefault="003B5AE8"/>
    <w:p w14:paraId="6600FB2F" w14:textId="77777777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Verschiebung um 7 in X- und Z-Richtung, anschließend Rotation von 90° um Y-Achse:</w:t>
      </w:r>
    </w:p>
    <w:p w14:paraId="02F15DBC" w14:textId="3F85590B" w:rsidR="00AE67CA" w:rsidRPr="008B5A2C" w:rsidRDefault="009813DD" w:rsidP="00AE67CA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876D076" w14:textId="00A5A52E" w:rsidR="00BA65EC" w:rsidRPr="00356EFB" w:rsidRDefault="00BA65EC" w:rsidP="00BA65EC"/>
    <w:p w14:paraId="302B2111" w14:textId="7F6B19FB" w:rsidR="00356EFB" w:rsidRPr="003B5AE8" w:rsidRDefault="00356EFB">
      <w:pPr>
        <w:rPr>
          <w:b/>
          <w:bCs/>
        </w:rPr>
      </w:pPr>
      <w:r w:rsidRPr="003B5AE8">
        <w:rPr>
          <w:b/>
          <w:bCs/>
        </w:rPr>
        <w:t>Rotation von -60° um x-Achse, anschließend Rotation von 135° um z-Achse</w:t>
      </w:r>
      <w:r w:rsidR="003B5AE8">
        <w:rPr>
          <w:b/>
          <w:bCs/>
        </w:rPr>
        <w:t>:</w:t>
      </w:r>
    </w:p>
    <w:p w14:paraId="4360EA85" w14:textId="3453ABDB" w:rsidR="00517581" w:rsidRPr="008B5A2C" w:rsidRDefault="009813DD" w:rsidP="0051758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-0.866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0.3535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-0.612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-0.3535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D334CAB" w14:textId="0410EB08" w:rsidR="001D79A7" w:rsidRDefault="001D79A7">
      <w:pPr>
        <w:rPr>
          <w:rFonts w:eastAsiaTheme="minorEastAsia"/>
          <w:lang w:val="en-US"/>
        </w:rPr>
      </w:pPr>
    </w:p>
    <w:p w14:paraId="7703E0B1" w14:textId="77777777" w:rsidR="00114FB0" w:rsidRPr="00681A35" w:rsidRDefault="001D79A7">
      <w:r>
        <w:t xml:space="preserve">Die bisher </w:t>
      </w:r>
      <w:r w:rsidRPr="00681A35">
        <w:t xml:space="preserve">betrachteten Transformationen gehören zu den linearen Transformationen. </w:t>
      </w:r>
    </w:p>
    <w:p w14:paraId="2B797143" w14:textId="483FF485" w:rsidR="009B7DEB" w:rsidRPr="007A546E" w:rsidRDefault="0035520F">
      <w:r w:rsidRPr="00681A35">
        <w:lastRenderedPageBreak/>
        <w:t xml:space="preserve">Bei linearen Strukturtransformationen wird die </w:t>
      </w:r>
      <w:r w:rsidR="00C50B3E" w:rsidRPr="00681A35">
        <w:t xml:space="preserve">Form der Objekte beibehalten. </w:t>
      </w:r>
      <w:r w:rsidR="00681A35" w:rsidRPr="00681A35">
        <w:t xml:space="preserve">Bei strukturverändernden </w:t>
      </w:r>
      <w:r w:rsidR="00681A35">
        <w:t>T</w:t>
      </w:r>
      <w:r w:rsidR="00681A35" w:rsidRPr="00681A35">
        <w:t xml:space="preserve">ransformationen ist </w:t>
      </w:r>
      <w:r w:rsidR="00681A35" w:rsidRPr="007A546E">
        <w:t xml:space="preserve">dies nicht der Fall, dort werden die relativen </w:t>
      </w:r>
      <w:proofErr w:type="spellStart"/>
      <w:r w:rsidR="00681A35" w:rsidRPr="007A546E">
        <w:t>positionen</w:t>
      </w:r>
      <w:proofErr w:type="spellEnd"/>
      <w:r w:rsidR="00681A35" w:rsidRPr="007A546E">
        <w:t xml:space="preserve"> der Vektoren zueinander verändert.</w:t>
      </w:r>
      <w:r w:rsidR="009D20E3" w:rsidRPr="007A546E">
        <w:rPr>
          <w:b/>
          <w:bCs/>
        </w:rPr>
        <w:t xml:space="preserve"> </w:t>
      </w:r>
      <w:r w:rsidR="009D20E3" w:rsidRPr="007A546E">
        <w:t>Beispiele dafür sind: Ver</w:t>
      </w:r>
      <w:r w:rsidR="006040FD" w:rsidRPr="007A546E">
        <w:t>jüngung und Verdrehung.</w:t>
      </w:r>
    </w:p>
    <w:p w14:paraId="58946569" w14:textId="50744FBE" w:rsidR="006040FD" w:rsidRPr="007A546E" w:rsidRDefault="006040FD">
      <w:r w:rsidRPr="007A546E">
        <w:t xml:space="preserve">Eine Ebene kann mit &gt;2 </w:t>
      </w:r>
      <w:r w:rsidR="007A546E">
        <w:t>P</w:t>
      </w:r>
      <w:r w:rsidRPr="007A546E">
        <w:t xml:space="preserve">unkten dargestellt werden, zwischen denen eine Fläche </w:t>
      </w:r>
      <w:r w:rsidR="00C24D9A" w:rsidRPr="007A546E">
        <w:t>projiziert</w:t>
      </w:r>
      <w:r w:rsidRPr="007A546E">
        <w:t xml:space="preserve"> wird oder mittels einem Punkt und eine Angabe zur </w:t>
      </w:r>
      <w:r w:rsidR="007A546E" w:rsidRPr="007A546E">
        <w:t>Ausdehnung</w:t>
      </w:r>
      <w:r w:rsidRPr="007A546E">
        <w:t xml:space="preserve"> des Punktes in beliebige Richtungen. Z.B die </w:t>
      </w:r>
      <w:r w:rsidR="009813DD" w:rsidRPr="007A546E">
        <w:t>Darstellung</w:t>
      </w:r>
      <w:r w:rsidRPr="007A546E">
        <w:t xml:space="preserve"> eines Kreises mittels einem </w:t>
      </w:r>
      <w:r w:rsidR="007A546E" w:rsidRPr="007A546E">
        <w:t>P</w:t>
      </w:r>
      <w:r w:rsidRPr="007A546E">
        <w:t>unkt und einem Radius.</w:t>
      </w:r>
    </w:p>
    <w:p w14:paraId="443755BF" w14:textId="47130067" w:rsidR="00891AF4" w:rsidRPr="009B7DEB" w:rsidRDefault="00891AF4">
      <w:pPr>
        <w:rPr>
          <w:b/>
          <w:bCs/>
          <w:sz w:val="28"/>
          <w:szCs w:val="28"/>
        </w:rPr>
      </w:pPr>
      <w:r w:rsidRPr="009B7DEB">
        <w:rPr>
          <w:b/>
          <w:bCs/>
          <w:sz w:val="28"/>
          <w:szCs w:val="28"/>
        </w:rPr>
        <w:t>Aufgabe 3.2</w:t>
      </w:r>
    </w:p>
    <w:p w14:paraId="3F0345F6" w14:textId="54C7D5D4" w:rsidR="009504DC" w:rsidRPr="002E769D" w:rsidRDefault="009504DC">
      <w:pPr>
        <w:rPr>
          <w:b/>
          <w:bCs/>
          <w:lang w:val="en-US"/>
        </w:rPr>
      </w:pPr>
      <w:r w:rsidRPr="002E769D">
        <w:rPr>
          <w:b/>
          <w:bCs/>
        </w:rPr>
        <w:t>Wir können einfach nur die Transformation vornehmen, da der Mittelpunkt nicht durch die Skalierung beeinflusst wird</w:t>
      </w:r>
      <w:r w:rsidRPr="002E769D">
        <w:rPr>
          <w:b/>
          <w:bCs/>
          <w:lang w:val="en-US"/>
        </w:rPr>
        <w:t>:</w:t>
      </w:r>
    </w:p>
    <w:p w14:paraId="309ED77A" w14:textId="3F96F17B" w:rsidR="00891AF4" w:rsidRPr="009504DC" w:rsidRDefault="00247C43" w:rsidP="00AF2B7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Koordination im lokalen Koordinatensystem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4DDDB87" w14:textId="11631A9B" w:rsidR="00D43AF6" w:rsidRPr="009504DC" w:rsidRDefault="00D43AF6" w:rsidP="00D43AF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Koordination im welt Koordinatensystem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2007810" w14:textId="2BAAFC7D" w:rsidR="009504DC" w:rsidRPr="002E769D" w:rsidRDefault="0016015F" w:rsidP="00D43AF6">
      <w:pPr>
        <w:rPr>
          <w:rFonts w:eastAsiaTheme="minorEastAsia"/>
          <w:b/>
          <w:bCs/>
          <w:lang w:val="en-US"/>
        </w:rPr>
      </w:pPr>
      <w:r w:rsidRPr="002E769D">
        <w:rPr>
          <w:rFonts w:eastAsiaTheme="minorEastAsia"/>
          <w:b/>
          <w:bCs/>
          <w:lang w:val="en-US"/>
        </w:rPr>
        <w:t xml:space="preserve">Die </w:t>
      </w:r>
      <w:proofErr w:type="spellStart"/>
      <w:r w:rsidRPr="002E769D">
        <w:rPr>
          <w:rFonts w:eastAsiaTheme="minorEastAsia"/>
          <w:b/>
          <w:bCs/>
          <w:lang w:val="en-US"/>
        </w:rPr>
        <w:t>B</w:t>
      </w:r>
      <w:r w:rsidR="008C7F30" w:rsidRPr="002E769D">
        <w:rPr>
          <w:rFonts w:eastAsiaTheme="minorEastAsia"/>
          <w:b/>
          <w:bCs/>
          <w:lang w:val="en-US"/>
        </w:rPr>
        <w:t>l</w:t>
      </w:r>
      <w:r w:rsidRPr="002E769D">
        <w:rPr>
          <w:rFonts w:eastAsiaTheme="minorEastAsia"/>
          <w:b/>
          <w:bCs/>
          <w:lang w:val="en-US"/>
        </w:rPr>
        <w:t>ickrichtung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(N-</w:t>
      </w:r>
      <w:proofErr w:type="spellStart"/>
      <w:r w:rsidRPr="002E769D">
        <w:rPr>
          <w:rFonts w:eastAsiaTheme="minorEastAsia"/>
          <w:b/>
          <w:bCs/>
          <w:lang w:val="en-US"/>
        </w:rPr>
        <w:t>Vektor</w:t>
      </w:r>
      <w:proofErr w:type="spellEnd"/>
      <w:r w:rsidRPr="002E769D">
        <w:rPr>
          <w:rFonts w:eastAsiaTheme="minorEastAsia"/>
          <w:b/>
          <w:bCs/>
          <w:lang w:val="en-US"/>
        </w:rPr>
        <w:t>) l</w:t>
      </w:r>
      <w:proofErr w:type="spellStart"/>
      <w:r w:rsidRPr="002E769D">
        <w:rPr>
          <w:rFonts w:eastAsiaTheme="minorEastAsia"/>
          <w:b/>
          <w:bCs/>
        </w:rPr>
        <w:t>ässt</w:t>
      </w:r>
      <w:proofErr w:type="spellEnd"/>
      <w:r w:rsidRPr="002E769D">
        <w:rPr>
          <w:rFonts w:eastAsiaTheme="minorEastAsia"/>
          <w:b/>
          <w:bCs/>
        </w:rPr>
        <w:t xml:space="preserve"> sich wie </w:t>
      </w:r>
      <w:r w:rsidR="008C7F30" w:rsidRPr="002E769D">
        <w:rPr>
          <w:rFonts w:eastAsiaTheme="minorEastAsia"/>
          <w:b/>
          <w:bCs/>
        </w:rPr>
        <w:t>folgt</w:t>
      </w:r>
      <w:r w:rsidRPr="002E769D">
        <w:rPr>
          <w:rFonts w:eastAsiaTheme="minorEastAsia"/>
          <w:b/>
          <w:bCs/>
        </w:rPr>
        <w:t xml:space="preserve"> berechnen</w:t>
      </w:r>
      <w:r w:rsidRPr="002E769D">
        <w:rPr>
          <w:rFonts w:eastAsiaTheme="minorEastAsia"/>
          <w:b/>
          <w:bCs/>
          <w:lang w:val="en-US"/>
        </w:rPr>
        <w:t>:</w:t>
      </w:r>
    </w:p>
    <w:p w14:paraId="022044AE" w14:textId="62539831" w:rsidR="008C7F30" w:rsidRPr="003B5AE8" w:rsidRDefault="009813DD" w:rsidP="008C7F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mr>
              </m:m>
            </m:e>
          </m:d>
        </m:oMath>
      </m:oMathPara>
    </w:p>
    <w:p w14:paraId="3C026B5D" w14:textId="77777777" w:rsidR="003B5AE8" w:rsidRPr="008C7F30" w:rsidRDefault="003B5AE8" w:rsidP="008C7F30">
      <w:pPr>
        <w:rPr>
          <w:rFonts w:eastAsiaTheme="minorEastAsia"/>
          <w:lang w:val="en-US"/>
        </w:rPr>
      </w:pPr>
    </w:p>
    <w:p w14:paraId="2C7582E4" w14:textId="7F174C57" w:rsidR="008C7F30" w:rsidRPr="002E769D" w:rsidRDefault="000E5C06" w:rsidP="008C7F30">
      <w:pPr>
        <w:rPr>
          <w:rFonts w:eastAsiaTheme="minorEastAsia"/>
          <w:b/>
          <w:bCs/>
          <w:lang w:val="en-US"/>
        </w:rPr>
      </w:pPr>
      <w:proofErr w:type="spellStart"/>
      <w:r w:rsidRPr="002E769D">
        <w:rPr>
          <w:rFonts w:eastAsiaTheme="minorEastAsia"/>
          <w:b/>
          <w:bCs/>
          <w:lang w:val="en-US"/>
        </w:rPr>
        <w:t>Normalisierter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N-</w:t>
      </w:r>
      <w:proofErr w:type="spellStart"/>
      <w:r w:rsidRPr="002E769D">
        <w:rPr>
          <w:rFonts w:eastAsiaTheme="minorEastAsia"/>
          <w:b/>
          <w:bCs/>
          <w:lang w:val="en-US"/>
        </w:rPr>
        <w:t>Vektor</w:t>
      </w:r>
      <w:proofErr w:type="spellEnd"/>
      <w:r w:rsidRPr="002E769D">
        <w:rPr>
          <w:rFonts w:eastAsiaTheme="minorEastAsia"/>
          <w:b/>
          <w:bCs/>
          <w:lang w:val="en-US"/>
        </w:rPr>
        <w:t>:</w:t>
      </w:r>
    </w:p>
    <w:p w14:paraId="01ED817C" w14:textId="43DDA747" w:rsidR="000E5C06" w:rsidRPr="003B5AE8" w:rsidRDefault="009813DD" w:rsidP="000E5C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-10</m:t>
                        </m:r>
                      </m:e>
                    </m:mr>
                  </m:m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225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-0.66</m:t>
                    </m:r>
                  </m:e>
                </m:mr>
              </m:m>
            </m:e>
          </m:d>
        </m:oMath>
      </m:oMathPara>
    </w:p>
    <w:p w14:paraId="29671620" w14:textId="77777777" w:rsidR="003B5AE8" w:rsidRPr="006C3FFA" w:rsidRDefault="003B5AE8" w:rsidP="000E5C06">
      <w:pPr>
        <w:rPr>
          <w:rFonts w:eastAsiaTheme="minorEastAsia"/>
          <w:lang w:val="en-US"/>
        </w:rPr>
      </w:pPr>
    </w:p>
    <w:p w14:paraId="40312EF8" w14:textId="1F3175FA" w:rsidR="006C3FFA" w:rsidRPr="002E769D" w:rsidRDefault="00FE391F" w:rsidP="000E5C06">
      <w:pPr>
        <w:rPr>
          <w:rFonts w:eastAsiaTheme="minorEastAsia"/>
          <w:b/>
          <w:bCs/>
          <w:lang w:val="en-US"/>
        </w:rPr>
      </w:pPr>
      <w:proofErr w:type="spellStart"/>
      <w:r w:rsidRPr="002E769D">
        <w:rPr>
          <w:rFonts w:eastAsiaTheme="minorEastAsia"/>
          <w:b/>
          <w:bCs/>
          <w:lang w:val="en-US"/>
        </w:rPr>
        <w:t>Berrechnung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E769D">
        <w:rPr>
          <w:rFonts w:eastAsiaTheme="minorEastAsia"/>
          <w:b/>
          <w:bCs/>
          <w:lang w:val="en-US"/>
        </w:rPr>
        <w:t>vom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E769D">
        <w:rPr>
          <w:rFonts w:eastAsiaTheme="minorEastAsia"/>
          <w:b/>
          <w:bCs/>
          <w:lang w:val="en-US"/>
        </w:rPr>
        <w:t>Vektor</w:t>
      </w:r>
      <w:proofErr w:type="spellEnd"/>
      <w:r w:rsidRPr="002E769D">
        <w:rPr>
          <w:rFonts w:eastAsiaTheme="minorEastAsia"/>
          <w:b/>
          <w:bCs/>
          <w:lang w:val="en-US"/>
        </w:rPr>
        <w:t xml:space="preserve"> V:</w:t>
      </w:r>
    </w:p>
    <w:p w14:paraId="4787C73F" w14:textId="076713A7" w:rsidR="00FE391F" w:rsidRDefault="00FE391F" w:rsidP="000E5C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-10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1*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225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-10</m:t>
                      </m:r>
                    </m:e>
                  </m:mr>
                </m:m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225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-10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15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-10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/>
                <w:lang w:val="en-US"/>
              </w:rPr>
              <m:t>15</m:t>
            </m:r>
          </m:den>
        </m:f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-0.22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0.56</m:t>
                  </m:r>
                </m:e>
              </m:mr>
            </m:m>
          </m:e>
        </m:d>
      </m:oMath>
    </w:p>
    <w:p w14:paraId="1869B1A1" w14:textId="72C8A077" w:rsidR="00D544FA" w:rsidRDefault="00845B1F" w:rsidP="000E5C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 = N * V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-0.22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15C0E314" w14:textId="77777777" w:rsidR="003B5AE8" w:rsidRDefault="003B5AE8" w:rsidP="000E5C06">
      <w:pPr>
        <w:rPr>
          <w:rFonts w:eastAsiaTheme="minorEastAsia"/>
          <w:lang w:val="en-US"/>
        </w:rPr>
      </w:pPr>
    </w:p>
    <w:p w14:paraId="30940E5E" w14:textId="4CBE3876" w:rsidR="00244BF6" w:rsidRPr="002E769D" w:rsidRDefault="00244BF6" w:rsidP="000E5C06">
      <w:pPr>
        <w:rPr>
          <w:rFonts w:eastAsiaTheme="minorEastAsia"/>
          <w:b/>
          <w:bCs/>
          <w:lang w:val="en-US"/>
        </w:rPr>
      </w:pPr>
      <w:r w:rsidRPr="002E769D">
        <w:rPr>
          <w:rFonts w:eastAsiaTheme="minorEastAsia"/>
          <w:b/>
          <w:bCs/>
          <w:lang w:val="en-US"/>
        </w:rPr>
        <w:t xml:space="preserve">U </w:t>
      </w:r>
      <w:proofErr w:type="spellStart"/>
      <w:r w:rsidRPr="002E769D">
        <w:rPr>
          <w:rFonts w:eastAsiaTheme="minorEastAsia"/>
          <w:b/>
          <w:bCs/>
          <w:lang w:val="en-US"/>
        </w:rPr>
        <w:t>Normalisieren</w:t>
      </w:r>
      <w:proofErr w:type="spellEnd"/>
      <w:r w:rsidRPr="002E769D">
        <w:rPr>
          <w:rFonts w:eastAsiaTheme="minorEastAsia"/>
          <w:b/>
          <w:bCs/>
          <w:lang w:val="en-US"/>
        </w:rPr>
        <w:t>:</w:t>
      </w:r>
    </w:p>
    <w:p w14:paraId="3888D89D" w14:textId="23D434D5" w:rsidR="00244BF6" w:rsidRPr="003B5AE8" w:rsidRDefault="009813DD" w:rsidP="000E5C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EFB9C8F" w14:textId="77777777" w:rsidR="003B5AE8" w:rsidRPr="002E769D" w:rsidRDefault="003B5AE8" w:rsidP="000E5C06">
      <w:pPr>
        <w:rPr>
          <w:rFonts w:eastAsiaTheme="minorEastAsia"/>
          <w:lang w:val="en-US"/>
        </w:rPr>
      </w:pPr>
    </w:p>
    <w:p w14:paraId="34B5535A" w14:textId="043E2D45" w:rsidR="002E769D" w:rsidRDefault="00A61316" w:rsidP="000E5C06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Transformation </w:t>
      </w:r>
      <w:proofErr w:type="spellStart"/>
      <w:r>
        <w:rPr>
          <w:rFonts w:eastAsiaTheme="minorEastAsia"/>
          <w:b/>
          <w:bCs/>
          <w:lang w:val="en-US"/>
        </w:rPr>
        <w:t>vom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 w:rsidR="00F63F16">
        <w:rPr>
          <w:rFonts w:eastAsiaTheme="minorEastAsia"/>
          <w:b/>
          <w:bCs/>
          <w:lang w:val="en-US"/>
        </w:rPr>
        <w:t>Mittelpunkt</w:t>
      </w:r>
      <w:proofErr w:type="spellEnd"/>
      <w:r w:rsidR="00F63F16">
        <w:rPr>
          <w:rFonts w:eastAsiaTheme="minorEastAsia"/>
          <w:b/>
          <w:bCs/>
          <w:lang w:val="en-US"/>
        </w:rPr>
        <w:t xml:space="preserve"> des </w:t>
      </w:r>
      <w:proofErr w:type="spellStart"/>
      <w:r w:rsidR="00F63F16">
        <w:rPr>
          <w:rFonts w:eastAsiaTheme="minorEastAsia"/>
          <w:b/>
          <w:bCs/>
          <w:lang w:val="en-US"/>
        </w:rPr>
        <w:t>Kreises</w:t>
      </w:r>
      <w:proofErr w:type="spellEnd"/>
      <w:r w:rsidR="00F63F16">
        <w:rPr>
          <w:rFonts w:eastAsiaTheme="minorEastAsia"/>
          <w:b/>
          <w:bCs/>
          <w:lang w:val="en-US"/>
        </w:rPr>
        <w:t xml:space="preserve"> </w:t>
      </w:r>
      <w:r w:rsidR="00047874">
        <w:rPr>
          <w:rFonts w:eastAsiaTheme="minorEastAsia"/>
          <w:b/>
          <w:bCs/>
          <w:lang w:val="en-US"/>
        </w:rPr>
        <w:t xml:space="preserve">ins </w:t>
      </w:r>
      <w:proofErr w:type="spellStart"/>
      <w:r w:rsidR="00047874">
        <w:rPr>
          <w:rFonts w:eastAsiaTheme="minorEastAsia"/>
          <w:b/>
          <w:bCs/>
          <w:lang w:val="en-US"/>
        </w:rPr>
        <w:t>Ansichtskoordinatensystem</w:t>
      </w:r>
      <w:proofErr w:type="spellEnd"/>
      <w:r w:rsidR="009167D9">
        <w:rPr>
          <w:rFonts w:eastAsiaTheme="minorEastAsia"/>
          <w:b/>
          <w:bCs/>
          <w:lang w:val="en-US"/>
        </w:rPr>
        <w:t>:</w:t>
      </w:r>
    </w:p>
    <w:p w14:paraId="0A1FE26D" w14:textId="3FA57786" w:rsidR="009167D9" w:rsidRPr="0044414F" w:rsidRDefault="0044414F" w:rsidP="000E5C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Translation: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B35ECB5" w14:textId="643B3199" w:rsidR="0044414F" w:rsidRPr="00FB2E5D" w:rsidRDefault="0044414F" w:rsidP="0044414F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Rotation: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0.89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-0.33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-0.67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-7.14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5.16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-7.4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DEAA8F3" w14:textId="77777777" w:rsidR="00FB2E5D" w:rsidRPr="007A2437" w:rsidRDefault="00FB2E5D" w:rsidP="0044414F">
      <w:pPr>
        <w:rPr>
          <w:rFonts w:eastAsiaTheme="minorEastAsia"/>
          <w:b/>
          <w:bCs/>
          <w:lang w:val="en-US"/>
        </w:rPr>
      </w:pPr>
    </w:p>
    <w:p w14:paraId="04D030D6" w14:textId="654F1648" w:rsidR="007A2437" w:rsidRPr="00BC4AC8" w:rsidRDefault="007A2437" w:rsidP="0044414F">
      <w:pPr>
        <w:rPr>
          <w:rFonts w:eastAsiaTheme="minorEastAsia"/>
        </w:rPr>
      </w:pPr>
      <w:r>
        <w:rPr>
          <w:rFonts w:eastAsiaTheme="minorEastAsia"/>
          <w:b/>
          <w:bCs/>
          <w:lang w:val="en-US"/>
        </w:rPr>
        <w:t xml:space="preserve">Teil des </w:t>
      </w:r>
      <w:proofErr w:type="spellStart"/>
      <w:r>
        <w:rPr>
          <w:rFonts w:eastAsiaTheme="minorEastAsia"/>
          <w:b/>
          <w:bCs/>
          <w:lang w:val="en-US"/>
        </w:rPr>
        <w:t>Bildschirms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sind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zwei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flächen</w:t>
      </w:r>
      <w:proofErr w:type="spellEnd"/>
      <w:r>
        <w:rPr>
          <w:rFonts w:eastAsiaTheme="minorEastAsia"/>
          <w:b/>
          <w:bCs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lang w:val="en-US"/>
        </w:rPr>
        <w:t>welche</w:t>
      </w:r>
      <w:proofErr w:type="spellEnd"/>
      <w:r>
        <w:rPr>
          <w:rFonts w:eastAsiaTheme="minorEastAsia"/>
          <w:b/>
          <w:bCs/>
          <w:lang w:val="en-US"/>
        </w:rPr>
        <w:t xml:space="preserve"> alle </w:t>
      </w:r>
      <w:proofErr w:type="spellStart"/>
      <w:r>
        <w:rPr>
          <w:rFonts w:eastAsiaTheme="minorEastAsia"/>
          <w:b/>
          <w:bCs/>
          <w:lang w:val="en-US"/>
        </w:rPr>
        <w:t>Objekte</w:t>
      </w:r>
      <w:proofErr w:type="spellEnd"/>
      <w:r>
        <w:rPr>
          <w:rFonts w:eastAsiaTheme="minorEastAsia"/>
          <w:b/>
          <w:bCs/>
          <w:lang w:val="en-US"/>
        </w:rPr>
        <w:t>/</w:t>
      </w:r>
      <w:proofErr w:type="spellStart"/>
      <w:r>
        <w:rPr>
          <w:rFonts w:eastAsiaTheme="minorEastAsia"/>
          <w:b/>
          <w:bCs/>
          <w:lang w:val="en-US"/>
        </w:rPr>
        <w:t>Punkte</w:t>
      </w:r>
      <w:proofErr w:type="spellEnd"/>
      <w:r>
        <w:rPr>
          <w:rFonts w:eastAsiaTheme="minorEastAsia"/>
          <w:b/>
          <w:bCs/>
          <w:lang w:val="en-US"/>
        </w:rPr>
        <w:t xml:space="preserve"> die </w:t>
      </w:r>
      <w:proofErr w:type="spellStart"/>
      <w:r>
        <w:rPr>
          <w:rFonts w:eastAsiaTheme="minorEastAsia"/>
          <w:b/>
          <w:bCs/>
          <w:lang w:val="en-US"/>
        </w:rPr>
        <w:t>zu</w:t>
      </w:r>
      <w:proofErr w:type="spellEnd"/>
      <w:r>
        <w:rPr>
          <w:rFonts w:eastAsiaTheme="minorEastAsia"/>
          <w:b/>
          <w:bCs/>
          <w:lang w:val="en-US"/>
        </w:rPr>
        <w:t xml:space="preserve"> nah </w:t>
      </w:r>
      <w:proofErr w:type="spellStart"/>
      <w:r>
        <w:rPr>
          <w:rFonts w:eastAsiaTheme="minorEastAsia"/>
          <w:b/>
          <w:bCs/>
          <w:lang w:val="en-US"/>
        </w:rPr>
        <w:t>oder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weit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weg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sind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eliminieren</w:t>
      </w:r>
      <w:proofErr w:type="spellEnd"/>
      <w:r>
        <w:rPr>
          <w:rFonts w:eastAsiaTheme="minorEastAsia"/>
          <w:b/>
          <w:bCs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lang w:val="en-US"/>
        </w:rPr>
        <w:t>als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auch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eine</w:t>
      </w:r>
      <w:proofErr w:type="spellEnd"/>
      <w:r>
        <w:rPr>
          <w:rFonts w:eastAsiaTheme="minorEastAsia"/>
          <w:b/>
          <w:bCs/>
          <w:lang w:val="en-US"/>
        </w:rPr>
        <w:t xml:space="preserve"> “</w:t>
      </w:r>
      <w:proofErr w:type="spellStart"/>
      <w:r>
        <w:rPr>
          <w:rFonts w:eastAsiaTheme="minorEastAsia"/>
          <w:b/>
          <w:bCs/>
          <w:lang w:val="en-US"/>
        </w:rPr>
        <w:t>Ansichtseben</w:t>
      </w:r>
      <w:proofErr w:type="spellEnd"/>
      <w:r>
        <w:rPr>
          <w:rFonts w:eastAsiaTheme="minorEastAsia"/>
          <w:b/>
          <w:bCs/>
          <w:lang w:val="en-US"/>
        </w:rPr>
        <w:t xml:space="preserve">”, von der </w:t>
      </w:r>
      <w:proofErr w:type="spellStart"/>
      <w:r>
        <w:rPr>
          <w:rFonts w:eastAsiaTheme="minorEastAsia"/>
          <w:b/>
          <w:bCs/>
          <w:lang w:val="en-US"/>
        </w:rPr>
        <w:t>aus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normalen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projetziert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werden</w:t>
      </w:r>
      <w:proofErr w:type="spellEnd"/>
      <w:r>
        <w:rPr>
          <w:rFonts w:eastAsiaTheme="minorEastAsia"/>
          <w:b/>
          <w:bCs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lang w:val="en-US"/>
        </w:rPr>
        <w:t>welche</w:t>
      </w:r>
      <w:proofErr w:type="spellEnd"/>
      <w:r>
        <w:rPr>
          <w:rFonts w:eastAsiaTheme="minorEastAsia"/>
          <w:b/>
          <w:bCs/>
          <w:lang w:val="en-US"/>
        </w:rPr>
        <w:t xml:space="preserve"> die </w:t>
      </w:r>
      <w:proofErr w:type="spellStart"/>
      <w:r>
        <w:rPr>
          <w:rFonts w:eastAsiaTheme="minorEastAsia"/>
          <w:b/>
          <w:bCs/>
          <w:lang w:val="en-US"/>
        </w:rPr>
        <w:t>Blickrichtung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angeben</w:t>
      </w:r>
      <w:proofErr w:type="spellEnd"/>
      <w:r>
        <w:rPr>
          <w:rFonts w:eastAsiaTheme="minorEastAsia"/>
          <w:b/>
          <w:bCs/>
          <w:lang w:val="en-US"/>
        </w:rPr>
        <w:t xml:space="preserve">. Um </w:t>
      </w:r>
      <w:proofErr w:type="spellStart"/>
      <w:r>
        <w:rPr>
          <w:rFonts w:eastAsiaTheme="minorEastAsia"/>
          <w:b/>
          <w:bCs/>
          <w:lang w:val="en-US"/>
        </w:rPr>
        <w:t>diese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zu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erstellen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lang w:val="en-US"/>
        </w:rPr>
        <w:t>brauch</w:t>
      </w:r>
      <w:proofErr w:type="spellEnd"/>
      <w:r>
        <w:rPr>
          <w:rFonts w:eastAsiaTheme="minorEastAsia"/>
          <w:b/>
          <w:bCs/>
          <w:lang w:val="en-US"/>
        </w:rPr>
        <w:t xml:space="preserve"> man </w:t>
      </w:r>
      <w:proofErr w:type="spellStart"/>
      <w:r>
        <w:rPr>
          <w:rFonts w:eastAsiaTheme="minorEastAsia"/>
          <w:b/>
          <w:bCs/>
          <w:lang w:val="en-US"/>
        </w:rPr>
        <w:t>vier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 w:rsidR="000F0AF1">
        <w:rPr>
          <w:rFonts w:eastAsiaTheme="minorEastAsia"/>
          <w:b/>
          <w:bCs/>
          <w:lang w:val="en-US"/>
        </w:rPr>
        <w:t>V</w:t>
      </w:r>
      <w:r>
        <w:rPr>
          <w:rFonts w:eastAsiaTheme="minorEastAsia"/>
          <w:b/>
          <w:bCs/>
          <w:lang w:val="en-US"/>
        </w:rPr>
        <w:t>e</w:t>
      </w:r>
      <w:r w:rsidR="000F0AF1">
        <w:rPr>
          <w:rFonts w:eastAsiaTheme="minorEastAsia"/>
          <w:b/>
          <w:bCs/>
          <w:lang w:val="en-US"/>
        </w:rPr>
        <w:t>k</w:t>
      </w:r>
      <w:r>
        <w:rPr>
          <w:rFonts w:eastAsiaTheme="minorEastAsia"/>
          <w:b/>
          <w:bCs/>
          <w:lang w:val="en-US"/>
        </w:rPr>
        <w:t>toren</w:t>
      </w:r>
      <w:proofErr w:type="spellEnd"/>
      <w:r>
        <w:rPr>
          <w:rFonts w:eastAsiaTheme="minorEastAsia"/>
          <w:b/>
          <w:bCs/>
          <w:lang w:val="en-US"/>
        </w:rPr>
        <w:t xml:space="preserve">, die </w:t>
      </w:r>
      <w:proofErr w:type="spellStart"/>
      <w:r>
        <w:rPr>
          <w:rFonts w:eastAsiaTheme="minorEastAsia"/>
          <w:b/>
          <w:bCs/>
          <w:lang w:val="en-US"/>
        </w:rPr>
        <w:t>durch</w:t>
      </w:r>
      <w:proofErr w:type="spellEnd"/>
      <w:r>
        <w:rPr>
          <w:rFonts w:eastAsiaTheme="minorEastAsia"/>
          <w:b/>
          <w:bCs/>
          <w:lang w:val="en-US"/>
        </w:rPr>
        <w:t xml:space="preserve"> den </w:t>
      </w:r>
      <w:proofErr w:type="spellStart"/>
      <w:r w:rsidR="000F0AF1">
        <w:rPr>
          <w:rFonts w:eastAsiaTheme="minorEastAsia"/>
          <w:b/>
          <w:bCs/>
          <w:lang w:val="en-US"/>
        </w:rPr>
        <w:t>P</w:t>
      </w:r>
      <w:r>
        <w:rPr>
          <w:rFonts w:eastAsiaTheme="minorEastAsia"/>
          <w:b/>
          <w:bCs/>
          <w:lang w:val="en-US"/>
        </w:rPr>
        <w:t>unkt</w:t>
      </w:r>
      <w:proofErr w:type="spellEnd"/>
      <w:r>
        <w:rPr>
          <w:rFonts w:eastAsiaTheme="minorEastAsia"/>
          <w:b/>
          <w:bCs/>
          <w:lang w:val="en-US"/>
        </w:rPr>
        <w:t xml:space="preserve"> C </w:t>
      </w:r>
      <w:proofErr w:type="spellStart"/>
      <w:r>
        <w:rPr>
          <w:rFonts w:eastAsiaTheme="minorEastAsia"/>
          <w:b/>
          <w:bCs/>
          <w:lang w:val="en-US"/>
        </w:rPr>
        <w:t>verlaufen</w:t>
      </w:r>
      <w:proofErr w:type="spellEnd"/>
      <w:r>
        <w:rPr>
          <w:rFonts w:eastAsiaTheme="minorEastAsia"/>
          <w:b/>
          <w:bCs/>
          <w:lang w:val="en-US"/>
        </w:rPr>
        <w:t xml:space="preserve"> und </w:t>
      </w:r>
      <w:proofErr w:type="spellStart"/>
      <w:r>
        <w:rPr>
          <w:rFonts w:eastAsiaTheme="minorEastAsia"/>
          <w:b/>
          <w:bCs/>
          <w:lang w:val="en-US"/>
        </w:rPr>
        <w:t>sich</w:t>
      </w:r>
      <w:proofErr w:type="spellEnd"/>
      <w:r>
        <w:rPr>
          <w:rFonts w:eastAsiaTheme="minorEastAsia"/>
          <w:b/>
          <w:bCs/>
          <w:lang w:val="en-US"/>
        </w:rPr>
        <w:t xml:space="preserve"> so </w:t>
      </w:r>
      <w:proofErr w:type="spellStart"/>
      <w:r>
        <w:rPr>
          <w:rFonts w:eastAsiaTheme="minorEastAsia"/>
          <w:b/>
          <w:bCs/>
          <w:lang w:val="en-US"/>
        </w:rPr>
        <w:t>vom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proofErr w:type="spellStart"/>
      <w:r w:rsidR="000F0AF1">
        <w:rPr>
          <w:rFonts w:eastAsiaTheme="minorEastAsia"/>
          <w:b/>
          <w:bCs/>
          <w:lang w:val="en-US"/>
        </w:rPr>
        <w:t>A</w:t>
      </w:r>
      <w:r>
        <w:rPr>
          <w:rFonts w:eastAsiaTheme="minorEastAsia"/>
          <w:b/>
          <w:bCs/>
          <w:lang w:val="en-US"/>
        </w:rPr>
        <w:t>nsichtsve</w:t>
      </w:r>
      <w:r w:rsidR="000F0AF1">
        <w:rPr>
          <w:rFonts w:eastAsiaTheme="minorEastAsia"/>
          <w:b/>
          <w:bCs/>
          <w:lang w:val="en-US"/>
        </w:rPr>
        <w:t>k</w:t>
      </w:r>
      <w:r>
        <w:rPr>
          <w:rFonts w:eastAsiaTheme="minorEastAsia"/>
          <w:b/>
          <w:bCs/>
          <w:lang w:val="en-US"/>
        </w:rPr>
        <w:t>tor</w:t>
      </w:r>
      <w:proofErr w:type="spellEnd"/>
      <w:r>
        <w:rPr>
          <w:rFonts w:eastAsiaTheme="minorEastAsia"/>
          <w:b/>
          <w:bCs/>
          <w:lang w:val="en-US"/>
        </w:rPr>
        <w:t xml:space="preserve"> N </w:t>
      </w:r>
      <w:proofErr w:type="spellStart"/>
      <w:r>
        <w:rPr>
          <w:rFonts w:eastAsiaTheme="minorEastAsia"/>
          <w:b/>
          <w:bCs/>
          <w:lang w:val="en-US"/>
        </w:rPr>
        <w:t>entfernen</w:t>
      </w:r>
      <w:proofErr w:type="spellEnd"/>
      <w:r>
        <w:rPr>
          <w:rFonts w:eastAsiaTheme="minorEastAsia"/>
          <w:b/>
          <w:bCs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lang w:val="en-US"/>
        </w:rPr>
        <w:t>dass</w:t>
      </w:r>
      <w:proofErr w:type="spellEnd"/>
      <w:r>
        <w:rPr>
          <w:rFonts w:eastAsiaTheme="minorEastAsia"/>
          <w:b/>
          <w:bCs/>
          <w:lang w:val="en-US"/>
        </w:rPr>
        <w:t xml:space="preserve"> man </w:t>
      </w:r>
      <w:proofErr w:type="spellStart"/>
      <w:r w:rsidR="000F0AF1">
        <w:rPr>
          <w:rFonts w:eastAsiaTheme="minorEastAsia"/>
          <w:b/>
          <w:bCs/>
          <w:lang w:val="en-US"/>
        </w:rPr>
        <w:t>mittels</w:t>
      </w:r>
      <w:proofErr w:type="spellEnd"/>
      <w:r w:rsidR="000F0AF1">
        <w:rPr>
          <w:rFonts w:eastAsiaTheme="minorEastAsia"/>
          <w:b/>
          <w:bCs/>
          <w:lang w:val="en-US"/>
        </w:rPr>
        <w:t xml:space="preserve"> </w:t>
      </w:r>
      <w:proofErr w:type="spellStart"/>
      <w:r w:rsidR="00F131C5">
        <w:rPr>
          <w:rFonts w:eastAsiaTheme="minorEastAsia"/>
          <w:b/>
          <w:bCs/>
          <w:lang w:val="en-US"/>
        </w:rPr>
        <w:t>v</w:t>
      </w:r>
      <w:r w:rsidR="000F0AF1">
        <w:rPr>
          <w:rFonts w:eastAsiaTheme="minorEastAsia"/>
          <w:b/>
          <w:bCs/>
          <w:lang w:val="en-US"/>
        </w:rPr>
        <w:t>iereckigen</w:t>
      </w:r>
      <w:proofErr w:type="spellEnd"/>
      <w:r w:rsidR="000F0AF1">
        <w:rPr>
          <w:rFonts w:eastAsiaTheme="minorEastAsia"/>
          <w:b/>
          <w:bCs/>
          <w:lang w:val="en-US"/>
        </w:rPr>
        <w:t xml:space="preserve"> </w:t>
      </w:r>
      <w:proofErr w:type="spellStart"/>
      <w:r w:rsidR="00F131C5">
        <w:rPr>
          <w:rFonts w:eastAsiaTheme="minorEastAsia"/>
          <w:b/>
          <w:bCs/>
          <w:lang w:val="en-US"/>
        </w:rPr>
        <w:t>E</w:t>
      </w:r>
      <w:r w:rsidR="000F0AF1">
        <w:rPr>
          <w:rFonts w:eastAsiaTheme="minorEastAsia"/>
          <w:b/>
          <w:bCs/>
          <w:lang w:val="en-US"/>
        </w:rPr>
        <w:t>benen</w:t>
      </w:r>
      <w:proofErr w:type="spellEnd"/>
      <w:r w:rsidR="000F0AF1">
        <w:rPr>
          <w:rFonts w:eastAsiaTheme="minorEastAsia"/>
          <w:b/>
          <w:bCs/>
          <w:lang w:val="en-US"/>
        </w:rPr>
        <w:t xml:space="preserve"> das </w:t>
      </w:r>
      <w:proofErr w:type="spellStart"/>
      <w:r w:rsidR="000F0AF1">
        <w:rPr>
          <w:rFonts w:eastAsiaTheme="minorEastAsia"/>
          <w:b/>
          <w:bCs/>
          <w:lang w:val="en-US"/>
        </w:rPr>
        <w:t>entstehende</w:t>
      </w:r>
      <w:proofErr w:type="spellEnd"/>
      <w:r w:rsidR="000F0AF1">
        <w:rPr>
          <w:rFonts w:eastAsiaTheme="minorEastAsia"/>
          <w:b/>
          <w:bCs/>
          <w:lang w:val="en-US"/>
        </w:rPr>
        <w:t xml:space="preserve"> </w:t>
      </w:r>
      <w:proofErr w:type="spellStart"/>
      <w:r w:rsidR="00F131C5">
        <w:rPr>
          <w:rFonts w:eastAsiaTheme="minorEastAsia"/>
          <w:b/>
          <w:bCs/>
          <w:lang w:val="en-US"/>
        </w:rPr>
        <w:t>V</w:t>
      </w:r>
      <w:r w:rsidR="000F0AF1">
        <w:rPr>
          <w:rFonts w:eastAsiaTheme="minorEastAsia"/>
          <w:b/>
          <w:bCs/>
          <w:lang w:val="en-US"/>
        </w:rPr>
        <w:t>olumen</w:t>
      </w:r>
      <w:proofErr w:type="spellEnd"/>
      <w:r w:rsidR="000F0AF1">
        <w:rPr>
          <w:rFonts w:eastAsiaTheme="minorEastAsia"/>
          <w:b/>
          <w:bCs/>
          <w:lang w:val="en-US"/>
        </w:rPr>
        <w:t xml:space="preserve"> </w:t>
      </w:r>
      <w:proofErr w:type="spellStart"/>
      <w:r w:rsidR="000F0AF1">
        <w:rPr>
          <w:rFonts w:eastAsiaTheme="minorEastAsia"/>
          <w:b/>
          <w:bCs/>
          <w:lang w:val="en-US"/>
        </w:rPr>
        <w:t>zwischen</w:t>
      </w:r>
      <w:proofErr w:type="spellEnd"/>
      <w:r w:rsidR="000F0AF1">
        <w:rPr>
          <w:rFonts w:eastAsiaTheme="minorEastAsia"/>
          <w:b/>
          <w:bCs/>
          <w:lang w:val="en-US"/>
        </w:rPr>
        <w:t xml:space="preserve"> den </w:t>
      </w:r>
      <w:proofErr w:type="spellStart"/>
      <w:r w:rsidR="00F131C5">
        <w:rPr>
          <w:rFonts w:eastAsiaTheme="minorEastAsia"/>
          <w:b/>
          <w:bCs/>
          <w:lang w:val="en-US"/>
        </w:rPr>
        <w:t>vier</w:t>
      </w:r>
      <w:proofErr w:type="spellEnd"/>
      <w:r w:rsidR="00F131C5">
        <w:rPr>
          <w:rFonts w:eastAsiaTheme="minorEastAsia"/>
          <w:b/>
          <w:bCs/>
          <w:lang w:val="en-US"/>
        </w:rPr>
        <w:t xml:space="preserve"> </w:t>
      </w:r>
      <w:proofErr w:type="spellStart"/>
      <w:r w:rsidR="000F0AF1">
        <w:rPr>
          <w:rFonts w:eastAsiaTheme="minorEastAsia"/>
          <w:b/>
          <w:bCs/>
          <w:lang w:val="en-US"/>
        </w:rPr>
        <w:t>Vektoren</w:t>
      </w:r>
      <w:proofErr w:type="spellEnd"/>
      <w:r w:rsidR="000F0AF1">
        <w:rPr>
          <w:rFonts w:eastAsiaTheme="minorEastAsia"/>
          <w:b/>
          <w:bCs/>
          <w:lang w:val="en-US"/>
        </w:rPr>
        <w:t xml:space="preserve"> </w:t>
      </w:r>
      <w:proofErr w:type="spellStart"/>
      <w:r w:rsidR="000F0AF1">
        <w:rPr>
          <w:rFonts w:eastAsiaTheme="minorEastAsia"/>
          <w:b/>
          <w:bCs/>
          <w:lang w:val="en-US"/>
        </w:rPr>
        <w:t>trennen</w:t>
      </w:r>
      <w:proofErr w:type="spellEnd"/>
      <w:r w:rsidR="000F0AF1">
        <w:rPr>
          <w:rFonts w:eastAsiaTheme="minorEastAsia"/>
          <w:b/>
          <w:bCs/>
          <w:lang w:val="en-US"/>
        </w:rPr>
        <w:t xml:space="preserve"> </w:t>
      </w:r>
      <w:proofErr w:type="spellStart"/>
      <w:r w:rsidR="000F0AF1">
        <w:rPr>
          <w:rFonts w:eastAsiaTheme="minorEastAsia"/>
          <w:b/>
          <w:bCs/>
          <w:lang w:val="en-US"/>
        </w:rPr>
        <w:t>kann</w:t>
      </w:r>
      <w:proofErr w:type="spellEnd"/>
      <w:r w:rsidR="000F0AF1">
        <w:rPr>
          <w:rFonts w:eastAsiaTheme="minorEastAsia"/>
          <w:b/>
          <w:bCs/>
          <w:lang w:val="en-US"/>
        </w:rPr>
        <w:t>.</w:t>
      </w:r>
      <w:r w:rsidR="00BC4AC8">
        <w:rPr>
          <w:rFonts w:eastAsiaTheme="minorEastAsia"/>
          <w:b/>
          <w:bCs/>
          <w:lang w:val="en-US"/>
        </w:rPr>
        <w:t xml:space="preserve"> Dazu ben</w:t>
      </w:r>
      <w:proofErr w:type="spellStart"/>
      <w:r w:rsidR="00BC4AC8">
        <w:rPr>
          <w:rFonts w:eastAsiaTheme="minorEastAsia"/>
          <w:b/>
          <w:bCs/>
        </w:rPr>
        <w:t>ötigt</w:t>
      </w:r>
      <w:proofErr w:type="spellEnd"/>
      <w:r w:rsidR="00BC4AC8">
        <w:rPr>
          <w:rFonts w:eastAsiaTheme="minorEastAsia"/>
          <w:b/>
          <w:bCs/>
        </w:rPr>
        <w:t xml:space="preserve"> es also die Winkel, </w:t>
      </w:r>
      <w:proofErr w:type="spellStart"/>
      <w:r w:rsidR="00BC4AC8">
        <w:rPr>
          <w:rFonts w:eastAsiaTheme="minorEastAsia"/>
          <w:b/>
          <w:bCs/>
          <w:lang w:val="en-US"/>
        </w:rPr>
        <w:t>zwischen</w:t>
      </w:r>
      <w:proofErr w:type="spellEnd"/>
      <w:r w:rsidR="00BC4AC8">
        <w:rPr>
          <w:rFonts w:eastAsiaTheme="minorEastAsia"/>
          <w:b/>
          <w:bCs/>
          <w:lang w:val="en-US"/>
        </w:rPr>
        <w:t xml:space="preserve"> dem </w:t>
      </w:r>
      <w:proofErr w:type="spellStart"/>
      <w:r w:rsidR="00BC4AC8">
        <w:rPr>
          <w:rFonts w:eastAsiaTheme="minorEastAsia"/>
          <w:b/>
          <w:bCs/>
          <w:lang w:val="en-US"/>
        </w:rPr>
        <w:t>Blickrichtungsvektor</w:t>
      </w:r>
      <w:proofErr w:type="spellEnd"/>
      <w:r w:rsidR="00BC4AC8">
        <w:rPr>
          <w:rFonts w:eastAsiaTheme="minorEastAsia"/>
          <w:b/>
          <w:bCs/>
          <w:lang w:val="en-US"/>
        </w:rPr>
        <w:t xml:space="preserve"> und die </w:t>
      </w:r>
      <w:proofErr w:type="spellStart"/>
      <w:r w:rsidR="00BC4AC8">
        <w:rPr>
          <w:rFonts w:eastAsiaTheme="minorEastAsia"/>
          <w:b/>
          <w:bCs/>
          <w:lang w:val="en-US"/>
        </w:rPr>
        <w:t>gew</w:t>
      </w:r>
      <w:r w:rsidR="00BC4AC8">
        <w:rPr>
          <w:rFonts w:eastAsiaTheme="minorEastAsia"/>
          <w:b/>
          <w:bCs/>
        </w:rPr>
        <w:t>ünschte</w:t>
      </w:r>
      <w:proofErr w:type="spellEnd"/>
      <w:r w:rsidR="00BC4AC8">
        <w:rPr>
          <w:rFonts w:eastAsiaTheme="minorEastAsia"/>
          <w:b/>
          <w:bCs/>
        </w:rPr>
        <w:t xml:space="preserve"> </w:t>
      </w:r>
      <w:proofErr w:type="spellStart"/>
      <w:r w:rsidR="00BC4AC8">
        <w:rPr>
          <w:rFonts w:eastAsiaTheme="minorEastAsia"/>
          <w:b/>
          <w:bCs/>
        </w:rPr>
        <w:t>größe</w:t>
      </w:r>
      <w:proofErr w:type="spellEnd"/>
      <w:r w:rsidR="00BC4AC8">
        <w:rPr>
          <w:rFonts w:eastAsiaTheme="minorEastAsia"/>
          <w:b/>
          <w:bCs/>
        </w:rPr>
        <w:t xml:space="preserve">, der Ansichtsebene. </w:t>
      </w:r>
      <w:proofErr w:type="spellStart"/>
      <w:r w:rsidR="00BC4AC8">
        <w:rPr>
          <w:rFonts w:eastAsiaTheme="minorEastAsia"/>
          <w:b/>
          <w:bCs/>
        </w:rPr>
        <w:t>Zusät</w:t>
      </w:r>
      <w:r w:rsidR="00BC4AC8">
        <w:rPr>
          <w:rFonts w:eastAsiaTheme="minorEastAsia"/>
          <w:b/>
          <w:bCs/>
          <w:lang w:val="en-US"/>
        </w:rPr>
        <w:t>zlich</w:t>
      </w:r>
      <w:proofErr w:type="spellEnd"/>
      <w:r w:rsidR="00BC4AC8">
        <w:rPr>
          <w:rFonts w:eastAsiaTheme="minorEastAsia"/>
          <w:b/>
          <w:bCs/>
          <w:lang w:val="en-US"/>
        </w:rPr>
        <w:t xml:space="preserve"> </w:t>
      </w:r>
      <w:proofErr w:type="spellStart"/>
      <w:r w:rsidR="00BC4AC8">
        <w:rPr>
          <w:rFonts w:eastAsiaTheme="minorEastAsia"/>
          <w:b/>
          <w:bCs/>
          <w:lang w:val="en-US"/>
        </w:rPr>
        <w:t>braucht</w:t>
      </w:r>
      <w:proofErr w:type="spellEnd"/>
      <w:r w:rsidR="00BC4AC8">
        <w:rPr>
          <w:rFonts w:eastAsiaTheme="minorEastAsia"/>
          <w:b/>
          <w:bCs/>
          <w:lang w:val="en-US"/>
        </w:rPr>
        <w:t xml:space="preserve"> es </w:t>
      </w:r>
      <w:proofErr w:type="spellStart"/>
      <w:r w:rsidR="00BC4AC8">
        <w:rPr>
          <w:rFonts w:eastAsiaTheme="minorEastAsia"/>
          <w:b/>
          <w:bCs/>
          <w:lang w:val="en-US"/>
        </w:rPr>
        <w:t>auch</w:t>
      </w:r>
      <w:proofErr w:type="spellEnd"/>
      <w:r w:rsidR="00BC4AC8">
        <w:rPr>
          <w:rFonts w:eastAsiaTheme="minorEastAsia"/>
          <w:b/>
          <w:bCs/>
          <w:lang w:val="en-US"/>
        </w:rPr>
        <w:t xml:space="preserve"> die </w:t>
      </w:r>
      <w:proofErr w:type="spellStart"/>
      <w:r w:rsidR="00BC4AC8">
        <w:rPr>
          <w:rFonts w:eastAsiaTheme="minorEastAsia"/>
          <w:b/>
          <w:bCs/>
          <w:lang w:val="en-US"/>
        </w:rPr>
        <w:t>gew</w:t>
      </w:r>
      <w:r w:rsidR="00BC4AC8">
        <w:rPr>
          <w:rFonts w:eastAsiaTheme="minorEastAsia"/>
          <w:b/>
          <w:bCs/>
        </w:rPr>
        <w:t>ünschten</w:t>
      </w:r>
      <w:proofErr w:type="spellEnd"/>
      <w:r w:rsidR="00BC4AC8">
        <w:rPr>
          <w:rFonts w:eastAsiaTheme="minorEastAsia"/>
          <w:b/>
          <w:bCs/>
        </w:rPr>
        <w:t xml:space="preserve"> Größen oder </w:t>
      </w:r>
      <w:proofErr w:type="spellStart"/>
      <w:r w:rsidR="00BC4AC8">
        <w:rPr>
          <w:rFonts w:eastAsiaTheme="minorEastAsia"/>
          <w:b/>
          <w:bCs/>
        </w:rPr>
        <w:t>Dinstanzen</w:t>
      </w:r>
      <w:proofErr w:type="spellEnd"/>
      <w:r w:rsidR="00BC4AC8">
        <w:rPr>
          <w:rFonts w:eastAsiaTheme="minorEastAsia"/>
          <w:b/>
          <w:bCs/>
        </w:rPr>
        <w:t xml:space="preserve"> zwischen den </w:t>
      </w:r>
      <w:r w:rsidR="00BC4AC8">
        <w:rPr>
          <w:rFonts w:eastAsiaTheme="minorEastAsia"/>
          <w:b/>
          <w:bCs/>
          <w:lang w:val="en-US"/>
        </w:rPr>
        <w:t>“Clipping-</w:t>
      </w:r>
      <w:proofErr w:type="spellStart"/>
      <w:r w:rsidR="00BC4AC8">
        <w:rPr>
          <w:rFonts w:eastAsiaTheme="minorEastAsia"/>
          <w:b/>
          <w:bCs/>
          <w:lang w:val="en-US"/>
        </w:rPr>
        <w:t>Ebenen</w:t>
      </w:r>
      <w:proofErr w:type="spellEnd"/>
      <w:r w:rsidR="00BC4AC8">
        <w:rPr>
          <w:rFonts w:eastAsiaTheme="minorEastAsia"/>
          <w:b/>
          <w:bCs/>
          <w:lang w:val="en-US"/>
        </w:rPr>
        <w:t>”.</w:t>
      </w:r>
      <w:r w:rsidR="00BC4AC8">
        <w:rPr>
          <w:rFonts w:eastAsiaTheme="minorEastAsia"/>
          <w:b/>
          <w:bCs/>
        </w:rPr>
        <w:t xml:space="preserve"> </w:t>
      </w:r>
    </w:p>
    <w:p w14:paraId="49E7271F" w14:textId="50691ACC" w:rsidR="0044414F" w:rsidRPr="0044414F" w:rsidRDefault="0044414F" w:rsidP="000E5C06">
      <w:pPr>
        <w:rPr>
          <w:rFonts w:eastAsiaTheme="minorEastAsia"/>
          <w:lang w:val="en-US"/>
        </w:rPr>
      </w:pPr>
    </w:p>
    <w:p w14:paraId="4636D947" w14:textId="2AF768A1" w:rsidR="00632A72" w:rsidRPr="0016015F" w:rsidRDefault="00632A72" w:rsidP="00632A72">
      <w:pPr>
        <w:rPr>
          <w:rFonts w:eastAsiaTheme="minorEastAsia"/>
          <w:lang w:val="en-US"/>
        </w:rPr>
      </w:pPr>
    </w:p>
    <w:p w14:paraId="485267D9" w14:textId="413A546E" w:rsidR="0016015F" w:rsidRPr="0016015F" w:rsidRDefault="0016015F" w:rsidP="00D43AF6">
      <w:pPr>
        <w:rPr>
          <w:rFonts w:eastAsiaTheme="minorEastAsia"/>
          <w:lang w:val="en-US"/>
        </w:rPr>
      </w:pPr>
    </w:p>
    <w:p w14:paraId="1CBAC9D6" w14:textId="77777777" w:rsidR="00D43AF6" w:rsidRPr="00D43AF6" w:rsidRDefault="00D43AF6" w:rsidP="00AF2B71">
      <w:pPr>
        <w:rPr>
          <w:rFonts w:eastAsiaTheme="minorEastAsia"/>
          <w:lang w:val="en-US"/>
        </w:rPr>
      </w:pPr>
    </w:p>
    <w:p w14:paraId="20CC057A" w14:textId="77777777" w:rsidR="00D43AF6" w:rsidRPr="00D43AF6" w:rsidRDefault="00D43AF6" w:rsidP="00AF2B71">
      <w:pPr>
        <w:rPr>
          <w:rFonts w:eastAsiaTheme="minorEastAsia"/>
          <w:lang w:val="en-US"/>
        </w:rPr>
      </w:pPr>
    </w:p>
    <w:p w14:paraId="3B8BE075" w14:textId="77777777" w:rsidR="00247C43" w:rsidRPr="00247C43" w:rsidRDefault="00247C43" w:rsidP="00AF2B71">
      <w:pPr>
        <w:rPr>
          <w:rFonts w:eastAsiaTheme="minorEastAsia"/>
          <w:lang w:val="en-US"/>
        </w:rPr>
      </w:pPr>
    </w:p>
    <w:sectPr w:rsidR="00247C43" w:rsidRPr="00247C43" w:rsidSect="00D55AB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FB"/>
    <w:rsid w:val="00002F00"/>
    <w:rsid w:val="000250C2"/>
    <w:rsid w:val="000279D7"/>
    <w:rsid w:val="00047874"/>
    <w:rsid w:val="00094A88"/>
    <w:rsid w:val="000A3660"/>
    <w:rsid w:val="000C0E1E"/>
    <w:rsid w:val="000E5C06"/>
    <w:rsid w:val="000F0AF1"/>
    <w:rsid w:val="000F5B57"/>
    <w:rsid w:val="00101F34"/>
    <w:rsid w:val="00105CA8"/>
    <w:rsid w:val="00114FB0"/>
    <w:rsid w:val="0016015F"/>
    <w:rsid w:val="001912D3"/>
    <w:rsid w:val="001C63A6"/>
    <w:rsid w:val="001C7ADD"/>
    <w:rsid w:val="001D4278"/>
    <w:rsid w:val="001D79A7"/>
    <w:rsid w:val="002070B4"/>
    <w:rsid w:val="00220188"/>
    <w:rsid w:val="00224508"/>
    <w:rsid w:val="00244BF6"/>
    <w:rsid w:val="00247C43"/>
    <w:rsid w:val="00285A57"/>
    <w:rsid w:val="002D09FA"/>
    <w:rsid w:val="002E769D"/>
    <w:rsid w:val="0034009F"/>
    <w:rsid w:val="0035256D"/>
    <w:rsid w:val="0035520F"/>
    <w:rsid w:val="00356EFB"/>
    <w:rsid w:val="003A7149"/>
    <w:rsid w:val="003B5AE8"/>
    <w:rsid w:val="003E661D"/>
    <w:rsid w:val="004148ED"/>
    <w:rsid w:val="00415E72"/>
    <w:rsid w:val="00417B49"/>
    <w:rsid w:val="00436D3C"/>
    <w:rsid w:val="0044314A"/>
    <w:rsid w:val="0044414F"/>
    <w:rsid w:val="004C3E81"/>
    <w:rsid w:val="00503FAC"/>
    <w:rsid w:val="00517581"/>
    <w:rsid w:val="0056587C"/>
    <w:rsid w:val="00593AB6"/>
    <w:rsid w:val="006040FD"/>
    <w:rsid w:val="00632A72"/>
    <w:rsid w:val="00681A35"/>
    <w:rsid w:val="006A0BF5"/>
    <w:rsid w:val="006A4431"/>
    <w:rsid w:val="006B1E40"/>
    <w:rsid w:val="006C3FFA"/>
    <w:rsid w:val="00712D67"/>
    <w:rsid w:val="00770A94"/>
    <w:rsid w:val="007A2437"/>
    <w:rsid w:val="007A546E"/>
    <w:rsid w:val="007C7F49"/>
    <w:rsid w:val="007D5EB0"/>
    <w:rsid w:val="007D60B4"/>
    <w:rsid w:val="00810435"/>
    <w:rsid w:val="008163FF"/>
    <w:rsid w:val="00845B1F"/>
    <w:rsid w:val="00872531"/>
    <w:rsid w:val="00891AF4"/>
    <w:rsid w:val="008B5A2C"/>
    <w:rsid w:val="008C4A83"/>
    <w:rsid w:val="008C7F30"/>
    <w:rsid w:val="008D1438"/>
    <w:rsid w:val="008F7C8A"/>
    <w:rsid w:val="00901948"/>
    <w:rsid w:val="00907409"/>
    <w:rsid w:val="009167D9"/>
    <w:rsid w:val="009504DC"/>
    <w:rsid w:val="00973A03"/>
    <w:rsid w:val="0098125F"/>
    <w:rsid w:val="009813DD"/>
    <w:rsid w:val="009B38F4"/>
    <w:rsid w:val="009B5061"/>
    <w:rsid w:val="009B6D43"/>
    <w:rsid w:val="009B7DEB"/>
    <w:rsid w:val="009D20E3"/>
    <w:rsid w:val="00A009F5"/>
    <w:rsid w:val="00A17525"/>
    <w:rsid w:val="00A42AA9"/>
    <w:rsid w:val="00A5409B"/>
    <w:rsid w:val="00A61316"/>
    <w:rsid w:val="00AE67CA"/>
    <w:rsid w:val="00AF1158"/>
    <w:rsid w:val="00AF2B71"/>
    <w:rsid w:val="00B32849"/>
    <w:rsid w:val="00B85C08"/>
    <w:rsid w:val="00B96B78"/>
    <w:rsid w:val="00BA65EC"/>
    <w:rsid w:val="00BC2AB4"/>
    <w:rsid w:val="00BC4AC8"/>
    <w:rsid w:val="00C071BB"/>
    <w:rsid w:val="00C24D9A"/>
    <w:rsid w:val="00C37EC2"/>
    <w:rsid w:val="00C50B3E"/>
    <w:rsid w:val="00C53C73"/>
    <w:rsid w:val="00C73535"/>
    <w:rsid w:val="00CE037E"/>
    <w:rsid w:val="00D43AF6"/>
    <w:rsid w:val="00D544FA"/>
    <w:rsid w:val="00D55ABD"/>
    <w:rsid w:val="00D77764"/>
    <w:rsid w:val="00D94FA2"/>
    <w:rsid w:val="00DA6B0A"/>
    <w:rsid w:val="00DF735E"/>
    <w:rsid w:val="00E15248"/>
    <w:rsid w:val="00E16382"/>
    <w:rsid w:val="00E3472E"/>
    <w:rsid w:val="00E47D49"/>
    <w:rsid w:val="00E64606"/>
    <w:rsid w:val="00E66044"/>
    <w:rsid w:val="00E77B4D"/>
    <w:rsid w:val="00E83116"/>
    <w:rsid w:val="00EB3D48"/>
    <w:rsid w:val="00ED777F"/>
    <w:rsid w:val="00EE22DE"/>
    <w:rsid w:val="00F0505E"/>
    <w:rsid w:val="00F113AB"/>
    <w:rsid w:val="00F131C5"/>
    <w:rsid w:val="00F63F16"/>
    <w:rsid w:val="00FA25C5"/>
    <w:rsid w:val="00FA3A78"/>
    <w:rsid w:val="00FB2E5D"/>
    <w:rsid w:val="00FE391F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E391"/>
  <w15:chartTrackingRefBased/>
  <w15:docId w15:val="{8688B246-16F6-429A-99F4-4A5CE827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Bittner</dc:creator>
  <cp:keywords/>
  <dc:description/>
  <cp:lastModifiedBy>Marlon Bittner</cp:lastModifiedBy>
  <cp:revision>124</cp:revision>
  <dcterms:created xsi:type="dcterms:W3CDTF">2020-11-25T11:38:00Z</dcterms:created>
  <dcterms:modified xsi:type="dcterms:W3CDTF">2020-12-08T15:40:00Z</dcterms:modified>
</cp:coreProperties>
</file>